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AAC36C" w14:textId="77777777" w:rsidR="0098286E" w:rsidRPr="00EA2F2A" w:rsidRDefault="0098286E" w:rsidP="00EA2F2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A2F2A">
        <w:rPr>
          <w:rFonts w:ascii="Garamond" w:hAnsi="Garamond"/>
          <w:b/>
          <w:sz w:val="24"/>
          <w:szCs w:val="24"/>
        </w:rPr>
        <w:t>VENDIM</w:t>
      </w:r>
    </w:p>
    <w:p w14:paraId="28AAC36E" w14:textId="77777777" w:rsidR="0097717B" w:rsidRPr="00EA2F2A" w:rsidRDefault="0097717B" w:rsidP="00EA2F2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A2F2A">
        <w:rPr>
          <w:rFonts w:ascii="Garamond" w:hAnsi="Garamond"/>
          <w:b/>
          <w:sz w:val="24"/>
          <w:szCs w:val="24"/>
        </w:rPr>
        <w:t xml:space="preserve">Nr. </w:t>
      </w:r>
      <w:r w:rsidR="00616199" w:rsidRPr="00EA2F2A">
        <w:rPr>
          <w:rFonts w:ascii="Garamond" w:hAnsi="Garamond"/>
          <w:b/>
          <w:sz w:val="24"/>
          <w:szCs w:val="24"/>
        </w:rPr>
        <w:t>106</w:t>
      </w:r>
      <w:r w:rsidRPr="00EA2F2A">
        <w:rPr>
          <w:rFonts w:ascii="Garamond" w:hAnsi="Garamond"/>
          <w:b/>
          <w:sz w:val="24"/>
          <w:szCs w:val="24"/>
        </w:rPr>
        <w:t>/2019</w:t>
      </w:r>
    </w:p>
    <w:p w14:paraId="28AAC36F" w14:textId="77777777" w:rsidR="0098286E" w:rsidRPr="00EA2F2A" w:rsidRDefault="0098286E" w:rsidP="00EA2F2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8AAC371" w14:textId="2B4F00E6" w:rsidR="0098286E" w:rsidRPr="00EA2F2A" w:rsidRDefault="0098286E" w:rsidP="00EA2F2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A2F2A">
        <w:rPr>
          <w:rFonts w:ascii="Garamond" w:hAnsi="Garamond"/>
          <w:b/>
          <w:sz w:val="24"/>
          <w:szCs w:val="24"/>
        </w:rPr>
        <w:t xml:space="preserve">PËR DISA NDRYSHIME </w:t>
      </w:r>
      <w:r w:rsidR="00252093" w:rsidRPr="00EA2F2A">
        <w:rPr>
          <w:rFonts w:ascii="Garamond" w:hAnsi="Garamond"/>
          <w:b/>
          <w:sz w:val="24"/>
          <w:szCs w:val="24"/>
        </w:rPr>
        <w:t xml:space="preserve">DHE SHTESA </w:t>
      </w:r>
      <w:r w:rsidRPr="00EA2F2A">
        <w:rPr>
          <w:rFonts w:ascii="Garamond" w:hAnsi="Garamond"/>
          <w:b/>
          <w:sz w:val="24"/>
          <w:szCs w:val="24"/>
        </w:rPr>
        <w:t xml:space="preserve">NË VENDIMIN </w:t>
      </w:r>
      <w:r w:rsidR="0097717B" w:rsidRPr="00EA2F2A">
        <w:rPr>
          <w:rFonts w:ascii="Garamond" w:hAnsi="Garamond"/>
          <w:b/>
          <w:sz w:val="24"/>
          <w:szCs w:val="24"/>
        </w:rPr>
        <w:t xml:space="preserve">E KUVENDIT </w:t>
      </w:r>
      <w:r w:rsidRPr="00EA2F2A">
        <w:rPr>
          <w:rFonts w:ascii="Garamond" w:hAnsi="Garamond"/>
          <w:b/>
          <w:sz w:val="24"/>
          <w:szCs w:val="24"/>
        </w:rPr>
        <w:t>NR. 87/2018</w:t>
      </w:r>
      <w:r w:rsidR="0097717B" w:rsidRPr="00EA2F2A">
        <w:rPr>
          <w:rFonts w:ascii="Garamond" w:hAnsi="Garamond"/>
          <w:b/>
          <w:sz w:val="24"/>
          <w:szCs w:val="24"/>
        </w:rPr>
        <w:t xml:space="preserve"> </w:t>
      </w:r>
      <w:r w:rsidRPr="00EA2F2A">
        <w:rPr>
          <w:rFonts w:ascii="Garamond" w:hAnsi="Garamond"/>
          <w:b/>
          <w:sz w:val="24"/>
          <w:szCs w:val="24"/>
        </w:rPr>
        <w:t xml:space="preserve">“PËR NGRITJEN E NËNKOMISIONIT PARLAMENTAR </w:t>
      </w:r>
      <w:r w:rsidR="000B4E48">
        <w:rPr>
          <w:rFonts w:ascii="Garamond" w:hAnsi="Garamond"/>
          <w:b/>
          <w:sz w:val="24"/>
          <w:szCs w:val="24"/>
        </w:rPr>
        <w:t>‘</w:t>
      </w:r>
      <w:r w:rsidRPr="00EA2F2A">
        <w:rPr>
          <w:rFonts w:ascii="Garamond" w:hAnsi="Garamond"/>
          <w:b/>
          <w:sz w:val="24"/>
          <w:szCs w:val="24"/>
        </w:rPr>
        <w:t xml:space="preserve">PËR NDJEKJEN DHE MBIKËQYRJEN E ZBATIMIT TË LIGJIT NR. 12/2018 </w:t>
      </w:r>
      <w:r w:rsidR="000B4E48">
        <w:rPr>
          <w:rFonts w:ascii="Garamond" w:hAnsi="Garamond"/>
          <w:b/>
          <w:sz w:val="24"/>
          <w:szCs w:val="24"/>
        </w:rPr>
        <w:t>‘</w:t>
      </w:r>
      <w:r w:rsidRPr="00EA2F2A">
        <w:rPr>
          <w:rFonts w:ascii="Garamond" w:hAnsi="Garamond"/>
          <w:b/>
          <w:sz w:val="24"/>
          <w:szCs w:val="24"/>
        </w:rPr>
        <w:t>PËR VLERËSIMIN KALIMTAR DHE PERIODIK TË PUNONJËSVE TË POLICISË SË SHTETIT, GARDËS SË REPUBLIKËS DHE SHËRBIMIT PËR ÇËSHTJET E BRENDSHME DHE ANKESAT NË MINISTRINË E BRENDSHME</w:t>
      </w:r>
      <w:r w:rsidR="000B4E48">
        <w:rPr>
          <w:rFonts w:ascii="Garamond" w:hAnsi="Garamond"/>
          <w:b/>
          <w:sz w:val="24"/>
          <w:szCs w:val="24"/>
        </w:rPr>
        <w:t>’’</w:t>
      </w:r>
      <w:r w:rsidR="0097717B" w:rsidRPr="00EA2F2A">
        <w:rPr>
          <w:rFonts w:ascii="Garamond" w:hAnsi="Garamond"/>
          <w:b/>
          <w:sz w:val="24"/>
          <w:szCs w:val="24"/>
        </w:rPr>
        <w:t>”</w:t>
      </w:r>
    </w:p>
    <w:p w14:paraId="28AAC372" w14:textId="77777777" w:rsidR="0098286E" w:rsidRPr="00EA2F2A" w:rsidRDefault="0098286E" w:rsidP="00EA2F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8AAC373" w14:textId="72C20D30" w:rsidR="0098286E" w:rsidRPr="00EA2F2A" w:rsidRDefault="0097717B" w:rsidP="00EA2F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A2F2A">
        <w:rPr>
          <w:rFonts w:ascii="Garamond" w:hAnsi="Garamond"/>
          <w:sz w:val="24"/>
          <w:szCs w:val="24"/>
        </w:rPr>
        <w:tab/>
      </w:r>
      <w:r w:rsidR="0098286E" w:rsidRPr="00EA2F2A">
        <w:rPr>
          <w:rFonts w:ascii="Garamond" w:hAnsi="Garamond"/>
          <w:sz w:val="24"/>
          <w:szCs w:val="24"/>
        </w:rPr>
        <w:t>Në mbështetje të nenit 78</w:t>
      </w:r>
      <w:r w:rsidRPr="00EA2F2A">
        <w:rPr>
          <w:rFonts w:ascii="Garamond" w:hAnsi="Garamond"/>
          <w:sz w:val="24"/>
          <w:szCs w:val="24"/>
        </w:rPr>
        <w:t>,</w:t>
      </w:r>
      <w:r w:rsidR="0098286E" w:rsidRPr="00EA2F2A">
        <w:rPr>
          <w:rFonts w:ascii="Garamond" w:hAnsi="Garamond"/>
          <w:sz w:val="24"/>
          <w:szCs w:val="24"/>
        </w:rPr>
        <w:t xml:space="preserve"> pika 1</w:t>
      </w:r>
      <w:r w:rsidRPr="00EA2F2A">
        <w:rPr>
          <w:rFonts w:ascii="Garamond" w:hAnsi="Garamond"/>
          <w:sz w:val="24"/>
          <w:szCs w:val="24"/>
        </w:rPr>
        <w:t>,</w:t>
      </w:r>
      <w:r w:rsidR="0098286E" w:rsidRPr="00EA2F2A">
        <w:rPr>
          <w:rFonts w:ascii="Garamond" w:hAnsi="Garamond"/>
          <w:sz w:val="24"/>
          <w:szCs w:val="24"/>
        </w:rPr>
        <w:t xml:space="preserve"> të Kushtetutës dhe të neneve 19</w:t>
      </w:r>
      <w:r w:rsidRPr="00EA2F2A">
        <w:rPr>
          <w:rFonts w:ascii="Garamond" w:hAnsi="Garamond"/>
          <w:sz w:val="24"/>
          <w:szCs w:val="24"/>
        </w:rPr>
        <w:t xml:space="preserve">, pika 2, 21/1 e </w:t>
      </w:r>
      <w:r w:rsidR="0098286E" w:rsidRPr="00EA2F2A">
        <w:rPr>
          <w:rFonts w:ascii="Garamond" w:hAnsi="Garamond"/>
          <w:sz w:val="24"/>
          <w:szCs w:val="24"/>
        </w:rPr>
        <w:t>55</w:t>
      </w:r>
      <w:r w:rsidRPr="00EA2F2A">
        <w:rPr>
          <w:rFonts w:ascii="Garamond" w:hAnsi="Garamond"/>
          <w:sz w:val="24"/>
          <w:szCs w:val="24"/>
        </w:rPr>
        <w:t>,</w:t>
      </w:r>
      <w:r w:rsidR="0098286E" w:rsidRPr="00EA2F2A">
        <w:rPr>
          <w:rFonts w:ascii="Garamond" w:hAnsi="Garamond"/>
          <w:sz w:val="24"/>
          <w:szCs w:val="24"/>
        </w:rPr>
        <w:t xml:space="preserve"> pika 1, </w:t>
      </w:r>
      <w:r w:rsidRPr="00EA2F2A">
        <w:rPr>
          <w:rFonts w:ascii="Garamond" w:hAnsi="Garamond"/>
          <w:sz w:val="24"/>
          <w:szCs w:val="24"/>
        </w:rPr>
        <w:t xml:space="preserve">të Rregullores së Kuvendit, me propozimin e </w:t>
      </w:r>
      <w:r w:rsidR="009511E9" w:rsidRPr="00EA2F2A">
        <w:rPr>
          <w:rFonts w:ascii="Garamond" w:hAnsi="Garamond"/>
          <w:sz w:val="24"/>
          <w:szCs w:val="24"/>
        </w:rPr>
        <w:t>Kryetarit</w:t>
      </w:r>
      <w:r w:rsidRPr="00EA2F2A">
        <w:rPr>
          <w:rFonts w:ascii="Garamond" w:hAnsi="Garamond"/>
          <w:sz w:val="24"/>
          <w:szCs w:val="24"/>
        </w:rPr>
        <w:t xml:space="preserve"> të </w:t>
      </w:r>
      <w:r w:rsidR="0098286E" w:rsidRPr="00EA2F2A">
        <w:rPr>
          <w:rFonts w:ascii="Garamond" w:hAnsi="Garamond"/>
          <w:sz w:val="24"/>
          <w:szCs w:val="24"/>
        </w:rPr>
        <w:t>Grupit Parlamentar të Partisë S</w:t>
      </w:r>
      <w:r w:rsidRPr="00EA2F2A">
        <w:rPr>
          <w:rFonts w:ascii="Garamond" w:hAnsi="Garamond"/>
          <w:sz w:val="24"/>
          <w:szCs w:val="24"/>
        </w:rPr>
        <w:t xml:space="preserve">ocialiste dhe </w:t>
      </w:r>
      <w:r w:rsidR="009511E9" w:rsidRPr="00EA2F2A">
        <w:rPr>
          <w:rFonts w:ascii="Garamond" w:hAnsi="Garamond"/>
          <w:sz w:val="24"/>
          <w:szCs w:val="24"/>
        </w:rPr>
        <w:t>Kryetarit t</w:t>
      </w:r>
      <w:r w:rsidR="000B4E48">
        <w:rPr>
          <w:rFonts w:ascii="Garamond" w:hAnsi="Garamond"/>
          <w:sz w:val="24"/>
          <w:szCs w:val="24"/>
        </w:rPr>
        <w:t>ë</w:t>
      </w:r>
      <w:r w:rsidR="009511E9" w:rsidRPr="00EA2F2A">
        <w:rPr>
          <w:rFonts w:ascii="Garamond" w:hAnsi="Garamond"/>
          <w:sz w:val="24"/>
          <w:szCs w:val="24"/>
        </w:rPr>
        <w:t xml:space="preserve"> </w:t>
      </w:r>
      <w:r w:rsidRPr="00EA2F2A">
        <w:rPr>
          <w:rFonts w:ascii="Garamond" w:hAnsi="Garamond"/>
          <w:sz w:val="24"/>
          <w:szCs w:val="24"/>
        </w:rPr>
        <w:t xml:space="preserve">Grupit Parlamentar </w:t>
      </w:r>
      <w:r w:rsidR="00E027EF" w:rsidRPr="00EA2F2A">
        <w:rPr>
          <w:rFonts w:ascii="Garamond" w:hAnsi="Garamond"/>
          <w:sz w:val="24"/>
          <w:szCs w:val="24"/>
        </w:rPr>
        <w:t>t</w:t>
      </w:r>
      <w:r w:rsidR="000B4E48">
        <w:rPr>
          <w:rFonts w:ascii="Garamond" w:hAnsi="Garamond"/>
          <w:sz w:val="24"/>
          <w:szCs w:val="24"/>
        </w:rPr>
        <w:t>ë</w:t>
      </w:r>
      <w:r w:rsidR="00E027EF" w:rsidRPr="00EA2F2A">
        <w:rPr>
          <w:rFonts w:ascii="Garamond" w:hAnsi="Garamond"/>
          <w:sz w:val="24"/>
          <w:szCs w:val="24"/>
        </w:rPr>
        <w:t xml:space="preserve"> Pavarur</w:t>
      </w:r>
      <w:r w:rsidRPr="00EA2F2A">
        <w:rPr>
          <w:rFonts w:ascii="Garamond" w:hAnsi="Garamond"/>
          <w:sz w:val="24"/>
          <w:szCs w:val="24"/>
        </w:rPr>
        <w:t>,</w:t>
      </w:r>
    </w:p>
    <w:p w14:paraId="28AAC374" w14:textId="77777777" w:rsidR="0097717B" w:rsidRPr="00EA2F2A" w:rsidRDefault="0097717B" w:rsidP="00EA2F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8AAC375" w14:textId="6191664C" w:rsidR="0098286E" w:rsidRPr="00EA2F2A" w:rsidRDefault="00EA2F2A" w:rsidP="00EA2F2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98286E" w:rsidRPr="00EA2F2A">
        <w:rPr>
          <w:rFonts w:ascii="Garamond" w:hAnsi="Garamond"/>
          <w:sz w:val="24"/>
          <w:szCs w:val="24"/>
        </w:rPr>
        <w:t>I</w:t>
      </w:r>
    </w:p>
    <w:p w14:paraId="28AAC377" w14:textId="77777777" w:rsidR="0098286E" w:rsidRPr="00EA2F2A" w:rsidRDefault="0098286E" w:rsidP="00EA2F2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EA2F2A">
        <w:rPr>
          <w:rFonts w:ascii="Garamond" w:hAnsi="Garamond"/>
          <w:sz w:val="24"/>
          <w:szCs w:val="24"/>
        </w:rPr>
        <w:t>I REPUBLIKËS SË SHQIPËRISË</w:t>
      </w:r>
    </w:p>
    <w:p w14:paraId="28AAC378" w14:textId="77777777" w:rsidR="0098286E" w:rsidRPr="00EA2F2A" w:rsidRDefault="0098286E" w:rsidP="00EA2F2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28AAC379" w14:textId="0F53CA04" w:rsidR="0098286E" w:rsidRPr="00EA2F2A" w:rsidRDefault="00EA2F2A" w:rsidP="00EA2F2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98286E" w:rsidRPr="00EA2F2A">
        <w:rPr>
          <w:rFonts w:ascii="Garamond" w:hAnsi="Garamond"/>
          <w:sz w:val="24"/>
          <w:szCs w:val="24"/>
        </w:rPr>
        <w:t>I:</w:t>
      </w:r>
    </w:p>
    <w:p w14:paraId="28AAC37A" w14:textId="77777777" w:rsidR="0098286E" w:rsidRPr="00EA2F2A" w:rsidRDefault="0098286E" w:rsidP="00EA2F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8AAC37B" w14:textId="1A04FCBA" w:rsidR="009511E9" w:rsidRPr="00EA2F2A" w:rsidRDefault="0097717B" w:rsidP="00EA2F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A2F2A">
        <w:rPr>
          <w:rFonts w:ascii="Garamond" w:hAnsi="Garamond"/>
          <w:sz w:val="24"/>
          <w:szCs w:val="24"/>
        </w:rPr>
        <w:t xml:space="preserve">I. Në pikën </w:t>
      </w:r>
      <w:proofErr w:type="spellStart"/>
      <w:r w:rsidRPr="00EA2F2A">
        <w:rPr>
          <w:rFonts w:ascii="Garamond" w:hAnsi="Garamond"/>
          <w:sz w:val="24"/>
          <w:szCs w:val="24"/>
        </w:rPr>
        <w:t>IV</w:t>
      </w:r>
      <w:proofErr w:type="spellEnd"/>
      <w:r w:rsidR="000B4E48">
        <w:rPr>
          <w:rFonts w:ascii="Garamond" w:hAnsi="Garamond"/>
          <w:sz w:val="24"/>
          <w:szCs w:val="24"/>
        </w:rPr>
        <w:t>,</w:t>
      </w:r>
      <w:r w:rsidRPr="00EA2F2A">
        <w:rPr>
          <w:rFonts w:ascii="Garamond" w:hAnsi="Garamond"/>
          <w:sz w:val="24"/>
          <w:szCs w:val="24"/>
        </w:rPr>
        <w:t xml:space="preserve"> të vendimit të Kuvendit nr. 87/2018 “Për ngritjen e nënkomisionit</w:t>
      </w:r>
      <w:bookmarkStart w:id="0" w:name="_GoBack"/>
      <w:bookmarkEnd w:id="0"/>
      <w:r w:rsidRPr="00EA2F2A">
        <w:rPr>
          <w:rFonts w:ascii="Garamond" w:hAnsi="Garamond"/>
          <w:sz w:val="24"/>
          <w:szCs w:val="24"/>
        </w:rPr>
        <w:t xml:space="preserve"> parlamentar </w:t>
      </w:r>
      <w:r w:rsidR="000B4E48">
        <w:rPr>
          <w:rFonts w:ascii="Garamond" w:hAnsi="Garamond"/>
          <w:sz w:val="24"/>
          <w:szCs w:val="24"/>
        </w:rPr>
        <w:t>‘</w:t>
      </w:r>
      <w:r w:rsidRPr="00EA2F2A">
        <w:rPr>
          <w:rFonts w:ascii="Garamond" w:hAnsi="Garamond"/>
          <w:sz w:val="24"/>
          <w:szCs w:val="24"/>
        </w:rPr>
        <w:t xml:space="preserve">Për ndjekjen dhe mbikëqyrjen e zbatimit të ligjit nr. 12/2018 </w:t>
      </w:r>
      <w:r w:rsidR="000B4E48">
        <w:rPr>
          <w:rFonts w:ascii="Garamond" w:hAnsi="Garamond"/>
          <w:sz w:val="24"/>
          <w:szCs w:val="24"/>
        </w:rPr>
        <w:t>‘</w:t>
      </w:r>
      <w:r w:rsidRPr="00EA2F2A">
        <w:rPr>
          <w:rFonts w:ascii="Garamond" w:hAnsi="Garamond"/>
          <w:sz w:val="24"/>
          <w:szCs w:val="24"/>
        </w:rPr>
        <w:t>Për vlerësimin kalimtar dhe periodik të punonjësve të Policisë së Shtetit, Gardës së Republikës dhe Shërbimit për Çështjet e Brendshme dhe Ankesat në Ministrinë e Brendshme</w:t>
      </w:r>
      <w:r w:rsidR="000B4E48">
        <w:rPr>
          <w:rFonts w:ascii="Garamond" w:hAnsi="Garamond"/>
          <w:sz w:val="24"/>
          <w:szCs w:val="24"/>
        </w:rPr>
        <w:t>’’</w:t>
      </w:r>
      <w:r w:rsidRPr="00EA2F2A">
        <w:rPr>
          <w:rFonts w:ascii="Garamond" w:hAnsi="Garamond"/>
          <w:sz w:val="24"/>
          <w:szCs w:val="24"/>
        </w:rPr>
        <w:t xml:space="preserve">”, </w:t>
      </w:r>
      <w:r w:rsidR="009511E9" w:rsidRPr="00EA2F2A">
        <w:rPr>
          <w:rFonts w:ascii="Garamond" w:hAnsi="Garamond"/>
          <w:sz w:val="24"/>
          <w:szCs w:val="24"/>
        </w:rPr>
        <w:t>b</w:t>
      </w:r>
      <w:r w:rsidR="000B4E48">
        <w:rPr>
          <w:rFonts w:ascii="Garamond" w:hAnsi="Garamond"/>
          <w:sz w:val="24"/>
          <w:szCs w:val="24"/>
        </w:rPr>
        <w:t>ë</w:t>
      </w:r>
      <w:r w:rsidR="009511E9" w:rsidRPr="00EA2F2A">
        <w:rPr>
          <w:rFonts w:ascii="Garamond" w:hAnsi="Garamond"/>
          <w:sz w:val="24"/>
          <w:szCs w:val="24"/>
        </w:rPr>
        <w:t>het ndryshimi si m</w:t>
      </w:r>
      <w:r w:rsidR="000B4E48">
        <w:rPr>
          <w:rFonts w:ascii="Garamond" w:hAnsi="Garamond"/>
          <w:sz w:val="24"/>
          <w:szCs w:val="24"/>
        </w:rPr>
        <w:t>ë</w:t>
      </w:r>
      <w:r w:rsidR="009511E9" w:rsidRPr="00EA2F2A">
        <w:rPr>
          <w:rFonts w:ascii="Garamond" w:hAnsi="Garamond"/>
          <w:sz w:val="24"/>
          <w:szCs w:val="24"/>
        </w:rPr>
        <w:t xml:space="preserve"> </w:t>
      </w:r>
      <w:r w:rsidR="000B4E48" w:rsidRPr="00EA2F2A">
        <w:rPr>
          <w:rFonts w:ascii="Garamond" w:hAnsi="Garamond"/>
          <w:sz w:val="24"/>
          <w:szCs w:val="24"/>
        </w:rPr>
        <w:t>poshtë</w:t>
      </w:r>
      <w:r w:rsidR="009511E9" w:rsidRPr="00EA2F2A">
        <w:rPr>
          <w:rFonts w:ascii="Garamond" w:hAnsi="Garamond"/>
          <w:sz w:val="24"/>
          <w:szCs w:val="24"/>
        </w:rPr>
        <w:t xml:space="preserve">: </w:t>
      </w:r>
    </w:p>
    <w:p w14:paraId="28AAC37C" w14:textId="08E4A8CA" w:rsidR="0097717B" w:rsidRPr="00EA2F2A" w:rsidRDefault="009511E9" w:rsidP="00EA2F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A2F2A">
        <w:rPr>
          <w:rFonts w:ascii="Garamond" w:hAnsi="Garamond"/>
          <w:sz w:val="24"/>
          <w:szCs w:val="24"/>
        </w:rPr>
        <w:t>1. D</w:t>
      </w:r>
      <w:r w:rsidR="0098286E" w:rsidRPr="00EA2F2A">
        <w:rPr>
          <w:rFonts w:ascii="Garamond" w:hAnsi="Garamond"/>
          <w:sz w:val="24"/>
          <w:szCs w:val="24"/>
        </w:rPr>
        <w:t xml:space="preserve">eputeti Nimet </w:t>
      </w:r>
      <w:proofErr w:type="spellStart"/>
      <w:r w:rsidR="0098286E" w:rsidRPr="00EA2F2A">
        <w:rPr>
          <w:rFonts w:ascii="Garamond" w:hAnsi="Garamond"/>
          <w:sz w:val="24"/>
          <w:szCs w:val="24"/>
        </w:rPr>
        <w:t>Musaj</w:t>
      </w:r>
      <w:proofErr w:type="spellEnd"/>
      <w:r w:rsidR="0098286E" w:rsidRPr="00EA2F2A">
        <w:rPr>
          <w:rFonts w:ascii="Garamond" w:hAnsi="Garamond"/>
          <w:sz w:val="24"/>
          <w:szCs w:val="24"/>
        </w:rPr>
        <w:t xml:space="preserve"> </w:t>
      </w:r>
      <w:r w:rsidRPr="00EA2F2A">
        <w:rPr>
          <w:rFonts w:ascii="Garamond" w:hAnsi="Garamond"/>
          <w:sz w:val="24"/>
          <w:szCs w:val="24"/>
        </w:rPr>
        <w:t>(</w:t>
      </w:r>
      <w:proofErr w:type="spellStart"/>
      <w:r w:rsidRPr="00EA2F2A">
        <w:rPr>
          <w:rFonts w:ascii="Garamond" w:hAnsi="Garamond"/>
          <w:sz w:val="24"/>
          <w:szCs w:val="24"/>
        </w:rPr>
        <w:t>GP</w:t>
      </w:r>
      <w:proofErr w:type="spellEnd"/>
      <w:r w:rsidRPr="00EA2F2A">
        <w:rPr>
          <w:rFonts w:ascii="Garamond" w:hAnsi="Garamond"/>
          <w:sz w:val="24"/>
          <w:szCs w:val="24"/>
        </w:rPr>
        <w:t xml:space="preserve">) </w:t>
      </w:r>
      <w:r w:rsidR="0098286E" w:rsidRPr="00EA2F2A">
        <w:rPr>
          <w:rFonts w:ascii="Garamond" w:hAnsi="Garamond"/>
          <w:sz w:val="24"/>
          <w:szCs w:val="24"/>
        </w:rPr>
        <w:t>caktohet anëtar i n</w:t>
      </w:r>
      <w:r w:rsidR="000B4E48">
        <w:rPr>
          <w:rFonts w:ascii="Garamond" w:hAnsi="Garamond"/>
          <w:sz w:val="24"/>
          <w:szCs w:val="24"/>
        </w:rPr>
        <w:t>ë</w:t>
      </w:r>
      <w:r w:rsidR="0098286E" w:rsidRPr="00EA2F2A">
        <w:rPr>
          <w:rFonts w:ascii="Garamond" w:hAnsi="Garamond"/>
          <w:sz w:val="24"/>
          <w:szCs w:val="24"/>
        </w:rPr>
        <w:t>nkomisionit.</w:t>
      </w:r>
      <w:r w:rsidR="0097717B" w:rsidRPr="00EA2F2A">
        <w:rPr>
          <w:rFonts w:ascii="Garamond" w:hAnsi="Garamond"/>
          <w:sz w:val="24"/>
          <w:szCs w:val="24"/>
        </w:rPr>
        <w:t xml:space="preserve"> </w:t>
      </w:r>
    </w:p>
    <w:p w14:paraId="28AAC37E" w14:textId="60C8E16C" w:rsidR="0098286E" w:rsidRPr="00EA2F2A" w:rsidRDefault="0097717B" w:rsidP="00EA2F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EA2F2A">
        <w:rPr>
          <w:rFonts w:ascii="Garamond" w:hAnsi="Garamond"/>
          <w:sz w:val="24"/>
          <w:szCs w:val="24"/>
        </w:rPr>
        <w:t>II</w:t>
      </w:r>
      <w:proofErr w:type="spellEnd"/>
      <w:r w:rsidRPr="00EA2F2A">
        <w:rPr>
          <w:rFonts w:ascii="Garamond" w:hAnsi="Garamond"/>
          <w:sz w:val="24"/>
          <w:szCs w:val="24"/>
        </w:rPr>
        <w:t xml:space="preserve">. </w:t>
      </w:r>
      <w:r w:rsidR="0098286E" w:rsidRPr="00EA2F2A">
        <w:rPr>
          <w:rFonts w:ascii="Garamond" w:hAnsi="Garamond"/>
          <w:sz w:val="24"/>
          <w:szCs w:val="24"/>
        </w:rPr>
        <w:t>Pas p</w:t>
      </w:r>
      <w:r w:rsidRPr="00EA2F2A">
        <w:rPr>
          <w:rFonts w:ascii="Garamond" w:hAnsi="Garamond"/>
          <w:sz w:val="24"/>
          <w:szCs w:val="24"/>
        </w:rPr>
        <w:t xml:space="preserve">ikës </w:t>
      </w:r>
      <w:proofErr w:type="spellStart"/>
      <w:r w:rsidRPr="00EA2F2A">
        <w:rPr>
          <w:rFonts w:ascii="Garamond" w:hAnsi="Garamond"/>
          <w:sz w:val="24"/>
          <w:szCs w:val="24"/>
        </w:rPr>
        <w:t>IV</w:t>
      </w:r>
      <w:proofErr w:type="spellEnd"/>
      <w:r w:rsidR="000B4E48">
        <w:rPr>
          <w:rFonts w:ascii="Garamond" w:hAnsi="Garamond"/>
          <w:sz w:val="24"/>
          <w:szCs w:val="24"/>
        </w:rPr>
        <w:t>,</w:t>
      </w:r>
      <w:r w:rsidR="0098286E" w:rsidRPr="00EA2F2A">
        <w:rPr>
          <w:rFonts w:ascii="Garamond" w:hAnsi="Garamond"/>
          <w:sz w:val="24"/>
          <w:szCs w:val="24"/>
        </w:rPr>
        <w:t xml:space="preserve"> shtohet pika </w:t>
      </w:r>
      <w:proofErr w:type="spellStart"/>
      <w:r w:rsidR="0098286E" w:rsidRPr="00EA2F2A">
        <w:rPr>
          <w:rFonts w:ascii="Garamond" w:hAnsi="Garamond"/>
          <w:sz w:val="24"/>
          <w:szCs w:val="24"/>
        </w:rPr>
        <w:t>IV</w:t>
      </w:r>
      <w:proofErr w:type="spellEnd"/>
      <w:r w:rsidR="0098286E" w:rsidRPr="00EA2F2A">
        <w:rPr>
          <w:rFonts w:ascii="Garamond" w:hAnsi="Garamond"/>
          <w:sz w:val="24"/>
          <w:szCs w:val="24"/>
        </w:rPr>
        <w:t>/1</w:t>
      </w:r>
      <w:r w:rsidR="000B4E48">
        <w:rPr>
          <w:rFonts w:ascii="Garamond" w:hAnsi="Garamond"/>
          <w:sz w:val="24"/>
          <w:szCs w:val="24"/>
        </w:rPr>
        <w:t>,</w:t>
      </w:r>
      <w:r w:rsidR="0098286E" w:rsidRPr="00EA2F2A">
        <w:rPr>
          <w:rFonts w:ascii="Garamond" w:hAnsi="Garamond"/>
          <w:sz w:val="24"/>
          <w:szCs w:val="24"/>
        </w:rPr>
        <w:t xml:space="preserve"> me </w:t>
      </w:r>
      <w:r w:rsidRPr="00EA2F2A">
        <w:rPr>
          <w:rFonts w:ascii="Garamond" w:hAnsi="Garamond"/>
          <w:sz w:val="24"/>
          <w:szCs w:val="24"/>
        </w:rPr>
        <w:t>këtë përmbajtje</w:t>
      </w:r>
      <w:r w:rsidR="0098286E" w:rsidRPr="00EA2F2A">
        <w:rPr>
          <w:rFonts w:ascii="Garamond" w:hAnsi="Garamond"/>
          <w:sz w:val="24"/>
          <w:szCs w:val="24"/>
        </w:rPr>
        <w:t>:</w:t>
      </w:r>
    </w:p>
    <w:p w14:paraId="28AAC37F" w14:textId="7F0E4F4F" w:rsidR="0098286E" w:rsidRPr="00EA2F2A" w:rsidRDefault="0098286E" w:rsidP="00EA2F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A2F2A">
        <w:rPr>
          <w:rFonts w:ascii="Garamond" w:hAnsi="Garamond"/>
          <w:sz w:val="24"/>
          <w:szCs w:val="24"/>
        </w:rPr>
        <w:t>“</w:t>
      </w:r>
      <w:proofErr w:type="spellStart"/>
      <w:r w:rsidRPr="00EA2F2A">
        <w:rPr>
          <w:rFonts w:ascii="Garamond" w:hAnsi="Garamond"/>
          <w:sz w:val="24"/>
          <w:szCs w:val="24"/>
        </w:rPr>
        <w:t>IV</w:t>
      </w:r>
      <w:proofErr w:type="spellEnd"/>
      <w:r w:rsidRPr="00EA2F2A">
        <w:rPr>
          <w:rFonts w:ascii="Garamond" w:hAnsi="Garamond"/>
          <w:sz w:val="24"/>
          <w:szCs w:val="24"/>
        </w:rPr>
        <w:t xml:space="preserve">/1. Anëtarë zëvendësues në këtë </w:t>
      </w:r>
      <w:proofErr w:type="spellStart"/>
      <w:r w:rsidRPr="00EA2F2A">
        <w:rPr>
          <w:rFonts w:ascii="Garamond" w:hAnsi="Garamond"/>
          <w:sz w:val="24"/>
          <w:szCs w:val="24"/>
        </w:rPr>
        <w:t>n</w:t>
      </w:r>
      <w:r w:rsidR="000B4E48">
        <w:rPr>
          <w:rFonts w:ascii="Garamond" w:hAnsi="Garamond"/>
          <w:sz w:val="24"/>
          <w:szCs w:val="24"/>
        </w:rPr>
        <w:t>ë</w:t>
      </w:r>
      <w:r w:rsidRPr="00EA2F2A">
        <w:rPr>
          <w:rFonts w:ascii="Garamond" w:hAnsi="Garamond"/>
          <w:sz w:val="24"/>
          <w:szCs w:val="24"/>
        </w:rPr>
        <w:t>nkomision</w:t>
      </w:r>
      <w:proofErr w:type="spellEnd"/>
      <w:r w:rsidRPr="00EA2F2A">
        <w:rPr>
          <w:rFonts w:ascii="Garamond" w:hAnsi="Garamond"/>
          <w:sz w:val="24"/>
          <w:szCs w:val="24"/>
        </w:rPr>
        <w:t xml:space="preserve"> janë:</w:t>
      </w:r>
    </w:p>
    <w:p w14:paraId="28AAC380" w14:textId="157CCE65" w:rsidR="0098286E" w:rsidRPr="00EA2F2A" w:rsidRDefault="0097717B" w:rsidP="00EA2F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A2F2A">
        <w:rPr>
          <w:rFonts w:ascii="Garamond" w:hAnsi="Garamond"/>
          <w:sz w:val="24"/>
          <w:szCs w:val="24"/>
        </w:rPr>
        <w:t xml:space="preserve">1. </w:t>
      </w:r>
      <w:proofErr w:type="spellStart"/>
      <w:r w:rsidR="0098286E" w:rsidRPr="00EA2F2A">
        <w:rPr>
          <w:rFonts w:ascii="Garamond" w:hAnsi="Garamond"/>
          <w:sz w:val="24"/>
          <w:szCs w:val="24"/>
        </w:rPr>
        <w:t>Xhemal</w:t>
      </w:r>
      <w:proofErr w:type="spellEnd"/>
      <w:r w:rsidR="0098286E" w:rsidRPr="00EA2F2A">
        <w:rPr>
          <w:rFonts w:ascii="Garamond" w:hAnsi="Garamond"/>
          <w:sz w:val="24"/>
          <w:szCs w:val="24"/>
        </w:rPr>
        <w:t xml:space="preserve"> </w:t>
      </w:r>
      <w:proofErr w:type="spellStart"/>
      <w:r w:rsidR="0098286E" w:rsidRPr="00EA2F2A">
        <w:rPr>
          <w:rFonts w:ascii="Garamond" w:hAnsi="Garamond"/>
          <w:sz w:val="24"/>
          <w:szCs w:val="24"/>
        </w:rPr>
        <w:t>Qefalia</w:t>
      </w:r>
      <w:proofErr w:type="spellEnd"/>
      <w:r w:rsidR="00B362D1">
        <w:rPr>
          <w:rFonts w:ascii="Garamond" w:hAnsi="Garamond"/>
          <w:sz w:val="24"/>
          <w:szCs w:val="24"/>
        </w:rPr>
        <w:tab/>
      </w:r>
      <w:r w:rsidR="0098286E" w:rsidRPr="00EA2F2A">
        <w:rPr>
          <w:rFonts w:ascii="Garamond" w:hAnsi="Garamond"/>
          <w:sz w:val="24"/>
          <w:szCs w:val="24"/>
        </w:rPr>
        <w:t xml:space="preserve"> </w:t>
      </w:r>
      <w:r w:rsidR="0098286E" w:rsidRPr="00EA2F2A">
        <w:rPr>
          <w:rFonts w:ascii="Garamond" w:hAnsi="Garamond"/>
          <w:sz w:val="24"/>
          <w:szCs w:val="24"/>
        </w:rPr>
        <w:tab/>
        <w:t>(PS)</w:t>
      </w:r>
      <w:r w:rsidR="000B4E48">
        <w:rPr>
          <w:rFonts w:ascii="Garamond" w:hAnsi="Garamond"/>
          <w:sz w:val="24"/>
          <w:szCs w:val="24"/>
        </w:rPr>
        <w:t>;</w:t>
      </w:r>
    </w:p>
    <w:p w14:paraId="28AAC381" w14:textId="7006AA37" w:rsidR="0098286E" w:rsidRPr="00EA2F2A" w:rsidRDefault="0097717B" w:rsidP="00EA2F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A2F2A">
        <w:rPr>
          <w:rFonts w:ascii="Garamond" w:hAnsi="Garamond"/>
          <w:sz w:val="24"/>
          <w:szCs w:val="24"/>
        </w:rPr>
        <w:t xml:space="preserve">2. </w:t>
      </w:r>
      <w:proofErr w:type="spellStart"/>
      <w:r w:rsidR="0098286E" w:rsidRPr="00EA2F2A">
        <w:rPr>
          <w:rFonts w:ascii="Garamond" w:hAnsi="Garamond"/>
          <w:sz w:val="24"/>
          <w:szCs w:val="24"/>
        </w:rPr>
        <w:t>Antoneta</w:t>
      </w:r>
      <w:proofErr w:type="spellEnd"/>
      <w:r w:rsidR="0098286E" w:rsidRPr="00EA2F2A">
        <w:rPr>
          <w:rFonts w:ascii="Garamond" w:hAnsi="Garamond"/>
          <w:sz w:val="24"/>
          <w:szCs w:val="24"/>
        </w:rPr>
        <w:t xml:space="preserve"> </w:t>
      </w:r>
      <w:proofErr w:type="spellStart"/>
      <w:r w:rsidR="0098286E" w:rsidRPr="00EA2F2A">
        <w:rPr>
          <w:rFonts w:ascii="Garamond" w:hAnsi="Garamond"/>
          <w:sz w:val="24"/>
          <w:szCs w:val="24"/>
        </w:rPr>
        <w:t>Dhima</w:t>
      </w:r>
      <w:proofErr w:type="spellEnd"/>
      <w:r w:rsidR="0098286E" w:rsidRPr="00EA2F2A">
        <w:rPr>
          <w:rFonts w:ascii="Garamond" w:hAnsi="Garamond"/>
          <w:sz w:val="24"/>
          <w:szCs w:val="24"/>
        </w:rPr>
        <w:tab/>
        <w:t>(PS)</w:t>
      </w:r>
      <w:r w:rsidR="000B4E48">
        <w:rPr>
          <w:rFonts w:ascii="Garamond" w:hAnsi="Garamond"/>
          <w:sz w:val="24"/>
          <w:szCs w:val="24"/>
        </w:rPr>
        <w:t>;</w:t>
      </w:r>
    </w:p>
    <w:p w14:paraId="28AAC382" w14:textId="4ABD02A8" w:rsidR="0098286E" w:rsidRPr="00EA2F2A" w:rsidRDefault="0097717B" w:rsidP="00EA2F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A2F2A">
        <w:rPr>
          <w:rFonts w:ascii="Garamond" w:hAnsi="Garamond"/>
          <w:sz w:val="24"/>
          <w:szCs w:val="24"/>
        </w:rPr>
        <w:t xml:space="preserve">3. </w:t>
      </w:r>
      <w:r w:rsidR="0098286E" w:rsidRPr="00EA2F2A">
        <w:rPr>
          <w:rFonts w:ascii="Garamond" w:hAnsi="Garamond"/>
          <w:sz w:val="24"/>
          <w:szCs w:val="24"/>
        </w:rPr>
        <w:t>Ylli Shehu</w:t>
      </w:r>
      <w:r w:rsidR="0098286E" w:rsidRPr="00EA2F2A">
        <w:rPr>
          <w:rFonts w:ascii="Garamond" w:hAnsi="Garamond"/>
          <w:sz w:val="24"/>
          <w:szCs w:val="24"/>
        </w:rPr>
        <w:tab/>
      </w:r>
      <w:r w:rsidR="0098286E" w:rsidRPr="00EA2F2A">
        <w:rPr>
          <w:rFonts w:ascii="Garamond" w:hAnsi="Garamond"/>
          <w:sz w:val="24"/>
          <w:szCs w:val="24"/>
        </w:rPr>
        <w:tab/>
      </w:r>
      <w:r w:rsidRPr="00EA2F2A">
        <w:rPr>
          <w:rFonts w:ascii="Garamond" w:hAnsi="Garamond"/>
          <w:sz w:val="24"/>
          <w:szCs w:val="24"/>
        </w:rPr>
        <w:tab/>
      </w:r>
      <w:r w:rsidR="0098286E" w:rsidRPr="00EA2F2A">
        <w:rPr>
          <w:rFonts w:ascii="Garamond" w:hAnsi="Garamond"/>
          <w:sz w:val="24"/>
          <w:szCs w:val="24"/>
        </w:rPr>
        <w:t>(</w:t>
      </w:r>
      <w:proofErr w:type="spellStart"/>
      <w:r w:rsidR="0098286E" w:rsidRPr="00EA2F2A">
        <w:rPr>
          <w:rFonts w:ascii="Garamond" w:hAnsi="Garamond"/>
          <w:sz w:val="24"/>
          <w:szCs w:val="24"/>
        </w:rPr>
        <w:t>GP</w:t>
      </w:r>
      <w:proofErr w:type="spellEnd"/>
      <w:r w:rsidR="0098286E" w:rsidRPr="00EA2F2A">
        <w:rPr>
          <w:rFonts w:ascii="Garamond" w:hAnsi="Garamond"/>
          <w:sz w:val="24"/>
          <w:szCs w:val="24"/>
        </w:rPr>
        <w:t>)</w:t>
      </w:r>
      <w:r w:rsidR="000B4E48">
        <w:rPr>
          <w:rFonts w:ascii="Garamond" w:hAnsi="Garamond"/>
          <w:sz w:val="24"/>
          <w:szCs w:val="24"/>
        </w:rPr>
        <w:t>.</w:t>
      </w:r>
    </w:p>
    <w:p w14:paraId="28AAC384" w14:textId="3D5DEFA3" w:rsidR="0098286E" w:rsidRPr="00EA2F2A" w:rsidRDefault="0097717B" w:rsidP="00EA2F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EA2F2A">
        <w:rPr>
          <w:rFonts w:ascii="Garamond" w:hAnsi="Garamond"/>
          <w:sz w:val="24"/>
          <w:szCs w:val="24"/>
        </w:rPr>
        <w:t>III</w:t>
      </w:r>
      <w:proofErr w:type="spellEnd"/>
      <w:r w:rsidRPr="00EA2F2A">
        <w:rPr>
          <w:rFonts w:ascii="Garamond" w:hAnsi="Garamond"/>
          <w:sz w:val="24"/>
          <w:szCs w:val="24"/>
        </w:rPr>
        <w:t xml:space="preserve">. </w:t>
      </w:r>
      <w:r w:rsidR="0098286E" w:rsidRPr="00EA2F2A">
        <w:rPr>
          <w:rFonts w:ascii="Garamond" w:hAnsi="Garamond"/>
          <w:sz w:val="24"/>
          <w:szCs w:val="24"/>
        </w:rPr>
        <w:t>Ky vendim hyn në fuqi menjëherë.</w:t>
      </w:r>
    </w:p>
    <w:p w14:paraId="28AAC385" w14:textId="77777777" w:rsidR="0098286E" w:rsidRPr="00EA2F2A" w:rsidRDefault="0098286E" w:rsidP="00EA2F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8AAC387" w14:textId="501BB87A" w:rsidR="0098286E" w:rsidRPr="00EA2F2A" w:rsidRDefault="00EA2F2A" w:rsidP="00EA2F2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28AAC389" w14:textId="508F6067" w:rsidR="0098286E" w:rsidRPr="00EA2F2A" w:rsidRDefault="0098286E" w:rsidP="00EA2F2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EA2F2A">
        <w:rPr>
          <w:rFonts w:ascii="Garamond" w:hAnsi="Garamond"/>
          <w:b/>
          <w:sz w:val="24"/>
          <w:szCs w:val="24"/>
        </w:rPr>
        <w:t>Gramoz</w:t>
      </w:r>
      <w:proofErr w:type="spellEnd"/>
      <w:r w:rsidRPr="00EA2F2A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EA2F2A" w:rsidRPr="00EA2F2A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28AAC38A" w14:textId="77777777" w:rsidR="0097717B" w:rsidRPr="00EA2F2A" w:rsidRDefault="0097717B" w:rsidP="00EA2F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8AAC38B" w14:textId="77777777" w:rsidR="0097717B" w:rsidRPr="00EA2F2A" w:rsidRDefault="0097717B" w:rsidP="00EA2F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A2F2A">
        <w:rPr>
          <w:rFonts w:ascii="Garamond" w:hAnsi="Garamond"/>
          <w:sz w:val="24"/>
          <w:szCs w:val="24"/>
        </w:rPr>
        <w:t>Miratuar në datën 12.9.2019</w:t>
      </w:r>
    </w:p>
    <w:p w14:paraId="28AAC38C" w14:textId="77777777" w:rsidR="0097717B" w:rsidRPr="00EA2F2A" w:rsidRDefault="0097717B" w:rsidP="00EA2F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8AAC38D" w14:textId="77777777" w:rsidR="00EF4518" w:rsidRPr="00EA2F2A" w:rsidRDefault="00EF4518" w:rsidP="00EA2F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EF4518" w:rsidRPr="00EA2F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88209E"/>
    <w:multiLevelType w:val="hybridMultilevel"/>
    <w:tmpl w:val="D006F746"/>
    <w:lvl w:ilvl="0" w:tplc="240C607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43E2083F"/>
    <w:multiLevelType w:val="hybridMultilevel"/>
    <w:tmpl w:val="E44CB7BE"/>
    <w:lvl w:ilvl="0" w:tplc="956016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31452F"/>
    <w:multiLevelType w:val="hybridMultilevel"/>
    <w:tmpl w:val="1764B0C0"/>
    <w:lvl w:ilvl="0" w:tplc="433A979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B90"/>
    <w:rsid w:val="000B4E48"/>
    <w:rsid w:val="001949BD"/>
    <w:rsid w:val="00252093"/>
    <w:rsid w:val="00323775"/>
    <w:rsid w:val="00491CBF"/>
    <w:rsid w:val="00616199"/>
    <w:rsid w:val="006B14F1"/>
    <w:rsid w:val="007401D9"/>
    <w:rsid w:val="00891222"/>
    <w:rsid w:val="00897F20"/>
    <w:rsid w:val="009511E9"/>
    <w:rsid w:val="0097717B"/>
    <w:rsid w:val="0098286E"/>
    <w:rsid w:val="00B362D1"/>
    <w:rsid w:val="00B60B90"/>
    <w:rsid w:val="00C421E4"/>
    <w:rsid w:val="00E027EF"/>
    <w:rsid w:val="00EA2F2A"/>
    <w:rsid w:val="00EF4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AC367"/>
  <w15:docId w15:val="{59B0E294-A404-49DE-A4EF-DAB0A9BBA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520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20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081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106</Nr_x002e__x0020_akti>
    <Data_x0020_e_x0020_Krijimit xmlns="0e656187-b300-4fb0-8bf4-3a50f872073c">2019-09-18T09:33:02Z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2019-09-16T22:00:00Z</Date_x0020_protokolli>
    <Titulli xmlns="0e656187-b300-4fb0-8bf4-3a50f872073c">Për disa shtesa e ndryshime në vendimin e Kuvendit nr. 87/2018 "Për ngritjen e nënkomisionit parlamentar "Për ndjekjen dhe mbikëqyrjen e zbatimit të ligjit nr. 12/2018 "Për vlerësimin kalimtar dhe periodik të punonjësve të policisë së shtetit, gardës së Republikës dhe Shërbimit për Çështjet e Brendshme dhe ankesat në ministrinë e Brendshme""</Titulli>
    <Modifikuesi xmlns="0e656187-b300-4fb0-8bf4-3a50f872073c">vjollca.pacrami</Modifikuesi>
    <Nr_x002e__x0020_prot_x0020_QBZ xmlns="0e656187-b300-4fb0-8bf4-3a50f872073c">1312/16</Nr_x002e__x0020_prot_x0020_QBZ>
    <Data_x0020_e_x0020_Modifikimit xmlns="0e656187-b300-4fb0-8bf4-3a50f872073c">2019-09-18T10:54:10Z</Data_x0020_e_x0020_Modifikimit>
    <Dekretuar xmlns="0e656187-b300-4fb0-8bf4-3a50f872073c">false</Dekretuar>
    <Data xmlns="0e656187-b300-4fb0-8bf4-3a50f872073c">2019-09-11T22:00:00Z</Data>
    <Nr_x002e__x0020_protokolli_x0020_i_x0020_aktit xmlns="0e656187-b300-4fb0-8bf4-3a50f872073c">3280/1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D7300774EB48B8AA2A8574A54FAC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D7300774EB48B8AA2A8574A54FAC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A94057-A73E-4205-83AA-1478A657128F}">
  <ds:schemaRefs>
    <ds:schemaRef ds:uri="http://schemas.microsoft.com/office/2006/documentManagement/types"/>
    <ds:schemaRef ds:uri="http://www.w3.org/XML/1998/namespace"/>
    <ds:schemaRef ds:uri="0e656187-b300-4fb0-8bf4-3a50f872073c"/>
    <ds:schemaRef ds:uri="http://purl.org/dc/terms/"/>
    <ds:schemaRef ds:uri="http://purl.org/dc/dcmitype/"/>
    <ds:schemaRef ds:uri="http://schemas.microsoft.com/office/2006/metadata/properties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A1810C70-5B39-4380-A7B1-1A7036515F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154571-6EFC-4195-9B4A-03B13EF75D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68ABF55-EF94-418A-BD36-D3968C375D2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CA1A33F-72CC-469A-848C-0024421BE4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ECA6ABC-56ED-4B60-9AD0-E6B686E3F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e ndryshime në vendimin e Kuvendit nr. 87/2018 "Për ngritjen e nënkomisionit parlamentar "Për ndjekjen dhe mbikëqyrjen e zbatimit të ligjit nr. 12/2018 "Për vlerësimin kalimtar dhe periodik të punonjësve të policisë së shtetit, gardës së R</vt:lpstr>
    </vt:vector>
  </TitlesOfParts>
  <Company/>
  <LinksUpToDate>false</LinksUpToDate>
  <CharactersWithSpaces>1357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e ndryshime në vendimin e Kuvendit nr. 87/2018 "Për ngritjen e nënkomisionit parlamentar "Për ndjekjen dhe mbikëqyrjen e zbatimit të ligjit nr. 12/2018 "Për vlerësimin kalimtar dhe periodik të punonjësve të policisë së shtetit, gardës së Republikës dhe Shërbimit për Çështjet e Brendshme dhe ankesat në ministrinë e Brendshme""</dc:title>
  <dc:creator>Gazmend Hanku</dc:creator>
  <cp:lastModifiedBy>Fjora Cahani</cp:lastModifiedBy>
  <cp:revision>16</cp:revision>
  <cp:lastPrinted>2019-09-16T09:24:00Z</cp:lastPrinted>
  <dcterms:created xsi:type="dcterms:W3CDTF">2019-09-13T09:43:00Z</dcterms:created>
  <dcterms:modified xsi:type="dcterms:W3CDTF">2019-09-18T10:57:00Z</dcterms:modified>
</cp:coreProperties>
</file>