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36109" w14:textId="77777777" w:rsidR="00A16043" w:rsidRPr="00205452" w:rsidRDefault="00A16043" w:rsidP="0020545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0545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FF3610B" w14:textId="77777777" w:rsidR="00A16043" w:rsidRPr="00205452" w:rsidRDefault="002A60AD" w:rsidP="0020545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05452">
        <w:rPr>
          <w:rFonts w:ascii="Garamond" w:hAnsi="Garamond" w:cs="Times New Roman"/>
          <w:b/>
          <w:sz w:val="24"/>
          <w:szCs w:val="24"/>
        </w:rPr>
        <w:t xml:space="preserve">Nr. </w:t>
      </w:r>
      <w:r w:rsidR="00F87981" w:rsidRPr="00205452">
        <w:rPr>
          <w:rFonts w:ascii="Garamond" w:hAnsi="Garamond" w:cs="Times New Roman"/>
          <w:b/>
          <w:sz w:val="24"/>
          <w:szCs w:val="24"/>
        </w:rPr>
        <w:t>93</w:t>
      </w:r>
      <w:r w:rsidRPr="00205452">
        <w:rPr>
          <w:rFonts w:ascii="Garamond" w:hAnsi="Garamond" w:cs="Times New Roman"/>
          <w:b/>
          <w:sz w:val="24"/>
          <w:szCs w:val="24"/>
        </w:rPr>
        <w:t>/2019</w:t>
      </w:r>
    </w:p>
    <w:p w14:paraId="6FF3610C" w14:textId="77777777" w:rsidR="009E5645" w:rsidRPr="00205452" w:rsidRDefault="009E5645" w:rsidP="0020545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FF3610D" w14:textId="77777777" w:rsidR="009E5645" w:rsidRPr="00205452" w:rsidRDefault="00C26724" w:rsidP="0020545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05452">
        <w:rPr>
          <w:rFonts w:ascii="Garamond" w:hAnsi="Garamond" w:cs="Times New Roman"/>
          <w:b/>
          <w:sz w:val="24"/>
          <w:szCs w:val="24"/>
        </w:rPr>
        <w:t xml:space="preserve">PËR RRËZIMIN E DEKRETIT </w:t>
      </w:r>
      <w:r w:rsidRPr="00205452">
        <w:rPr>
          <w:rFonts w:ascii="Garamond" w:hAnsi="Garamond"/>
          <w:b/>
          <w:sz w:val="24"/>
          <w:szCs w:val="24"/>
        </w:rPr>
        <w:t>NR. 11</w:t>
      </w:r>
      <w:r w:rsidR="009E5645" w:rsidRPr="00205452">
        <w:rPr>
          <w:rFonts w:ascii="Garamond" w:hAnsi="Garamond"/>
          <w:b/>
          <w:sz w:val="24"/>
          <w:szCs w:val="24"/>
        </w:rPr>
        <w:t xml:space="preserve"> 255, DATË 8.</w:t>
      </w:r>
      <w:r w:rsidRPr="00205452">
        <w:rPr>
          <w:rFonts w:ascii="Garamond" w:hAnsi="Garamond"/>
          <w:b/>
          <w:sz w:val="24"/>
          <w:szCs w:val="24"/>
        </w:rPr>
        <w:t>8.2019</w:t>
      </w:r>
      <w:r w:rsidRPr="00205452">
        <w:rPr>
          <w:rFonts w:ascii="Garamond" w:hAnsi="Garamond" w:cs="Times New Roman"/>
          <w:b/>
          <w:sz w:val="24"/>
          <w:szCs w:val="24"/>
        </w:rPr>
        <w:t xml:space="preserve">, TË PRESIDENTIT </w:t>
      </w:r>
    </w:p>
    <w:p w14:paraId="6FF3610E" w14:textId="20D8F32F" w:rsidR="009E5645" w:rsidRPr="00205452" w:rsidRDefault="00C26724" w:rsidP="002054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5452">
        <w:rPr>
          <w:rFonts w:ascii="Garamond" w:hAnsi="Garamond" w:cs="Times New Roman"/>
          <w:b/>
          <w:sz w:val="24"/>
          <w:szCs w:val="24"/>
        </w:rPr>
        <w:t xml:space="preserve">TË REPUBLIKËS, </w:t>
      </w:r>
      <w:r w:rsidRPr="00205452">
        <w:rPr>
          <w:rFonts w:ascii="Garamond" w:hAnsi="Garamond"/>
          <w:b/>
          <w:sz w:val="24"/>
          <w:szCs w:val="24"/>
        </w:rPr>
        <w:t xml:space="preserve">“PËR KTHIMIN E LIGJIT NR. 52/2019 </w:t>
      </w:r>
      <w:r w:rsidR="003C055C">
        <w:rPr>
          <w:rFonts w:ascii="Garamond" w:hAnsi="Garamond"/>
          <w:b/>
          <w:sz w:val="24"/>
          <w:szCs w:val="24"/>
        </w:rPr>
        <w:t>‘</w:t>
      </w:r>
      <w:r w:rsidRPr="00205452">
        <w:rPr>
          <w:rFonts w:ascii="Garamond" w:hAnsi="Garamond"/>
          <w:b/>
          <w:sz w:val="24"/>
          <w:szCs w:val="24"/>
        </w:rPr>
        <w:t xml:space="preserve">PËR MIRATIMIN </w:t>
      </w:r>
    </w:p>
    <w:p w14:paraId="6FF3610F" w14:textId="7BFDA85D" w:rsidR="009E5645" w:rsidRPr="00205452" w:rsidRDefault="00C26724" w:rsidP="002054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5452">
        <w:rPr>
          <w:rFonts w:ascii="Garamond" w:hAnsi="Garamond"/>
          <w:b/>
          <w:sz w:val="24"/>
          <w:szCs w:val="24"/>
        </w:rPr>
        <w:t>E KONTRATËS SË KONCESIONIT/</w:t>
      </w:r>
      <w:proofErr w:type="spellStart"/>
      <w:r w:rsidRPr="00205452">
        <w:rPr>
          <w:rFonts w:ascii="Garamond" w:hAnsi="Garamond"/>
          <w:b/>
          <w:sz w:val="24"/>
          <w:szCs w:val="24"/>
        </w:rPr>
        <w:t>PPP</w:t>
      </w:r>
      <w:proofErr w:type="spellEnd"/>
      <w:r w:rsidRPr="00205452">
        <w:rPr>
          <w:rFonts w:ascii="Garamond" w:hAnsi="Garamond"/>
          <w:b/>
          <w:sz w:val="24"/>
          <w:szCs w:val="24"/>
        </w:rPr>
        <w:t xml:space="preserve"> NDËRMJET MINISTRISË SË INFRASTRUKTURËS DHE ENERGJISË, SI AUTORITETI </w:t>
      </w:r>
      <w:proofErr w:type="spellStart"/>
      <w:r w:rsidRPr="00205452">
        <w:rPr>
          <w:rFonts w:ascii="Garamond" w:hAnsi="Garamond"/>
          <w:b/>
          <w:sz w:val="24"/>
          <w:szCs w:val="24"/>
        </w:rPr>
        <w:t>KONTRAKTOR</w:t>
      </w:r>
      <w:proofErr w:type="spellEnd"/>
      <w:r w:rsidRPr="00205452">
        <w:rPr>
          <w:rFonts w:ascii="Garamond" w:hAnsi="Garamond"/>
          <w:b/>
          <w:sz w:val="24"/>
          <w:szCs w:val="24"/>
        </w:rPr>
        <w:t xml:space="preserve">, SHOQËRISË </w:t>
      </w:r>
      <w:r w:rsidR="003C055C">
        <w:rPr>
          <w:rFonts w:ascii="Garamond" w:hAnsi="Garamond"/>
          <w:b/>
          <w:sz w:val="24"/>
          <w:szCs w:val="24"/>
        </w:rPr>
        <w:t>‘</w:t>
      </w:r>
      <w:proofErr w:type="spellStart"/>
      <w:r w:rsidRPr="00205452">
        <w:rPr>
          <w:rFonts w:ascii="Garamond" w:hAnsi="Garamond"/>
          <w:b/>
          <w:sz w:val="24"/>
          <w:szCs w:val="24"/>
        </w:rPr>
        <w:t>ANK</w:t>
      </w:r>
      <w:proofErr w:type="spellEnd"/>
      <w:r w:rsidR="003C055C">
        <w:rPr>
          <w:rFonts w:ascii="Garamond" w:hAnsi="Garamond"/>
          <w:b/>
          <w:sz w:val="24"/>
          <w:szCs w:val="24"/>
        </w:rPr>
        <w:t>’</w:t>
      </w:r>
      <w:r w:rsidRPr="00205452">
        <w:rPr>
          <w:rFonts w:ascii="Garamond" w:hAnsi="Garamond"/>
          <w:b/>
          <w:sz w:val="24"/>
          <w:szCs w:val="24"/>
        </w:rPr>
        <w:t xml:space="preserve"> SHPK, SI </w:t>
      </w:r>
      <w:proofErr w:type="spellStart"/>
      <w:r w:rsidRPr="00205452">
        <w:rPr>
          <w:rFonts w:ascii="Garamond" w:hAnsi="Garamond"/>
          <w:b/>
          <w:sz w:val="24"/>
          <w:szCs w:val="24"/>
        </w:rPr>
        <w:t>KONCESIONARI</w:t>
      </w:r>
      <w:proofErr w:type="spellEnd"/>
      <w:r w:rsidRPr="00205452">
        <w:rPr>
          <w:rFonts w:ascii="Garamond" w:hAnsi="Garamond"/>
          <w:b/>
          <w:sz w:val="24"/>
          <w:szCs w:val="24"/>
        </w:rPr>
        <w:t xml:space="preserve">, DHE SHOQËRISË </w:t>
      </w:r>
      <w:r w:rsidR="003C055C">
        <w:rPr>
          <w:rFonts w:ascii="Garamond" w:hAnsi="Garamond"/>
          <w:b/>
          <w:sz w:val="24"/>
          <w:szCs w:val="24"/>
        </w:rPr>
        <w:t>‘</w:t>
      </w:r>
      <w:r w:rsidRPr="00205452">
        <w:rPr>
          <w:rFonts w:ascii="Garamond" w:hAnsi="Garamond"/>
          <w:b/>
          <w:sz w:val="24"/>
          <w:szCs w:val="24"/>
        </w:rPr>
        <w:t>BARDH KONSTRUKSION</w:t>
      </w:r>
      <w:r w:rsidR="003C055C">
        <w:rPr>
          <w:rFonts w:ascii="Garamond" w:hAnsi="Garamond"/>
          <w:b/>
          <w:sz w:val="24"/>
          <w:szCs w:val="24"/>
        </w:rPr>
        <w:t>’</w:t>
      </w:r>
      <w:r w:rsidRPr="00205452">
        <w:rPr>
          <w:rFonts w:ascii="Garamond" w:hAnsi="Garamond"/>
          <w:b/>
          <w:sz w:val="24"/>
          <w:szCs w:val="24"/>
        </w:rPr>
        <w:t xml:space="preserve"> SHPK, SI SHOQËRIA </w:t>
      </w:r>
      <w:proofErr w:type="spellStart"/>
      <w:r w:rsidRPr="00205452">
        <w:rPr>
          <w:rFonts w:ascii="Garamond" w:hAnsi="Garamond"/>
          <w:b/>
          <w:sz w:val="24"/>
          <w:szCs w:val="24"/>
        </w:rPr>
        <w:t>KONCESIONARE</w:t>
      </w:r>
      <w:proofErr w:type="spellEnd"/>
      <w:r w:rsidRPr="00205452">
        <w:rPr>
          <w:rFonts w:ascii="Garamond" w:hAnsi="Garamond"/>
          <w:b/>
          <w:sz w:val="24"/>
          <w:szCs w:val="24"/>
        </w:rPr>
        <w:t xml:space="preserve">, PËR PROJEKTIMIN, NDËRTIMIN DHE MIRËMBAJTJEN E SEGMENTIT </w:t>
      </w:r>
    </w:p>
    <w:p w14:paraId="6FF36110" w14:textId="668D8D3C" w:rsidR="0041403C" w:rsidRPr="00205452" w:rsidRDefault="00C26724" w:rsidP="00205452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205452">
        <w:rPr>
          <w:rFonts w:ascii="Garamond" w:hAnsi="Garamond"/>
          <w:b/>
          <w:sz w:val="24"/>
          <w:szCs w:val="24"/>
        </w:rPr>
        <w:t>RRUGOR MILOT–BALLDREN</w:t>
      </w:r>
      <w:r w:rsidR="003C055C">
        <w:rPr>
          <w:rFonts w:ascii="Garamond" w:hAnsi="Garamond"/>
          <w:b/>
          <w:sz w:val="24"/>
          <w:szCs w:val="24"/>
        </w:rPr>
        <w:t>’</w:t>
      </w:r>
      <w:r w:rsidRPr="00205452">
        <w:rPr>
          <w:rFonts w:ascii="Garamond" w:hAnsi="Garamond"/>
          <w:b/>
          <w:sz w:val="24"/>
          <w:szCs w:val="24"/>
        </w:rPr>
        <w:t>” </w:t>
      </w:r>
    </w:p>
    <w:p w14:paraId="6FF36111" w14:textId="77777777" w:rsidR="00A16043" w:rsidRPr="00205452" w:rsidRDefault="00A16043" w:rsidP="00205452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FF36112" w14:textId="77777777" w:rsidR="00A16043" w:rsidRPr="00205452" w:rsidRDefault="009E5645" w:rsidP="0020545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05452">
        <w:rPr>
          <w:rFonts w:ascii="Garamond" w:hAnsi="Garamond" w:cs="Times New Roman"/>
          <w:sz w:val="24"/>
          <w:szCs w:val="24"/>
        </w:rPr>
        <w:tab/>
      </w:r>
      <w:r w:rsidR="00A16043" w:rsidRPr="00205452">
        <w:rPr>
          <w:rFonts w:ascii="Garamond" w:hAnsi="Garamond" w:cs="Times New Roman"/>
          <w:sz w:val="24"/>
          <w:szCs w:val="24"/>
        </w:rPr>
        <w:t xml:space="preserve">Në mbështetje të nenit 85, pika 2, të Kushtetutës dhe të nenit 86 të Rregullores së Kuvendit, </w:t>
      </w:r>
    </w:p>
    <w:p w14:paraId="6FF36113" w14:textId="77777777" w:rsidR="00C26724" w:rsidRPr="00205452" w:rsidRDefault="00C26724" w:rsidP="0020545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CF4C51B" w14:textId="77777777" w:rsidR="00205452" w:rsidRPr="007A338E" w:rsidRDefault="00205452" w:rsidP="0020545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6FF36116" w14:textId="77777777" w:rsidR="00205452" w:rsidRPr="007A338E" w:rsidRDefault="00205452" w:rsidP="0020545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6FF36117" w14:textId="77777777" w:rsidR="00205452" w:rsidRPr="007A338E" w:rsidRDefault="00205452" w:rsidP="0020545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75C7180D" w14:textId="77777777" w:rsidR="00205452" w:rsidRPr="007A338E" w:rsidRDefault="00205452" w:rsidP="00205452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6FF36119" w14:textId="77777777" w:rsidR="00205452" w:rsidRDefault="00205452" w:rsidP="0020545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6FF3611A" w14:textId="6476143D" w:rsidR="0041403C" w:rsidRPr="00205452" w:rsidRDefault="009E5645" w:rsidP="0020545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05452">
        <w:rPr>
          <w:rFonts w:ascii="Garamond" w:hAnsi="Garamond" w:cs="Times New Roman"/>
          <w:sz w:val="24"/>
          <w:szCs w:val="24"/>
        </w:rPr>
        <w:tab/>
        <w:t xml:space="preserve">I. </w:t>
      </w:r>
      <w:r w:rsidR="00A16043" w:rsidRPr="00205452">
        <w:rPr>
          <w:rFonts w:ascii="Garamond" w:hAnsi="Garamond" w:cs="Times New Roman"/>
          <w:sz w:val="24"/>
          <w:szCs w:val="24"/>
        </w:rPr>
        <w:t xml:space="preserve">Rrëzimin e dekretit </w:t>
      </w:r>
      <w:r w:rsidR="00C26724" w:rsidRPr="00205452">
        <w:rPr>
          <w:rFonts w:ascii="Garamond" w:hAnsi="Garamond"/>
          <w:sz w:val="24"/>
          <w:szCs w:val="24"/>
        </w:rPr>
        <w:t>nr. 11</w:t>
      </w:r>
      <w:r w:rsidRPr="00205452">
        <w:rPr>
          <w:rFonts w:ascii="Garamond" w:hAnsi="Garamond"/>
          <w:sz w:val="24"/>
          <w:szCs w:val="24"/>
        </w:rPr>
        <w:t xml:space="preserve"> 255, datë 8.</w:t>
      </w:r>
      <w:r w:rsidR="00C26724" w:rsidRPr="00205452">
        <w:rPr>
          <w:rFonts w:ascii="Garamond" w:hAnsi="Garamond"/>
          <w:sz w:val="24"/>
          <w:szCs w:val="24"/>
        </w:rPr>
        <w:t>8.2019</w:t>
      </w:r>
      <w:r w:rsidR="00A16043" w:rsidRPr="00205452">
        <w:rPr>
          <w:rFonts w:ascii="Garamond" w:hAnsi="Garamond" w:cs="Times New Roman"/>
          <w:sz w:val="24"/>
          <w:szCs w:val="24"/>
        </w:rPr>
        <w:t xml:space="preserve">, të Presidentit të Republikës, </w:t>
      </w:r>
      <w:r w:rsidR="00C26724" w:rsidRPr="00205452">
        <w:rPr>
          <w:rFonts w:ascii="Garamond" w:hAnsi="Garamond"/>
          <w:sz w:val="24"/>
          <w:szCs w:val="24"/>
        </w:rPr>
        <w:t>“Për kthimin e ligjit nr. 52/2019 “Për miratimin e kontratës së koncesionit/</w:t>
      </w:r>
      <w:proofErr w:type="spellStart"/>
      <w:r w:rsidR="00C26724" w:rsidRPr="00205452">
        <w:rPr>
          <w:rFonts w:ascii="Garamond" w:hAnsi="Garamond"/>
          <w:sz w:val="24"/>
          <w:szCs w:val="24"/>
        </w:rPr>
        <w:t>PPP</w:t>
      </w:r>
      <w:proofErr w:type="spellEnd"/>
      <w:r w:rsidR="00C26724" w:rsidRPr="00205452">
        <w:rPr>
          <w:rFonts w:ascii="Garamond" w:hAnsi="Garamond"/>
          <w:sz w:val="24"/>
          <w:szCs w:val="24"/>
        </w:rPr>
        <w:t xml:space="preserve"> ndërmjet Ministrisë së Infrastrukturës dhe Energjisë, si autoriteti </w:t>
      </w:r>
      <w:proofErr w:type="spellStart"/>
      <w:r w:rsidR="00C26724" w:rsidRPr="00205452">
        <w:rPr>
          <w:rFonts w:ascii="Garamond" w:hAnsi="Garamond"/>
          <w:sz w:val="24"/>
          <w:szCs w:val="24"/>
        </w:rPr>
        <w:t>kontraktor</w:t>
      </w:r>
      <w:proofErr w:type="spellEnd"/>
      <w:r w:rsidR="00C26724" w:rsidRPr="00205452">
        <w:rPr>
          <w:rFonts w:ascii="Garamond" w:hAnsi="Garamond"/>
          <w:sz w:val="24"/>
          <w:szCs w:val="24"/>
        </w:rPr>
        <w:t xml:space="preserve">, shoqërisë </w:t>
      </w:r>
      <w:r w:rsidR="00FF68E3">
        <w:rPr>
          <w:rFonts w:ascii="Garamond" w:hAnsi="Garamond"/>
          <w:sz w:val="24"/>
          <w:szCs w:val="24"/>
        </w:rPr>
        <w:t>‘</w:t>
      </w:r>
      <w:proofErr w:type="spellStart"/>
      <w:r w:rsidR="00C26724" w:rsidRPr="00205452">
        <w:rPr>
          <w:rFonts w:ascii="Garamond" w:hAnsi="Garamond"/>
          <w:sz w:val="24"/>
          <w:szCs w:val="24"/>
        </w:rPr>
        <w:t>ANK</w:t>
      </w:r>
      <w:proofErr w:type="spellEnd"/>
      <w:r w:rsidR="00FF68E3">
        <w:rPr>
          <w:rFonts w:ascii="Garamond" w:hAnsi="Garamond"/>
          <w:sz w:val="24"/>
          <w:szCs w:val="24"/>
        </w:rPr>
        <w:t>’</w:t>
      </w:r>
      <w:r w:rsidR="00C26724" w:rsidRPr="00205452">
        <w:rPr>
          <w:rFonts w:ascii="Garamond" w:hAnsi="Garamond"/>
          <w:sz w:val="24"/>
          <w:szCs w:val="24"/>
        </w:rPr>
        <w:t xml:space="preserve"> </w:t>
      </w:r>
      <w:proofErr w:type="spellStart"/>
      <w:r w:rsidR="00C26724" w:rsidRPr="00205452">
        <w:rPr>
          <w:rFonts w:ascii="Garamond" w:hAnsi="Garamond"/>
          <w:sz w:val="24"/>
          <w:szCs w:val="24"/>
        </w:rPr>
        <w:t>sh.p.k</w:t>
      </w:r>
      <w:proofErr w:type="spellEnd"/>
      <w:r w:rsidR="00C26724" w:rsidRPr="00205452">
        <w:rPr>
          <w:rFonts w:ascii="Garamond" w:hAnsi="Garamond"/>
          <w:sz w:val="24"/>
          <w:szCs w:val="24"/>
        </w:rPr>
        <w:t xml:space="preserve">., si </w:t>
      </w:r>
      <w:proofErr w:type="spellStart"/>
      <w:r w:rsidR="00C26724" w:rsidRPr="00205452">
        <w:rPr>
          <w:rFonts w:ascii="Garamond" w:hAnsi="Garamond"/>
          <w:sz w:val="24"/>
          <w:szCs w:val="24"/>
        </w:rPr>
        <w:t>koncesionari</w:t>
      </w:r>
      <w:proofErr w:type="spellEnd"/>
      <w:r w:rsidR="00C26724" w:rsidRPr="00205452">
        <w:rPr>
          <w:rFonts w:ascii="Garamond" w:hAnsi="Garamond"/>
          <w:sz w:val="24"/>
          <w:szCs w:val="24"/>
        </w:rPr>
        <w:t xml:space="preserve">, dhe shoqërisë </w:t>
      </w:r>
      <w:r w:rsidR="00FF68E3">
        <w:rPr>
          <w:rFonts w:ascii="Garamond" w:hAnsi="Garamond"/>
          <w:sz w:val="24"/>
          <w:szCs w:val="24"/>
        </w:rPr>
        <w:t>‘</w:t>
      </w:r>
      <w:r w:rsidR="00C26724" w:rsidRPr="00205452">
        <w:rPr>
          <w:rFonts w:ascii="Garamond" w:hAnsi="Garamond"/>
          <w:sz w:val="24"/>
          <w:szCs w:val="24"/>
        </w:rPr>
        <w:t>Bardh konstruksion</w:t>
      </w:r>
      <w:r w:rsidR="00FF68E3">
        <w:rPr>
          <w:rFonts w:ascii="Garamond" w:hAnsi="Garamond"/>
          <w:sz w:val="24"/>
          <w:szCs w:val="24"/>
        </w:rPr>
        <w:t>’</w:t>
      </w:r>
      <w:r w:rsidR="00C26724" w:rsidRPr="00205452">
        <w:rPr>
          <w:rFonts w:ascii="Garamond" w:hAnsi="Garamond"/>
          <w:sz w:val="24"/>
          <w:szCs w:val="24"/>
        </w:rPr>
        <w:t xml:space="preserve"> </w:t>
      </w:r>
      <w:proofErr w:type="spellStart"/>
      <w:r w:rsidR="00C26724" w:rsidRPr="00205452">
        <w:rPr>
          <w:rFonts w:ascii="Garamond" w:hAnsi="Garamond"/>
          <w:sz w:val="24"/>
          <w:szCs w:val="24"/>
        </w:rPr>
        <w:t>sh.p.k</w:t>
      </w:r>
      <w:proofErr w:type="spellEnd"/>
      <w:r w:rsidR="00C26724" w:rsidRPr="00205452">
        <w:rPr>
          <w:rFonts w:ascii="Garamond" w:hAnsi="Garamond"/>
          <w:sz w:val="24"/>
          <w:szCs w:val="24"/>
        </w:rPr>
        <w:t xml:space="preserve">., si shoqëria </w:t>
      </w:r>
      <w:proofErr w:type="spellStart"/>
      <w:r w:rsidR="00C26724" w:rsidRPr="00205452">
        <w:rPr>
          <w:rFonts w:ascii="Garamond" w:hAnsi="Garamond"/>
          <w:sz w:val="24"/>
          <w:szCs w:val="24"/>
        </w:rPr>
        <w:t>koncesionare</w:t>
      </w:r>
      <w:proofErr w:type="spellEnd"/>
      <w:r w:rsidR="00C26724" w:rsidRPr="00205452">
        <w:rPr>
          <w:rFonts w:ascii="Garamond" w:hAnsi="Garamond"/>
          <w:sz w:val="24"/>
          <w:szCs w:val="24"/>
        </w:rPr>
        <w:t xml:space="preserve">, për projektimin, ndërtimin dhe mirëmbajtjen e segmentit rrugor </w:t>
      </w:r>
      <w:proofErr w:type="spellStart"/>
      <w:r w:rsidR="00C26724" w:rsidRPr="00205452">
        <w:rPr>
          <w:rFonts w:ascii="Garamond" w:hAnsi="Garamond"/>
          <w:sz w:val="24"/>
          <w:szCs w:val="24"/>
        </w:rPr>
        <w:t>Milo</w:t>
      </w:r>
      <w:proofErr w:type="spellEnd"/>
      <w:r w:rsidR="00C26724" w:rsidRPr="00205452">
        <w:rPr>
          <w:rFonts w:ascii="Garamond" w:hAnsi="Garamond"/>
          <w:sz w:val="24"/>
          <w:szCs w:val="24"/>
        </w:rPr>
        <w:t>–Balldren</w:t>
      </w:r>
      <w:r w:rsidR="00FF68E3">
        <w:rPr>
          <w:rFonts w:ascii="Garamond" w:hAnsi="Garamond"/>
          <w:sz w:val="24"/>
          <w:szCs w:val="24"/>
        </w:rPr>
        <w:t>’</w:t>
      </w:r>
      <w:r w:rsidR="00C26724" w:rsidRPr="00205452">
        <w:rPr>
          <w:rFonts w:ascii="Garamond" w:hAnsi="Garamond"/>
          <w:sz w:val="24"/>
          <w:szCs w:val="24"/>
        </w:rPr>
        <w:t>”</w:t>
      </w:r>
      <w:r w:rsidR="0041403C" w:rsidRPr="00205452">
        <w:rPr>
          <w:rFonts w:ascii="Garamond" w:hAnsi="Garamond" w:cs="Times New Roman"/>
          <w:sz w:val="24"/>
          <w:szCs w:val="24"/>
        </w:rPr>
        <w:t>.</w:t>
      </w:r>
    </w:p>
    <w:p w14:paraId="6FF3611C" w14:textId="77777777" w:rsidR="00A16043" w:rsidRPr="00205452" w:rsidRDefault="009E5645" w:rsidP="0020545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205452">
        <w:rPr>
          <w:rFonts w:ascii="Garamond" w:hAnsi="Garamond" w:cs="Times New Roman"/>
          <w:sz w:val="24"/>
          <w:szCs w:val="24"/>
        </w:rPr>
        <w:tab/>
      </w:r>
      <w:proofErr w:type="spellStart"/>
      <w:r w:rsidRPr="00205452">
        <w:rPr>
          <w:rFonts w:ascii="Garamond" w:hAnsi="Garamond" w:cs="Times New Roman"/>
          <w:sz w:val="24"/>
          <w:szCs w:val="24"/>
        </w:rPr>
        <w:t>II</w:t>
      </w:r>
      <w:proofErr w:type="spellEnd"/>
      <w:r w:rsidRPr="00205452">
        <w:rPr>
          <w:rFonts w:ascii="Garamond" w:hAnsi="Garamond" w:cs="Times New Roman"/>
          <w:sz w:val="24"/>
          <w:szCs w:val="24"/>
        </w:rPr>
        <w:t xml:space="preserve">. </w:t>
      </w:r>
      <w:r w:rsidR="00A16043" w:rsidRPr="00205452">
        <w:rPr>
          <w:rFonts w:ascii="Garamond" w:hAnsi="Garamond" w:cs="Times New Roman"/>
          <w:sz w:val="24"/>
          <w:szCs w:val="24"/>
        </w:rPr>
        <w:t xml:space="preserve">Ky vendim hyn në fuqi menjëherë. </w:t>
      </w:r>
      <w:bookmarkStart w:id="0" w:name="_GoBack"/>
      <w:bookmarkEnd w:id="0"/>
    </w:p>
    <w:p w14:paraId="6FF3611D" w14:textId="77777777" w:rsidR="00A16043" w:rsidRPr="00205452" w:rsidRDefault="00A16043" w:rsidP="00205452">
      <w:pPr>
        <w:pStyle w:val="ListParagraph"/>
        <w:spacing w:beforeLines="50" w:before="120" w:afterLines="50" w:after="12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31AD1C0B" w14:textId="412D25E2" w:rsidR="003E2D78" w:rsidRPr="007A338E" w:rsidRDefault="003E2D78" w:rsidP="003E2D78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 xml:space="preserve">KRYETAR </w:t>
      </w:r>
    </w:p>
    <w:p w14:paraId="59199102" w14:textId="77777777" w:rsidR="003E2D78" w:rsidRPr="007A338E" w:rsidRDefault="003E2D78" w:rsidP="003E2D78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6FF36123" w14:textId="2CB60CDB" w:rsidR="009E5645" w:rsidRPr="00205452" w:rsidRDefault="009E5645" w:rsidP="0020545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05452">
        <w:rPr>
          <w:rFonts w:ascii="Garamond" w:hAnsi="Garamond" w:cs="Times New Roman"/>
          <w:sz w:val="24"/>
          <w:szCs w:val="24"/>
        </w:rPr>
        <w:t xml:space="preserve">Miratuar në datën </w:t>
      </w:r>
      <w:r w:rsidR="00F87981" w:rsidRPr="00205452">
        <w:rPr>
          <w:rFonts w:ascii="Garamond" w:hAnsi="Garamond" w:cs="Times New Roman"/>
          <w:sz w:val="24"/>
          <w:szCs w:val="24"/>
        </w:rPr>
        <w:t>12.9.</w:t>
      </w:r>
      <w:r w:rsidRPr="00205452">
        <w:rPr>
          <w:rFonts w:ascii="Garamond" w:hAnsi="Garamond" w:cs="Times New Roman"/>
          <w:sz w:val="24"/>
          <w:szCs w:val="24"/>
        </w:rPr>
        <w:t>2019</w:t>
      </w:r>
      <w:r w:rsidR="00FF68E3">
        <w:rPr>
          <w:rFonts w:ascii="Garamond" w:hAnsi="Garamond" w:cs="Times New Roman"/>
          <w:sz w:val="24"/>
          <w:szCs w:val="24"/>
        </w:rPr>
        <w:t>.</w:t>
      </w:r>
    </w:p>
    <w:p w14:paraId="6FF36124" w14:textId="77777777" w:rsidR="009E5645" w:rsidRPr="00205452" w:rsidRDefault="009E5645" w:rsidP="0020545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6FF36125" w14:textId="77777777" w:rsidR="009E5645" w:rsidRPr="00205452" w:rsidRDefault="009E5645" w:rsidP="0020545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FF36126" w14:textId="77777777" w:rsidR="009E5645" w:rsidRDefault="009E5645" w:rsidP="009E56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FF36127" w14:textId="77777777" w:rsidR="009E5645" w:rsidRPr="009E5645" w:rsidRDefault="009E5645" w:rsidP="009E564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Cs/>
        </w:rPr>
      </w:pPr>
    </w:p>
    <w:sectPr w:rsidR="009E5645" w:rsidRPr="009E5645" w:rsidSect="009E5645"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5C5F4A" w14:textId="77777777" w:rsidR="003C055C" w:rsidRDefault="003C055C" w:rsidP="00244F17">
      <w:pPr>
        <w:spacing w:after="0" w:line="240" w:lineRule="auto"/>
      </w:pPr>
      <w:r>
        <w:separator/>
      </w:r>
    </w:p>
  </w:endnote>
  <w:endnote w:type="continuationSeparator" w:id="0">
    <w:p w14:paraId="33139530" w14:textId="77777777" w:rsidR="003C055C" w:rsidRDefault="003C055C" w:rsidP="00244F17">
      <w:pPr>
        <w:spacing w:after="0" w:line="240" w:lineRule="auto"/>
      </w:pPr>
      <w:r>
        <w:continuationSeparator/>
      </w:r>
    </w:p>
  </w:endnote>
  <w:endnote w:type="continuationNotice" w:id="1">
    <w:p w14:paraId="21717EDC" w14:textId="77777777" w:rsidR="003C055C" w:rsidRDefault="003C05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C24977" w14:textId="77777777" w:rsidR="003C055C" w:rsidRDefault="003C055C" w:rsidP="00244F17">
      <w:pPr>
        <w:spacing w:after="0" w:line="240" w:lineRule="auto"/>
      </w:pPr>
      <w:r>
        <w:separator/>
      </w:r>
    </w:p>
  </w:footnote>
  <w:footnote w:type="continuationSeparator" w:id="0">
    <w:p w14:paraId="556361F2" w14:textId="77777777" w:rsidR="003C055C" w:rsidRDefault="003C055C" w:rsidP="00244F17">
      <w:pPr>
        <w:spacing w:after="0" w:line="240" w:lineRule="auto"/>
      </w:pPr>
      <w:r>
        <w:continuationSeparator/>
      </w:r>
    </w:p>
  </w:footnote>
  <w:footnote w:type="continuationNotice" w:id="1">
    <w:p w14:paraId="110CF79B" w14:textId="77777777" w:rsidR="003C055C" w:rsidRDefault="003C05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298"/>
    <w:multiLevelType w:val="hybridMultilevel"/>
    <w:tmpl w:val="1CB8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7717C"/>
    <w:multiLevelType w:val="hybridMultilevel"/>
    <w:tmpl w:val="DF962EAA"/>
    <w:lvl w:ilvl="0" w:tplc="DF22AB1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52B1A"/>
    <w:multiLevelType w:val="hybridMultilevel"/>
    <w:tmpl w:val="6EE0260A"/>
    <w:lvl w:ilvl="0" w:tplc="E192565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3E0C64"/>
    <w:multiLevelType w:val="hybridMultilevel"/>
    <w:tmpl w:val="7A268B50"/>
    <w:lvl w:ilvl="0" w:tplc="280235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772616"/>
    <w:multiLevelType w:val="hybridMultilevel"/>
    <w:tmpl w:val="2020E2BA"/>
    <w:lvl w:ilvl="0" w:tplc="05863C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97756C"/>
    <w:multiLevelType w:val="hybridMultilevel"/>
    <w:tmpl w:val="6DB41C0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62DEB"/>
    <w:multiLevelType w:val="hybridMultilevel"/>
    <w:tmpl w:val="71AA11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FB0CEB"/>
    <w:multiLevelType w:val="hybridMultilevel"/>
    <w:tmpl w:val="A6F238F4"/>
    <w:lvl w:ilvl="0" w:tplc="45E61E10">
      <w:start w:val="1"/>
      <w:numFmt w:val="upperRoman"/>
      <w:lvlText w:val="%1."/>
      <w:lvlJc w:val="left"/>
      <w:pPr>
        <w:ind w:left="765" w:hanging="72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125" w:hanging="360"/>
      </w:pPr>
    </w:lvl>
    <w:lvl w:ilvl="2" w:tplc="041C001B" w:tentative="1">
      <w:start w:val="1"/>
      <w:numFmt w:val="lowerRoman"/>
      <w:lvlText w:val="%3."/>
      <w:lvlJc w:val="right"/>
      <w:pPr>
        <w:ind w:left="1845" w:hanging="180"/>
      </w:pPr>
    </w:lvl>
    <w:lvl w:ilvl="3" w:tplc="041C000F" w:tentative="1">
      <w:start w:val="1"/>
      <w:numFmt w:val="decimal"/>
      <w:lvlText w:val="%4."/>
      <w:lvlJc w:val="left"/>
      <w:pPr>
        <w:ind w:left="2565" w:hanging="360"/>
      </w:pPr>
    </w:lvl>
    <w:lvl w:ilvl="4" w:tplc="041C0019" w:tentative="1">
      <w:start w:val="1"/>
      <w:numFmt w:val="lowerLetter"/>
      <w:lvlText w:val="%5."/>
      <w:lvlJc w:val="left"/>
      <w:pPr>
        <w:ind w:left="3285" w:hanging="360"/>
      </w:pPr>
    </w:lvl>
    <w:lvl w:ilvl="5" w:tplc="041C001B" w:tentative="1">
      <w:start w:val="1"/>
      <w:numFmt w:val="lowerRoman"/>
      <w:lvlText w:val="%6."/>
      <w:lvlJc w:val="right"/>
      <w:pPr>
        <w:ind w:left="4005" w:hanging="180"/>
      </w:pPr>
    </w:lvl>
    <w:lvl w:ilvl="6" w:tplc="041C000F" w:tentative="1">
      <w:start w:val="1"/>
      <w:numFmt w:val="decimal"/>
      <w:lvlText w:val="%7."/>
      <w:lvlJc w:val="left"/>
      <w:pPr>
        <w:ind w:left="4725" w:hanging="360"/>
      </w:pPr>
    </w:lvl>
    <w:lvl w:ilvl="7" w:tplc="041C0019" w:tentative="1">
      <w:start w:val="1"/>
      <w:numFmt w:val="lowerLetter"/>
      <w:lvlText w:val="%8."/>
      <w:lvlJc w:val="left"/>
      <w:pPr>
        <w:ind w:left="5445" w:hanging="360"/>
      </w:pPr>
    </w:lvl>
    <w:lvl w:ilvl="8" w:tplc="041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32F5ED6"/>
    <w:multiLevelType w:val="hybridMultilevel"/>
    <w:tmpl w:val="3D009CA4"/>
    <w:lvl w:ilvl="0" w:tplc="CA9EB1D0">
      <w:start w:val="1"/>
      <w:numFmt w:val="upperRoman"/>
      <w:lvlText w:val="%1."/>
      <w:lvlJc w:val="left"/>
      <w:pPr>
        <w:ind w:left="720" w:hanging="720"/>
      </w:pPr>
      <w:rPr>
        <w:rFonts w:ascii="Times New Roman" w:eastAsiaTheme="minorHAnsi" w:hAnsi="Times New Roman" w:cs="Times New Roman"/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7C65AB9"/>
    <w:multiLevelType w:val="hybridMultilevel"/>
    <w:tmpl w:val="157E076C"/>
    <w:lvl w:ilvl="0" w:tplc="9A76182C">
      <w:start w:val="25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A1E544C"/>
    <w:multiLevelType w:val="hybridMultilevel"/>
    <w:tmpl w:val="EA4C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85301F"/>
    <w:multiLevelType w:val="hybridMultilevel"/>
    <w:tmpl w:val="B7802BF2"/>
    <w:lvl w:ilvl="0" w:tplc="D7F0A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206C17"/>
    <w:multiLevelType w:val="hybridMultilevel"/>
    <w:tmpl w:val="E0BC11D8"/>
    <w:lvl w:ilvl="0" w:tplc="56021CB6">
      <w:start w:val="1"/>
      <w:numFmt w:val="upperRoman"/>
      <w:lvlText w:val="%1."/>
      <w:lvlJc w:val="left"/>
      <w:pPr>
        <w:ind w:left="7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F8F0981"/>
    <w:multiLevelType w:val="hybridMultilevel"/>
    <w:tmpl w:val="8168FF5E"/>
    <w:lvl w:ilvl="0" w:tplc="61880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071A88"/>
    <w:multiLevelType w:val="hybridMultilevel"/>
    <w:tmpl w:val="3012899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9A11ED"/>
    <w:multiLevelType w:val="hybridMultilevel"/>
    <w:tmpl w:val="F2068B1C"/>
    <w:lvl w:ilvl="0" w:tplc="258AA22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F7D439D"/>
    <w:multiLevelType w:val="hybridMultilevel"/>
    <w:tmpl w:val="665EADB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7134A81"/>
    <w:multiLevelType w:val="hybridMultilevel"/>
    <w:tmpl w:val="06CC401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983127"/>
    <w:multiLevelType w:val="hybridMultilevel"/>
    <w:tmpl w:val="2332B590"/>
    <w:lvl w:ilvl="0" w:tplc="F8EE8C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264ABA"/>
    <w:multiLevelType w:val="hybridMultilevel"/>
    <w:tmpl w:val="3BEEA8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58243C"/>
    <w:multiLevelType w:val="multilevel"/>
    <w:tmpl w:val="F15862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  <w:i/>
      </w:rPr>
    </w:lvl>
  </w:abstractNum>
  <w:abstractNum w:abstractNumId="21">
    <w:nsid w:val="796265D7"/>
    <w:multiLevelType w:val="hybridMultilevel"/>
    <w:tmpl w:val="0ECAC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11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20"/>
  </w:num>
  <w:num w:numId="10">
    <w:abstractNumId w:val="18"/>
  </w:num>
  <w:num w:numId="11">
    <w:abstractNumId w:val="14"/>
  </w:num>
  <w:num w:numId="12">
    <w:abstractNumId w:val="4"/>
  </w:num>
  <w:num w:numId="13">
    <w:abstractNumId w:val="19"/>
  </w:num>
  <w:num w:numId="14">
    <w:abstractNumId w:val="10"/>
  </w:num>
  <w:num w:numId="15">
    <w:abstractNumId w:val="21"/>
  </w:num>
  <w:num w:numId="16">
    <w:abstractNumId w:val="2"/>
  </w:num>
  <w:num w:numId="17">
    <w:abstractNumId w:val="12"/>
  </w:num>
  <w:num w:numId="18">
    <w:abstractNumId w:val="13"/>
  </w:num>
  <w:num w:numId="19">
    <w:abstractNumId w:val="3"/>
  </w:num>
  <w:num w:numId="20">
    <w:abstractNumId w:val="7"/>
  </w:num>
  <w:num w:numId="21">
    <w:abstractNumId w:val="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4D3"/>
    <w:rsid w:val="00004437"/>
    <w:rsid w:val="00005BBC"/>
    <w:rsid w:val="000355FB"/>
    <w:rsid w:val="0004104A"/>
    <w:rsid w:val="00050A6E"/>
    <w:rsid w:val="00071E34"/>
    <w:rsid w:val="00085E94"/>
    <w:rsid w:val="000B057A"/>
    <w:rsid w:val="00122429"/>
    <w:rsid w:val="00160BD7"/>
    <w:rsid w:val="00173EDD"/>
    <w:rsid w:val="00190501"/>
    <w:rsid w:val="001A65FA"/>
    <w:rsid w:val="001B4609"/>
    <w:rsid w:val="001C6369"/>
    <w:rsid w:val="001C6784"/>
    <w:rsid w:val="00205452"/>
    <w:rsid w:val="00205668"/>
    <w:rsid w:val="00212869"/>
    <w:rsid w:val="00213525"/>
    <w:rsid w:val="00244F17"/>
    <w:rsid w:val="00274A91"/>
    <w:rsid w:val="002A60AD"/>
    <w:rsid w:val="002E31C7"/>
    <w:rsid w:val="002F07DD"/>
    <w:rsid w:val="00305E49"/>
    <w:rsid w:val="003142F9"/>
    <w:rsid w:val="00316872"/>
    <w:rsid w:val="0033446A"/>
    <w:rsid w:val="003369A1"/>
    <w:rsid w:val="00345AC8"/>
    <w:rsid w:val="003467DA"/>
    <w:rsid w:val="003703F7"/>
    <w:rsid w:val="003A5A50"/>
    <w:rsid w:val="003B6EE9"/>
    <w:rsid w:val="003C055C"/>
    <w:rsid w:val="003C224E"/>
    <w:rsid w:val="003D7F24"/>
    <w:rsid w:val="003E2D78"/>
    <w:rsid w:val="0041403C"/>
    <w:rsid w:val="00467A69"/>
    <w:rsid w:val="00481CAC"/>
    <w:rsid w:val="004827E1"/>
    <w:rsid w:val="004B732E"/>
    <w:rsid w:val="004E14E2"/>
    <w:rsid w:val="004F1995"/>
    <w:rsid w:val="005443FB"/>
    <w:rsid w:val="005474D3"/>
    <w:rsid w:val="00592515"/>
    <w:rsid w:val="005C1FA3"/>
    <w:rsid w:val="005C321D"/>
    <w:rsid w:val="005C781F"/>
    <w:rsid w:val="005D1777"/>
    <w:rsid w:val="005D2EF4"/>
    <w:rsid w:val="005E202A"/>
    <w:rsid w:val="005E4DFB"/>
    <w:rsid w:val="005E7B94"/>
    <w:rsid w:val="00637081"/>
    <w:rsid w:val="006502A4"/>
    <w:rsid w:val="00662AAC"/>
    <w:rsid w:val="006638E6"/>
    <w:rsid w:val="00663F44"/>
    <w:rsid w:val="00666AEE"/>
    <w:rsid w:val="00686B40"/>
    <w:rsid w:val="006A1F78"/>
    <w:rsid w:val="006A3957"/>
    <w:rsid w:val="006B1138"/>
    <w:rsid w:val="006B5DF2"/>
    <w:rsid w:val="006C617D"/>
    <w:rsid w:val="006D5776"/>
    <w:rsid w:val="006F44CB"/>
    <w:rsid w:val="007203E9"/>
    <w:rsid w:val="00733DE5"/>
    <w:rsid w:val="00754C88"/>
    <w:rsid w:val="0077059C"/>
    <w:rsid w:val="007871A5"/>
    <w:rsid w:val="00790D4C"/>
    <w:rsid w:val="007A5D34"/>
    <w:rsid w:val="007C3BF5"/>
    <w:rsid w:val="007D2356"/>
    <w:rsid w:val="007E6E99"/>
    <w:rsid w:val="007F395C"/>
    <w:rsid w:val="00846B8C"/>
    <w:rsid w:val="00852093"/>
    <w:rsid w:val="008557AD"/>
    <w:rsid w:val="00864260"/>
    <w:rsid w:val="00895E55"/>
    <w:rsid w:val="008B6E8A"/>
    <w:rsid w:val="00915A5F"/>
    <w:rsid w:val="00940B5F"/>
    <w:rsid w:val="00962E74"/>
    <w:rsid w:val="009757DC"/>
    <w:rsid w:val="00976818"/>
    <w:rsid w:val="009D40FF"/>
    <w:rsid w:val="009D60AB"/>
    <w:rsid w:val="009E5645"/>
    <w:rsid w:val="009F1C77"/>
    <w:rsid w:val="00A0342E"/>
    <w:rsid w:val="00A06ACE"/>
    <w:rsid w:val="00A16043"/>
    <w:rsid w:val="00A23012"/>
    <w:rsid w:val="00A347DD"/>
    <w:rsid w:val="00A727C1"/>
    <w:rsid w:val="00AA023E"/>
    <w:rsid w:val="00AC4021"/>
    <w:rsid w:val="00AE5868"/>
    <w:rsid w:val="00AE6770"/>
    <w:rsid w:val="00B05C2F"/>
    <w:rsid w:val="00B156F1"/>
    <w:rsid w:val="00B35016"/>
    <w:rsid w:val="00B4192C"/>
    <w:rsid w:val="00B51411"/>
    <w:rsid w:val="00B57B48"/>
    <w:rsid w:val="00B620F4"/>
    <w:rsid w:val="00B65C4A"/>
    <w:rsid w:val="00BD72FC"/>
    <w:rsid w:val="00C025E7"/>
    <w:rsid w:val="00C1305B"/>
    <w:rsid w:val="00C21150"/>
    <w:rsid w:val="00C24536"/>
    <w:rsid w:val="00C2472B"/>
    <w:rsid w:val="00C26724"/>
    <w:rsid w:val="00C30930"/>
    <w:rsid w:val="00C31C18"/>
    <w:rsid w:val="00C777CF"/>
    <w:rsid w:val="00CA3B4E"/>
    <w:rsid w:val="00CD4DF8"/>
    <w:rsid w:val="00CE532E"/>
    <w:rsid w:val="00CF5CD0"/>
    <w:rsid w:val="00CF7446"/>
    <w:rsid w:val="00D24076"/>
    <w:rsid w:val="00D270E8"/>
    <w:rsid w:val="00D5264C"/>
    <w:rsid w:val="00D6521C"/>
    <w:rsid w:val="00D72290"/>
    <w:rsid w:val="00D903ED"/>
    <w:rsid w:val="00D968EE"/>
    <w:rsid w:val="00DD3B18"/>
    <w:rsid w:val="00DD5A05"/>
    <w:rsid w:val="00DF36CA"/>
    <w:rsid w:val="00E02FCB"/>
    <w:rsid w:val="00E148A0"/>
    <w:rsid w:val="00E3599B"/>
    <w:rsid w:val="00E55EFF"/>
    <w:rsid w:val="00E632AD"/>
    <w:rsid w:val="00E71E95"/>
    <w:rsid w:val="00E86C99"/>
    <w:rsid w:val="00E954F7"/>
    <w:rsid w:val="00E97C14"/>
    <w:rsid w:val="00EB3FF1"/>
    <w:rsid w:val="00EC66BE"/>
    <w:rsid w:val="00F1430A"/>
    <w:rsid w:val="00F66604"/>
    <w:rsid w:val="00F66C0F"/>
    <w:rsid w:val="00F87981"/>
    <w:rsid w:val="00FB6CAE"/>
    <w:rsid w:val="00FC0D4B"/>
    <w:rsid w:val="00FC7298"/>
    <w:rsid w:val="00FD1AF4"/>
    <w:rsid w:val="00FD36A6"/>
    <w:rsid w:val="00FE27E8"/>
    <w:rsid w:val="00FF09C4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361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E8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74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13525"/>
    <w:rPr>
      <w:b/>
      <w:bCs/>
    </w:rPr>
  </w:style>
  <w:style w:type="paragraph" w:styleId="ListParagraph">
    <w:name w:val="List Paragraph"/>
    <w:basedOn w:val="Normal"/>
    <w:link w:val="ListParagraphChar"/>
    <w:qFormat/>
    <w:rsid w:val="00A2301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05668"/>
    <w:rPr>
      <w:lang w:val="en-US"/>
    </w:rPr>
  </w:style>
  <w:style w:type="paragraph" w:customStyle="1" w:styleId="Normal0">
    <w:name w:val="[Normal]"/>
    <w:rsid w:val="005C3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86C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5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F5CD0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semiHidden/>
    <w:unhideWhenUsed/>
    <w:rsid w:val="00FE27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17"/>
  </w:style>
  <w:style w:type="paragraph" w:styleId="Footer">
    <w:name w:val="footer"/>
    <w:basedOn w:val="Normal"/>
    <w:link w:val="Foot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17"/>
  </w:style>
  <w:style w:type="paragraph" w:styleId="BalloonText">
    <w:name w:val="Balloon Text"/>
    <w:basedOn w:val="Normal"/>
    <w:link w:val="BalloonTextChar"/>
    <w:uiPriority w:val="99"/>
    <w:semiHidden/>
    <w:unhideWhenUsed/>
    <w:rsid w:val="00E55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02A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D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E86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474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1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213525"/>
    <w:rPr>
      <w:b/>
      <w:bCs/>
    </w:rPr>
  </w:style>
  <w:style w:type="paragraph" w:styleId="ListParagraph">
    <w:name w:val="List Paragraph"/>
    <w:basedOn w:val="Normal"/>
    <w:link w:val="ListParagraphChar"/>
    <w:qFormat/>
    <w:rsid w:val="00A23012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205668"/>
    <w:rPr>
      <w:lang w:val="en-US"/>
    </w:rPr>
  </w:style>
  <w:style w:type="paragraph" w:customStyle="1" w:styleId="Normal0">
    <w:name w:val="[Normal]"/>
    <w:rsid w:val="005C32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86C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5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F5CD0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Hyperlink">
    <w:name w:val="Hyperlink"/>
    <w:basedOn w:val="DefaultParagraphFont"/>
    <w:semiHidden/>
    <w:unhideWhenUsed/>
    <w:rsid w:val="00FE27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F17"/>
  </w:style>
  <w:style w:type="paragraph" w:styleId="Footer">
    <w:name w:val="footer"/>
    <w:basedOn w:val="Normal"/>
    <w:link w:val="FooterChar"/>
    <w:uiPriority w:val="99"/>
    <w:unhideWhenUsed/>
    <w:rsid w:val="00244F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F17"/>
  </w:style>
  <w:style w:type="paragraph" w:styleId="BalloonText">
    <w:name w:val="Balloon Text"/>
    <w:basedOn w:val="Normal"/>
    <w:link w:val="BalloonTextChar"/>
    <w:uiPriority w:val="99"/>
    <w:semiHidden/>
    <w:unhideWhenUsed/>
    <w:rsid w:val="00E55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F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0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5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2019-09-18T09:32:58Z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 rrëzimin e dekretit nr. 11 255, datë 8.8.2019, të presidentit të Republikës, "Për kthimin e ligjit nr. 52/2019 "Për miratimin e kontratës së koncesionit/PPP ndërmjet ministrisë së Infrastrukturës dhe Energjisë, si autoritet kontraktor, shoqërisë "Ank" sh.p.k., si koncesionari dhe shoqërisë "Bardh Konstruksion" sh.p.k., si shoqëria koncesionare, për projektimin, ndërtimin dhe mirëmbajtjen e segmentit rrugor Milot-Balldren""</Titulli>
    <Modifikuesi xmlns="0e656187-b300-4fb0-8bf4-3a50f872073c">ermira.bukaci</Modifikuesi>
    <Nr_x002e__x0020_prot_x0020_QBZ xmlns="0e656187-b300-4fb0-8bf4-3a50f872073c">1313/11</Nr_x002e__x0020_prot_x0020_QBZ>
    <Data_x0020_e_x0020_Modifikimit xmlns="0e656187-b300-4fb0-8bf4-3a50f872073c">2019-09-18T09:46:39Z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603D8BF5F449C9CE4EC90381855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603D8BF5F449C9CE4EC90381855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06CAD-7607-4512-A8FF-48DB698F258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A6DDEE-A7AA-4816-8E95-D70360DA2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C539D0-6CD3-495B-BEE6-ED49994DF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5C6FD7-AEC7-4A27-BF5C-5AA21E1237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369DCD-F691-4976-868C-CD66EB9BA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93298D-AB6F-496E-83EE-A7200FDF7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rrëzimin e dekretit nr. 11 255, datë 8.8.2019, të presidentit të Republikës, "Për kthimin e ligjit nr. 52/2019 "Për miratimin e kontratës së koncesionit/PPP ndërmjet ministrisë së Infrastrukturës dhe Energjisë, si autoritet kontraktor, shoqërisë "Ank" </vt:lpstr>
    </vt:vector>
  </TitlesOfParts>
  <Company>Kuvendi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rrëzimin e dekretit nr. 11 255, datë 8.8.2019, të presidentit të Republikës, "Për kthimin e ligjit nr. 52/2019 "Për miratimin e kontratës së koncesionit/PPP ndërmjet ministrisë së Infrastrukturës dhe Energjisë, si autoritet kontraktor, shoqërisë "Ank" sh.p.k., si koncesionari dhe shoqërisë "Bardh Konstruksion" sh.p.k., si shoqëria koncesionare, për projektimin, ndërtimin dhe mirëmbajtjen e segmentit rrugor Milot-Balldren""</dc:title>
  <dc:creator>Ervina Domi</dc:creator>
  <cp:lastModifiedBy>Jorina Kryeziu</cp:lastModifiedBy>
  <cp:revision>12</cp:revision>
  <cp:lastPrinted>2019-09-13T08:52:00Z</cp:lastPrinted>
  <dcterms:created xsi:type="dcterms:W3CDTF">2019-09-12T06:35:00Z</dcterms:created>
  <dcterms:modified xsi:type="dcterms:W3CDTF">2019-09-18T09:54:00Z</dcterms:modified>
</cp:coreProperties>
</file>