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4F9AC3" w14:textId="77777777" w:rsidR="008A4B9C" w:rsidRPr="00095E74" w:rsidRDefault="008A4B9C" w:rsidP="00095E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5E74">
        <w:rPr>
          <w:rFonts w:ascii="Garamond" w:hAnsi="Garamond"/>
          <w:b/>
          <w:sz w:val="24"/>
          <w:szCs w:val="24"/>
        </w:rPr>
        <w:t>VENDIM</w:t>
      </w:r>
    </w:p>
    <w:p w14:paraId="244F9AC5" w14:textId="77777777" w:rsidR="001C3769" w:rsidRPr="00095E74" w:rsidRDefault="001C3769" w:rsidP="00095E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5E74">
        <w:rPr>
          <w:rFonts w:ascii="Garamond" w:hAnsi="Garamond"/>
          <w:b/>
          <w:sz w:val="24"/>
          <w:szCs w:val="24"/>
        </w:rPr>
        <w:t>Nr. 99/2019</w:t>
      </w:r>
    </w:p>
    <w:p w14:paraId="244F9AC6" w14:textId="77777777" w:rsidR="008A4B9C" w:rsidRPr="00095E74" w:rsidRDefault="008A4B9C" w:rsidP="00095E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44F9AC8" w14:textId="406B3674" w:rsidR="008A4B9C" w:rsidRPr="00095E74" w:rsidRDefault="008A4B9C" w:rsidP="00095E7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95E74">
        <w:rPr>
          <w:rFonts w:ascii="Garamond" w:hAnsi="Garamond"/>
          <w:b/>
          <w:sz w:val="24"/>
          <w:szCs w:val="24"/>
        </w:rPr>
        <w:t xml:space="preserve">PËR DISA NDRYSHIME NË VENDIMIN </w:t>
      </w:r>
      <w:r w:rsidR="001C3769" w:rsidRPr="00095E74">
        <w:rPr>
          <w:rFonts w:ascii="Garamond" w:hAnsi="Garamond"/>
          <w:b/>
          <w:sz w:val="24"/>
          <w:szCs w:val="24"/>
        </w:rPr>
        <w:t xml:space="preserve">E KUVENDIT </w:t>
      </w:r>
      <w:r w:rsidRPr="00095E74">
        <w:rPr>
          <w:rFonts w:ascii="Garamond" w:hAnsi="Garamond"/>
          <w:b/>
          <w:sz w:val="24"/>
          <w:szCs w:val="24"/>
        </w:rPr>
        <w:t>NR. 90/2017</w:t>
      </w:r>
      <w:r w:rsidR="001C3769" w:rsidRPr="00095E74">
        <w:rPr>
          <w:rFonts w:ascii="Garamond" w:hAnsi="Garamond"/>
          <w:b/>
          <w:sz w:val="24"/>
          <w:szCs w:val="24"/>
        </w:rPr>
        <w:t xml:space="preserve"> </w:t>
      </w:r>
      <w:r w:rsidRPr="00095E74">
        <w:rPr>
          <w:rFonts w:ascii="Garamond" w:hAnsi="Garamond"/>
          <w:b/>
          <w:sz w:val="24"/>
          <w:szCs w:val="24"/>
        </w:rPr>
        <w:t>“PËR CAKTIMIN E ANËTARËSISË SË KOMISIONEVE TË PËRHERSHME TË KUVENDIT”, TË ND</w:t>
      </w:r>
      <w:r w:rsidR="00BD0F56" w:rsidRPr="00095E74">
        <w:rPr>
          <w:rFonts w:ascii="Garamond" w:hAnsi="Garamond"/>
          <w:b/>
          <w:sz w:val="24"/>
          <w:szCs w:val="24"/>
        </w:rPr>
        <w:t>R</w:t>
      </w:r>
      <w:r w:rsidRPr="00095E74">
        <w:rPr>
          <w:rFonts w:ascii="Garamond" w:hAnsi="Garamond"/>
          <w:b/>
          <w:sz w:val="24"/>
          <w:szCs w:val="24"/>
        </w:rPr>
        <w:t>YSHUAR</w:t>
      </w:r>
    </w:p>
    <w:p w14:paraId="244F9AC9" w14:textId="77777777" w:rsidR="008A4B9C" w:rsidRPr="00095E74" w:rsidRDefault="008A4B9C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9ACA" w14:textId="77777777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ab/>
      </w:r>
      <w:r w:rsidR="008A4B9C" w:rsidRPr="00095E74">
        <w:rPr>
          <w:rFonts w:ascii="Garamond" w:hAnsi="Garamond"/>
          <w:sz w:val="24"/>
          <w:szCs w:val="24"/>
        </w:rPr>
        <w:t>Në mbështetje të nenit</w:t>
      </w:r>
      <w:r w:rsidRPr="00095E74">
        <w:rPr>
          <w:rFonts w:ascii="Garamond" w:hAnsi="Garamond"/>
          <w:sz w:val="24"/>
          <w:szCs w:val="24"/>
        </w:rPr>
        <w:t xml:space="preserve"> 78, pika 1, të Kushtetutës </w:t>
      </w:r>
      <w:r w:rsidR="008A4B9C" w:rsidRPr="00095E74">
        <w:rPr>
          <w:rFonts w:ascii="Garamond" w:hAnsi="Garamond"/>
          <w:sz w:val="24"/>
          <w:szCs w:val="24"/>
        </w:rPr>
        <w:t xml:space="preserve">dhe të neneve </w:t>
      </w:r>
      <w:r w:rsidR="00DD5B61" w:rsidRPr="00095E74">
        <w:rPr>
          <w:rFonts w:ascii="Garamond" w:hAnsi="Garamond"/>
          <w:sz w:val="24"/>
          <w:szCs w:val="24"/>
        </w:rPr>
        <w:t xml:space="preserve">20, pika 2, </w:t>
      </w:r>
      <w:r w:rsidR="008A4B9C" w:rsidRPr="00095E74">
        <w:rPr>
          <w:rFonts w:ascii="Garamond" w:hAnsi="Garamond"/>
          <w:sz w:val="24"/>
          <w:szCs w:val="24"/>
        </w:rPr>
        <w:t>21, pika 1, dhe 55, pika 1, të Rregullores së Kuvendit, me propozim</w:t>
      </w:r>
      <w:r w:rsidRPr="00095E74">
        <w:rPr>
          <w:rFonts w:ascii="Garamond" w:hAnsi="Garamond"/>
          <w:sz w:val="24"/>
          <w:szCs w:val="24"/>
        </w:rPr>
        <w:t>in e</w:t>
      </w:r>
      <w:r w:rsidR="008A4B9C" w:rsidRPr="00095E74">
        <w:rPr>
          <w:rFonts w:ascii="Garamond" w:hAnsi="Garamond"/>
          <w:sz w:val="24"/>
          <w:szCs w:val="24"/>
        </w:rPr>
        <w:t xml:space="preserve"> Kr</w:t>
      </w:r>
      <w:r w:rsidRPr="00095E74">
        <w:rPr>
          <w:rFonts w:ascii="Garamond" w:hAnsi="Garamond"/>
          <w:sz w:val="24"/>
          <w:szCs w:val="24"/>
        </w:rPr>
        <w:t>yetarit të Grupit Parlamentar t</w:t>
      </w:r>
      <w:r w:rsidR="008A4B9C" w:rsidRPr="00095E74">
        <w:rPr>
          <w:rFonts w:ascii="Garamond" w:hAnsi="Garamond"/>
          <w:sz w:val="24"/>
          <w:szCs w:val="24"/>
        </w:rPr>
        <w:t>ë Partisë Socialist</w:t>
      </w:r>
      <w:r w:rsidRPr="00095E74">
        <w:rPr>
          <w:rFonts w:ascii="Garamond" w:hAnsi="Garamond"/>
          <w:sz w:val="24"/>
          <w:szCs w:val="24"/>
        </w:rPr>
        <w:t xml:space="preserve">e, </w:t>
      </w:r>
      <w:r w:rsidR="00A17B25" w:rsidRPr="00095E74">
        <w:rPr>
          <w:rFonts w:ascii="Garamond" w:hAnsi="Garamond"/>
          <w:sz w:val="24"/>
          <w:szCs w:val="24"/>
        </w:rPr>
        <w:t xml:space="preserve">Kryetarit </w:t>
      </w:r>
      <w:proofErr w:type="spellStart"/>
      <w:r w:rsidR="00A17B25" w:rsidRPr="00095E74">
        <w:rPr>
          <w:rFonts w:ascii="Garamond" w:hAnsi="Garamond"/>
          <w:sz w:val="24"/>
          <w:szCs w:val="24"/>
        </w:rPr>
        <w:t>tё</w:t>
      </w:r>
      <w:proofErr w:type="spellEnd"/>
      <w:r w:rsidR="00A17B25" w:rsidRPr="00095E74">
        <w:rPr>
          <w:rFonts w:ascii="Garamond" w:hAnsi="Garamond"/>
          <w:sz w:val="24"/>
          <w:szCs w:val="24"/>
        </w:rPr>
        <w:t xml:space="preserve"> </w:t>
      </w:r>
      <w:r w:rsidR="00CB1310" w:rsidRPr="00095E74">
        <w:rPr>
          <w:rFonts w:ascii="Garamond" w:hAnsi="Garamond"/>
          <w:sz w:val="24"/>
          <w:szCs w:val="24"/>
        </w:rPr>
        <w:t xml:space="preserve">Grupit Parlamentar </w:t>
      </w:r>
      <w:proofErr w:type="spellStart"/>
      <w:r w:rsidR="00CB1310" w:rsidRPr="00095E74">
        <w:rPr>
          <w:rFonts w:ascii="Garamond" w:hAnsi="Garamond"/>
          <w:sz w:val="24"/>
          <w:szCs w:val="24"/>
        </w:rPr>
        <w:t>tё</w:t>
      </w:r>
      <w:proofErr w:type="spellEnd"/>
      <w:r w:rsidR="00CB1310" w:rsidRPr="00095E74">
        <w:rPr>
          <w:rFonts w:ascii="Garamond" w:hAnsi="Garamond"/>
          <w:sz w:val="24"/>
          <w:szCs w:val="24"/>
        </w:rPr>
        <w:t xml:space="preserve"> P</w:t>
      </w:r>
      <w:r w:rsidRPr="00095E74">
        <w:rPr>
          <w:rFonts w:ascii="Garamond" w:hAnsi="Garamond"/>
          <w:sz w:val="24"/>
          <w:szCs w:val="24"/>
        </w:rPr>
        <w:t>avaru</w:t>
      </w:r>
      <w:r w:rsidR="00CB1310" w:rsidRPr="00095E74">
        <w:rPr>
          <w:rFonts w:ascii="Garamond" w:hAnsi="Garamond"/>
          <w:sz w:val="24"/>
          <w:szCs w:val="24"/>
        </w:rPr>
        <w:t>r</w:t>
      </w:r>
      <w:r w:rsidR="008A4B9C" w:rsidRPr="00095E74">
        <w:rPr>
          <w:rFonts w:ascii="Garamond" w:hAnsi="Garamond"/>
          <w:sz w:val="24"/>
          <w:szCs w:val="24"/>
        </w:rPr>
        <w:t xml:space="preserve"> dhe </w:t>
      </w:r>
      <w:r w:rsidR="00A17B25" w:rsidRPr="00095E74">
        <w:rPr>
          <w:rFonts w:ascii="Garamond" w:hAnsi="Garamond"/>
          <w:sz w:val="24"/>
          <w:szCs w:val="24"/>
        </w:rPr>
        <w:t xml:space="preserve">Kryetarit </w:t>
      </w:r>
      <w:proofErr w:type="spellStart"/>
      <w:r w:rsidR="00A17B25" w:rsidRPr="00095E74">
        <w:rPr>
          <w:rFonts w:ascii="Garamond" w:hAnsi="Garamond"/>
          <w:sz w:val="24"/>
          <w:szCs w:val="24"/>
        </w:rPr>
        <w:t>tё</w:t>
      </w:r>
      <w:proofErr w:type="spellEnd"/>
      <w:r w:rsidR="00A17B25" w:rsidRPr="00095E74">
        <w:rPr>
          <w:rFonts w:ascii="Garamond" w:hAnsi="Garamond"/>
          <w:sz w:val="24"/>
          <w:szCs w:val="24"/>
        </w:rPr>
        <w:t xml:space="preserve"> </w:t>
      </w:r>
      <w:r w:rsidR="008A4B9C" w:rsidRPr="00095E74">
        <w:rPr>
          <w:rFonts w:ascii="Garamond" w:hAnsi="Garamond"/>
          <w:sz w:val="24"/>
          <w:szCs w:val="24"/>
        </w:rPr>
        <w:t>Grupit Parlamentar të Partive të Djathta,</w:t>
      </w:r>
    </w:p>
    <w:p w14:paraId="244F9ACB" w14:textId="77777777" w:rsidR="008A4B9C" w:rsidRPr="00095E74" w:rsidRDefault="008A4B9C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9ACC" w14:textId="6400238C" w:rsidR="008A4B9C" w:rsidRPr="00095E74" w:rsidRDefault="00095E74" w:rsidP="00095E7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</w:t>
      </w:r>
      <w:r w:rsidR="008A4B9C" w:rsidRPr="00095E74">
        <w:rPr>
          <w:rFonts w:ascii="Garamond" w:hAnsi="Garamond"/>
          <w:sz w:val="24"/>
          <w:szCs w:val="24"/>
        </w:rPr>
        <w:t>DI</w:t>
      </w:r>
    </w:p>
    <w:p w14:paraId="244F9ACE" w14:textId="77777777" w:rsidR="008A4B9C" w:rsidRPr="00095E74" w:rsidRDefault="008A4B9C" w:rsidP="00095E7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I REPUBLIKËS SË SHQIPËRISË</w:t>
      </w:r>
    </w:p>
    <w:p w14:paraId="244F9ACF" w14:textId="77777777" w:rsidR="008A4B9C" w:rsidRPr="00095E74" w:rsidRDefault="008A4B9C" w:rsidP="00095E7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244F9AD0" w14:textId="5E82AE14" w:rsidR="008A4B9C" w:rsidRPr="00095E74" w:rsidRDefault="00095E74" w:rsidP="00095E7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8A4B9C" w:rsidRPr="00095E74">
        <w:rPr>
          <w:rFonts w:ascii="Garamond" w:hAnsi="Garamond"/>
          <w:sz w:val="24"/>
          <w:szCs w:val="24"/>
        </w:rPr>
        <w:t>I:</w:t>
      </w:r>
    </w:p>
    <w:p w14:paraId="244F9AD1" w14:textId="77777777" w:rsidR="008A4B9C" w:rsidRPr="00095E74" w:rsidRDefault="008A4B9C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9AD2" w14:textId="356B1D20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I. Në pikën I</w:t>
      </w:r>
      <w:r w:rsidR="00402832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095E74">
        <w:rPr>
          <w:rFonts w:ascii="Garamond" w:hAnsi="Garamond"/>
          <w:sz w:val="24"/>
          <w:szCs w:val="24"/>
        </w:rPr>
        <w:t xml:space="preserve"> të vendimit të Kuvendit nr. 90/2017 “Për caktimin e anëtarësisë së komisioneve të përhershme të Kuvendit”, të ndryshuar, </w:t>
      </w:r>
      <w:r w:rsidR="008A4B9C" w:rsidRPr="00095E74">
        <w:rPr>
          <w:rFonts w:ascii="Garamond" w:hAnsi="Garamond"/>
          <w:sz w:val="24"/>
          <w:szCs w:val="24"/>
        </w:rPr>
        <w:t>bëhen ndryshimet si më poshtë:</w:t>
      </w:r>
    </w:p>
    <w:p w14:paraId="244F9AD3" w14:textId="16FB9087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1. Në K</w:t>
      </w:r>
      <w:r w:rsidR="008A4B9C" w:rsidRPr="00095E74">
        <w:rPr>
          <w:rFonts w:ascii="Garamond" w:hAnsi="Garamond"/>
          <w:sz w:val="24"/>
          <w:szCs w:val="24"/>
        </w:rPr>
        <w:t xml:space="preserve">omisionin për Integrimin </w:t>
      </w:r>
      <w:r w:rsidR="00A27DAE" w:rsidRPr="00095E74">
        <w:rPr>
          <w:rFonts w:ascii="Garamond" w:hAnsi="Garamond"/>
          <w:sz w:val="24"/>
          <w:szCs w:val="24"/>
        </w:rPr>
        <w:t>Evropian</w:t>
      </w:r>
      <w:r w:rsidR="008A4B9C" w:rsidRPr="00095E74">
        <w:rPr>
          <w:rFonts w:ascii="Garamond" w:hAnsi="Garamond"/>
          <w:sz w:val="24"/>
          <w:szCs w:val="24"/>
        </w:rPr>
        <w:t xml:space="preserve"> caktohen anëtarë deputetja Edlira </w:t>
      </w:r>
      <w:proofErr w:type="spellStart"/>
      <w:r w:rsidR="008A4B9C" w:rsidRPr="00095E74">
        <w:rPr>
          <w:rFonts w:ascii="Garamond" w:hAnsi="Garamond"/>
          <w:sz w:val="24"/>
          <w:szCs w:val="24"/>
        </w:rPr>
        <w:t>Hyseni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(</w:t>
      </w:r>
      <w:proofErr w:type="spellStart"/>
      <w:r w:rsidR="008A4B9C" w:rsidRPr="00095E74">
        <w:rPr>
          <w:rFonts w:ascii="Garamond" w:hAnsi="Garamond"/>
          <w:sz w:val="24"/>
          <w:szCs w:val="24"/>
        </w:rPr>
        <w:t>GP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) dhe deputeti </w:t>
      </w:r>
      <w:proofErr w:type="spellStart"/>
      <w:r w:rsidR="008A4B9C" w:rsidRPr="00095E74">
        <w:rPr>
          <w:rFonts w:ascii="Garamond" w:hAnsi="Garamond"/>
          <w:sz w:val="24"/>
          <w:szCs w:val="24"/>
        </w:rPr>
        <w:t>Kostaq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Papa (</w:t>
      </w:r>
      <w:proofErr w:type="spellStart"/>
      <w:r w:rsidR="008A4B9C" w:rsidRPr="00095E74">
        <w:rPr>
          <w:rFonts w:ascii="Garamond" w:hAnsi="Garamond"/>
          <w:sz w:val="24"/>
          <w:szCs w:val="24"/>
        </w:rPr>
        <w:t>GPDj</w:t>
      </w:r>
      <w:proofErr w:type="spellEnd"/>
      <w:r w:rsidR="008A4B9C" w:rsidRPr="00095E74">
        <w:rPr>
          <w:rFonts w:ascii="Garamond" w:hAnsi="Garamond"/>
          <w:sz w:val="24"/>
          <w:szCs w:val="24"/>
        </w:rPr>
        <w:t>)</w:t>
      </w:r>
      <w:r w:rsidRPr="00095E74">
        <w:rPr>
          <w:rFonts w:ascii="Garamond" w:hAnsi="Garamond"/>
          <w:sz w:val="24"/>
          <w:szCs w:val="24"/>
        </w:rPr>
        <w:t>.</w:t>
      </w:r>
    </w:p>
    <w:p w14:paraId="244F9AD4" w14:textId="19062DB7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2. Në K</w:t>
      </w:r>
      <w:r w:rsidR="008A4B9C" w:rsidRPr="00095E74">
        <w:rPr>
          <w:rFonts w:ascii="Garamond" w:hAnsi="Garamond"/>
          <w:sz w:val="24"/>
          <w:szCs w:val="24"/>
        </w:rPr>
        <w:t xml:space="preserve">omisionin për Politikën e Jashtme caktohen anëtarë deputeti Taulant Balla (PS) dhe deputetja </w:t>
      </w:r>
      <w:proofErr w:type="spellStart"/>
      <w:r w:rsidR="008A4B9C" w:rsidRPr="00095E74">
        <w:rPr>
          <w:rFonts w:ascii="Garamond" w:hAnsi="Garamond"/>
          <w:sz w:val="24"/>
          <w:szCs w:val="24"/>
        </w:rPr>
        <w:t>Edjola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</w:t>
      </w:r>
      <w:proofErr w:type="spellStart"/>
      <w:r w:rsidR="008A4B9C" w:rsidRPr="00095E74">
        <w:rPr>
          <w:rFonts w:ascii="Garamond" w:hAnsi="Garamond"/>
          <w:sz w:val="24"/>
          <w:szCs w:val="24"/>
        </w:rPr>
        <w:t>Braha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(</w:t>
      </w:r>
      <w:proofErr w:type="spellStart"/>
      <w:r w:rsidR="008A4B9C" w:rsidRPr="00095E74">
        <w:rPr>
          <w:rFonts w:ascii="Garamond" w:hAnsi="Garamond"/>
          <w:sz w:val="24"/>
          <w:szCs w:val="24"/>
        </w:rPr>
        <w:t>GP</w:t>
      </w:r>
      <w:proofErr w:type="spellEnd"/>
      <w:r w:rsidR="008A4B9C" w:rsidRPr="00095E74">
        <w:rPr>
          <w:rFonts w:ascii="Garamond" w:hAnsi="Garamond"/>
          <w:sz w:val="24"/>
          <w:szCs w:val="24"/>
        </w:rPr>
        <w:t>)</w:t>
      </w:r>
      <w:r w:rsidRPr="00095E74">
        <w:rPr>
          <w:rFonts w:ascii="Garamond" w:hAnsi="Garamond"/>
          <w:sz w:val="24"/>
          <w:szCs w:val="24"/>
        </w:rPr>
        <w:t>.</w:t>
      </w:r>
    </w:p>
    <w:p w14:paraId="244F9AD5" w14:textId="1D1482B3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3. Në K</w:t>
      </w:r>
      <w:r w:rsidR="008A4B9C" w:rsidRPr="00095E74">
        <w:rPr>
          <w:rFonts w:ascii="Garamond" w:hAnsi="Garamond"/>
          <w:sz w:val="24"/>
          <w:szCs w:val="24"/>
        </w:rPr>
        <w:t>omisionin për Ekonominë dhe Financat caktohet anëtar deputeti Ylli Shehu (</w:t>
      </w:r>
      <w:proofErr w:type="spellStart"/>
      <w:r w:rsidR="008A4B9C" w:rsidRPr="00095E74">
        <w:rPr>
          <w:rFonts w:ascii="Garamond" w:hAnsi="Garamond"/>
          <w:sz w:val="24"/>
          <w:szCs w:val="24"/>
        </w:rPr>
        <w:t>GP</w:t>
      </w:r>
      <w:proofErr w:type="spellEnd"/>
      <w:r w:rsidR="008A4B9C" w:rsidRPr="00095E74">
        <w:rPr>
          <w:rFonts w:ascii="Garamond" w:hAnsi="Garamond"/>
          <w:sz w:val="24"/>
          <w:szCs w:val="24"/>
        </w:rPr>
        <w:t>)</w:t>
      </w:r>
      <w:r w:rsidRPr="00095E74">
        <w:rPr>
          <w:rFonts w:ascii="Garamond" w:hAnsi="Garamond"/>
          <w:sz w:val="24"/>
          <w:szCs w:val="24"/>
        </w:rPr>
        <w:t>.</w:t>
      </w:r>
    </w:p>
    <w:p w14:paraId="244F9AD6" w14:textId="36E6CFDD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4. Në K</w:t>
      </w:r>
      <w:r w:rsidR="008A4B9C" w:rsidRPr="00095E74">
        <w:rPr>
          <w:rFonts w:ascii="Garamond" w:hAnsi="Garamond"/>
          <w:sz w:val="24"/>
          <w:szCs w:val="24"/>
        </w:rPr>
        <w:t xml:space="preserve">omisionin për Sigurinë Kombëtare caktohet anëtar deputeti Nimet </w:t>
      </w:r>
      <w:proofErr w:type="spellStart"/>
      <w:r w:rsidR="008A4B9C" w:rsidRPr="00095E74">
        <w:rPr>
          <w:rFonts w:ascii="Garamond" w:hAnsi="Garamond"/>
          <w:sz w:val="24"/>
          <w:szCs w:val="24"/>
        </w:rPr>
        <w:t>Musaj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(</w:t>
      </w:r>
      <w:proofErr w:type="spellStart"/>
      <w:r w:rsidR="008A4B9C" w:rsidRPr="00095E74">
        <w:rPr>
          <w:rFonts w:ascii="Garamond" w:hAnsi="Garamond"/>
          <w:sz w:val="24"/>
          <w:szCs w:val="24"/>
        </w:rPr>
        <w:t>GP</w:t>
      </w:r>
      <w:proofErr w:type="spellEnd"/>
      <w:r w:rsidR="008A4B9C" w:rsidRPr="00095E74">
        <w:rPr>
          <w:rFonts w:ascii="Garamond" w:hAnsi="Garamond"/>
          <w:sz w:val="24"/>
          <w:szCs w:val="24"/>
        </w:rPr>
        <w:t>)</w:t>
      </w:r>
      <w:r w:rsidRPr="00095E74">
        <w:rPr>
          <w:rFonts w:ascii="Garamond" w:hAnsi="Garamond"/>
          <w:sz w:val="24"/>
          <w:szCs w:val="24"/>
        </w:rPr>
        <w:t>.</w:t>
      </w:r>
    </w:p>
    <w:p w14:paraId="244F9AD7" w14:textId="4FC12C06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5. Në K</w:t>
      </w:r>
      <w:r w:rsidR="008A4B9C" w:rsidRPr="00095E74">
        <w:rPr>
          <w:rFonts w:ascii="Garamond" w:hAnsi="Garamond"/>
          <w:sz w:val="24"/>
          <w:szCs w:val="24"/>
        </w:rPr>
        <w:t xml:space="preserve">omisionin për Edukimin dhe Mjetet e Informimit Publik caktohet anëtare deputetja </w:t>
      </w:r>
      <w:proofErr w:type="spellStart"/>
      <w:r w:rsidR="008A4B9C" w:rsidRPr="00095E74">
        <w:rPr>
          <w:rFonts w:ascii="Garamond" w:hAnsi="Garamond"/>
          <w:sz w:val="24"/>
          <w:szCs w:val="24"/>
        </w:rPr>
        <w:t>Amra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</w:t>
      </w:r>
      <w:proofErr w:type="spellStart"/>
      <w:r w:rsidR="008A4B9C" w:rsidRPr="00095E74">
        <w:rPr>
          <w:rFonts w:ascii="Garamond" w:hAnsi="Garamond"/>
          <w:sz w:val="24"/>
          <w:szCs w:val="24"/>
        </w:rPr>
        <w:t>Barova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(</w:t>
      </w:r>
      <w:proofErr w:type="spellStart"/>
      <w:r w:rsidR="008A4B9C" w:rsidRPr="00095E74">
        <w:rPr>
          <w:rFonts w:ascii="Garamond" w:hAnsi="Garamond"/>
          <w:sz w:val="24"/>
          <w:szCs w:val="24"/>
        </w:rPr>
        <w:t>GP</w:t>
      </w:r>
      <w:proofErr w:type="spellEnd"/>
      <w:r w:rsidR="008A4B9C" w:rsidRPr="00095E74">
        <w:rPr>
          <w:rFonts w:ascii="Garamond" w:hAnsi="Garamond"/>
          <w:sz w:val="24"/>
          <w:szCs w:val="24"/>
        </w:rPr>
        <w:t>)</w:t>
      </w:r>
      <w:r w:rsidRPr="00095E74">
        <w:rPr>
          <w:rFonts w:ascii="Garamond" w:hAnsi="Garamond"/>
          <w:sz w:val="24"/>
          <w:szCs w:val="24"/>
        </w:rPr>
        <w:t>.</w:t>
      </w:r>
    </w:p>
    <w:p w14:paraId="244F9AD8" w14:textId="78E8BBD2" w:rsidR="008A4B9C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6. Në K</w:t>
      </w:r>
      <w:r w:rsidR="008A4B9C" w:rsidRPr="00095E74">
        <w:rPr>
          <w:rFonts w:ascii="Garamond" w:hAnsi="Garamond"/>
          <w:sz w:val="24"/>
          <w:szCs w:val="24"/>
        </w:rPr>
        <w:t>omisionin për Çështjet Ligjore, Administratën Publike dhe të Drejtat e Njeriut</w:t>
      </w:r>
      <w:r w:rsidR="00A27DAE">
        <w:rPr>
          <w:rFonts w:ascii="Garamond" w:hAnsi="Garamond"/>
          <w:sz w:val="24"/>
          <w:szCs w:val="24"/>
        </w:rPr>
        <w:t xml:space="preserve"> caktohet anëtar deputeti</w:t>
      </w:r>
      <w:r w:rsidR="008A4B9C" w:rsidRPr="00095E74">
        <w:rPr>
          <w:rFonts w:ascii="Garamond" w:hAnsi="Garamond"/>
          <w:sz w:val="24"/>
          <w:szCs w:val="24"/>
        </w:rPr>
        <w:t xml:space="preserve"> </w:t>
      </w:r>
      <w:proofErr w:type="spellStart"/>
      <w:r w:rsidR="008A4B9C" w:rsidRPr="00095E74">
        <w:rPr>
          <w:rFonts w:ascii="Garamond" w:hAnsi="Garamond"/>
          <w:sz w:val="24"/>
          <w:szCs w:val="24"/>
        </w:rPr>
        <w:t>Nikolin</w:t>
      </w:r>
      <w:proofErr w:type="spellEnd"/>
      <w:r w:rsidR="008A4B9C" w:rsidRPr="00095E74">
        <w:rPr>
          <w:rFonts w:ascii="Garamond" w:hAnsi="Garamond"/>
          <w:sz w:val="24"/>
          <w:szCs w:val="24"/>
        </w:rPr>
        <w:t xml:space="preserve"> </w:t>
      </w:r>
      <w:proofErr w:type="spellStart"/>
      <w:r w:rsidR="008A4B9C" w:rsidRPr="00095E74">
        <w:rPr>
          <w:rFonts w:ascii="Garamond" w:hAnsi="Garamond"/>
          <w:sz w:val="24"/>
          <w:szCs w:val="24"/>
        </w:rPr>
        <w:t>Staka</w:t>
      </w:r>
      <w:proofErr w:type="spellEnd"/>
      <w:r w:rsidR="008A4B9C" w:rsidRPr="00095E74">
        <w:rPr>
          <w:rFonts w:ascii="Garamond" w:hAnsi="Garamond"/>
          <w:sz w:val="24"/>
          <w:szCs w:val="24"/>
        </w:rPr>
        <w:t>.</w:t>
      </w:r>
    </w:p>
    <w:p w14:paraId="244F9ADA" w14:textId="0982FFB1" w:rsidR="008A4B9C" w:rsidRPr="00095E74" w:rsidRDefault="008A4B9C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95E74">
        <w:rPr>
          <w:rFonts w:ascii="Garamond" w:hAnsi="Garamond"/>
          <w:sz w:val="24"/>
          <w:szCs w:val="24"/>
        </w:rPr>
        <w:t>II</w:t>
      </w:r>
      <w:proofErr w:type="spellEnd"/>
      <w:r w:rsidRPr="00095E74">
        <w:rPr>
          <w:rFonts w:ascii="Garamond" w:hAnsi="Garamond"/>
          <w:sz w:val="24"/>
          <w:szCs w:val="24"/>
        </w:rPr>
        <w:t>. Ky vendim hyn në fuqi menjëherë.</w:t>
      </w:r>
    </w:p>
    <w:p w14:paraId="244F9ADB" w14:textId="77777777" w:rsidR="008A4B9C" w:rsidRPr="00095E74" w:rsidRDefault="008A4B9C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9ADD" w14:textId="4BE44B2E" w:rsidR="008A4B9C" w:rsidRPr="00095E74" w:rsidRDefault="00095E74" w:rsidP="00095E7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44F9ADF" w14:textId="7D79F264" w:rsidR="008A4B9C" w:rsidRPr="00095E74" w:rsidRDefault="008A4B9C" w:rsidP="00095E7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95E74">
        <w:rPr>
          <w:rFonts w:ascii="Garamond" w:hAnsi="Garamond"/>
          <w:b/>
          <w:sz w:val="24"/>
          <w:szCs w:val="24"/>
        </w:rPr>
        <w:t>Gramoz</w:t>
      </w:r>
      <w:proofErr w:type="spellEnd"/>
      <w:r w:rsidRPr="00095E7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095E74" w:rsidRPr="00095E74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244F9AE0" w14:textId="77777777" w:rsidR="001C3769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9AE1" w14:textId="77777777" w:rsidR="001C3769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95E74">
        <w:rPr>
          <w:rFonts w:ascii="Garamond" w:hAnsi="Garamond"/>
          <w:sz w:val="24"/>
          <w:szCs w:val="24"/>
        </w:rPr>
        <w:t>Miratuar në datën 12.9.2019</w:t>
      </w:r>
    </w:p>
    <w:p w14:paraId="244F9AE2" w14:textId="77777777" w:rsidR="001C3769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9AE3" w14:textId="77777777" w:rsidR="001C3769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4F9AE4" w14:textId="77777777" w:rsidR="001C3769" w:rsidRPr="00095E74" w:rsidRDefault="001C3769" w:rsidP="00095E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C3769" w:rsidRPr="00095E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0709A"/>
    <w:multiLevelType w:val="multilevel"/>
    <w:tmpl w:val="E094266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 w15:restartNumberingAfterBreak="0">
    <w:nsid w:val="23FC2244"/>
    <w:multiLevelType w:val="hybridMultilevel"/>
    <w:tmpl w:val="B918429A"/>
    <w:lvl w:ilvl="0" w:tplc="675248FE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B6"/>
    <w:rsid w:val="00095E74"/>
    <w:rsid w:val="001C3769"/>
    <w:rsid w:val="001E5DBD"/>
    <w:rsid w:val="002559B6"/>
    <w:rsid w:val="003B510E"/>
    <w:rsid w:val="00402832"/>
    <w:rsid w:val="00425FF4"/>
    <w:rsid w:val="006D0C85"/>
    <w:rsid w:val="007707C9"/>
    <w:rsid w:val="008A4B9C"/>
    <w:rsid w:val="00964B4F"/>
    <w:rsid w:val="009B7BA6"/>
    <w:rsid w:val="00A17B25"/>
    <w:rsid w:val="00A27DAE"/>
    <w:rsid w:val="00BD0F56"/>
    <w:rsid w:val="00C87B06"/>
    <w:rsid w:val="00CB1310"/>
    <w:rsid w:val="00D12AFD"/>
    <w:rsid w:val="00DD5B61"/>
    <w:rsid w:val="00E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F9ABD"/>
  <w15:docId w15:val="{65474818-C1B6-430A-A218-9D7F53942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64B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B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5428BCFB524F498852D52A259264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2019-09-18T09:32:59Z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ndryshime në vendimin e Kuvendit nr. 90/2017 "Për caktimin e anëtarësisë së komisioneve të përherëshme të Kuvendit", të ndryshuar</Titulli>
    <Modifikuesi xmlns="0e656187-b300-4fb0-8bf4-3a50f872073c">vjollca.pacrami</Modifikuesi>
    <Nr_x002e__x0020_prot_x0020_QBZ xmlns="0e656187-b300-4fb0-8bf4-3a50f872073c">1312/9</Nr_x002e__x0020_prot_x0020_QBZ>
    <Data_x0020_e_x0020_Modifikimit xmlns="0e656187-b300-4fb0-8bf4-3a50f872073c">2019-09-18T09:59:14Z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5428BCFB524F498852D52A2592640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476F3-FA10-4EFA-B6E2-3EF5074D9C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C6559F-65DF-44F1-AA68-2F8FAD97AE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6793694-2FBA-4E10-80F3-65D4B6B5AF91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0528D70-D605-49EB-9320-19C314AD459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DC9679-6C72-4490-875B-5F31B42DD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B8B2F29-3054-4D86-9962-59D4DC727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e Kuvendit nr. 90/2017 "Për caktimin e anëtarësisë së komisioneve të përherëshme të Kuvendit", të ndryshuar</vt:lpstr>
    </vt:vector>
  </TitlesOfParts>
  <Company/>
  <LinksUpToDate>false</LinksUpToDate>
  <CharactersWithSpaces>1407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e Kuvendit nr. 90/2017 "Për caktimin e anëtarësisë së komisioneve të përherëshme të Kuvendit", të ndryshuar</dc:title>
  <dc:creator>Gazmend Hanku</dc:creator>
  <cp:lastModifiedBy>Fjora Cahani</cp:lastModifiedBy>
  <cp:revision>17</cp:revision>
  <cp:lastPrinted>2019-09-16T09:21:00Z</cp:lastPrinted>
  <dcterms:created xsi:type="dcterms:W3CDTF">2019-09-13T09:40:00Z</dcterms:created>
  <dcterms:modified xsi:type="dcterms:W3CDTF">2019-09-18T10:07:00Z</dcterms:modified>
</cp:coreProperties>
</file>