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17012" w14:textId="77777777" w:rsidR="00BC0934" w:rsidRPr="00F118EF" w:rsidRDefault="007D56C9" w:rsidP="00F11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18EF">
        <w:rPr>
          <w:rFonts w:ascii="Garamond" w:hAnsi="Garamond"/>
          <w:b/>
          <w:sz w:val="24"/>
          <w:szCs w:val="24"/>
        </w:rPr>
        <w:t>VENDIM</w:t>
      </w:r>
    </w:p>
    <w:p w14:paraId="03617014" w14:textId="77777777" w:rsidR="00915E52" w:rsidRPr="00F118EF" w:rsidRDefault="00915E52" w:rsidP="00F11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18EF">
        <w:rPr>
          <w:rFonts w:ascii="Garamond" w:hAnsi="Garamond"/>
          <w:b/>
          <w:sz w:val="24"/>
          <w:szCs w:val="24"/>
        </w:rPr>
        <w:t xml:space="preserve">Nr. </w:t>
      </w:r>
      <w:r w:rsidR="001E5F31" w:rsidRPr="00F118EF">
        <w:rPr>
          <w:rFonts w:ascii="Garamond" w:hAnsi="Garamond"/>
          <w:b/>
          <w:sz w:val="24"/>
          <w:szCs w:val="24"/>
        </w:rPr>
        <w:t>123</w:t>
      </w:r>
      <w:r w:rsidRPr="00F118EF">
        <w:rPr>
          <w:rFonts w:ascii="Garamond" w:hAnsi="Garamond"/>
          <w:b/>
          <w:sz w:val="24"/>
          <w:szCs w:val="24"/>
        </w:rPr>
        <w:t>/2019</w:t>
      </w:r>
    </w:p>
    <w:p w14:paraId="03617015" w14:textId="77777777" w:rsidR="008F5451" w:rsidRPr="00F118EF" w:rsidRDefault="008F5451" w:rsidP="00F11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617017" w14:textId="0A5F9A3E" w:rsidR="00F3780A" w:rsidRPr="00F118EF" w:rsidRDefault="007D56C9" w:rsidP="004D33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18EF">
        <w:rPr>
          <w:rFonts w:ascii="Garamond" w:hAnsi="Garamond"/>
          <w:b/>
          <w:sz w:val="24"/>
          <w:szCs w:val="24"/>
        </w:rPr>
        <w:t xml:space="preserve">PËR DISA </w:t>
      </w:r>
      <w:r w:rsidR="00CB69E4" w:rsidRPr="00F118EF">
        <w:rPr>
          <w:rFonts w:ascii="Garamond" w:hAnsi="Garamond"/>
          <w:b/>
          <w:sz w:val="24"/>
          <w:szCs w:val="24"/>
        </w:rPr>
        <w:t>SHTESA</w:t>
      </w:r>
      <w:r w:rsidRPr="00F118EF">
        <w:rPr>
          <w:rFonts w:ascii="Garamond" w:hAnsi="Garamond"/>
          <w:b/>
          <w:sz w:val="24"/>
          <w:szCs w:val="24"/>
        </w:rPr>
        <w:t xml:space="preserve"> NË VENDIMIN E KUVENDIT NR. 13/2018 “PËR NGRITJEN</w:t>
      </w:r>
      <w:r w:rsidR="004D3380">
        <w:rPr>
          <w:rFonts w:ascii="Garamond" w:hAnsi="Garamond"/>
          <w:b/>
          <w:sz w:val="24"/>
          <w:szCs w:val="24"/>
        </w:rPr>
        <w:t xml:space="preserve"> </w:t>
      </w:r>
      <w:r w:rsidRPr="00F118EF">
        <w:rPr>
          <w:rFonts w:ascii="Garamond" w:hAnsi="Garamond"/>
          <w:b/>
          <w:sz w:val="24"/>
          <w:szCs w:val="24"/>
        </w:rPr>
        <w:t xml:space="preserve">E NËNKOMISIONIT </w:t>
      </w:r>
      <w:r w:rsidR="00595DE9">
        <w:rPr>
          <w:rFonts w:ascii="Garamond" w:hAnsi="Garamond"/>
          <w:b/>
          <w:sz w:val="24"/>
          <w:szCs w:val="24"/>
        </w:rPr>
        <w:t>‘</w:t>
      </w:r>
      <w:r w:rsidRPr="00F118EF">
        <w:rPr>
          <w:rFonts w:ascii="Garamond" w:hAnsi="Garamond"/>
          <w:b/>
          <w:sz w:val="24"/>
          <w:szCs w:val="24"/>
        </w:rPr>
        <w:t>PËR TË DREJTAT E NJERIUT</w:t>
      </w:r>
      <w:r w:rsidR="00595DE9">
        <w:rPr>
          <w:rFonts w:ascii="Garamond" w:hAnsi="Garamond"/>
          <w:b/>
          <w:sz w:val="24"/>
          <w:szCs w:val="24"/>
        </w:rPr>
        <w:t>’</w:t>
      </w:r>
      <w:r w:rsidRPr="00F118EF">
        <w:rPr>
          <w:rFonts w:ascii="Garamond" w:hAnsi="Garamond"/>
          <w:b/>
          <w:sz w:val="24"/>
          <w:szCs w:val="24"/>
        </w:rPr>
        <w:t xml:space="preserve">, NË PËRBËRJE TË KOMISIONIT TË PËRHERSHËM PARLAMENTAR PËR ÇËSHTJET LIGJORE, ADMINISTRATËN PUBLIKE DHE TË DREJTAT E NJERIUT”, TË </w:t>
      </w:r>
      <w:r w:rsidR="001946EA" w:rsidRPr="00F118EF">
        <w:rPr>
          <w:rFonts w:ascii="Garamond" w:hAnsi="Garamond"/>
          <w:b/>
          <w:sz w:val="24"/>
          <w:szCs w:val="24"/>
        </w:rPr>
        <w:t>NDRYSHUAR</w:t>
      </w:r>
    </w:p>
    <w:p w14:paraId="03617018" w14:textId="77777777" w:rsidR="007D56C9" w:rsidRPr="00F118EF" w:rsidRDefault="007D56C9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617019" w14:textId="01E4424C" w:rsidR="00F3780A" w:rsidRPr="00F118EF" w:rsidRDefault="00F3780A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>Në mbështetje të nenit 78</w:t>
      </w:r>
      <w:r w:rsidR="00BC0934" w:rsidRPr="00F118EF">
        <w:rPr>
          <w:rFonts w:ascii="Garamond" w:hAnsi="Garamond"/>
          <w:sz w:val="24"/>
          <w:szCs w:val="24"/>
        </w:rPr>
        <w:t>,</w:t>
      </w:r>
      <w:r w:rsidRPr="00F118EF">
        <w:rPr>
          <w:rFonts w:ascii="Garamond" w:hAnsi="Garamond"/>
          <w:sz w:val="24"/>
          <w:szCs w:val="24"/>
        </w:rPr>
        <w:t xml:space="preserve"> pika 1</w:t>
      </w:r>
      <w:r w:rsidR="00BC0934" w:rsidRPr="00F118EF">
        <w:rPr>
          <w:rFonts w:ascii="Garamond" w:hAnsi="Garamond"/>
          <w:sz w:val="24"/>
          <w:szCs w:val="24"/>
        </w:rPr>
        <w:t>,</w:t>
      </w:r>
      <w:r w:rsidR="00595DE9">
        <w:rPr>
          <w:rFonts w:ascii="Garamond" w:hAnsi="Garamond"/>
          <w:sz w:val="24"/>
          <w:szCs w:val="24"/>
        </w:rPr>
        <w:t xml:space="preserve"> të Kushtetutës</w:t>
      </w:r>
      <w:r w:rsidRPr="00F118EF">
        <w:rPr>
          <w:rFonts w:ascii="Garamond" w:hAnsi="Garamond"/>
          <w:sz w:val="24"/>
          <w:szCs w:val="24"/>
        </w:rPr>
        <w:t xml:space="preserve"> dhe të neneve 19</w:t>
      </w:r>
      <w:r w:rsidR="00BC0934" w:rsidRPr="00F118EF">
        <w:rPr>
          <w:rFonts w:ascii="Garamond" w:hAnsi="Garamond"/>
          <w:sz w:val="24"/>
          <w:szCs w:val="24"/>
        </w:rPr>
        <w:t>,</w:t>
      </w:r>
      <w:r w:rsidR="00595DE9">
        <w:rPr>
          <w:rFonts w:ascii="Garamond" w:hAnsi="Garamond"/>
          <w:sz w:val="24"/>
          <w:szCs w:val="24"/>
        </w:rPr>
        <w:t xml:space="preserve"> pika 2, 21/1 e</w:t>
      </w:r>
      <w:r w:rsidRPr="00F118EF">
        <w:rPr>
          <w:rFonts w:ascii="Garamond" w:hAnsi="Garamond"/>
          <w:sz w:val="24"/>
          <w:szCs w:val="24"/>
        </w:rPr>
        <w:t xml:space="preserve"> 55</w:t>
      </w:r>
      <w:r w:rsidR="00BC0934" w:rsidRPr="00F118EF">
        <w:rPr>
          <w:rFonts w:ascii="Garamond" w:hAnsi="Garamond"/>
          <w:sz w:val="24"/>
          <w:szCs w:val="24"/>
        </w:rPr>
        <w:t>,</w:t>
      </w:r>
      <w:r w:rsidRPr="00F118EF">
        <w:rPr>
          <w:rFonts w:ascii="Garamond" w:hAnsi="Garamond"/>
          <w:sz w:val="24"/>
          <w:szCs w:val="24"/>
        </w:rPr>
        <w:t xml:space="preserve"> pika 1, </w:t>
      </w:r>
      <w:r w:rsidR="00BC0934" w:rsidRPr="00F118EF">
        <w:rPr>
          <w:rFonts w:ascii="Garamond" w:hAnsi="Garamond"/>
          <w:sz w:val="24"/>
          <w:szCs w:val="24"/>
        </w:rPr>
        <w:t>të Rregullore</w:t>
      </w:r>
      <w:r w:rsidR="00FE11C8" w:rsidRPr="00F118EF">
        <w:rPr>
          <w:rFonts w:ascii="Garamond" w:hAnsi="Garamond"/>
          <w:sz w:val="24"/>
          <w:szCs w:val="24"/>
        </w:rPr>
        <w:t>s së Kuvendit, me propozimin e Kryetar</w:t>
      </w:r>
      <w:r w:rsidR="008F5451" w:rsidRPr="00F118EF">
        <w:rPr>
          <w:rFonts w:ascii="Garamond" w:hAnsi="Garamond"/>
          <w:sz w:val="24"/>
          <w:szCs w:val="24"/>
        </w:rPr>
        <w:t>es së Grupit P</w:t>
      </w:r>
      <w:r w:rsidRPr="00F118EF">
        <w:rPr>
          <w:rFonts w:ascii="Garamond" w:hAnsi="Garamond"/>
          <w:sz w:val="24"/>
          <w:szCs w:val="24"/>
        </w:rPr>
        <w:t>a</w:t>
      </w:r>
      <w:r w:rsidR="00BC0934" w:rsidRPr="00F118EF">
        <w:rPr>
          <w:rFonts w:ascii="Garamond" w:hAnsi="Garamond"/>
          <w:sz w:val="24"/>
          <w:szCs w:val="24"/>
        </w:rPr>
        <w:t xml:space="preserve">rlamentar </w:t>
      </w:r>
      <w:r w:rsidR="008F5451" w:rsidRPr="00F118EF">
        <w:rPr>
          <w:rFonts w:ascii="Garamond" w:hAnsi="Garamond"/>
          <w:sz w:val="24"/>
          <w:szCs w:val="24"/>
        </w:rPr>
        <w:t>Demokrat,</w:t>
      </w:r>
    </w:p>
    <w:p w14:paraId="0361701A" w14:textId="77777777" w:rsidR="00F3780A" w:rsidRPr="00F118EF" w:rsidRDefault="00F3780A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61701B" w14:textId="4DBE5999" w:rsidR="00F3780A" w:rsidRPr="00F118EF" w:rsidRDefault="00F118EF" w:rsidP="00F118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780A" w:rsidRPr="00F118EF">
        <w:rPr>
          <w:rFonts w:ascii="Garamond" w:hAnsi="Garamond"/>
          <w:sz w:val="24"/>
          <w:szCs w:val="24"/>
        </w:rPr>
        <w:t>I</w:t>
      </w:r>
    </w:p>
    <w:p w14:paraId="0361701D" w14:textId="77777777" w:rsidR="00F3780A" w:rsidRPr="00F118EF" w:rsidRDefault="00F3780A" w:rsidP="00F118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>I REPUBLIKËS SË SHQIPËRISË</w:t>
      </w:r>
    </w:p>
    <w:p w14:paraId="0361701E" w14:textId="77777777" w:rsidR="00F3780A" w:rsidRPr="00F118EF" w:rsidRDefault="00F3780A" w:rsidP="00F118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361701F" w14:textId="47575A4F" w:rsidR="00F3780A" w:rsidRPr="00F118EF" w:rsidRDefault="00F118EF" w:rsidP="00F118E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780A" w:rsidRPr="00F118EF">
        <w:rPr>
          <w:rFonts w:ascii="Garamond" w:hAnsi="Garamond"/>
          <w:sz w:val="24"/>
          <w:szCs w:val="24"/>
        </w:rPr>
        <w:t>I:</w:t>
      </w:r>
    </w:p>
    <w:p w14:paraId="03617020" w14:textId="77777777" w:rsidR="00F3780A" w:rsidRPr="00F118EF" w:rsidRDefault="00F3780A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617021" w14:textId="4ACC0E1A" w:rsidR="00FE11C8" w:rsidRPr="00F118EF" w:rsidRDefault="008F5451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 xml:space="preserve">I. Në </w:t>
      </w:r>
      <w:r w:rsidR="00BC0934" w:rsidRPr="00F118EF">
        <w:rPr>
          <w:rFonts w:ascii="Garamond" w:hAnsi="Garamond"/>
          <w:sz w:val="24"/>
          <w:szCs w:val="24"/>
        </w:rPr>
        <w:t>vendimi</w:t>
      </w:r>
      <w:r w:rsidRPr="00F118EF">
        <w:rPr>
          <w:rFonts w:ascii="Garamond" w:hAnsi="Garamond"/>
          <w:sz w:val="24"/>
          <w:szCs w:val="24"/>
        </w:rPr>
        <w:t>n</w:t>
      </w:r>
      <w:r w:rsidR="00BC0934" w:rsidRPr="00F118EF">
        <w:rPr>
          <w:rFonts w:ascii="Garamond" w:hAnsi="Garamond"/>
          <w:sz w:val="24"/>
          <w:szCs w:val="24"/>
        </w:rPr>
        <w:t xml:space="preserve"> </w:t>
      </w:r>
      <w:r w:rsidRPr="00F118EF">
        <w:rPr>
          <w:rFonts w:ascii="Garamond" w:hAnsi="Garamond"/>
          <w:sz w:val="24"/>
          <w:szCs w:val="24"/>
        </w:rPr>
        <w:t>e</w:t>
      </w:r>
      <w:r w:rsidR="002936C2" w:rsidRPr="00F118EF">
        <w:rPr>
          <w:rFonts w:ascii="Garamond" w:hAnsi="Garamond"/>
          <w:sz w:val="24"/>
          <w:szCs w:val="24"/>
        </w:rPr>
        <w:t xml:space="preserve"> Kuvendit nr. 13</w:t>
      </w:r>
      <w:r w:rsidR="00F1528E">
        <w:rPr>
          <w:rFonts w:ascii="Garamond" w:hAnsi="Garamond"/>
          <w:sz w:val="24"/>
          <w:szCs w:val="24"/>
        </w:rPr>
        <w:t>/2018</w:t>
      </w:r>
      <w:r w:rsidR="00BC0934" w:rsidRPr="00F118EF">
        <w:rPr>
          <w:rFonts w:ascii="Garamond" w:hAnsi="Garamond"/>
          <w:sz w:val="24"/>
          <w:szCs w:val="24"/>
        </w:rPr>
        <w:t xml:space="preserve"> “Për ngritjen e </w:t>
      </w:r>
      <w:proofErr w:type="spellStart"/>
      <w:r w:rsidR="00BC0934" w:rsidRPr="00F118EF">
        <w:rPr>
          <w:rFonts w:ascii="Garamond" w:hAnsi="Garamond"/>
          <w:sz w:val="24"/>
          <w:szCs w:val="24"/>
        </w:rPr>
        <w:t>nënkomis</w:t>
      </w:r>
      <w:r w:rsidR="002936C2" w:rsidRPr="00F118EF">
        <w:rPr>
          <w:rFonts w:ascii="Garamond" w:hAnsi="Garamond"/>
          <w:sz w:val="24"/>
          <w:szCs w:val="24"/>
        </w:rPr>
        <w:t>ionit</w:t>
      </w:r>
      <w:proofErr w:type="spellEnd"/>
      <w:r w:rsidR="002936C2" w:rsidRPr="00F118EF">
        <w:rPr>
          <w:rFonts w:ascii="Garamond" w:hAnsi="Garamond"/>
          <w:sz w:val="24"/>
          <w:szCs w:val="24"/>
        </w:rPr>
        <w:t xml:space="preserve"> </w:t>
      </w:r>
      <w:r w:rsidR="00595DE9">
        <w:rPr>
          <w:rFonts w:ascii="Garamond" w:hAnsi="Garamond"/>
          <w:sz w:val="24"/>
          <w:szCs w:val="24"/>
        </w:rPr>
        <w:t>‘</w:t>
      </w:r>
      <w:r w:rsidR="002936C2" w:rsidRPr="00F118EF">
        <w:rPr>
          <w:rFonts w:ascii="Garamond" w:hAnsi="Garamond"/>
          <w:sz w:val="24"/>
          <w:szCs w:val="24"/>
        </w:rPr>
        <w:t>Për të drejtat e njeriut</w:t>
      </w:r>
      <w:r w:rsidR="00595DE9">
        <w:rPr>
          <w:rFonts w:ascii="Garamond" w:hAnsi="Garamond"/>
          <w:sz w:val="24"/>
          <w:szCs w:val="24"/>
        </w:rPr>
        <w:t>’</w:t>
      </w:r>
      <w:r w:rsidR="00BC0934" w:rsidRPr="00F118EF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</w:t>
      </w:r>
      <w:r w:rsidR="001946EA" w:rsidRPr="00F118EF">
        <w:rPr>
          <w:rFonts w:ascii="Garamond" w:hAnsi="Garamond"/>
          <w:sz w:val="24"/>
          <w:szCs w:val="24"/>
        </w:rPr>
        <w:t>ublike dhe të Drejtat e Njeriut”, të ndryshuar,</w:t>
      </w:r>
      <w:r w:rsidR="00D46663" w:rsidRPr="00F118EF">
        <w:rPr>
          <w:rFonts w:ascii="Garamond" w:hAnsi="Garamond"/>
          <w:sz w:val="24"/>
          <w:szCs w:val="24"/>
        </w:rPr>
        <w:t xml:space="preserve"> </w:t>
      </w:r>
      <w:r w:rsidR="00F1528E" w:rsidRPr="00F118EF">
        <w:rPr>
          <w:rFonts w:ascii="Garamond" w:hAnsi="Garamond"/>
          <w:sz w:val="24"/>
          <w:szCs w:val="24"/>
        </w:rPr>
        <w:t>bëhen</w:t>
      </w:r>
      <w:r w:rsidRPr="00F118EF">
        <w:rPr>
          <w:rFonts w:ascii="Garamond" w:hAnsi="Garamond"/>
          <w:sz w:val="24"/>
          <w:szCs w:val="24"/>
        </w:rPr>
        <w:t xml:space="preserve"> këto </w:t>
      </w:r>
      <w:r w:rsidR="00CB69E4" w:rsidRPr="00F118EF">
        <w:rPr>
          <w:rFonts w:ascii="Garamond" w:hAnsi="Garamond"/>
          <w:sz w:val="24"/>
          <w:szCs w:val="24"/>
        </w:rPr>
        <w:t>shtesa</w:t>
      </w:r>
      <w:r w:rsidR="00FE11C8" w:rsidRPr="00F118EF">
        <w:rPr>
          <w:rFonts w:ascii="Garamond" w:hAnsi="Garamond"/>
          <w:sz w:val="24"/>
          <w:szCs w:val="24"/>
        </w:rPr>
        <w:t xml:space="preserve">: </w:t>
      </w:r>
    </w:p>
    <w:p w14:paraId="03617022" w14:textId="3EF22E8C" w:rsidR="001946EA" w:rsidRPr="00F118EF" w:rsidRDefault="00FE11C8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 xml:space="preserve">1. </w:t>
      </w:r>
      <w:r w:rsidR="007D56C9" w:rsidRPr="00F118EF">
        <w:rPr>
          <w:rFonts w:ascii="Garamond" w:hAnsi="Garamond"/>
          <w:sz w:val="24"/>
          <w:szCs w:val="24"/>
        </w:rPr>
        <w:t>Në pikën III</w:t>
      </w:r>
      <w:r w:rsidR="00595DE9">
        <w:rPr>
          <w:rFonts w:ascii="Garamond" w:hAnsi="Garamond"/>
          <w:sz w:val="24"/>
          <w:szCs w:val="24"/>
        </w:rPr>
        <w:t>,</w:t>
      </w:r>
      <w:r w:rsidR="007D56C9" w:rsidRPr="00F118EF">
        <w:rPr>
          <w:rFonts w:ascii="Garamond" w:hAnsi="Garamond"/>
          <w:sz w:val="24"/>
          <w:szCs w:val="24"/>
        </w:rPr>
        <w:t xml:space="preserve"> d</w:t>
      </w:r>
      <w:r w:rsidR="00F3780A" w:rsidRPr="00F118EF">
        <w:rPr>
          <w:rFonts w:ascii="Garamond" w:hAnsi="Garamond"/>
          <w:sz w:val="24"/>
          <w:szCs w:val="24"/>
        </w:rPr>
        <w:t>eputet</w:t>
      </w:r>
      <w:r w:rsidR="007D56C9" w:rsidRPr="00F118EF">
        <w:rPr>
          <w:rFonts w:ascii="Garamond" w:hAnsi="Garamond"/>
          <w:sz w:val="24"/>
          <w:szCs w:val="24"/>
        </w:rPr>
        <w:t xml:space="preserve">i Alban </w:t>
      </w:r>
      <w:bookmarkStart w:id="0" w:name="_GoBack"/>
      <w:bookmarkEnd w:id="0"/>
      <w:proofErr w:type="spellStart"/>
      <w:r w:rsidR="007D56C9" w:rsidRPr="00F118EF">
        <w:rPr>
          <w:rFonts w:ascii="Garamond" w:hAnsi="Garamond"/>
          <w:sz w:val="24"/>
          <w:szCs w:val="24"/>
        </w:rPr>
        <w:t>Zeneli</w:t>
      </w:r>
      <w:proofErr w:type="spellEnd"/>
      <w:r w:rsidR="007D56C9" w:rsidRPr="00F118EF">
        <w:rPr>
          <w:rFonts w:ascii="Garamond" w:hAnsi="Garamond"/>
          <w:sz w:val="24"/>
          <w:szCs w:val="24"/>
        </w:rPr>
        <w:t xml:space="preserve"> </w:t>
      </w:r>
      <w:r w:rsidR="008F5451" w:rsidRPr="00F118EF">
        <w:rPr>
          <w:rFonts w:ascii="Garamond" w:hAnsi="Garamond"/>
          <w:sz w:val="24"/>
          <w:szCs w:val="24"/>
        </w:rPr>
        <w:t xml:space="preserve">caktohet </w:t>
      </w:r>
      <w:r w:rsidR="00595DE9">
        <w:rPr>
          <w:rFonts w:ascii="Garamond" w:hAnsi="Garamond"/>
          <w:sz w:val="24"/>
          <w:szCs w:val="24"/>
        </w:rPr>
        <w:t>z</w:t>
      </w:r>
      <w:r w:rsidR="007D56C9" w:rsidRPr="00F118EF">
        <w:rPr>
          <w:rFonts w:ascii="Garamond" w:hAnsi="Garamond"/>
          <w:sz w:val="24"/>
          <w:szCs w:val="24"/>
        </w:rPr>
        <w:t>ëvendëskryetar</w:t>
      </w:r>
      <w:r w:rsidR="008F5451" w:rsidRPr="00F118EF">
        <w:rPr>
          <w:rFonts w:ascii="Garamond" w:hAnsi="Garamond"/>
          <w:sz w:val="24"/>
          <w:szCs w:val="24"/>
        </w:rPr>
        <w:t>.</w:t>
      </w:r>
    </w:p>
    <w:p w14:paraId="03617023" w14:textId="6BF08813" w:rsidR="00F3780A" w:rsidRPr="00F118EF" w:rsidRDefault="008F5451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 xml:space="preserve">2. </w:t>
      </w:r>
      <w:r w:rsidR="007D56C9" w:rsidRPr="00F118EF">
        <w:rPr>
          <w:rFonts w:ascii="Garamond" w:hAnsi="Garamond"/>
          <w:sz w:val="24"/>
          <w:szCs w:val="24"/>
        </w:rPr>
        <w:t>Në pikën III/1</w:t>
      </w:r>
      <w:r w:rsidR="00595DE9">
        <w:rPr>
          <w:rFonts w:ascii="Garamond" w:hAnsi="Garamond"/>
          <w:sz w:val="24"/>
          <w:szCs w:val="24"/>
        </w:rPr>
        <w:t>,</w:t>
      </w:r>
      <w:r w:rsidR="007D56C9" w:rsidRPr="00F118EF">
        <w:rPr>
          <w:rFonts w:ascii="Garamond" w:hAnsi="Garamond"/>
          <w:sz w:val="24"/>
          <w:szCs w:val="24"/>
        </w:rPr>
        <w:t xml:space="preserve"> deputeti </w:t>
      </w:r>
      <w:proofErr w:type="spellStart"/>
      <w:r w:rsidR="007D56C9" w:rsidRPr="00F118EF">
        <w:rPr>
          <w:rFonts w:ascii="Garamond" w:hAnsi="Garamond"/>
          <w:sz w:val="24"/>
          <w:szCs w:val="24"/>
        </w:rPr>
        <w:t>Halil</w:t>
      </w:r>
      <w:proofErr w:type="spellEnd"/>
      <w:r w:rsidR="007D56C9" w:rsidRPr="00F118EF">
        <w:rPr>
          <w:rFonts w:ascii="Garamond" w:hAnsi="Garamond"/>
          <w:sz w:val="24"/>
          <w:szCs w:val="24"/>
        </w:rPr>
        <w:t xml:space="preserve"> </w:t>
      </w:r>
      <w:proofErr w:type="spellStart"/>
      <w:r w:rsidR="007D56C9" w:rsidRPr="00F118EF">
        <w:rPr>
          <w:rFonts w:ascii="Garamond" w:hAnsi="Garamond"/>
          <w:sz w:val="24"/>
          <w:szCs w:val="24"/>
        </w:rPr>
        <w:t>Jakimi</w:t>
      </w:r>
      <w:proofErr w:type="spellEnd"/>
      <w:r w:rsidR="007D56C9" w:rsidRPr="00F118EF">
        <w:rPr>
          <w:rFonts w:ascii="Garamond" w:hAnsi="Garamond"/>
          <w:sz w:val="24"/>
          <w:szCs w:val="24"/>
        </w:rPr>
        <w:t xml:space="preserve"> </w:t>
      </w:r>
      <w:r w:rsidRPr="00F118EF">
        <w:rPr>
          <w:rFonts w:ascii="Garamond" w:hAnsi="Garamond"/>
          <w:sz w:val="24"/>
          <w:szCs w:val="24"/>
        </w:rPr>
        <w:t>caktohet anëtar zëvendësues.</w:t>
      </w:r>
    </w:p>
    <w:p w14:paraId="03617025" w14:textId="22000E6B" w:rsidR="00F3780A" w:rsidRPr="00F118EF" w:rsidRDefault="00BC0934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 xml:space="preserve">II. </w:t>
      </w:r>
      <w:r w:rsidR="00F3780A" w:rsidRPr="00F118EF">
        <w:rPr>
          <w:rFonts w:ascii="Garamond" w:hAnsi="Garamond"/>
          <w:sz w:val="24"/>
          <w:szCs w:val="24"/>
        </w:rPr>
        <w:t>Ky vendim hyn në fuqi menjëherë.</w:t>
      </w:r>
    </w:p>
    <w:p w14:paraId="03617026" w14:textId="77777777" w:rsidR="00F3780A" w:rsidRPr="00F118EF" w:rsidRDefault="00F3780A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617028" w14:textId="05A12B3B" w:rsidR="00F3780A" w:rsidRPr="00F118EF" w:rsidRDefault="00F118EF" w:rsidP="00F118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361702A" w14:textId="44C6F017" w:rsidR="00F3780A" w:rsidRPr="004D3380" w:rsidRDefault="004D3380" w:rsidP="00F118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D3380">
        <w:rPr>
          <w:rFonts w:ascii="Garamond" w:hAnsi="Garamond"/>
          <w:b/>
          <w:sz w:val="24"/>
          <w:szCs w:val="24"/>
        </w:rPr>
        <w:t>Gramoz</w:t>
      </w:r>
      <w:proofErr w:type="spellEnd"/>
      <w:r w:rsidRPr="004D338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D338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361702B" w14:textId="77777777" w:rsidR="008F5451" w:rsidRPr="00F118EF" w:rsidRDefault="008F5451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61702C" w14:textId="77777777" w:rsidR="00BC0934" w:rsidRPr="00F118EF" w:rsidRDefault="001946EA" w:rsidP="00F11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18EF">
        <w:rPr>
          <w:rFonts w:ascii="Garamond" w:hAnsi="Garamond"/>
          <w:sz w:val="24"/>
          <w:szCs w:val="24"/>
        </w:rPr>
        <w:t xml:space="preserve">Miratuar në datën </w:t>
      </w:r>
      <w:r w:rsidR="00ED356F" w:rsidRPr="00F118EF">
        <w:rPr>
          <w:rFonts w:ascii="Garamond" w:hAnsi="Garamond"/>
          <w:sz w:val="24"/>
          <w:szCs w:val="24"/>
        </w:rPr>
        <w:t>9.10.</w:t>
      </w:r>
      <w:r w:rsidR="00BC0934" w:rsidRPr="00F118EF">
        <w:rPr>
          <w:rFonts w:ascii="Garamond" w:hAnsi="Garamond"/>
          <w:sz w:val="24"/>
          <w:szCs w:val="24"/>
        </w:rPr>
        <w:t>2019</w:t>
      </w:r>
    </w:p>
    <w:p w14:paraId="0361702D" w14:textId="77777777" w:rsidR="00043CB1" w:rsidRDefault="00043CB1" w:rsidP="00BC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61702E" w14:textId="77777777" w:rsidR="00043CB1" w:rsidRDefault="00043CB1" w:rsidP="00BC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61702F" w14:textId="77777777" w:rsidR="00043CB1" w:rsidRDefault="00043CB1" w:rsidP="00BC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617030" w14:textId="77777777" w:rsidR="00043CB1" w:rsidRDefault="00043CB1" w:rsidP="00BC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43CB1" w:rsidSect="001946E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30B97"/>
    <w:multiLevelType w:val="hybridMultilevel"/>
    <w:tmpl w:val="9F4A680A"/>
    <w:lvl w:ilvl="0" w:tplc="ECCE3A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B2060EC"/>
    <w:multiLevelType w:val="hybridMultilevel"/>
    <w:tmpl w:val="97A639CE"/>
    <w:lvl w:ilvl="0" w:tplc="18E2EBB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59"/>
    <w:rsid w:val="00043CB1"/>
    <w:rsid w:val="001946EA"/>
    <w:rsid w:val="001E5F31"/>
    <w:rsid w:val="002936C2"/>
    <w:rsid w:val="002C3159"/>
    <w:rsid w:val="00367A3C"/>
    <w:rsid w:val="004D3380"/>
    <w:rsid w:val="00595DE9"/>
    <w:rsid w:val="006F56C7"/>
    <w:rsid w:val="007D56C9"/>
    <w:rsid w:val="008209E6"/>
    <w:rsid w:val="008F5451"/>
    <w:rsid w:val="00915E52"/>
    <w:rsid w:val="00A264C7"/>
    <w:rsid w:val="00AD0572"/>
    <w:rsid w:val="00BC0934"/>
    <w:rsid w:val="00BD55AB"/>
    <w:rsid w:val="00C53283"/>
    <w:rsid w:val="00CB69E4"/>
    <w:rsid w:val="00D46663"/>
    <w:rsid w:val="00E22F67"/>
    <w:rsid w:val="00E51250"/>
    <w:rsid w:val="00E56EA3"/>
    <w:rsid w:val="00ED356F"/>
    <w:rsid w:val="00EF4518"/>
    <w:rsid w:val="00F118EF"/>
    <w:rsid w:val="00F1528E"/>
    <w:rsid w:val="00F3780A"/>
    <w:rsid w:val="00FD7C41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700C"/>
  <w15:docId w15:val="{536F8AC8-4754-47CB-A87A-1B1C3E7D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6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2019-10-16T08:17:47Z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2019-10-10T22:00:00Z</Date_x0020_protokolli>
    <Titulli xmlns="0e656187-b300-4fb0-8bf4-3a50f872073c">Për disa shtesa në vendimin e Kuvendit nr. 13/2018 "Për ngritjen e nënkomisionit "Për të drejtat e njeriut", në përbërje të Komisionit të Përhershëm Parlamentar për  çështjet ligjore, administratën publike dhe të drejtat e njeriut", të ndryshuar</Titulli>
    <Modifikuesi xmlns="0e656187-b300-4fb0-8bf4-3a50f872073c">gladiola.cicako</Modifikuesi>
    <Nr_x002e__x0020_prot_x0020_QBZ xmlns="0e656187-b300-4fb0-8bf4-3a50f872073c">1415/1</Nr_x002e__x0020_prot_x0020_QBZ>
    <Data_x0020_e_x0020_Modifikimit xmlns="0e656187-b300-4fb0-8bf4-3a50f872073c">2019-10-16T08:25:18Z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378C7611D4DB58F8A5C429A9AEE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378C7611D4DB58F8A5C429A9AEE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BBB2EE-5E40-48AD-9C72-BEC5D9AE9189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115DE5-A115-4760-8605-8086567061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4AF70-7377-4AE1-8293-C1E001469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078EE3-0531-48F6-B095-0D091DD69F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218207-8F4C-4921-A3D6-14E2B63B0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13/2018 "Për ngritjen e nënkomisionit "Për të drejtat e njeriut", në përbërje të Komisionit të Përhershëm Parlamentar për çështjet ligjore, administratën publike dhe të drejtat e njeriut", të ndryshuar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13/2018 "Për ngritjen e nënkomisionit "Për të drejtat e njeriut", në përbërje të Komisionit të Përhershëm Parlamentar për çështjet ligjore, administratën publike dhe të drejtat e njeriut", të ndryshuar</dc:title>
  <dc:creator>Gazmend Hanku</dc:creator>
  <cp:lastModifiedBy>Fjora Cahani</cp:lastModifiedBy>
  <cp:revision>14</cp:revision>
  <cp:lastPrinted>2019-10-11T08:39:00Z</cp:lastPrinted>
  <dcterms:created xsi:type="dcterms:W3CDTF">2019-10-09T10:25:00Z</dcterms:created>
  <dcterms:modified xsi:type="dcterms:W3CDTF">2019-10-16T08:37:00Z</dcterms:modified>
</cp:coreProperties>
</file>