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A2C4EF" w14:textId="77777777" w:rsidR="001E2F1E" w:rsidRPr="00012E24" w:rsidRDefault="001E2F1E" w:rsidP="0001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12E24">
        <w:rPr>
          <w:rFonts w:ascii="Garamond" w:hAnsi="Garamond"/>
          <w:b/>
          <w:sz w:val="24"/>
          <w:szCs w:val="24"/>
        </w:rPr>
        <w:t>VENDIM</w:t>
      </w:r>
    </w:p>
    <w:p w14:paraId="09A2C4F1" w14:textId="77777777" w:rsidR="00B53EC1" w:rsidRPr="00012E24" w:rsidRDefault="00B53EC1" w:rsidP="0001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12E24">
        <w:rPr>
          <w:rFonts w:ascii="Garamond" w:hAnsi="Garamond"/>
          <w:b/>
          <w:sz w:val="24"/>
          <w:szCs w:val="24"/>
        </w:rPr>
        <w:t xml:space="preserve">Nr. </w:t>
      </w:r>
      <w:r w:rsidR="00231A01" w:rsidRPr="00012E24">
        <w:rPr>
          <w:rFonts w:ascii="Garamond" w:hAnsi="Garamond"/>
          <w:b/>
          <w:sz w:val="24"/>
          <w:szCs w:val="24"/>
        </w:rPr>
        <w:t>124</w:t>
      </w:r>
      <w:r w:rsidRPr="00012E24">
        <w:rPr>
          <w:rFonts w:ascii="Garamond" w:hAnsi="Garamond"/>
          <w:b/>
          <w:sz w:val="24"/>
          <w:szCs w:val="24"/>
        </w:rPr>
        <w:t>/2019</w:t>
      </w:r>
    </w:p>
    <w:p w14:paraId="09A2C4F2" w14:textId="77777777" w:rsidR="001E2F1E" w:rsidRPr="00012E24" w:rsidRDefault="001E2F1E" w:rsidP="0001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9A2C4F3" w14:textId="24FB838F" w:rsidR="00B53EC1" w:rsidRPr="00012E24" w:rsidRDefault="002D5758" w:rsidP="0001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12E24">
        <w:rPr>
          <w:rFonts w:ascii="Garamond" w:hAnsi="Garamond"/>
          <w:b/>
          <w:sz w:val="24"/>
          <w:szCs w:val="24"/>
        </w:rPr>
        <w:t xml:space="preserve">PËR </w:t>
      </w:r>
      <w:r w:rsidR="00A4174F" w:rsidRPr="00012E24">
        <w:rPr>
          <w:rFonts w:ascii="Garamond" w:hAnsi="Garamond"/>
          <w:b/>
          <w:sz w:val="24"/>
          <w:szCs w:val="24"/>
        </w:rPr>
        <w:t>NJË</w:t>
      </w:r>
      <w:r w:rsidRPr="00012E24">
        <w:rPr>
          <w:rFonts w:ascii="Garamond" w:hAnsi="Garamond"/>
          <w:b/>
          <w:sz w:val="24"/>
          <w:szCs w:val="24"/>
        </w:rPr>
        <w:t xml:space="preserve"> SHTES</w:t>
      </w:r>
      <w:r w:rsidR="00A4174F" w:rsidRPr="00012E24">
        <w:rPr>
          <w:rFonts w:ascii="Garamond" w:hAnsi="Garamond"/>
          <w:b/>
          <w:sz w:val="24"/>
          <w:szCs w:val="24"/>
        </w:rPr>
        <w:t>Ë</w:t>
      </w:r>
      <w:r w:rsidR="001E2F1E" w:rsidRPr="00012E24">
        <w:rPr>
          <w:rFonts w:ascii="Garamond" w:hAnsi="Garamond"/>
          <w:b/>
          <w:sz w:val="24"/>
          <w:szCs w:val="24"/>
        </w:rPr>
        <w:t xml:space="preserve"> NË VENDIMIN </w:t>
      </w:r>
      <w:r w:rsidR="00CE4607" w:rsidRPr="00012E24">
        <w:rPr>
          <w:rFonts w:ascii="Garamond" w:hAnsi="Garamond"/>
          <w:b/>
          <w:sz w:val="24"/>
          <w:szCs w:val="24"/>
        </w:rPr>
        <w:t xml:space="preserve">E KUVENDIT </w:t>
      </w:r>
      <w:r w:rsidR="001E2F1E" w:rsidRPr="00012E24">
        <w:rPr>
          <w:rFonts w:ascii="Garamond" w:hAnsi="Garamond"/>
          <w:b/>
          <w:sz w:val="24"/>
          <w:szCs w:val="24"/>
        </w:rPr>
        <w:t>NR. 85/2017</w:t>
      </w:r>
      <w:r w:rsidR="00CE4607" w:rsidRPr="00012E24">
        <w:rPr>
          <w:rFonts w:ascii="Garamond" w:hAnsi="Garamond"/>
          <w:b/>
          <w:sz w:val="24"/>
          <w:szCs w:val="24"/>
        </w:rPr>
        <w:t xml:space="preserve"> </w:t>
      </w:r>
      <w:r w:rsidR="001E2F1E" w:rsidRPr="00012E24">
        <w:rPr>
          <w:rFonts w:ascii="Garamond" w:hAnsi="Garamond"/>
          <w:b/>
          <w:sz w:val="24"/>
          <w:szCs w:val="24"/>
        </w:rPr>
        <w:t>“PËR ZGJEDHJEN</w:t>
      </w:r>
    </w:p>
    <w:p w14:paraId="09A2C4F4" w14:textId="5FF2C815" w:rsidR="00B53EC1" w:rsidRPr="00012E24" w:rsidRDefault="001E2F1E" w:rsidP="0001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12E24">
        <w:rPr>
          <w:rFonts w:ascii="Garamond" w:hAnsi="Garamond"/>
          <w:b/>
          <w:sz w:val="24"/>
          <w:szCs w:val="24"/>
        </w:rPr>
        <w:t>E BYROSË DHE PËRBËRJEN</w:t>
      </w:r>
      <w:r w:rsidR="00CE4607" w:rsidRPr="00012E24">
        <w:rPr>
          <w:rFonts w:ascii="Garamond" w:hAnsi="Garamond"/>
          <w:b/>
          <w:sz w:val="24"/>
          <w:szCs w:val="24"/>
        </w:rPr>
        <w:t xml:space="preserve"> </w:t>
      </w:r>
      <w:r w:rsidRPr="00012E24">
        <w:rPr>
          <w:rFonts w:ascii="Garamond" w:hAnsi="Garamond"/>
          <w:b/>
          <w:sz w:val="24"/>
          <w:szCs w:val="24"/>
        </w:rPr>
        <w:t>E SEKRETARIATEVE TË KUVENDIT”</w:t>
      </w:r>
      <w:r w:rsidR="00B53EC1" w:rsidRPr="00012E24">
        <w:rPr>
          <w:rFonts w:ascii="Garamond" w:hAnsi="Garamond"/>
          <w:b/>
          <w:sz w:val="24"/>
          <w:szCs w:val="24"/>
        </w:rPr>
        <w:t>,</w:t>
      </w:r>
    </w:p>
    <w:p w14:paraId="09A2C4F5" w14:textId="77777777" w:rsidR="001E2F1E" w:rsidRPr="00012E24" w:rsidRDefault="009D60EF" w:rsidP="0001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12E24">
        <w:rPr>
          <w:rFonts w:ascii="Garamond" w:hAnsi="Garamond"/>
          <w:b/>
          <w:sz w:val="24"/>
          <w:szCs w:val="24"/>
        </w:rPr>
        <w:t>TË NDRYSHUAR</w:t>
      </w:r>
    </w:p>
    <w:p w14:paraId="09A2C4F6" w14:textId="77777777" w:rsidR="001E2F1E" w:rsidRPr="00012E24" w:rsidRDefault="001E2F1E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A2C4F7" w14:textId="21DD6851" w:rsidR="00CE4607" w:rsidRPr="00012E24" w:rsidRDefault="001E2F1E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E24">
        <w:rPr>
          <w:rFonts w:ascii="Garamond" w:hAnsi="Garamond"/>
          <w:sz w:val="24"/>
          <w:szCs w:val="24"/>
        </w:rPr>
        <w:t>Në mbështetje të neni</w:t>
      </w:r>
      <w:r w:rsidR="00D652A2" w:rsidRPr="00012E24">
        <w:rPr>
          <w:rFonts w:ascii="Garamond" w:hAnsi="Garamond"/>
          <w:sz w:val="24"/>
          <w:szCs w:val="24"/>
        </w:rPr>
        <w:t>t 78 të Kushtetutës dhe</w:t>
      </w:r>
      <w:r w:rsidR="004E52FB" w:rsidRPr="00012E24">
        <w:rPr>
          <w:rFonts w:ascii="Garamond" w:hAnsi="Garamond"/>
          <w:sz w:val="24"/>
          <w:szCs w:val="24"/>
        </w:rPr>
        <w:t xml:space="preserve"> të neneve </w:t>
      </w:r>
      <w:r w:rsidRPr="00012E24">
        <w:rPr>
          <w:rFonts w:ascii="Garamond" w:hAnsi="Garamond"/>
          <w:sz w:val="24"/>
          <w:szCs w:val="24"/>
        </w:rPr>
        <w:t xml:space="preserve">10 </w:t>
      </w:r>
      <w:r w:rsidR="004E52FB" w:rsidRPr="00012E24">
        <w:rPr>
          <w:rFonts w:ascii="Garamond" w:hAnsi="Garamond"/>
          <w:sz w:val="24"/>
          <w:szCs w:val="24"/>
        </w:rPr>
        <w:t xml:space="preserve">dhe 55 </w:t>
      </w:r>
      <w:r w:rsidRPr="00012E24">
        <w:rPr>
          <w:rFonts w:ascii="Garamond" w:hAnsi="Garamond"/>
          <w:sz w:val="24"/>
          <w:szCs w:val="24"/>
        </w:rPr>
        <w:t xml:space="preserve">të Rregullores së Kuvendit, me propozimin e Kryetarit të Kuvendit, </w:t>
      </w:r>
      <w:r w:rsidR="00CE4607" w:rsidRPr="00012E24">
        <w:rPr>
          <w:rFonts w:ascii="Garamond" w:hAnsi="Garamond"/>
          <w:sz w:val="24"/>
          <w:szCs w:val="24"/>
        </w:rPr>
        <w:t xml:space="preserve">pas këshillimit me </w:t>
      </w:r>
      <w:r w:rsidR="00770A24" w:rsidRPr="00012E24">
        <w:rPr>
          <w:rFonts w:ascii="Garamond" w:hAnsi="Garamond"/>
          <w:sz w:val="24"/>
          <w:szCs w:val="24"/>
        </w:rPr>
        <w:t>Kryetar</w:t>
      </w:r>
      <w:r w:rsidR="00A4174F" w:rsidRPr="00012E24">
        <w:rPr>
          <w:rFonts w:ascii="Garamond" w:hAnsi="Garamond"/>
          <w:sz w:val="24"/>
          <w:szCs w:val="24"/>
        </w:rPr>
        <w:t>i</w:t>
      </w:r>
      <w:r w:rsidR="004E52FB" w:rsidRPr="00012E24">
        <w:rPr>
          <w:rFonts w:ascii="Garamond" w:hAnsi="Garamond"/>
          <w:sz w:val="24"/>
          <w:szCs w:val="24"/>
        </w:rPr>
        <w:t>n</w:t>
      </w:r>
      <w:r w:rsidR="00CE4607" w:rsidRPr="00012E24">
        <w:rPr>
          <w:rFonts w:ascii="Garamond" w:hAnsi="Garamond"/>
          <w:sz w:val="24"/>
          <w:szCs w:val="24"/>
        </w:rPr>
        <w:t xml:space="preserve"> </w:t>
      </w:r>
      <w:r w:rsidR="004E52FB" w:rsidRPr="00012E24">
        <w:rPr>
          <w:rFonts w:ascii="Garamond" w:hAnsi="Garamond"/>
          <w:sz w:val="24"/>
          <w:szCs w:val="24"/>
        </w:rPr>
        <w:t>e</w:t>
      </w:r>
      <w:r w:rsidR="00CE4607" w:rsidRPr="00012E24">
        <w:rPr>
          <w:rFonts w:ascii="Garamond" w:hAnsi="Garamond"/>
          <w:sz w:val="24"/>
          <w:szCs w:val="24"/>
        </w:rPr>
        <w:t xml:space="preserve"> </w:t>
      </w:r>
      <w:r w:rsidRPr="00012E24">
        <w:rPr>
          <w:rFonts w:ascii="Garamond" w:hAnsi="Garamond"/>
          <w:sz w:val="24"/>
          <w:szCs w:val="24"/>
        </w:rPr>
        <w:t>Grupit Pa</w:t>
      </w:r>
      <w:r w:rsidR="00CE4607" w:rsidRPr="00012E24">
        <w:rPr>
          <w:rFonts w:ascii="Garamond" w:hAnsi="Garamond"/>
          <w:sz w:val="24"/>
          <w:szCs w:val="24"/>
        </w:rPr>
        <w:t xml:space="preserve">rlamentar </w:t>
      </w:r>
      <w:r w:rsidR="00A4174F" w:rsidRPr="00012E24">
        <w:rPr>
          <w:rFonts w:ascii="Garamond" w:hAnsi="Garamond"/>
          <w:sz w:val="24"/>
          <w:szCs w:val="24"/>
        </w:rPr>
        <w:t>të Partive të Djathta</w:t>
      </w:r>
      <w:r w:rsidRPr="00012E24">
        <w:rPr>
          <w:rFonts w:ascii="Garamond" w:hAnsi="Garamond"/>
          <w:sz w:val="24"/>
          <w:szCs w:val="24"/>
        </w:rPr>
        <w:t>,</w:t>
      </w:r>
    </w:p>
    <w:p w14:paraId="09A2C4F8" w14:textId="77777777" w:rsidR="004E52FB" w:rsidRPr="00012E24" w:rsidRDefault="001E2F1E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E24">
        <w:rPr>
          <w:rFonts w:ascii="Garamond" w:hAnsi="Garamond"/>
          <w:sz w:val="24"/>
          <w:szCs w:val="24"/>
        </w:rPr>
        <w:t xml:space="preserve"> </w:t>
      </w:r>
    </w:p>
    <w:p w14:paraId="09A2C4F9" w14:textId="595101DD" w:rsidR="001E2F1E" w:rsidRPr="00012E24" w:rsidRDefault="00012E24" w:rsidP="00012E2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1E2F1E" w:rsidRPr="00012E24">
        <w:rPr>
          <w:rFonts w:ascii="Garamond" w:hAnsi="Garamond"/>
          <w:sz w:val="24"/>
          <w:szCs w:val="24"/>
        </w:rPr>
        <w:t>I</w:t>
      </w:r>
    </w:p>
    <w:p w14:paraId="09A2C4FB" w14:textId="77777777" w:rsidR="001E2F1E" w:rsidRPr="00012E24" w:rsidRDefault="001E2F1E" w:rsidP="00012E2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12E24">
        <w:rPr>
          <w:rFonts w:ascii="Garamond" w:hAnsi="Garamond"/>
          <w:sz w:val="24"/>
          <w:szCs w:val="24"/>
        </w:rPr>
        <w:t>I REPUBLIKËS SË SHQIPËRISË</w:t>
      </w:r>
    </w:p>
    <w:p w14:paraId="09A2C4FC" w14:textId="77777777" w:rsidR="001E2F1E" w:rsidRPr="00012E24" w:rsidRDefault="001E2F1E" w:rsidP="00012E2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9A2C4FD" w14:textId="36DBAFFE" w:rsidR="001E2F1E" w:rsidRPr="00012E24" w:rsidRDefault="00012E24" w:rsidP="00012E2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E2F1E" w:rsidRPr="00012E24">
        <w:rPr>
          <w:rFonts w:ascii="Garamond" w:hAnsi="Garamond"/>
          <w:sz w:val="24"/>
          <w:szCs w:val="24"/>
        </w:rPr>
        <w:t>I:</w:t>
      </w:r>
    </w:p>
    <w:p w14:paraId="09A2C4FE" w14:textId="77777777" w:rsidR="001E2F1E" w:rsidRPr="00012E24" w:rsidRDefault="001E2F1E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A2C4FF" w14:textId="45F7AB7D" w:rsidR="001E2F1E" w:rsidRPr="00012E24" w:rsidRDefault="00CE4607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E24">
        <w:rPr>
          <w:rFonts w:ascii="Garamond" w:hAnsi="Garamond"/>
          <w:sz w:val="24"/>
          <w:szCs w:val="24"/>
        </w:rPr>
        <w:t xml:space="preserve">I. </w:t>
      </w:r>
      <w:r w:rsidR="001E2F1E" w:rsidRPr="00012E24">
        <w:rPr>
          <w:rFonts w:ascii="Garamond" w:hAnsi="Garamond"/>
          <w:sz w:val="24"/>
          <w:szCs w:val="24"/>
        </w:rPr>
        <w:t>Në pikën II</w:t>
      </w:r>
      <w:r w:rsidR="004E52FB" w:rsidRPr="00012E24">
        <w:rPr>
          <w:rFonts w:ascii="Garamond" w:hAnsi="Garamond"/>
          <w:sz w:val="24"/>
          <w:szCs w:val="24"/>
        </w:rPr>
        <w:t>I</w:t>
      </w:r>
      <w:bookmarkStart w:id="0" w:name="_GoBack"/>
      <w:bookmarkEnd w:id="0"/>
      <w:r w:rsidR="001E2F1E" w:rsidRPr="00012E24">
        <w:rPr>
          <w:rFonts w:ascii="Garamond" w:hAnsi="Garamond"/>
          <w:sz w:val="24"/>
          <w:szCs w:val="24"/>
        </w:rPr>
        <w:t xml:space="preserve"> të vendimit </w:t>
      </w:r>
      <w:r w:rsidRPr="00012E24">
        <w:rPr>
          <w:rFonts w:ascii="Garamond" w:hAnsi="Garamond"/>
          <w:sz w:val="24"/>
          <w:szCs w:val="24"/>
        </w:rPr>
        <w:t xml:space="preserve">të Kuvendit nr. 85/2017 “Për zgjedhjen e </w:t>
      </w:r>
      <w:r w:rsidR="0072380A" w:rsidRPr="00012E24">
        <w:rPr>
          <w:rFonts w:ascii="Garamond" w:hAnsi="Garamond"/>
          <w:sz w:val="24"/>
          <w:szCs w:val="24"/>
        </w:rPr>
        <w:t>B</w:t>
      </w:r>
      <w:r w:rsidRPr="00012E24">
        <w:rPr>
          <w:rFonts w:ascii="Garamond" w:hAnsi="Garamond"/>
          <w:sz w:val="24"/>
          <w:szCs w:val="24"/>
        </w:rPr>
        <w:t xml:space="preserve">yrosë dhe përbërjen </w:t>
      </w:r>
      <w:r w:rsidR="0072380A" w:rsidRPr="00012E24">
        <w:rPr>
          <w:rFonts w:ascii="Garamond" w:hAnsi="Garamond"/>
          <w:sz w:val="24"/>
          <w:szCs w:val="24"/>
        </w:rPr>
        <w:t>e sekretariateve të K</w:t>
      </w:r>
      <w:r w:rsidRPr="00012E24">
        <w:rPr>
          <w:rFonts w:ascii="Garamond" w:hAnsi="Garamond"/>
          <w:sz w:val="24"/>
          <w:szCs w:val="24"/>
        </w:rPr>
        <w:t>uvendit”</w:t>
      </w:r>
      <w:r w:rsidR="00D652A2" w:rsidRPr="00012E24">
        <w:rPr>
          <w:rFonts w:ascii="Garamond" w:hAnsi="Garamond"/>
          <w:sz w:val="24"/>
          <w:szCs w:val="24"/>
        </w:rPr>
        <w:t>,</w:t>
      </w:r>
      <w:r w:rsidR="0072380A" w:rsidRPr="00012E24">
        <w:rPr>
          <w:rFonts w:ascii="Garamond" w:hAnsi="Garamond"/>
          <w:sz w:val="24"/>
          <w:szCs w:val="24"/>
        </w:rPr>
        <w:t xml:space="preserve"> </w:t>
      </w:r>
      <w:r w:rsidR="00D652A2" w:rsidRPr="00012E24">
        <w:rPr>
          <w:rFonts w:ascii="Garamond" w:hAnsi="Garamond"/>
          <w:sz w:val="24"/>
          <w:szCs w:val="24"/>
        </w:rPr>
        <w:t>të ndryshuar,</w:t>
      </w:r>
      <w:r w:rsidR="004E52FB" w:rsidRPr="00012E24">
        <w:rPr>
          <w:rFonts w:ascii="Garamond" w:hAnsi="Garamond"/>
          <w:sz w:val="24"/>
          <w:szCs w:val="24"/>
        </w:rPr>
        <w:t xml:space="preserve"> </w:t>
      </w:r>
      <w:proofErr w:type="spellStart"/>
      <w:r w:rsidR="00A05BAA" w:rsidRPr="00012E24">
        <w:rPr>
          <w:rFonts w:ascii="Garamond" w:hAnsi="Garamond"/>
          <w:sz w:val="24"/>
          <w:szCs w:val="24"/>
        </w:rPr>
        <w:t>bёhe</w:t>
      </w:r>
      <w:r w:rsidR="00A4174F" w:rsidRPr="00012E24">
        <w:rPr>
          <w:rFonts w:ascii="Garamond" w:hAnsi="Garamond"/>
          <w:sz w:val="24"/>
          <w:szCs w:val="24"/>
        </w:rPr>
        <w:t>t</w:t>
      </w:r>
      <w:proofErr w:type="spellEnd"/>
      <w:r w:rsidR="004E52FB" w:rsidRPr="00012E24">
        <w:rPr>
          <w:rFonts w:ascii="Garamond" w:hAnsi="Garamond"/>
          <w:sz w:val="24"/>
          <w:szCs w:val="24"/>
        </w:rPr>
        <w:t xml:space="preserve"> k</w:t>
      </w:r>
      <w:r w:rsidR="00A4174F" w:rsidRPr="00012E24">
        <w:rPr>
          <w:rFonts w:ascii="Garamond" w:hAnsi="Garamond"/>
          <w:sz w:val="24"/>
          <w:szCs w:val="24"/>
        </w:rPr>
        <w:t>j</w:t>
      </w:r>
      <w:r w:rsidR="004E52FB" w:rsidRPr="00012E24">
        <w:rPr>
          <w:rFonts w:ascii="Garamond" w:hAnsi="Garamond"/>
          <w:sz w:val="24"/>
          <w:szCs w:val="24"/>
        </w:rPr>
        <w:t>o</w:t>
      </w:r>
      <w:r w:rsidR="00A05BAA" w:rsidRPr="00012E24">
        <w:rPr>
          <w:rFonts w:ascii="Garamond" w:hAnsi="Garamond"/>
          <w:sz w:val="24"/>
          <w:szCs w:val="24"/>
        </w:rPr>
        <w:t xml:space="preserve"> shtes</w:t>
      </w:r>
      <w:r w:rsidR="00A4174F" w:rsidRPr="00012E24">
        <w:rPr>
          <w:rFonts w:ascii="Garamond" w:hAnsi="Garamond"/>
          <w:sz w:val="24"/>
          <w:szCs w:val="24"/>
        </w:rPr>
        <w:t>ë</w:t>
      </w:r>
      <w:r w:rsidR="001E2F1E" w:rsidRPr="00012E24">
        <w:rPr>
          <w:rFonts w:ascii="Garamond" w:hAnsi="Garamond"/>
          <w:sz w:val="24"/>
          <w:szCs w:val="24"/>
        </w:rPr>
        <w:t xml:space="preserve">: </w:t>
      </w:r>
    </w:p>
    <w:p w14:paraId="09A2C501" w14:textId="497ABFDD" w:rsidR="001E2F1E" w:rsidRPr="00012E24" w:rsidRDefault="001E2F1E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E24">
        <w:rPr>
          <w:rFonts w:ascii="Garamond" w:hAnsi="Garamond"/>
          <w:sz w:val="24"/>
          <w:szCs w:val="24"/>
        </w:rPr>
        <w:t xml:space="preserve">Sekretariati për </w:t>
      </w:r>
      <w:r w:rsidR="00A4174F" w:rsidRPr="00012E24">
        <w:rPr>
          <w:rFonts w:ascii="Garamond" w:hAnsi="Garamond"/>
          <w:sz w:val="24"/>
          <w:szCs w:val="24"/>
        </w:rPr>
        <w:t>Kërkimin Parlamentar, Bibliotekën dhe Botimet Parlamentare</w:t>
      </w:r>
      <w:r w:rsidRPr="00012E24">
        <w:rPr>
          <w:rFonts w:ascii="Garamond" w:hAnsi="Garamond"/>
          <w:sz w:val="24"/>
          <w:szCs w:val="24"/>
        </w:rPr>
        <w:t>:</w:t>
      </w:r>
    </w:p>
    <w:p w14:paraId="09A2C502" w14:textId="051F58E1" w:rsidR="004E52FB" w:rsidRPr="00012E24" w:rsidRDefault="001E2F1E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E24">
        <w:rPr>
          <w:rFonts w:ascii="Garamond" w:hAnsi="Garamond"/>
          <w:sz w:val="24"/>
          <w:szCs w:val="24"/>
        </w:rPr>
        <w:t xml:space="preserve">1. </w:t>
      </w:r>
      <w:proofErr w:type="spellStart"/>
      <w:r w:rsidR="00A4174F" w:rsidRPr="00012E24">
        <w:rPr>
          <w:rFonts w:ascii="Garamond" w:hAnsi="Garamond"/>
          <w:sz w:val="24"/>
          <w:szCs w:val="24"/>
        </w:rPr>
        <w:t>Kostaq</w:t>
      </w:r>
      <w:proofErr w:type="spellEnd"/>
      <w:r w:rsidR="00A4174F" w:rsidRPr="00012E24">
        <w:rPr>
          <w:rFonts w:ascii="Garamond" w:hAnsi="Garamond"/>
          <w:sz w:val="24"/>
          <w:szCs w:val="24"/>
        </w:rPr>
        <w:t xml:space="preserve"> Papa</w:t>
      </w:r>
      <w:r w:rsidRPr="00012E24">
        <w:rPr>
          <w:rFonts w:ascii="Garamond" w:hAnsi="Garamond"/>
          <w:sz w:val="24"/>
          <w:szCs w:val="24"/>
        </w:rPr>
        <w:t xml:space="preserve"> </w:t>
      </w:r>
      <w:r w:rsidRPr="00012E24">
        <w:rPr>
          <w:rFonts w:ascii="Garamond" w:hAnsi="Garamond"/>
          <w:sz w:val="24"/>
          <w:szCs w:val="24"/>
        </w:rPr>
        <w:tab/>
      </w:r>
      <w:r w:rsidRPr="00012E24">
        <w:rPr>
          <w:rFonts w:ascii="Garamond" w:hAnsi="Garamond"/>
          <w:sz w:val="24"/>
          <w:szCs w:val="24"/>
        </w:rPr>
        <w:tab/>
      </w:r>
      <w:r w:rsidR="0072380A" w:rsidRPr="00012E24">
        <w:rPr>
          <w:rFonts w:ascii="Garamond" w:hAnsi="Garamond"/>
          <w:sz w:val="24"/>
          <w:szCs w:val="24"/>
        </w:rPr>
        <w:tab/>
      </w:r>
      <w:r w:rsidRPr="00012E24">
        <w:rPr>
          <w:rFonts w:ascii="Garamond" w:hAnsi="Garamond"/>
          <w:sz w:val="24"/>
          <w:szCs w:val="24"/>
        </w:rPr>
        <w:t xml:space="preserve">Anëtar </w:t>
      </w:r>
    </w:p>
    <w:p w14:paraId="09A2C504" w14:textId="1EA1702E" w:rsidR="001E2F1E" w:rsidRPr="00012E24" w:rsidRDefault="001E2F1E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E24">
        <w:rPr>
          <w:rFonts w:ascii="Garamond" w:hAnsi="Garamond"/>
          <w:sz w:val="24"/>
          <w:szCs w:val="24"/>
        </w:rPr>
        <w:t>I</w:t>
      </w:r>
      <w:r w:rsidR="004E52FB" w:rsidRPr="00012E24">
        <w:rPr>
          <w:rFonts w:ascii="Garamond" w:hAnsi="Garamond"/>
          <w:sz w:val="24"/>
          <w:szCs w:val="24"/>
        </w:rPr>
        <w:t>I</w:t>
      </w:r>
      <w:r w:rsidRPr="00012E24">
        <w:rPr>
          <w:rFonts w:ascii="Garamond" w:hAnsi="Garamond"/>
          <w:sz w:val="24"/>
          <w:szCs w:val="24"/>
        </w:rPr>
        <w:t>. Ky vendim hyn në fuqi menjëherë.</w:t>
      </w:r>
    </w:p>
    <w:p w14:paraId="09A2C506" w14:textId="77777777" w:rsidR="00D652A2" w:rsidRPr="00012E24" w:rsidRDefault="00D652A2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A2C507" w14:textId="365888F3" w:rsidR="001E2F1E" w:rsidRPr="00012E24" w:rsidRDefault="00012E24" w:rsidP="00012E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9A2C509" w14:textId="34DA7307" w:rsidR="004E52FB" w:rsidRPr="00012E24" w:rsidRDefault="001E2F1E" w:rsidP="00012E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12E24">
        <w:rPr>
          <w:rFonts w:ascii="Garamond" w:hAnsi="Garamond"/>
          <w:b/>
          <w:sz w:val="24"/>
          <w:szCs w:val="24"/>
        </w:rPr>
        <w:t>Gramoz</w:t>
      </w:r>
      <w:proofErr w:type="spellEnd"/>
      <w:r w:rsidRPr="00012E2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012E24" w:rsidRPr="00012E24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09A2C50A" w14:textId="77777777" w:rsidR="00D652A2" w:rsidRPr="00012E24" w:rsidRDefault="00D652A2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A2C50B" w14:textId="77777777" w:rsidR="001E2F1E" w:rsidRPr="00012E24" w:rsidRDefault="004E52FB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E24">
        <w:rPr>
          <w:rFonts w:ascii="Garamond" w:hAnsi="Garamond"/>
          <w:sz w:val="24"/>
          <w:szCs w:val="24"/>
        </w:rPr>
        <w:t xml:space="preserve">Miratuar në datën </w:t>
      </w:r>
      <w:r w:rsidR="00231A01" w:rsidRPr="00012E24">
        <w:rPr>
          <w:rFonts w:ascii="Garamond" w:hAnsi="Garamond"/>
          <w:sz w:val="24"/>
          <w:szCs w:val="24"/>
        </w:rPr>
        <w:t>17.10.</w:t>
      </w:r>
      <w:r w:rsidR="0072380A" w:rsidRPr="00012E24">
        <w:rPr>
          <w:rFonts w:ascii="Garamond" w:hAnsi="Garamond"/>
          <w:sz w:val="24"/>
          <w:szCs w:val="24"/>
        </w:rPr>
        <w:t>2019</w:t>
      </w:r>
    </w:p>
    <w:p w14:paraId="09A2C50C" w14:textId="77777777" w:rsidR="00231A01" w:rsidRPr="00012E24" w:rsidRDefault="00231A01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A2C50D" w14:textId="77777777" w:rsidR="00231A01" w:rsidRPr="00012E24" w:rsidRDefault="00231A01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A2C50E" w14:textId="77777777" w:rsidR="00231A01" w:rsidRPr="00012E24" w:rsidRDefault="00231A01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A2C50F" w14:textId="77777777" w:rsidR="00231A01" w:rsidRPr="00012E24" w:rsidRDefault="00231A01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A2C510" w14:textId="77777777" w:rsidR="00231A01" w:rsidRPr="00012E24" w:rsidRDefault="00231A01" w:rsidP="0001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31A01" w:rsidRPr="00012E24" w:rsidSect="00D652A2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AF2DC1"/>
    <w:multiLevelType w:val="hybridMultilevel"/>
    <w:tmpl w:val="31FE5C04"/>
    <w:lvl w:ilvl="0" w:tplc="665081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8524346"/>
    <w:multiLevelType w:val="hybridMultilevel"/>
    <w:tmpl w:val="F08AA7F2"/>
    <w:lvl w:ilvl="0" w:tplc="924CDC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E0430F4"/>
    <w:multiLevelType w:val="hybridMultilevel"/>
    <w:tmpl w:val="F69E97CA"/>
    <w:lvl w:ilvl="0" w:tplc="48F44F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F1E"/>
    <w:rsid w:val="00012E24"/>
    <w:rsid w:val="001E2F1E"/>
    <w:rsid w:val="00231A01"/>
    <w:rsid w:val="002D5758"/>
    <w:rsid w:val="00423D07"/>
    <w:rsid w:val="004801FD"/>
    <w:rsid w:val="004E52FB"/>
    <w:rsid w:val="005133B2"/>
    <w:rsid w:val="005656FE"/>
    <w:rsid w:val="005D50CD"/>
    <w:rsid w:val="006342EA"/>
    <w:rsid w:val="00646877"/>
    <w:rsid w:val="006D762F"/>
    <w:rsid w:val="0072380A"/>
    <w:rsid w:val="00770A24"/>
    <w:rsid w:val="009D5292"/>
    <w:rsid w:val="009D60EF"/>
    <w:rsid w:val="00A05BAA"/>
    <w:rsid w:val="00A4174F"/>
    <w:rsid w:val="00B36C0F"/>
    <w:rsid w:val="00B53EC1"/>
    <w:rsid w:val="00B97713"/>
    <w:rsid w:val="00CA7C29"/>
    <w:rsid w:val="00CE4607"/>
    <w:rsid w:val="00D652A2"/>
    <w:rsid w:val="00E11659"/>
    <w:rsid w:val="00E46F1E"/>
    <w:rsid w:val="00E80689"/>
    <w:rsid w:val="00EF4518"/>
    <w:rsid w:val="00FC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2C4E9"/>
  <w15:docId w15:val="{53CCAD17-037F-4F5E-9B32-B001EEC2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7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6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2019-10-23T08:38:32Z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një shtesë në vendimin e Kuvendi nr.85/2017 " Për zgjedhjen e byrosë dhe përberjen e sekretariateve të Kuvendit", të ndryshuar</Titulli>
    <Modifikuesi xmlns="0e656187-b300-4fb0-8bf4-3a50f872073c">vjollca.pacrami</Modifikuesi>
    <Nr_x002e__x0020_prot_x0020_QBZ xmlns="0e656187-b300-4fb0-8bf4-3a50f872073c">1464/4</Nr_x002e__x0020_prot_x0020_QBZ>
    <Data_x0020_e_x0020_Modifikimit xmlns="0e656187-b300-4fb0-8bf4-3a50f872073c">2019-10-24T07:48:44Z</Data_x0020_e_x0020_Modifikimit>
    <Dekretuar xmlns="0e656187-b300-4fb0-8bf4-3a50f872073c">false</Dekretuar>
    <Data xmlns="0e656187-b300-4fb0-8bf4-3a50f872073c">2019-10-16T22:00:00Z</Data>
    <Nr_x002e__x0020_protokolli_x0020_i_x0020_aktit xmlns="0e656187-b300-4fb0-8bf4-3a50f872073c">3724/1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122AF3F7DC4EE994315ACF40C5C8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122AF3F7DC4EE994315ACF40C5C8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44AD2-C28B-4ECA-8A4B-6C21FE841834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265AC64-40C8-44D0-B250-7438628766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8CD646-900E-4D1D-B7B2-25475B722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62E9AD-42E3-4C84-98DB-E36DAFA45A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C7AC23-339A-43FC-9966-C90B81066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A21266-66C9-4E54-806E-B32CEEC05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e Kuvendi nr.85/2017 " Për zgjedhjen e byrosë dhe përberjen e sekretariateve të Kuvendit", të ndryshuar</vt:lpstr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e Kuvendi nr.85/2017 " Për zgjedhjen e byrosë dhe përberjen e sekretariateve të Kuvendit", të ndryshuar</dc:title>
  <dc:creator>Gazmend Hanku</dc:creator>
  <cp:lastModifiedBy>Fjora Cahani</cp:lastModifiedBy>
  <cp:revision>11</cp:revision>
  <cp:lastPrinted>2019-10-18T06:42:00Z</cp:lastPrinted>
  <dcterms:created xsi:type="dcterms:W3CDTF">2019-10-17T06:22:00Z</dcterms:created>
  <dcterms:modified xsi:type="dcterms:W3CDTF">2019-10-24T08:10:00Z</dcterms:modified>
</cp:coreProperties>
</file>