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50B3D" w14:textId="77777777" w:rsidR="00210FA6" w:rsidRPr="00210FA6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0FA6">
        <w:rPr>
          <w:rFonts w:ascii="Garamond" w:hAnsi="Garamond"/>
          <w:b/>
          <w:sz w:val="24"/>
          <w:szCs w:val="24"/>
        </w:rPr>
        <w:t>VENDIM</w:t>
      </w:r>
    </w:p>
    <w:p w14:paraId="7FFC2347" w14:textId="77777777" w:rsidR="00210FA6" w:rsidRPr="00210FA6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0FA6">
        <w:rPr>
          <w:rFonts w:ascii="Garamond" w:hAnsi="Garamond"/>
          <w:b/>
          <w:sz w:val="24"/>
          <w:szCs w:val="24"/>
        </w:rPr>
        <w:t>Nr. 132/2019</w:t>
      </w:r>
    </w:p>
    <w:p w14:paraId="06E25036" w14:textId="77777777" w:rsidR="00210FA6" w:rsidRPr="00210FA6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6491B4" w14:textId="75C19894" w:rsidR="00210FA6" w:rsidRPr="00210FA6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0FA6">
        <w:rPr>
          <w:rFonts w:ascii="Garamond" w:hAnsi="Garamond"/>
          <w:b/>
          <w:sz w:val="24"/>
          <w:szCs w:val="24"/>
        </w:rPr>
        <w:t>PËR MOSMIRATIMIN E PROJ</w:t>
      </w:r>
      <w:r w:rsidR="00F5297E">
        <w:rPr>
          <w:rFonts w:ascii="Garamond" w:hAnsi="Garamond"/>
          <w:b/>
          <w:sz w:val="24"/>
          <w:szCs w:val="24"/>
        </w:rPr>
        <w:t>EKTLIGJIT “PËR FALJEN E GJOBAVE</w:t>
      </w:r>
      <w:r w:rsidRPr="00210FA6">
        <w:rPr>
          <w:rFonts w:ascii="Garamond" w:hAnsi="Garamond"/>
          <w:b/>
          <w:sz w:val="24"/>
          <w:szCs w:val="24"/>
        </w:rPr>
        <w:t xml:space="preserve"> TË VENDOSURA NGA AUTORITETI KOMBËTAR I USHQIMIT NDAJ OPERATORËVE TË BIZNESIT USHQIMOR”</w:t>
      </w:r>
    </w:p>
    <w:p w14:paraId="57368746" w14:textId="77777777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F05CF2" w14:textId="49A4B2CE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712">
        <w:rPr>
          <w:rFonts w:ascii="Garamond" w:hAnsi="Garamond"/>
          <w:sz w:val="24"/>
          <w:szCs w:val="24"/>
        </w:rPr>
        <w:t xml:space="preserve">Në mbështetje të neneve 81, pika 1, e 83, pika 1, të Kushtetutës dhe të neneve 38, pika 6, e 55 të </w:t>
      </w:r>
      <w:r w:rsidR="008A0B77">
        <w:rPr>
          <w:rFonts w:ascii="Garamond" w:hAnsi="Garamond"/>
          <w:sz w:val="24"/>
          <w:szCs w:val="24"/>
        </w:rPr>
        <w:t>R</w:t>
      </w:r>
      <w:bookmarkStart w:id="0" w:name="_GoBack"/>
      <w:bookmarkEnd w:id="0"/>
      <w:r w:rsidRPr="00103712">
        <w:rPr>
          <w:rFonts w:ascii="Garamond" w:hAnsi="Garamond"/>
          <w:sz w:val="24"/>
          <w:szCs w:val="24"/>
        </w:rPr>
        <w:t>regullores së Kuvendit,</w:t>
      </w:r>
    </w:p>
    <w:p w14:paraId="5D2AABEB" w14:textId="77777777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1247D0" w14:textId="6284BAAE" w:rsidR="00210FA6" w:rsidRPr="00103712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103712">
        <w:rPr>
          <w:rFonts w:ascii="Garamond" w:hAnsi="Garamond"/>
          <w:sz w:val="24"/>
          <w:szCs w:val="24"/>
        </w:rPr>
        <w:t>I</w:t>
      </w:r>
    </w:p>
    <w:p w14:paraId="59A290D4" w14:textId="77777777" w:rsidR="00210FA6" w:rsidRPr="00103712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03712">
        <w:rPr>
          <w:rFonts w:ascii="Garamond" w:hAnsi="Garamond"/>
          <w:sz w:val="24"/>
          <w:szCs w:val="24"/>
        </w:rPr>
        <w:t>I REPUBLIKËS SË SHQIPËRISË</w:t>
      </w:r>
    </w:p>
    <w:p w14:paraId="4C9B0C87" w14:textId="77777777" w:rsidR="00210FA6" w:rsidRPr="00103712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3C6604" w14:textId="35043C9B" w:rsidR="00210FA6" w:rsidRPr="00103712" w:rsidRDefault="00210FA6" w:rsidP="00210F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103712">
        <w:rPr>
          <w:rFonts w:ascii="Garamond" w:hAnsi="Garamond"/>
          <w:sz w:val="24"/>
          <w:szCs w:val="24"/>
        </w:rPr>
        <w:t>I:</w:t>
      </w:r>
    </w:p>
    <w:p w14:paraId="6F229286" w14:textId="77777777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5C0E40" w14:textId="52A31311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712">
        <w:rPr>
          <w:rFonts w:ascii="Garamond" w:hAnsi="Garamond"/>
          <w:sz w:val="24"/>
          <w:szCs w:val="24"/>
        </w:rPr>
        <w:t>I. Mosmiratimin e projektligjit “Për faljen e gjobave të vendosura nga Autoriteti Kombëtar i Ushqimit ndaj operatorëve të biznesit ushqimor”.</w:t>
      </w:r>
    </w:p>
    <w:p w14:paraId="7086B276" w14:textId="75DD7B15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03712">
        <w:rPr>
          <w:rFonts w:ascii="Garamond" w:hAnsi="Garamond"/>
          <w:sz w:val="24"/>
          <w:szCs w:val="24"/>
        </w:rPr>
        <w:t>II</w:t>
      </w:r>
      <w:proofErr w:type="spellEnd"/>
      <w:r w:rsidRPr="00103712">
        <w:rPr>
          <w:rFonts w:ascii="Garamond" w:hAnsi="Garamond"/>
          <w:sz w:val="24"/>
          <w:szCs w:val="24"/>
        </w:rPr>
        <w:t>. Ky vendim hyn në fuqi menjëherë.</w:t>
      </w:r>
      <w:r w:rsidR="00F5297E">
        <w:rPr>
          <w:rFonts w:ascii="Garamond" w:hAnsi="Garamond"/>
          <w:sz w:val="24"/>
          <w:szCs w:val="24"/>
        </w:rPr>
        <w:t xml:space="preserve"> </w:t>
      </w:r>
    </w:p>
    <w:p w14:paraId="1224D306" w14:textId="77777777" w:rsidR="00210FA6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E43650" w14:textId="32B75F95" w:rsidR="00210FA6" w:rsidRPr="00103712" w:rsidRDefault="00210FA6" w:rsidP="00210F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Pr="00103712">
        <w:rPr>
          <w:rFonts w:ascii="Garamond" w:hAnsi="Garamond"/>
          <w:sz w:val="24"/>
          <w:szCs w:val="24"/>
        </w:rPr>
        <w:t xml:space="preserve"> </w:t>
      </w:r>
    </w:p>
    <w:p w14:paraId="1315F944" w14:textId="4887BB7F" w:rsidR="00210FA6" w:rsidRPr="00210FA6" w:rsidRDefault="00210FA6" w:rsidP="00210F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10FA6">
        <w:rPr>
          <w:rFonts w:ascii="Garamond" w:hAnsi="Garamond"/>
          <w:b/>
          <w:sz w:val="24"/>
          <w:szCs w:val="24"/>
        </w:rPr>
        <w:t>Gramoz</w:t>
      </w:r>
      <w:proofErr w:type="spellEnd"/>
      <w:r w:rsidRPr="00210FA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10FA6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D086DEF" w14:textId="77777777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6E478F" w14:textId="77777777" w:rsidR="00210FA6" w:rsidRPr="00103712" w:rsidRDefault="00210FA6" w:rsidP="00210F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03712">
        <w:rPr>
          <w:rFonts w:ascii="Garamond" w:hAnsi="Garamond"/>
          <w:sz w:val="24"/>
          <w:szCs w:val="24"/>
        </w:rPr>
        <w:t>Miratuar në datën 11.11.2019</w:t>
      </w:r>
    </w:p>
    <w:p w14:paraId="642C653F" w14:textId="77777777" w:rsidR="00210FA6" w:rsidRDefault="00210FA6"/>
    <w:sectPr w:rsidR="00210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2D"/>
    <w:rsid w:val="00210378"/>
    <w:rsid w:val="00210FA6"/>
    <w:rsid w:val="00283B6B"/>
    <w:rsid w:val="003409B6"/>
    <w:rsid w:val="008A0B77"/>
    <w:rsid w:val="00933915"/>
    <w:rsid w:val="00A540AF"/>
    <w:rsid w:val="00B0162D"/>
    <w:rsid w:val="00B70653"/>
    <w:rsid w:val="00CA58FC"/>
    <w:rsid w:val="00F5297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AFE1"/>
  <w15:docId w15:val="{BB32984B-5A2A-47BC-A5E0-33E41109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2019-11-13T20:22:45Z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mosmiratimin e projektligjit "Për faljen e gjobave të vendosura nga Autoriteti Kombëtar i Ushqimit ndaj operatorëve të biznesit ushqimor"</Titulli>
    <Modifikuesi xmlns="0e656187-b300-4fb0-8bf4-3a50f872073c">ermira.bukaci</Modifikuesi>
    <Nr_x002e__x0020_prot_x0020_QBZ xmlns="0e656187-b300-4fb0-8bf4-3a50f872073c">1555/3</Nr_x002e__x0020_prot_x0020_QBZ>
    <Data_x0020_e_x0020_Modifikimit xmlns="0e656187-b300-4fb0-8bf4-3a50f872073c">2019-11-13T20:29:46Z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37C3753F943A8BD499257A3D5E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337C3753F943A8BD499257A3D5E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3A82D-87BB-463B-A21D-0044918B9EE8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B66800-08E9-41E7-B99E-E93BF0BA2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9D388-C8C7-4097-A6A7-BDB8654D6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63EC10-2BA6-48DC-84F8-A96EF8B53A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A61193-21B3-4E64-8323-B7BDC99CF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870C73-AD8B-44F2-B0F0-18B3716A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"Për faljen e gjobave të vendosura nga Autoriteti Kombëtar i Ushqimit ndaj operatorëve të biznesit ushqimor"</vt:lpstr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"Për faljen e gjobave të vendosura nga Autoriteti Kombëtar i Ushqimit ndaj operatorëve të biznesit ushqimor"</dc:title>
  <dc:creator>Entela Suli</dc:creator>
  <cp:lastModifiedBy>Fjora Cahani</cp:lastModifiedBy>
  <cp:revision>6</cp:revision>
  <dcterms:created xsi:type="dcterms:W3CDTF">2019-11-13T20:21:00Z</dcterms:created>
  <dcterms:modified xsi:type="dcterms:W3CDTF">2019-11-13T20:43:00Z</dcterms:modified>
</cp:coreProperties>
</file>