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6143F4" w14:textId="77777777" w:rsidR="0095344F" w:rsidRDefault="0095344F" w:rsidP="0095344F">
      <w:pPr>
        <w:spacing w:after="0" w:line="240" w:lineRule="auto"/>
        <w:ind w:firstLine="284"/>
      </w:pPr>
      <w:bookmarkStart w:id="0" w:name="_GoBack"/>
      <w:bookmarkEnd w:id="0"/>
    </w:p>
    <w:p w14:paraId="604C1C2C" w14:textId="77777777" w:rsidR="0095344F" w:rsidRPr="00433DD2" w:rsidRDefault="0095344F" w:rsidP="0095344F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433DD2">
        <w:rPr>
          <w:rFonts w:ascii="Garamond" w:eastAsia="Times New Roman" w:hAnsi="Garamond" w:cs="Times New Roman"/>
          <w:b/>
          <w:bCs/>
          <w:sz w:val="24"/>
          <w:szCs w:val="24"/>
        </w:rPr>
        <w:t>VENDIM</w:t>
      </w:r>
    </w:p>
    <w:p w14:paraId="09500133" w14:textId="77777777" w:rsidR="0095344F" w:rsidRPr="0095344F" w:rsidRDefault="0095344F" w:rsidP="0095344F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95344F">
        <w:rPr>
          <w:rFonts w:ascii="Garamond" w:eastAsia="Times New Roman" w:hAnsi="Garamond" w:cs="Times New Roman"/>
          <w:b/>
          <w:bCs/>
          <w:sz w:val="24"/>
          <w:szCs w:val="24"/>
        </w:rPr>
        <w:t>Nr. 134/2019</w:t>
      </w:r>
    </w:p>
    <w:p w14:paraId="5D4AC317" w14:textId="77777777" w:rsidR="0095344F" w:rsidRPr="0095344F" w:rsidRDefault="0095344F" w:rsidP="0095344F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182B20BA" w14:textId="77777777" w:rsidR="0095344F" w:rsidRPr="0095344F" w:rsidRDefault="0095344F" w:rsidP="0095344F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95344F">
        <w:rPr>
          <w:rFonts w:ascii="Garamond" w:eastAsia="Times New Roman" w:hAnsi="Garamond" w:cs="Times New Roman"/>
          <w:b/>
          <w:bCs/>
          <w:sz w:val="24"/>
          <w:szCs w:val="24"/>
        </w:rPr>
        <w:t xml:space="preserve">PËR ZGJEDHJEN E ZONJËS </w:t>
      </w:r>
      <w:proofErr w:type="spellStart"/>
      <w:r w:rsidRPr="0095344F">
        <w:rPr>
          <w:rFonts w:ascii="Garamond" w:eastAsia="Times New Roman" w:hAnsi="Garamond" w:cs="Times New Roman"/>
          <w:b/>
          <w:bCs/>
          <w:sz w:val="24"/>
          <w:szCs w:val="24"/>
        </w:rPr>
        <w:t>FIONA</w:t>
      </w:r>
      <w:proofErr w:type="spellEnd"/>
      <w:r w:rsidRPr="0095344F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proofErr w:type="spellStart"/>
      <w:r w:rsidRPr="0095344F">
        <w:rPr>
          <w:rFonts w:ascii="Garamond" w:eastAsia="Times New Roman" w:hAnsi="Garamond" w:cs="Times New Roman"/>
          <w:b/>
          <w:bCs/>
          <w:sz w:val="24"/>
          <w:szCs w:val="24"/>
        </w:rPr>
        <w:t>PAPAJORGJI</w:t>
      </w:r>
      <w:proofErr w:type="spellEnd"/>
      <w:r w:rsidRPr="0095344F">
        <w:rPr>
          <w:rFonts w:ascii="Garamond" w:eastAsia="Times New Roman" w:hAnsi="Garamond" w:cs="Times New Roman"/>
          <w:b/>
          <w:bCs/>
          <w:sz w:val="24"/>
          <w:szCs w:val="24"/>
        </w:rPr>
        <w:t xml:space="preserve"> ANËTARE </w:t>
      </w:r>
    </w:p>
    <w:p w14:paraId="49932B1A" w14:textId="77777777" w:rsidR="0095344F" w:rsidRPr="0095344F" w:rsidRDefault="0095344F" w:rsidP="0095344F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r w:rsidRPr="0095344F">
        <w:rPr>
          <w:rFonts w:ascii="Garamond" w:eastAsia="Times New Roman" w:hAnsi="Garamond" w:cs="Times New Roman"/>
          <w:b/>
          <w:bCs/>
          <w:sz w:val="24"/>
          <w:szCs w:val="24"/>
        </w:rPr>
        <w:t>TË GJYKATËS KUSHTETUESE</w:t>
      </w:r>
    </w:p>
    <w:p w14:paraId="2DE972BE" w14:textId="77777777" w:rsidR="0095344F" w:rsidRPr="0095344F" w:rsidRDefault="0095344F" w:rsidP="0095344F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6FE3A4E2" w14:textId="4F3092DC" w:rsidR="0095344F" w:rsidRPr="0095344F" w:rsidRDefault="0095344F" w:rsidP="0095344F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5344F">
        <w:rPr>
          <w:rFonts w:ascii="Garamond" w:eastAsia="Times New Roman" w:hAnsi="Garamond" w:cs="Times New Roman"/>
          <w:sz w:val="24"/>
          <w:szCs w:val="24"/>
        </w:rPr>
        <w:t>Në mbështetje të nenit 125, pika 2, të Kushtetutës dhe të nenit 7/c</w:t>
      </w:r>
      <w:r w:rsidR="00CC6315">
        <w:rPr>
          <w:rFonts w:ascii="Garamond" w:eastAsia="Times New Roman" w:hAnsi="Garamond" w:cs="Times New Roman"/>
          <w:sz w:val="24"/>
          <w:szCs w:val="24"/>
        </w:rPr>
        <w:t>,</w:t>
      </w:r>
      <w:r w:rsidRPr="0095344F">
        <w:rPr>
          <w:rFonts w:ascii="Garamond" w:eastAsia="Times New Roman" w:hAnsi="Garamond" w:cs="Times New Roman"/>
          <w:sz w:val="24"/>
          <w:szCs w:val="24"/>
        </w:rPr>
        <w:t xml:space="preserve"> të ligjit nr. 8577, datë 10.2.2000, “Për organizimin dhe funksionimin e Gjykatës Kushtetuese të Republikës së Shqipërisë”, të ndryshuar,</w:t>
      </w:r>
    </w:p>
    <w:p w14:paraId="0B396558" w14:textId="77777777" w:rsidR="0095344F" w:rsidRPr="0095344F" w:rsidRDefault="0095344F" w:rsidP="0095344F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33F1A288" w14:textId="0BE85587" w:rsidR="0095344F" w:rsidRPr="0095344F" w:rsidRDefault="0095344F" w:rsidP="0095344F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95344F">
        <w:rPr>
          <w:rFonts w:ascii="Garamond" w:eastAsia="Times New Roman" w:hAnsi="Garamond" w:cs="Times New Roman"/>
          <w:sz w:val="24"/>
          <w:szCs w:val="24"/>
        </w:rPr>
        <w:t>KUVENDI</w:t>
      </w:r>
    </w:p>
    <w:p w14:paraId="6FDE07D3" w14:textId="77777777" w:rsidR="0095344F" w:rsidRPr="0095344F" w:rsidRDefault="0095344F" w:rsidP="0095344F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95344F">
        <w:rPr>
          <w:rFonts w:ascii="Garamond" w:eastAsia="Times New Roman" w:hAnsi="Garamond" w:cs="Times New Roman"/>
          <w:sz w:val="24"/>
          <w:szCs w:val="24"/>
        </w:rPr>
        <w:t>I REPUBLIKËS SË SHQIPËRISË</w:t>
      </w:r>
    </w:p>
    <w:p w14:paraId="33DF17F3" w14:textId="77777777" w:rsidR="0095344F" w:rsidRPr="0095344F" w:rsidRDefault="0095344F" w:rsidP="0095344F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10A68724" w14:textId="613AC54B" w:rsidR="0095344F" w:rsidRPr="0095344F" w:rsidRDefault="0095344F" w:rsidP="0095344F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95344F">
        <w:rPr>
          <w:rFonts w:ascii="Garamond" w:eastAsia="Times New Roman" w:hAnsi="Garamond" w:cs="Times New Roman"/>
          <w:sz w:val="24"/>
          <w:szCs w:val="24"/>
        </w:rPr>
        <w:t>VENDOSI:</w:t>
      </w:r>
    </w:p>
    <w:p w14:paraId="5F9B3CF4" w14:textId="77777777" w:rsidR="0095344F" w:rsidRPr="0095344F" w:rsidRDefault="0095344F" w:rsidP="0095344F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617E446A" w14:textId="2576C093" w:rsidR="0095344F" w:rsidRPr="0095344F" w:rsidRDefault="0095344F" w:rsidP="0095344F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5344F">
        <w:rPr>
          <w:rFonts w:ascii="Garamond" w:eastAsia="Times New Roman" w:hAnsi="Garamond" w:cs="Times New Roman"/>
          <w:sz w:val="24"/>
          <w:szCs w:val="24"/>
        </w:rPr>
        <w:t xml:space="preserve">I. Zonja </w:t>
      </w:r>
      <w:proofErr w:type="spellStart"/>
      <w:r w:rsidRPr="0095344F">
        <w:rPr>
          <w:rFonts w:ascii="Garamond" w:eastAsia="Times New Roman" w:hAnsi="Garamond" w:cs="Times New Roman"/>
          <w:sz w:val="24"/>
          <w:szCs w:val="24"/>
        </w:rPr>
        <w:t>Fiona</w:t>
      </w:r>
      <w:proofErr w:type="spellEnd"/>
      <w:r w:rsidRPr="0095344F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95344F">
        <w:rPr>
          <w:rFonts w:ascii="Garamond" w:eastAsia="Times New Roman" w:hAnsi="Garamond" w:cs="Times New Roman"/>
          <w:sz w:val="24"/>
          <w:szCs w:val="24"/>
        </w:rPr>
        <w:t>Papajorgji</w:t>
      </w:r>
      <w:proofErr w:type="spellEnd"/>
      <w:r w:rsidRPr="0095344F">
        <w:rPr>
          <w:rFonts w:ascii="Garamond" w:eastAsia="Times New Roman" w:hAnsi="Garamond" w:cs="Times New Roman"/>
          <w:sz w:val="24"/>
          <w:szCs w:val="24"/>
        </w:rPr>
        <w:t xml:space="preserve"> zgjidhet anëtare e Gjykatës Kushtetuese, për </w:t>
      </w:r>
      <w:proofErr w:type="spellStart"/>
      <w:r w:rsidRPr="0095344F">
        <w:rPr>
          <w:rFonts w:ascii="Garamond" w:eastAsia="Times New Roman" w:hAnsi="Garamond" w:cs="Times New Roman"/>
          <w:sz w:val="24"/>
          <w:szCs w:val="24"/>
        </w:rPr>
        <w:t>vakancën</w:t>
      </w:r>
      <w:proofErr w:type="spellEnd"/>
      <w:r w:rsidRPr="0095344F">
        <w:rPr>
          <w:rFonts w:ascii="Garamond" w:eastAsia="Times New Roman" w:hAnsi="Garamond" w:cs="Times New Roman"/>
          <w:sz w:val="24"/>
          <w:szCs w:val="24"/>
        </w:rPr>
        <w:t xml:space="preserve"> e plotë të shpallur nga Kuvendi i Shqipërisë në datën 4.3.2019. </w:t>
      </w:r>
    </w:p>
    <w:p w14:paraId="3C14121D" w14:textId="57C690C2" w:rsidR="0095344F" w:rsidRPr="0095344F" w:rsidRDefault="0095344F" w:rsidP="0095344F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95344F">
        <w:rPr>
          <w:rFonts w:ascii="Garamond" w:eastAsia="Times New Roman" w:hAnsi="Garamond" w:cs="Times New Roman"/>
          <w:sz w:val="24"/>
          <w:szCs w:val="24"/>
        </w:rPr>
        <w:t>II</w:t>
      </w:r>
      <w:proofErr w:type="spellEnd"/>
      <w:r w:rsidRPr="0095344F">
        <w:rPr>
          <w:rFonts w:ascii="Garamond" w:eastAsia="Times New Roman" w:hAnsi="Garamond" w:cs="Times New Roman"/>
          <w:sz w:val="24"/>
          <w:szCs w:val="24"/>
        </w:rPr>
        <w:t>. Ky vendim hyn në fuqi menjëherë.</w:t>
      </w:r>
    </w:p>
    <w:p w14:paraId="18FACD5B" w14:textId="77777777" w:rsidR="0095344F" w:rsidRDefault="0095344F" w:rsidP="0095344F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2C1D557A" w14:textId="400C2AA4" w:rsidR="0095344F" w:rsidRPr="0095344F" w:rsidRDefault="00CC6315" w:rsidP="0095344F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>KRYETAR</w:t>
      </w:r>
    </w:p>
    <w:p w14:paraId="45FE3E31" w14:textId="3DA9C9CA" w:rsidR="0095344F" w:rsidRPr="0095344F" w:rsidRDefault="0095344F" w:rsidP="0095344F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caps/>
          <w:sz w:val="24"/>
          <w:szCs w:val="24"/>
        </w:rPr>
      </w:pPr>
      <w:proofErr w:type="spellStart"/>
      <w:r w:rsidRPr="0095344F">
        <w:rPr>
          <w:rFonts w:ascii="Garamond" w:eastAsia="Times New Roman" w:hAnsi="Garamond" w:cs="Times New Roman"/>
          <w:b/>
          <w:bCs/>
          <w:caps/>
          <w:sz w:val="24"/>
          <w:szCs w:val="24"/>
        </w:rPr>
        <w:t>G</w:t>
      </w:r>
      <w:r w:rsidRPr="0095344F">
        <w:rPr>
          <w:rFonts w:ascii="Garamond" w:eastAsia="Times New Roman" w:hAnsi="Garamond" w:cs="Times New Roman"/>
          <w:b/>
          <w:bCs/>
          <w:sz w:val="24"/>
          <w:szCs w:val="24"/>
        </w:rPr>
        <w:t>ramoz</w:t>
      </w:r>
      <w:proofErr w:type="spellEnd"/>
      <w:r w:rsidRPr="0095344F">
        <w:rPr>
          <w:rFonts w:ascii="Garamond" w:eastAsia="Times New Roman" w:hAnsi="Garamond" w:cs="Times New Roman"/>
          <w:b/>
          <w:bCs/>
          <w:caps/>
          <w:sz w:val="24"/>
          <w:szCs w:val="24"/>
        </w:rPr>
        <w:t xml:space="preserve"> </w:t>
      </w:r>
      <w:proofErr w:type="spellStart"/>
      <w:r w:rsidRPr="0095344F">
        <w:rPr>
          <w:rFonts w:ascii="Garamond" w:eastAsia="Times New Roman" w:hAnsi="Garamond" w:cs="Times New Roman"/>
          <w:b/>
          <w:bCs/>
          <w:sz w:val="24"/>
          <w:szCs w:val="24"/>
        </w:rPr>
        <w:t>Ruçi</w:t>
      </w:r>
      <w:proofErr w:type="spellEnd"/>
    </w:p>
    <w:p w14:paraId="45A4C653" w14:textId="77777777" w:rsidR="0095344F" w:rsidRPr="0095344F" w:rsidRDefault="0095344F" w:rsidP="0095344F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5D5946E7" w14:textId="77777777" w:rsidR="0095344F" w:rsidRPr="0095344F" w:rsidRDefault="0095344F" w:rsidP="0095344F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5344F">
        <w:rPr>
          <w:rFonts w:ascii="Garamond" w:eastAsia="Times New Roman" w:hAnsi="Garamond" w:cs="Times New Roman"/>
          <w:sz w:val="24"/>
          <w:szCs w:val="24"/>
        </w:rPr>
        <w:t>Miratuar në datën 11.11.2019</w:t>
      </w:r>
    </w:p>
    <w:p w14:paraId="4501E336" w14:textId="77777777" w:rsidR="0095344F" w:rsidRPr="002D3BE5" w:rsidRDefault="0095344F" w:rsidP="0095344F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2D3BE5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5378E73E" w14:textId="77777777" w:rsidR="0095344F" w:rsidRDefault="0095344F" w:rsidP="0095344F">
      <w:pPr>
        <w:spacing w:after="0" w:line="240" w:lineRule="auto"/>
        <w:ind w:firstLine="284"/>
      </w:pPr>
    </w:p>
    <w:sectPr w:rsidR="009534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62D"/>
    <w:rsid w:val="00210378"/>
    <w:rsid w:val="00283B6B"/>
    <w:rsid w:val="003B0A5D"/>
    <w:rsid w:val="00433DD2"/>
    <w:rsid w:val="004E730B"/>
    <w:rsid w:val="005C2FCF"/>
    <w:rsid w:val="005F27BA"/>
    <w:rsid w:val="00933915"/>
    <w:rsid w:val="0095344F"/>
    <w:rsid w:val="00B0162D"/>
    <w:rsid w:val="00B70653"/>
    <w:rsid w:val="00CC6315"/>
    <w:rsid w:val="00FE28CA"/>
    <w:rsid w:val="00FE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29408"/>
  <w15:docId w15:val="{F7A9F534-44E2-45D9-A601-B05C86B12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40D6378B4B485BB93E16CCB3FEDB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</Nr_x002e__x0020_akti>
    <Data_x0020_e_x0020_Krijimit xmlns="0e656187-b300-4fb0-8bf4-3a50f872073c">2019-11-13T20:23:25Z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2019-11-12T23:00:00Z</Date_x0020_protokolli>
    <Titulli xmlns="0e656187-b300-4fb0-8bf4-3a50f872073c">Për zgjedhjen e zonjës Fiona Papajorgji anëtare të Gjykatës Kushtetuese</Titulli>
    <Modifikuesi xmlns="0e656187-b300-4fb0-8bf4-3a50f872073c">Fjora.Korita</Modifikuesi>
    <Nr_x002e__x0020_prot_x0020_QBZ xmlns="0e656187-b300-4fb0-8bf4-3a50f872073c">1555/5</Nr_x002e__x0020_prot_x0020_QBZ>
    <Data_x0020_e_x0020_Modifikimit xmlns="0e656187-b300-4fb0-8bf4-3a50f872073c">2019-11-13T20:37:08Z</Data_x0020_e_x0020_Modifikimit>
    <Dekretuar xmlns="0e656187-b300-4fb0-8bf4-3a50f872073c">false</Dekretuar>
    <Data xmlns="0e656187-b300-4fb0-8bf4-3a50f872073c">2019-11-10T23:00:00Z</Data>
    <Nr_x002e__x0020_protokolli_x0020_i_x0020_aktit xmlns="0e656187-b300-4fb0-8bf4-3a50f872073c">4038/1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25029-1CAC-468B-8F14-DB954DFE1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972B712-23DE-4256-863F-A32F3AB1DB87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C2DF001-632A-467B-99F6-F53D42D39B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871A37-39EA-4400-AE56-81978D0E5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zonjës Fiona Papajorgji anëtare të Gjykatës Kushtetuese</vt:lpstr>
    </vt:vector>
  </TitlesOfParts>
  <Company/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zonjës Fiona Papajorgji anëtare të Gjykatës Kushtetuese</dc:title>
  <dc:creator>Entela Suli</dc:creator>
  <cp:lastModifiedBy>Fjora Cahani</cp:lastModifiedBy>
  <cp:revision>7</cp:revision>
  <dcterms:created xsi:type="dcterms:W3CDTF">2019-11-13T20:21:00Z</dcterms:created>
  <dcterms:modified xsi:type="dcterms:W3CDTF">2019-11-13T20:38:00Z</dcterms:modified>
</cp:coreProperties>
</file>