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3CA838" w14:textId="77777777" w:rsidR="003F2FD1" w:rsidRPr="008A3B1F" w:rsidRDefault="006076D0" w:rsidP="008A3B1F">
      <w:pPr>
        <w:jc w:val="center"/>
        <w:rPr>
          <w:rFonts w:ascii="Garamond" w:hAnsi="Garamond"/>
          <w:b/>
        </w:rPr>
      </w:pPr>
      <w:r w:rsidRPr="008A3B1F">
        <w:rPr>
          <w:rFonts w:ascii="Garamond" w:hAnsi="Garamond"/>
          <w:b/>
        </w:rPr>
        <w:t>VENDIM</w:t>
      </w:r>
    </w:p>
    <w:p w14:paraId="533CA83A" w14:textId="77777777" w:rsidR="00CA3883" w:rsidRPr="008A3B1F" w:rsidRDefault="00CA3883" w:rsidP="008A3B1F">
      <w:pPr>
        <w:jc w:val="center"/>
        <w:rPr>
          <w:rFonts w:ascii="Garamond" w:hAnsi="Garamond"/>
          <w:b/>
        </w:rPr>
      </w:pPr>
      <w:r w:rsidRPr="008A3B1F">
        <w:rPr>
          <w:rFonts w:ascii="Garamond" w:hAnsi="Garamond"/>
          <w:b/>
        </w:rPr>
        <w:t xml:space="preserve">Nr. </w:t>
      </w:r>
      <w:r w:rsidR="00020C22" w:rsidRPr="008A3B1F">
        <w:rPr>
          <w:rFonts w:ascii="Garamond" w:hAnsi="Garamond"/>
          <w:b/>
        </w:rPr>
        <w:t>2</w:t>
      </w:r>
      <w:r w:rsidR="00536518" w:rsidRPr="008A3B1F">
        <w:rPr>
          <w:rFonts w:ascii="Garamond" w:hAnsi="Garamond"/>
          <w:b/>
        </w:rPr>
        <w:t>4</w:t>
      </w:r>
      <w:r w:rsidRPr="008A3B1F">
        <w:rPr>
          <w:rFonts w:ascii="Garamond" w:hAnsi="Garamond"/>
          <w:b/>
        </w:rPr>
        <w:t>/2020</w:t>
      </w:r>
    </w:p>
    <w:p w14:paraId="533CA83B" w14:textId="77777777" w:rsidR="004D1734" w:rsidRPr="008A3B1F" w:rsidRDefault="004D1734" w:rsidP="008A3B1F">
      <w:pPr>
        <w:jc w:val="center"/>
        <w:rPr>
          <w:rFonts w:ascii="Garamond" w:hAnsi="Garamond"/>
          <w:b/>
        </w:rPr>
      </w:pPr>
    </w:p>
    <w:p w14:paraId="533CA83C" w14:textId="77777777" w:rsidR="004D1734" w:rsidRPr="008A3B1F" w:rsidRDefault="004D1734" w:rsidP="008A3B1F">
      <w:pPr>
        <w:jc w:val="center"/>
        <w:rPr>
          <w:rFonts w:ascii="Garamond" w:hAnsi="Garamond"/>
          <w:b/>
        </w:rPr>
      </w:pPr>
      <w:r w:rsidRPr="008A3B1F">
        <w:rPr>
          <w:rFonts w:ascii="Garamond" w:hAnsi="Garamond"/>
          <w:b/>
        </w:rPr>
        <w:t>PËR NJË NDRYSHIM NË VENDIMIN E KUVENDIT NR. 102/2017 “PËR NGRITJEN E KOMISIONIT TË POSAÇËM PARLAMENTAR PËR REALIZIMIN E REFORMËS ZGJEDHORE”, TË NDRYSHUAR</w:t>
      </w:r>
    </w:p>
    <w:p w14:paraId="533CA83D" w14:textId="77777777" w:rsidR="004D1734" w:rsidRPr="008A3B1F" w:rsidRDefault="004D1734" w:rsidP="008A3B1F">
      <w:pPr>
        <w:ind w:firstLine="284"/>
        <w:jc w:val="both"/>
        <w:rPr>
          <w:rFonts w:ascii="Garamond" w:hAnsi="Garamond"/>
        </w:rPr>
      </w:pPr>
    </w:p>
    <w:p w14:paraId="533CA83E" w14:textId="6FA9E047" w:rsidR="004D1734" w:rsidRPr="008A3B1F" w:rsidRDefault="004D1734" w:rsidP="008A3B1F">
      <w:pPr>
        <w:ind w:firstLine="284"/>
        <w:jc w:val="both"/>
        <w:rPr>
          <w:rFonts w:ascii="Garamond" w:hAnsi="Garamond"/>
        </w:rPr>
      </w:pPr>
      <w:r w:rsidRPr="008A3B1F">
        <w:rPr>
          <w:rFonts w:ascii="Garamond" w:hAnsi="Garamond"/>
        </w:rPr>
        <w:t>Në mbështetje të neneve 77, pika 1</w:t>
      </w:r>
      <w:r w:rsidR="00C95FC3" w:rsidRPr="008A3B1F">
        <w:rPr>
          <w:rFonts w:ascii="Garamond" w:hAnsi="Garamond"/>
        </w:rPr>
        <w:t>,</w:t>
      </w:r>
      <w:r w:rsidRPr="008A3B1F">
        <w:rPr>
          <w:rFonts w:ascii="Garamond" w:hAnsi="Garamond"/>
        </w:rPr>
        <w:t xml:space="preserve"> dhe 78, pika 1, të Kushtetutës</w:t>
      </w:r>
      <w:r w:rsidR="00C95FC3" w:rsidRPr="008A3B1F">
        <w:rPr>
          <w:rFonts w:ascii="Garamond" w:hAnsi="Garamond"/>
        </w:rPr>
        <w:t>,</w:t>
      </w:r>
      <w:r w:rsidRPr="008A3B1F">
        <w:rPr>
          <w:rFonts w:ascii="Garamond" w:hAnsi="Garamond"/>
        </w:rPr>
        <w:t xml:space="preserve"> si dhe të neneve 24 dhe 55</w:t>
      </w:r>
      <w:r w:rsidR="00AF2AEF">
        <w:rPr>
          <w:rFonts w:ascii="Garamond" w:hAnsi="Garamond"/>
        </w:rPr>
        <w:t>,</w:t>
      </w:r>
      <w:r w:rsidRPr="008A3B1F">
        <w:rPr>
          <w:rFonts w:ascii="Garamond" w:hAnsi="Garamond"/>
        </w:rPr>
        <w:t xml:space="preserve"> të Rregullores së Kuvendit, me propozimin e kryetarit të </w:t>
      </w:r>
      <w:r w:rsidR="00C95FC3" w:rsidRPr="008A3B1F">
        <w:rPr>
          <w:rFonts w:ascii="Garamond" w:hAnsi="Garamond"/>
        </w:rPr>
        <w:t>Grupit P</w:t>
      </w:r>
      <w:r w:rsidRPr="008A3B1F">
        <w:rPr>
          <w:rFonts w:ascii="Garamond" w:hAnsi="Garamond"/>
        </w:rPr>
        <w:t>arlamentar “Demokraci dhe drejtësi”,</w:t>
      </w:r>
    </w:p>
    <w:p w14:paraId="533CA83F" w14:textId="77777777" w:rsidR="004D1734" w:rsidRPr="008A3B1F" w:rsidRDefault="004D1734" w:rsidP="008A3B1F">
      <w:pPr>
        <w:ind w:firstLine="284"/>
        <w:jc w:val="both"/>
        <w:rPr>
          <w:rFonts w:ascii="Garamond" w:hAnsi="Garamond"/>
        </w:rPr>
      </w:pPr>
    </w:p>
    <w:p w14:paraId="533CA840" w14:textId="49263C23" w:rsidR="004D1734" w:rsidRPr="008A3B1F" w:rsidRDefault="008A3B1F" w:rsidP="008A3B1F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4D1734" w:rsidRPr="008A3B1F">
        <w:rPr>
          <w:rFonts w:ascii="Garamond" w:hAnsi="Garamond"/>
        </w:rPr>
        <w:t>I</w:t>
      </w:r>
    </w:p>
    <w:p w14:paraId="533CA842" w14:textId="77777777" w:rsidR="004D1734" w:rsidRPr="008A3B1F" w:rsidRDefault="004D1734" w:rsidP="008A3B1F">
      <w:pPr>
        <w:jc w:val="center"/>
        <w:rPr>
          <w:rFonts w:ascii="Garamond" w:hAnsi="Garamond"/>
        </w:rPr>
      </w:pPr>
      <w:r w:rsidRPr="008A3B1F">
        <w:rPr>
          <w:rFonts w:ascii="Garamond" w:hAnsi="Garamond"/>
        </w:rPr>
        <w:t>I REPUBLIKËS SË SHQIPËRISË</w:t>
      </w:r>
    </w:p>
    <w:p w14:paraId="533CA843" w14:textId="77777777" w:rsidR="004D1734" w:rsidRPr="008A3B1F" w:rsidRDefault="004D1734" w:rsidP="008A3B1F">
      <w:pPr>
        <w:jc w:val="center"/>
        <w:rPr>
          <w:rFonts w:ascii="Garamond" w:hAnsi="Garamond"/>
        </w:rPr>
      </w:pPr>
    </w:p>
    <w:p w14:paraId="533CA844" w14:textId="22640A51" w:rsidR="004D1734" w:rsidRPr="008A3B1F" w:rsidRDefault="008A3B1F" w:rsidP="008A3B1F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4D1734" w:rsidRPr="008A3B1F">
        <w:rPr>
          <w:rFonts w:ascii="Garamond" w:hAnsi="Garamond"/>
        </w:rPr>
        <w:t>I:</w:t>
      </w:r>
    </w:p>
    <w:p w14:paraId="533CA845" w14:textId="77777777" w:rsidR="004D1734" w:rsidRPr="008A3B1F" w:rsidRDefault="004D1734" w:rsidP="008A3B1F">
      <w:pPr>
        <w:ind w:firstLine="284"/>
        <w:jc w:val="both"/>
        <w:rPr>
          <w:rFonts w:ascii="Garamond" w:hAnsi="Garamond"/>
        </w:rPr>
      </w:pPr>
    </w:p>
    <w:p w14:paraId="533CA846" w14:textId="3EEB26DA" w:rsidR="004D1734" w:rsidRPr="008A3B1F" w:rsidRDefault="00C95FC3" w:rsidP="008A3B1F">
      <w:pPr>
        <w:ind w:firstLine="284"/>
        <w:jc w:val="both"/>
        <w:rPr>
          <w:rFonts w:ascii="Garamond" w:hAnsi="Garamond"/>
        </w:rPr>
      </w:pPr>
      <w:r w:rsidRPr="008A3B1F">
        <w:rPr>
          <w:rFonts w:ascii="Garamond" w:hAnsi="Garamond"/>
        </w:rPr>
        <w:t>Në pikën V</w:t>
      </w:r>
      <w:r w:rsidR="00AF2AEF">
        <w:rPr>
          <w:rFonts w:ascii="Garamond" w:hAnsi="Garamond"/>
        </w:rPr>
        <w:t>,</w:t>
      </w:r>
      <w:r w:rsidRPr="008A3B1F">
        <w:rPr>
          <w:rFonts w:ascii="Garamond" w:hAnsi="Garamond"/>
        </w:rPr>
        <w:t xml:space="preserve"> të vendimit</w:t>
      </w:r>
      <w:r w:rsidR="004D1734" w:rsidRPr="008A3B1F">
        <w:rPr>
          <w:rFonts w:ascii="Garamond" w:hAnsi="Garamond"/>
        </w:rPr>
        <w:t xml:space="preserve"> </w:t>
      </w:r>
      <w:r w:rsidRPr="008A3B1F">
        <w:rPr>
          <w:rFonts w:ascii="Garamond" w:hAnsi="Garamond"/>
        </w:rPr>
        <w:t>të</w:t>
      </w:r>
      <w:r w:rsidR="004D1734" w:rsidRPr="008A3B1F">
        <w:rPr>
          <w:rFonts w:ascii="Garamond" w:hAnsi="Garamond"/>
        </w:rPr>
        <w:t xml:space="preserve"> Kuvendit nr. 102/2017 “Për ngritjen e Komisionit të Posaçëm Parlamentar për Realizimin e Re</w:t>
      </w:r>
      <w:r w:rsidR="00AF2AEF">
        <w:rPr>
          <w:rFonts w:ascii="Garamond" w:hAnsi="Garamond"/>
        </w:rPr>
        <w:t>formës Zgjedhore”, të ndryshuar</w:t>
      </w:r>
      <w:r w:rsidR="004D1734" w:rsidRPr="008A3B1F">
        <w:rPr>
          <w:rFonts w:ascii="Garamond" w:hAnsi="Garamond"/>
        </w:rPr>
        <w:t>, bëhet ky ndryshim:</w:t>
      </w:r>
    </w:p>
    <w:p w14:paraId="533CA848" w14:textId="584C1445" w:rsidR="004D1734" w:rsidRPr="008A3B1F" w:rsidRDefault="00DA1752" w:rsidP="008A3B1F">
      <w:pPr>
        <w:ind w:firstLine="284"/>
        <w:jc w:val="both"/>
        <w:rPr>
          <w:rFonts w:ascii="Garamond" w:hAnsi="Garamond"/>
        </w:rPr>
      </w:pPr>
      <w:r w:rsidRPr="008A3B1F">
        <w:rPr>
          <w:rFonts w:ascii="Garamond" w:hAnsi="Garamond"/>
        </w:rPr>
        <w:t xml:space="preserve">I. Deputeti </w:t>
      </w:r>
      <w:proofErr w:type="spellStart"/>
      <w:r w:rsidRPr="008A3B1F">
        <w:rPr>
          <w:rFonts w:ascii="Garamond" w:hAnsi="Garamond"/>
        </w:rPr>
        <w:t>Edmond</w:t>
      </w:r>
      <w:proofErr w:type="spellEnd"/>
      <w:r w:rsidRPr="008A3B1F">
        <w:rPr>
          <w:rFonts w:ascii="Garamond" w:hAnsi="Garamond"/>
        </w:rPr>
        <w:t xml:space="preserve"> </w:t>
      </w:r>
      <w:proofErr w:type="spellStart"/>
      <w:r w:rsidRPr="008A3B1F">
        <w:rPr>
          <w:rFonts w:ascii="Garamond" w:hAnsi="Garamond"/>
        </w:rPr>
        <w:t>Stojku</w:t>
      </w:r>
      <w:proofErr w:type="spellEnd"/>
      <w:r w:rsidR="004D1734" w:rsidRPr="008A3B1F">
        <w:rPr>
          <w:rFonts w:ascii="Garamond" w:hAnsi="Garamond"/>
        </w:rPr>
        <w:t xml:space="preserve"> caktohet anëtar në vend të deputetit Adriatik </w:t>
      </w:r>
      <w:proofErr w:type="spellStart"/>
      <w:r w:rsidR="004D1734" w:rsidRPr="008A3B1F">
        <w:rPr>
          <w:rFonts w:ascii="Garamond" w:hAnsi="Garamond"/>
        </w:rPr>
        <w:t>Alimadhi</w:t>
      </w:r>
      <w:proofErr w:type="spellEnd"/>
      <w:r w:rsidR="004D1734" w:rsidRPr="008A3B1F">
        <w:rPr>
          <w:rFonts w:ascii="Garamond" w:hAnsi="Garamond"/>
        </w:rPr>
        <w:t>.</w:t>
      </w:r>
      <w:bookmarkStart w:id="0" w:name="_GoBack"/>
      <w:bookmarkEnd w:id="0"/>
    </w:p>
    <w:p w14:paraId="533CA84A" w14:textId="79B26FA8" w:rsidR="004D1734" w:rsidRPr="008A3B1F" w:rsidRDefault="004D1734" w:rsidP="008A3B1F">
      <w:pPr>
        <w:ind w:firstLine="284"/>
        <w:jc w:val="both"/>
        <w:rPr>
          <w:rFonts w:ascii="Garamond" w:hAnsi="Garamond"/>
        </w:rPr>
      </w:pPr>
      <w:r w:rsidRPr="008A3B1F">
        <w:rPr>
          <w:rFonts w:ascii="Garamond" w:hAnsi="Garamond"/>
        </w:rPr>
        <w:t>II. Ky vendim hyn në fuqi menjëherë.</w:t>
      </w:r>
    </w:p>
    <w:p w14:paraId="533CA84B" w14:textId="77777777" w:rsidR="004D1734" w:rsidRPr="008A3B1F" w:rsidRDefault="004D1734" w:rsidP="008A3B1F">
      <w:pPr>
        <w:ind w:firstLine="284"/>
        <w:jc w:val="both"/>
        <w:rPr>
          <w:rFonts w:ascii="Garamond" w:hAnsi="Garamond"/>
        </w:rPr>
      </w:pPr>
    </w:p>
    <w:p w14:paraId="533CA84E" w14:textId="4BE3E34C" w:rsidR="003F2FD1" w:rsidRPr="008A3B1F" w:rsidRDefault="008A3B1F" w:rsidP="008A3B1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533CA850" w14:textId="267986B9" w:rsidR="000D6EF8" w:rsidRPr="008A3B1F" w:rsidRDefault="00C91738" w:rsidP="008A3B1F">
      <w:pPr>
        <w:ind w:firstLine="284"/>
        <w:jc w:val="right"/>
        <w:rPr>
          <w:rFonts w:ascii="Garamond" w:hAnsi="Garamond"/>
          <w:b/>
        </w:rPr>
      </w:pPr>
      <w:proofErr w:type="spellStart"/>
      <w:r w:rsidRPr="008A3B1F">
        <w:rPr>
          <w:rFonts w:ascii="Garamond" w:hAnsi="Garamond"/>
          <w:b/>
        </w:rPr>
        <w:t>Gramoz</w:t>
      </w:r>
      <w:proofErr w:type="spellEnd"/>
      <w:r w:rsidRPr="008A3B1F">
        <w:rPr>
          <w:rFonts w:ascii="Garamond" w:hAnsi="Garamond"/>
          <w:b/>
        </w:rPr>
        <w:t xml:space="preserve"> </w:t>
      </w:r>
      <w:proofErr w:type="spellStart"/>
      <w:r w:rsidR="008A3B1F" w:rsidRPr="008A3B1F">
        <w:rPr>
          <w:rFonts w:ascii="Garamond" w:hAnsi="Garamond"/>
          <w:b/>
        </w:rPr>
        <w:t>Ruçi</w:t>
      </w:r>
      <w:proofErr w:type="spellEnd"/>
    </w:p>
    <w:p w14:paraId="533CA851" w14:textId="77777777" w:rsidR="00281DCC" w:rsidRPr="008A3B1F" w:rsidRDefault="00281DCC" w:rsidP="008A3B1F">
      <w:pPr>
        <w:ind w:firstLine="284"/>
        <w:jc w:val="both"/>
        <w:rPr>
          <w:rFonts w:ascii="Garamond" w:hAnsi="Garamond"/>
        </w:rPr>
      </w:pPr>
    </w:p>
    <w:p w14:paraId="533CA852" w14:textId="77777777" w:rsidR="005E2825" w:rsidRPr="008A3B1F" w:rsidRDefault="005E2825" w:rsidP="008A3B1F">
      <w:pPr>
        <w:ind w:firstLine="284"/>
        <w:jc w:val="both"/>
        <w:rPr>
          <w:rFonts w:ascii="Garamond" w:hAnsi="Garamond"/>
        </w:rPr>
      </w:pPr>
      <w:r w:rsidRPr="008A3B1F">
        <w:rPr>
          <w:rFonts w:ascii="Garamond" w:hAnsi="Garamond"/>
        </w:rPr>
        <w:t>Miratuar n</w:t>
      </w:r>
      <w:r w:rsidR="006076D0" w:rsidRPr="008A3B1F">
        <w:rPr>
          <w:rFonts w:ascii="Garamond" w:hAnsi="Garamond"/>
        </w:rPr>
        <w:t>ë</w:t>
      </w:r>
      <w:r w:rsidRPr="008A3B1F">
        <w:rPr>
          <w:rFonts w:ascii="Garamond" w:hAnsi="Garamond"/>
        </w:rPr>
        <w:t xml:space="preserve"> dat</w:t>
      </w:r>
      <w:r w:rsidR="006076D0" w:rsidRPr="008A3B1F">
        <w:rPr>
          <w:rFonts w:ascii="Garamond" w:hAnsi="Garamond"/>
        </w:rPr>
        <w:t>ë</w:t>
      </w:r>
      <w:r w:rsidRPr="008A3B1F">
        <w:rPr>
          <w:rFonts w:ascii="Garamond" w:hAnsi="Garamond"/>
        </w:rPr>
        <w:t xml:space="preserve">n </w:t>
      </w:r>
      <w:r w:rsidR="004D1734" w:rsidRPr="008A3B1F">
        <w:rPr>
          <w:rFonts w:ascii="Garamond" w:hAnsi="Garamond"/>
        </w:rPr>
        <w:t>4</w:t>
      </w:r>
      <w:r w:rsidR="00020C22" w:rsidRPr="008A3B1F">
        <w:rPr>
          <w:rFonts w:ascii="Garamond" w:hAnsi="Garamond"/>
        </w:rPr>
        <w:t>.</w:t>
      </w:r>
      <w:r w:rsidR="004D1734" w:rsidRPr="008A3B1F">
        <w:rPr>
          <w:rFonts w:ascii="Garamond" w:hAnsi="Garamond"/>
        </w:rPr>
        <w:t>6</w:t>
      </w:r>
      <w:r w:rsidR="00020C22" w:rsidRPr="008A3B1F">
        <w:rPr>
          <w:rFonts w:ascii="Garamond" w:hAnsi="Garamond"/>
        </w:rPr>
        <w:t>.</w:t>
      </w:r>
      <w:r w:rsidR="00281DCC" w:rsidRPr="008A3B1F">
        <w:rPr>
          <w:rFonts w:ascii="Garamond" w:hAnsi="Garamond"/>
        </w:rPr>
        <w:t>2020</w:t>
      </w:r>
    </w:p>
    <w:p w14:paraId="533CA853" w14:textId="77777777" w:rsidR="0050754D" w:rsidRPr="008A3B1F" w:rsidRDefault="0050754D" w:rsidP="008A3B1F">
      <w:pPr>
        <w:ind w:firstLine="284"/>
        <w:jc w:val="both"/>
        <w:rPr>
          <w:rFonts w:ascii="Garamond" w:hAnsi="Garamond"/>
        </w:rPr>
      </w:pPr>
    </w:p>
    <w:p w14:paraId="533CA854" w14:textId="77777777" w:rsidR="00C633A1" w:rsidRPr="008A3B1F" w:rsidRDefault="00C633A1" w:rsidP="008A3B1F">
      <w:pPr>
        <w:ind w:firstLine="284"/>
        <w:jc w:val="both"/>
        <w:rPr>
          <w:rFonts w:ascii="Garamond" w:hAnsi="Garamond"/>
        </w:rPr>
      </w:pPr>
    </w:p>
    <w:p w14:paraId="533CA855" w14:textId="77777777" w:rsidR="00C633A1" w:rsidRPr="008A3B1F" w:rsidRDefault="00C633A1" w:rsidP="008A3B1F">
      <w:pPr>
        <w:ind w:firstLine="284"/>
        <w:jc w:val="both"/>
        <w:rPr>
          <w:rFonts w:ascii="Garamond" w:hAnsi="Garamond"/>
        </w:rPr>
      </w:pPr>
    </w:p>
    <w:p w14:paraId="533CA856" w14:textId="77777777" w:rsidR="0050754D" w:rsidRPr="008A3B1F" w:rsidRDefault="0050754D" w:rsidP="008A3B1F">
      <w:pPr>
        <w:ind w:firstLine="284"/>
        <w:jc w:val="both"/>
        <w:rPr>
          <w:rFonts w:ascii="Garamond" w:hAnsi="Garamond"/>
        </w:rPr>
      </w:pPr>
    </w:p>
    <w:p w14:paraId="533CA857" w14:textId="77777777" w:rsidR="0050754D" w:rsidRPr="008A3B1F" w:rsidRDefault="0050754D" w:rsidP="008A3B1F">
      <w:pPr>
        <w:ind w:firstLine="284"/>
        <w:jc w:val="both"/>
        <w:rPr>
          <w:rFonts w:ascii="Garamond" w:hAnsi="Garamond"/>
        </w:rPr>
      </w:pPr>
    </w:p>
    <w:sectPr w:rsidR="0050754D" w:rsidRPr="008A3B1F" w:rsidSect="00CB242C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F3697B" w14:textId="77777777" w:rsidR="00AF2AEF" w:rsidRDefault="00AF2AEF">
      <w:r>
        <w:separator/>
      </w:r>
    </w:p>
  </w:endnote>
  <w:endnote w:type="continuationSeparator" w:id="0">
    <w:p w14:paraId="5B3676E7" w14:textId="77777777" w:rsidR="00AF2AEF" w:rsidRDefault="00AF2AEF">
      <w:r>
        <w:continuationSeparator/>
      </w:r>
    </w:p>
  </w:endnote>
  <w:endnote w:type="continuationNotice" w:id="1">
    <w:p w14:paraId="680BF5F1" w14:textId="77777777" w:rsidR="00AF2AEF" w:rsidRDefault="00AF2A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CA85C" w14:textId="77777777" w:rsidR="00AF2AEF" w:rsidRDefault="00AF2A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3CA85D" w14:textId="77777777" w:rsidR="00AF2AEF" w:rsidRDefault="00AF2AE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CA85E" w14:textId="77777777" w:rsidR="00AF2AEF" w:rsidRDefault="00AF2AEF">
    <w:pPr>
      <w:pStyle w:val="Footer"/>
      <w:framePr w:wrap="around" w:vAnchor="text" w:hAnchor="margin" w:xAlign="center" w:y="1"/>
      <w:rPr>
        <w:rStyle w:val="PageNumber"/>
      </w:rPr>
    </w:pPr>
  </w:p>
  <w:p w14:paraId="533CA85F" w14:textId="77777777" w:rsidR="00AF2AEF" w:rsidRDefault="00AF2A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6460B7" w14:textId="77777777" w:rsidR="00AF2AEF" w:rsidRDefault="00AF2AEF">
      <w:r>
        <w:separator/>
      </w:r>
    </w:p>
  </w:footnote>
  <w:footnote w:type="continuationSeparator" w:id="0">
    <w:p w14:paraId="154C3843" w14:textId="77777777" w:rsidR="00AF2AEF" w:rsidRDefault="00AF2AEF">
      <w:r>
        <w:continuationSeparator/>
      </w:r>
    </w:p>
  </w:footnote>
  <w:footnote w:type="continuationNotice" w:id="1">
    <w:p w14:paraId="1CB4B62C" w14:textId="77777777" w:rsidR="00AF2AEF" w:rsidRDefault="00AF2AE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0C22"/>
    <w:rsid w:val="000472ED"/>
    <w:rsid w:val="000C35B0"/>
    <w:rsid w:val="000D6EF8"/>
    <w:rsid w:val="00154444"/>
    <w:rsid w:val="00163767"/>
    <w:rsid w:val="001653B3"/>
    <w:rsid w:val="001A5FB8"/>
    <w:rsid w:val="001A7B04"/>
    <w:rsid w:val="001D28A5"/>
    <w:rsid w:val="001F7E45"/>
    <w:rsid w:val="002162B7"/>
    <w:rsid w:val="00223139"/>
    <w:rsid w:val="0027454F"/>
    <w:rsid w:val="00274CD0"/>
    <w:rsid w:val="00281DCC"/>
    <w:rsid w:val="002E2849"/>
    <w:rsid w:val="0031371F"/>
    <w:rsid w:val="00340B21"/>
    <w:rsid w:val="00360A13"/>
    <w:rsid w:val="00372D9D"/>
    <w:rsid w:val="003B2DF0"/>
    <w:rsid w:val="003C6B0B"/>
    <w:rsid w:val="003E4262"/>
    <w:rsid w:val="003F2FD1"/>
    <w:rsid w:val="00405249"/>
    <w:rsid w:val="00406D3F"/>
    <w:rsid w:val="00463C58"/>
    <w:rsid w:val="004D1734"/>
    <w:rsid w:val="005026F0"/>
    <w:rsid w:val="0050754D"/>
    <w:rsid w:val="00527B6E"/>
    <w:rsid w:val="00536518"/>
    <w:rsid w:val="0057216D"/>
    <w:rsid w:val="005E2825"/>
    <w:rsid w:val="005E4FE2"/>
    <w:rsid w:val="006076D0"/>
    <w:rsid w:val="006C1860"/>
    <w:rsid w:val="006E136D"/>
    <w:rsid w:val="006F1F43"/>
    <w:rsid w:val="006F5098"/>
    <w:rsid w:val="00717953"/>
    <w:rsid w:val="007F3019"/>
    <w:rsid w:val="008A3B1F"/>
    <w:rsid w:val="008B1B44"/>
    <w:rsid w:val="008D1E6C"/>
    <w:rsid w:val="008E5012"/>
    <w:rsid w:val="00956E7A"/>
    <w:rsid w:val="009607E7"/>
    <w:rsid w:val="00977FCF"/>
    <w:rsid w:val="009B472A"/>
    <w:rsid w:val="009D5D53"/>
    <w:rsid w:val="009F6660"/>
    <w:rsid w:val="00A003EF"/>
    <w:rsid w:val="00A06F4F"/>
    <w:rsid w:val="00A3187E"/>
    <w:rsid w:val="00A96B83"/>
    <w:rsid w:val="00AA44FD"/>
    <w:rsid w:val="00AB4E3B"/>
    <w:rsid w:val="00AB7659"/>
    <w:rsid w:val="00AF2AEF"/>
    <w:rsid w:val="00B04358"/>
    <w:rsid w:val="00B73E38"/>
    <w:rsid w:val="00B95975"/>
    <w:rsid w:val="00C633A1"/>
    <w:rsid w:val="00C63CA8"/>
    <w:rsid w:val="00C74933"/>
    <w:rsid w:val="00C86C09"/>
    <w:rsid w:val="00C91738"/>
    <w:rsid w:val="00C95FC3"/>
    <w:rsid w:val="00CA3883"/>
    <w:rsid w:val="00CA617A"/>
    <w:rsid w:val="00CB242C"/>
    <w:rsid w:val="00CC19B4"/>
    <w:rsid w:val="00CD3567"/>
    <w:rsid w:val="00D11B9D"/>
    <w:rsid w:val="00D6357B"/>
    <w:rsid w:val="00D74E03"/>
    <w:rsid w:val="00D93C29"/>
    <w:rsid w:val="00DA1752"/>
    <w:rsid w:val="00DE484E"/>
    <w:rsid w:val="00E17AB7"/>
    <w:rsid w:val="00E35C21"/>
    <w:rsid w:val="00E56FDD"/>
    <w:rsid w:val="00E749AE"/>
    <w:rsid w:val="00E81E4F"/>
    <w:rsid w:val="00E94534"/>
    <w:rsid w:val="00F264A6"/>
    <w:rsid w:val="00F77D0A"/>
    <w:rsid w:val="00FC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3CA8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0E15746D064B6DAADE3F9551BAEF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2020-06-09T13:25:46Z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2020-06-08T22:00:00Z</Date_x0020_protokolli>
    <Titulli xmlns="0e656187-b300-4fb0-8bf4-3a50f872073c">Për një ndryshim në vendimin e Kuvendit nr. 102/2017 “Për ngritjen e Komisionit të Posaçëm Parlamentar për Realizimin e Reformës Zgjedhore”, të ndryshuar</Titulli>
    <Modifikuesi xmlns="0e656187-b300-4fb0-8bf4-3a50f872073c">vjollca.pacrami</Modifikuesi>
    <Nr_x002e__x0020_prot_x0020_QBZ xmlns="0e656187-b300-4fb0-8bf4-3a50f872073c">900/1</Nr_x002e__x0020_prot_x0020_QBZ>
    <Data_x0020_e_x0020_Modifikimit xmlns="0e656187-b300-4fb0-8bf4-3a50f872073c">2020-06-10T09:33:39Z</Data_x0020_e_x0020_Modifikimit>
    <Dekretuar xmlns="0e656187-b300-4fb0-8bf4-3a50f872073c">false</Dekretuar>
    <Data xmlns="0e656187-b300-4fb0-8bf4-3a50f872073c">2020-06-03T22:00:00Z</Data>
    <Nr_x002e__x0020_protokolli_x0020_i_x0020_aktit xmlns="0e656187-b300-4fb0-8bf4-3a50f872073c">1515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0E15746D064B6DAADE3F9551BAEF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12ED9-9495-4943-A865-8659D24B42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FA607D1-20C7-4DAD-8F34-92217064E6B1}">
  <ds:schemaRefs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8316D21-EEF9-49EF-A1C2-6D3F320623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A1EEA5-F87A-4DCC-9BAD-A6EEA832F5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9D8A499-B05D-4391-B25B-51D2E99C8AE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315A33E-4A5E-46C6-B90D-1551C39AF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Kuvendit nr. 102/2017 “Për ngritjen e Komisionit të Posaçëm Parlamentar për Realizimin e Reformës Zgjedhore”, të ndryshuar</vt:lpstr>
    </vt:vector>
  </TitlesOfParts>
  <Company>user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Kuvendit nr. 102/2017 “Për ngritjen e Komisionit të Posaçëm Parlamentar për Realizimin e Reformës Zgjedhore”, të ndryshuar</dc:title>
  <dc:creator>Servete</dc:creator>
  <cp:lastModifiedBy>Fjora Cahani</cp:lastModifiedBy>
  <cp:revision>6</cp:revision>
  <cp:lastPrinted>2020-06-08T07:30:00Z</cp:lastPrinted>
  <dcterms:created xsi:type="dcterms:W3CDTF">2020-06-09T13:25:00Z</dcterms:created>
  <dcterms:modified xsi:type="dcterms:W3CDTF">2020-06-10T09:59:00Z</dcterms:modified>
</cp:coreProperties>
</file>