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4DE77B" w14:textId="77777777" w:rsidR="003F2FD1" w:rsidRPr="00AE618B" w:rsidRDefault="006076D0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>VENDIM</w:t>
      </w:r>
    </w:p>
    <w:p w14:paraId="7A4DE77D" w14:textId="77777777" w:rsidR="00FD3A29" w:rsidRPr="00AE618B" w:rsidRDefault="004708B4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 xml:space="preserve">Nr. </w:t>
      </w:r>
      <w:r w:rsidR="001A5B5C" w:rsidRPr="00AE618B">
        <w:rPr>
          <w:rFonts w:ascii="Garamond" w:hAnsi="Garamond"/>
          <w:b/>
        </w:rPr>
        <w:t>28</w:t>
      </w:r>
      <w:r w:rsidR="00FD3A29" w:rsidRPr="00AE618B">
        <w:rPr>
          <w:rFonts w:ascii="Garamond" w:hAnsi="Garamond"/>
          <w:b/>
        </w:rPr>
        <w:t>/2020</w:t>
      </w:r>
    </w:p>
    <w:p w14:paraId="7A4DE77E" w14:textId="77777777" w:rsidR="00FD3A29" w:rsidRPr="00AE618B" w:rsidRDefault="00FD3A29" w:rsidP="00AE618B">
      <w:pPr>
        <w:jc w:val="center"/>
        <w:rPr>
          <w:rFonts w:ascii="Garamond" w:hAnsi="Garamond"/>
          <w:b/>
        </w:rPr>
      </w:pPr>
    </w:p>
    <w:p w14:paraId="7A4DE781" w14:textId="0A6E4349" w:rsidR="004708B4" w:rsidRDefault="004708B4" w:rsidP="00AE618B">
      <w:pPr>
        <w:jc w:val="center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>PËR MIRATIMIN E STRUKTURËS ORGANIZATIVE, ORGANIKËS DHE KLASIFIKIMIT TË PAGAVE TË PERSONELIT TË INSPEKTORIT TË LARTË TË DREJTËSISË</w:t>
      </w:r>
    </w:p>
    <w:p w14:paraId="7DAD31B0" w14:textId="62AC242F" w:rsidR="00FF3EEE" w:rsidRDefault="00FF3EEE" w:rsidP="00AE618B">
      <w:pPr>
        <w:jc w:val="center"/>
        <w:rPr>
          <w:rFonts w:ascii="Garamond" w:hAnsi="Garamond"/>
          <w:i/>
        </w:rPr>
      </w:pPr>
      <w:r w:rsidRPr="00FF3EEE">
        <w:rPr>
          <w:rFonts w:ascii="Garamond" w:hAnsi="Garamond"/>
          <w:i/>
        </w:rPr>
        <w:t xml:space="preserve">(Ndryshuar me vendimin nr. </w:t>
      </w:r>
      <w:r w:rsidRPr="00FF3EEE">
        <w:rPr>
          <w:rFonts w:ascii="Garamond" w:hAnsi="Garamond"/>
          <w:i/>
        </w:rPr>
        <w:t>85/2020</w:t>
      </w:r>
      <w:r w:rsidRPr="00FF3EEE">
        <w:rPr>
          <w:rFonts w:ascii="Garamond" w:hAnsi="Garamond"/>
          <w:i/>
        </w:rPr>
        <w:t xml:space="preserve">, </w:t>
      </w:r>
      <w:r w:rsidRPr="00FF3EEE">
        <w:rPr>
          <w:rFonts w:ascii="Garamond" w:hAnsi="Garamond"/>
          <w:i/>
        </w:rPr>
        <w:t>datë 23.12.2020</w:t>
      </w:r>
      <w:r w:rsidRPr="00FF3EEE">
        <w:rPr>
          <w:rFonts w:ascii="Garamond" w:hAnsi="Garamond"/>
          <w:i/>
        </w:rPr>
        <w:t>)</w:t>
      </w:r>
    </w:p>
    <w:p w14:paraId="00F508A7" w14:textId="4913A7B5" w:rsidR="00FF3EEE" w:rsidRPr="00FF3EEE" w:rsidRDefault="00FF3EEE" w:rsidP="00FF3EEE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7A4DE782" w14:textId="77777777" w:rsidR="004708B4" w:rsidRPr="00AE618B" w:rsidRDefault="004708B4" w:rsidP="00AE618B">
      <w:pPr>
        <w:jc w:val="center"/>
        <w:rPr>
          <w:rFonts w:ascii="Garamond" w:hAnsi="Garamond"/>
        </w:rPr>
      </w:pPr>
    </w:p>
    <w:p w14:paraId="7A4DE784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Në mbështetje të nenit 78 të Kushtetutës, si dhe të neneve 197, pika 4</w:t>
      </w:r>
      <w:r w:rsidR="00D07019" w:rsidRPr="00AE618B">
        <w:rPr>
          <w:rFonts w:ascii="Garamond" w:hAnsi="Garamond"/>
        </w:rPr>
        <w:t xml:space="preserve">, dhe 283, pika 7, të ligjit nr. </w:t>
      </w:r>
      <w:r w:rsidRPr="00AE618B">
        <w:rPr>
          <w:rFonts w:ascii="Garamond" w:hAnsi="Garamond"/>
        </w:rPr>
        <w:t>115/2016 “Për organet e qeverisjes së sistemit të drejtësisë”, të ndryshuar, me propozimin e Inspektorit të Lartë të Drejtësisë</w:t>
      </w:r>
      <w:r w:rsidR="001A5B5C" w:rsidRPr="00AE618B">
        <w:rPr>
          <w:rFonts w:ascii="Garamond" w:hAnsi="Garamond"/>
        </w:rPr>
        <w:t>,</w:t>
      </w:r>
    </w:p>
    <w:p w14:paraId="7A4DE785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86" w14:textId="62DB2C50" w:rsidR="004708B4" w:rsidRPr="00AE618B" w:rsidRDefault="00AE618B" w:rsidP="00AE618B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4708B4" w:rsidRPr="00AE618B">
        <w:rPr>
          <w:rFonts w:ascii="Garamond" w:hAnsi="Garamond"/>
        </w:rPr>
        <w:t>I</w:t>
      </w:r>
    </w:p>
    <w:p w14:paraId="7A4DE788" w14:textId="77777777" w:rsidR="004708B4" w:rsidRPr="00AE618B" w:rsidRDefault="004708B4" w:rsidP="00AE618B">
      <w:pPr>
        <w:jc w:val="center"/>
        <w:rPr>
          <w:rFonts w:ascii="Garamond" w:hAnsi="Garamond"/>
        </w:rPr>
      </w:pPr>
      <w:r w:rsidRPr="00AE618B">
        <w:rPr>
          <w:rFonts w:ascii="Garamond" w:hAnsi="Garamond"/>
        </w:rPr>
        <w:t>I REPUBLIKËS SË SHQIPËRISË</w:t>
      </w:r>
    </w:p>
    <w:p w14:paraId="7A4DE789" w14:textId="77777777" w:rsidR="004708B4" w:rsidRPr="00AE618B" w:rsidRDefault="004708B4" w:rsidP="00AE618B">
      <w:pPr>
        <w:jc w:val="center"/>
        <w:rPr>
          <w:rFonts w:ascii="Garamond" w:hAnsi="Garamond"/>
        </w:rPr>
      </w:pPr>
    </w:p>
    <w:p w14:paraId="7A4DE78A" w14:textId="46862BC9" w:rsidR="004708B4" w:rsidRPr="00AE618B" w:rsidRDefault="00AE618B" w:rsidP="00AE618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708B4" w:rsidRPr="00AE618B">
        <w:rPr>
          <w:rFonts w:ascii="Garamond" w:hAnsi="Garamond"/>
        </w:rPr>
        <w:t>I:</w:t>
      </w:r>
    </w:p>
    <w:p w14:paraId="7A4DE78B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8C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I. Miratimin e strukturës organizative, organikës dhe klasifikimit të pagave të personelit të Inspektorit të Lartë të Drejtësisë.</w:t>
      </w:r>
    </w:p>
    <w:p w14:paraId="7A4DE78E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II. Organika dhe klasifikimi i pagave të personelit të Inspektorit të Lartë të Drejtësisë është sipas lidhjes nr. 1</w:t>
      </w:r>
      <w:r w:rsidR="00D07019" w:rsidRPr="00AE618B">
        <w:rPr>
          <w:rFonts w:ascii="Garamond" w:hAnsi="Garamond"/>
        </w:rPr>
        <w:t>,</w:t>
      </w:r>
      <w:r w:rsidRPr="00AE618B">
        <w:rPr>
          <w:rFonts w:ascii="Garamond" w:hAnsi="Garamond"/>
        </w:rPr>
        <w:t xml:space="preserve"> që i bashkëlidhet këtij vendimi dhe është pjesë përbërëse e tij.</w:t>
      </w:r>
    </w:p>
    <w:p w14:paraId="7A4DE790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III. Struktura organizative e personelit të Inspektorit të Lartë të Drejtësisë është sipas lidhjes nr. 2</w:t>
      </w:r>
      <w:r w:rsidR="00D07019" w:rsidRPr="00AE618B">
        <w:rPr>
          <w:rFonts w:ascii="Garamond" w:hAnsi="Garamond"/>
        </w:rPr>
        <w:t>,</w:t>
      </w:r>
      <w:r w:rsidRPr="00AE618B">
        <w:rPr>
          <w:rFonts w:ascii="Garamond" w:hAnsi="Garamond"/>
        </w:rPr>
        <w:t xml:space="preserve"> që i bashkëlidhet këtij vendimi dhe është pjesë përbërëse e tij.</w:t>
      </w:r>
    </w:p>
    <w:p w14:paraId="7A4DE792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IV. Ky vendim hyn në fuqi menjëherë.</w:t>
      </w:r>
    </w:p>
    <w:p w14:paraId="7A4DE793" w14:textId="77777777" w:rsidR="004708B4" w:rsidRPr="00AE618B" w:rsidRDefault="004708B4" w:rsidP="00AE618B">
      <w:pPr>
        <w:ind w:firstLine="284"/>
        <w:jc w:val="both"/>
        <w:rPr>
          <w:rFonts w:ascii="Garamond" w:hAnsi="Garamond"/>
        </w:rPr>
      </w:pPr>
    </w:p>
    <w:p w14:paraId="7A4DE796" w14:textId="19F6B52D" w:rsidR="003F2FD1" w:rsidRPr="00AE618B" w:rsidRDefault="00AE618B" w:rsidP="00AE618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7A4DE798" w14:textId="149C0481" w:rsidR="000D6EF8" w:rsidRPr="00AE618B" w:rsidRDefault="00C91738" w:rsidP="00AE618B">
      <w:pPr>
        <w:ind w:firstLine="284"/>
        <w:jc w:val="right"/>
        <w:rPr>
          <w:rFonts w:ascii="Garamond" w:hAnsi="Garamond"/>
          <w:b/>
        </w:rPr>
      </w:pPr>
      <w:r w:rsidRPr="00AE618B">
        <w:rPr>
          <w:rFonts w:ascii="Garamond" w:hAnsi="Garamond"/>
          <w:b/>
        </w:rPr>
        <w:t xml:space="preserve">Gramoz </w:t>
      </w:r>
      <w:r w:rsidR="00AE618B" w:rsidRPr="00AE618B">
        <w:rPr>
          <w:rFonts w:ascii="Garamond" w:hAnsi="Garamond"/>
          <w:b/>
        </w:rPr>
        <w:t>Ruçi</w:t>
      </w:r>
    </w:p>
    <w:p w14:paraId="7A4DE799" w14:textId="77777777" w:rsidR="001A5B5C" w:rsidRPr="00AE618B" w:rsidRDefault="001A5B5C" w:rsidP="00AE618B">
      <w:pPr>
        <w:ind w:firstLine="284"/>
        <w:jc w:val="both"/>
        <w:rPr>
          <w:rFonts w:ascii="Garamond" w:hAnsi="Garamond"/>
        </w:rPr>
      </w:pPr>
    </w:p>
    <w:p w14:paraId="7A4DE79A" w14:textId="0F45876F" w:rsidR="005E2825" w:rsidRPr="00AE618B" w:rsidRDefault="005E2825" w:rsidP="00AE618B">
      <w:pPr>
        <w:ind w:firstLine="284"/>
        <w:jc w:val="both"/>
        <w:rPr>
          <w:rFonts w:ascii="Garamond" w:hAnsi="Garamond"/>
        </w:rPr>
      </w:pPr>
      <w:r w:rsidRPr="00AE618B">
        <w:rPr>
          <w:rFonts w:ascii="Garamond" w:hAnsi="Garamond"/>
        </w:rPr>
        <w:t>Miratuar n</w:t>
      </w:r>
      <w:r w:rsidR="006076D0" w:rsidRPr="00AE618B">
        <w:rPr>
          <w:rFonts w:ascii="Garamond" w:hAnsi="Garamond"/>
        </w:rPr>
        <w:t>ë</w:t>
      </w:r>
      <w:r w:rsidRPr="00AE618B">
        <w:rPr>
          <w:rFonts w:ascii="Garamond" w:hAnsi="Garamond"/>
        </w:rPr>
        <w:t xml:space="preserve"> dat</w:t>
      </w:r>
      <w:r w:rsidR="006076D0" w:rsidRPr="00AE618B">
        <w:rPr>
          <w:rFonts w:ascii="Garamond" w:hAnsi="Garamond"/>
        </w:rPr>
        <w:t>ë</w:t>
      </w:r>
      <w:r w:rsidRPr="00AE618B">
        <w:rPr>
          <w:rFonts w:ascii="Garamond" w:hAnsi="Garamond"/>
        </w:rPr>
        <w:t xml:space="preserve">n </w:t>
      </w:r>
      <w:r w:rsidR="004708B4" w:rsidRPr="00AE618B">
        <w:rPr>
          <w:rFonts w:ascii="Garamond" w:hAnsi="Garamond"/>
        </w:rPr>
        <w:t>18</w:t>
      </w:r>
      <w:r w:rsidR="00D040CA" w:rsidRPr="00AE618B">
        <w:rPr>
          <w:rFonts w:ascii="Garamond" w:hAnsi="Garamond"/>
        </w:rPr>
        <w:t>.</w:t>
      </w:r>
      <w:r w:rsidR="004708B4" w:rsidRPr="00AE618B">
        <w:rPr>
          <w:rFonts w:ascii="Garamond" w:hAnsi="Garamond"/>
        </w:rPr>
        <w:t>6</w:t>
      </w:r>
      <w:r w:rsidR="007F3019" w:rsidRPr="00AE618B">
        <w:rPr>
          <w:rFonts w:ascii="Garamond" w:hAnsi="Garamond"/>
        </w:rPr>
        <w:t>.20</w:t>
      </w:r>
      <w:r w:rsidR="008D1E6C" w:rsidRPr="00AE618B">
        <w:rPr>
          <w:rFonts w:ascii="Garamond" w:hAnsi="Garamond"/>
        </w:rPr>
        <w:t>20</w:t>
      </w:r>
      <w:r w:rsidR="00B21BC8">
        <w:rPr>
          <w:rFonts w:ascii="Garamond" w:hAnsi="Garamond"/>
        </w:rPr>
        <w:t>.</w:t>
      </w:r>
    </w:p>
    <w:p w14:paraId="7A4DE79B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9C" w14:textId="77777777" w:rsidR="00B644D4" w:rsidRPr="00AE618B" w:rsidRDefault="00B644D4" w:rsidP="00AE618B">
      <w:pPr>
        <w:ind w:firstLine="284"/>
        <w:jc w:val="both"/>
        <w:rPr>
          <w:rFonts w:ascii="Garamond" w:hAnsi="Garamond"/>
        </w:rPr>
      </w:pPr>
    </w:p>
    <w:p w14:paraId="7A4DE79D" w14:textId="77777777" w:rsidR="00FE2DF1" w:rsidRPr="00AE618B" w:rsidRDefault="00FE2DF1" w:rsidP="00AE618B">
      <w:pPr>
        <w:ind w:firstLine="284"/>
        <w:jc w:val="both"/>
        <w:rPr>
          <w:rFonts w:ascii="Garamond" w:hAnsi="Garamond"/>
        </w:rPr>
      </w:pPr>
    </w:p>
    <w:p w14:paraId="7A4DE79E" w14:textId="77777777" w:rsidR="00FE2DF1" w:rsidRPr="00AE618B" w:rsidRDefault="00FE2DF1" w:rsidP="00AE618B">
      <w:pPr>
        <w:ind w:firstLine="284"/>
        <w:jc w:val="both"/>
        <w:rPr>
          <w:rFonts w:ascii="Garamond" w:hAnsi="Garamond"/>
        </w:rPr>
      </w:pPr>
    </w:p>
    <w:p w14:paraId="7A4DE79F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A0" w14:textId="77777777" w:rsidR="00B5054A" w:rsidRPr="00AE618B" w:rsidRDefault="00B5054A" w:rsidP="00AE618B">
      <w:pPr>
        <w:ind w:firstLine="284"/>
        <w:jc w:val="both"/>
        <w:rPr>
          <w:rFonts w:ascii="Garamond" w:hAnsi="Garamond"/>
        </w:rPr>
      </w:pPr>
    </w:p>
    <w:p w14:paraId="7A4DE7A1" w14:textId="77777777" w:rsidR="00B5054A" w:rsidRDefault="00B5054A" w:rsidP="00AE618B">
      <w:pPr>
        <w:ind w:firstLine="284"/>
        <w:jc w:val="both"/>
        <w:rPr>
          <w:rFonts w:ascii="Garamond" w:hAnsi="Garamond"/>
        </w:rPr>
      </w:pPr>
    </w:p>
    <w:p w14:paraId="114D61B2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0A9A335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6E71546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4A280348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C12CDB9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86B39F9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449C0AC1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1556D59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550C401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67C1794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11A171F8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99DEB77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3A5F3329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713A7A57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6B7462A0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1E3220C8" w14:textId="69C17BBB" w:rsidR="00FF3EEE" w:rsidRDefault="00FF3EEE" w:rsidP="00FF3EEE">
      <w:pPr>
        <w:jc w:val="center"/>
        <w:rPr>
          <w:rFonts w:ascii="Garamond" w:hAnsi="Garamond"/>
          <w:i/>
        </w:rPr>
      </w:pPr>
      <w:r w:rsidRPr="00FF3EEE">
        <w:rPr>
          <w:rFonts w:ascii="Garamond" w:hAnsi="Garamond"/>
          <w:i/>
        </w:rPr>
        <w:t>(</w:t>
      </w:r>
      <w:r>
        <w:rPr>
          <w:rFonts w:ascii="Garamond" w:hAnsi="Garamond"/>
          <w:i/>
        </w:rPr>
        <w:t>n</w:t>
      </w:r>
      <w:r w:rsidRPr="00FF3EEE">
        <w:rPr>
          <w:rFonts w:ascii="Garamond" w:hAnsi="Garamond"/>
          <w:i/>
        </w:rPr>
        <w:t>dryshuar me vendimin nr. 85/2020, datë 23.12.2020)</w:t>
      </w:r>
    </w:p>
    <w:p w14:paraId="6AF87A40" w14:textId="77777777" w:rsidR="00DD7D69" w:rsidRDefault="00DD7D69" w:rsidP="00AE618B">
      <w:pPr>
        <w:ind w:firstLine="284"/>
        <w:jc w:val="both"/>
        <w:rPr>
          <w:rFonts w:ascii="Garamond" w:hAnsi="Garamond"/>
        </w:rPr>
      </w:pPr>
    </w:p>
    <w:p w14:paraId="1F60F014" w14:textId="77777777" w:rsidR="00FF3EEE" w:rsidRPr="00FF3EEE" w:rsidRDefault="00FF3EEE" w:rsidP="00FF3EEE">
      <w:pPr>
        <w:jc w:val="right"/>
        <w:rPr>
          <w:rFonts w:ascii="Garamond" w:hAnsi="Garamond"/>
          <w:b/>
        </w:rPr>
      </w:pPr>
      <w:r w:rsidRPr="00FF3EEE">
        <w:rPr>
          <w:rFonts w:ascii="Garamond" w:hAnsi="Garamond"/>
          <w:b/>
        </w:rPr>
        <w:t>Lidhja nr. 1</w:t>
      </w:r>
    </w:p>
    <w:p w14:paraId="64E6FB17" w14:textId="77777777" w:rsidR="00FF3EEE" w:rsidRPr="00FF3EEE" w:rsidRDefault="00FF3EEE" w:rsidP="00FF3EEE">
      <w:pPr>
        <w:ind w:left="720" w:right="1440" w:firstLine="720"/>
        <w:jc w:val="center"/>
        <w:rPr>
          <w:rFonts w:ascii="Garamond" w:hAnsi="Garamond"/>
          <w:bCs/>
        </w:rPr>
      </w:pPr>
      <w:r w:rsidRPr="00FF3EEE">
        <w:rPr>
          <w:rFonts w:ascii="Garamond" w:hAnsi="Garamond"/>
          <w:bCs/>
        </w:rPr>
        <w:t>ORGANIKA E ZYRËS SË INSPEKTORIT TË LARTË TË DREJTËSISË</w:t>
      </w:r>
    </w:p>
    <w:p w14:paraId="0C3B9AAB" w14:textId="77777777" w:rsidR="00FF3EEE" w:rsidRPr="00FF3EEE" w:rsidRDefault="00FF3EEE" w:rsidP="00FF3EEE">
      <w:pPr>
        <w:ind w:left="720" w:right="1440" w:firstLine="720"/>
        <w:jc w:val="center"/>
        <w:rPr>
          <w:rFonts w:ascii="Garamond" w:hAnsi="Garamond"/>
          <w:b/>
          <w:bCs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8"/>
        <w:gridCol w:w="3292"/>
        <w:gridCol w:w="2373"/>
      </w:tblGrid>
      <w:tr w:rsidR="00FF3EEE" w:rsidRPr="00FF3EEE" w14:paraId="1A965780" w14:textId="77777777" w:rsidTr="009D232B">
        <w:tc>
          <w:tcPr>
            <w:tcW w:w="3578" w:type="dxa"/>
          </w:tcPr>
          <w:p w14:paraId="65A94884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POZICIONI</w:t>
            </w:r>
          </w:p>
        </w:tc>
        <w:tc>
          <w:tcPr>
            <w:tcW w:w="3292" w:type="dxa"/>
          </w:tcPr>
          <w:p w14:paraId="2A4FEB36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KATEGORIA</w:t>
            </w:r>
          </w:p>
        </w:tc>
        <w:tc>
          <w:tcPr>
            <w:tcW w:w="2373" w:type="dxa"/>
          </w:tcPr>
          <w:p w14:paraId="56FF48BD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NUMRI</w:t>
            </w:r>
          </w:p>
        </w:tc>
      </w:tr>
      <w:tr w:rsidR="00FF3EEE" w:rsidRPr="00FF3EEE" w14:paraId="2A3071F6" w14:textId="77777777" w:rsidTr="009D232B">
        <w:tc>
          <w:tcPr>
            <w:tcW w:w="3578" w:type="dxa"/>
          </w:tcPr>
          <w:p w14:paraId="14A77F00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I.</w:t>
            </w: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ab/>
              <w:t>INSPEKTOR I LARTË I DREJTËSISË</w:t>
            </w:r>
          </w:p>
        </w:tc>
        <w:tc>
          <w:tcPr>
            <w:tcW w:w="3292" w:type="dxa"/>
          </w:tcPr>
          <w:p w14:paraId="78BFF0FF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768D6A35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 xml:space="preserve">1 </w:t>
            </w:r>
          </w:p>
        </w:tc>
      </w:tr>
      <w:tr w:rsidR="00FF3EEE" w:rsidRPr="00FF3EEE" w14:paraId="3032210B" w14:textId="77777777" w:rsidTr="009D232B">
        <w:tc>
          <w:tcPr>
            <w:tcW w:w="3578" w:type="dxa"/>
          </w:tcPr>
          <w:p w14:paraId="1F90A3D7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KABINETI</w:t>
            </w:r>
          </w:p>
        </w:tc>
        <w:tc>
          <w:tcPr>
            <w:tcW w:w="3292" w:type="dxa"/>
          </w:tcPr>
          <w:p w14:paraId="0AEA2ECC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55120AB8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(11)</w:t>
            </w:r>
          </w:p>
        </w:tc>
      </w:tr>
      <w:tr w:rsidR="00FF3EEE" w:rsidRPr="00FF3EEE" w14:paraId="0A68D1FA" w14:textId="77777777" w:rsidTr="009D232B">
        <w:tc>
          <w:tcPr>
            <w:tcW w:w="3578" w:type="dxa"/>
          </w:tcPr>
          <w:p w14:paraId="0E2A6191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KËSHILLTARË</w:t>
            </w:r>
          </w:p>
        </w:tc>
        <w:tc>
          <w:tcPr>
            <w:tcW w:w="3292" w:type="dxa"/>
          </w:tcPr>
          <w:p w14:paraId="0AED9E7E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FF3EEE">
              <w:rPr>
                <w:rFonts w:ascii="Garamond" w:hAnsi="Garamond"/>
                <w:sz w:val="20"/>
                <w:szCs w:val="20"/>
              </w:rPr>
              <w:t>Pagë</w:t>
            </w:r>
            <w:proofErr w:type="spellEnd"/>
            <w:r w:rsidRPr="00FF3EE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FF3EEE">
              <w:rPr>
                <w:rFonts w:ascii="Garamond" w:hAnsi="Garamond"/>
                <w:sz w:val="20"/>
                <w:szCs w:val="20"/>
              </w:rPr>
              <w:t>zv</w:t>
            </w:r>
            <w:proofErr w:type="spellEnd"/>
            <w:r w:rsidRPr="00FF3EEE">
              <w:rPr>
                <w:rFonts w:ascii="Garamond" w:hAnsi="Garamond"/>
                <w:sz w:val="20"/>
                <w:szCs w:val="20"/>
              </w:rPr>
              <w:t>./</w:t>
            </w:r>
            <w:proofErr w:type="spellStart"/>
            <w:r w:rsidRPr="00FF3EEE">
              <w:rPr>
                <w:rFonts w:ascii="Garamond" w:hAnsi="Garamond"/>
                <w:sz w:val="20"/>
                <w:szCs w:val="20"/>
              </w:rPr>
              <w:t>ministri</w:t>
            </w:r>
            <w:proofErr w:type="spellEnd"/>
            <w:r w:rsidRPr="00FF3EEE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2373" w:type="dxa"/>
          </w:tcPr>
          <w:p w14:paraId="58E5FEB2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9</w:t>
            </w:r>
          </w:p>
        </w:tc>
      </w:tr>
      <w:tr w:rsidR="00FF3EEE" w:rsidRPr="00FF3EEE" w14:paraId="16AE54C5" w14:textId="77777777" w:rsidTr="009D232B">
        <w:tc>
          <w:tcPr>
            <w:tcW w:w="3578" w:type="dxa"/>
          </w:tcPr>
          <w:p w14:paraId="724C1917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NDIHMËS</w:t>
            </w:r>
          </w:p>
        </w:tc>
        <w:tc>
          <w:tcPr>
            <w:tcW w:w="3292" w:type="dxa"/>
          </w:tcPr>
          <w:p w14:paraId="6C6B8D2D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2373" w:type="dxa"/>
          </w:tcPr>
          <w:p w14:paraId="7513E112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FF3EEE" w:rsidRPr="00FF3EEE" w14:paraId="2B906E41" w14:textId="77777777" w:rsidTr="009D232B">
        <w:tc>
          <w:tcPr>
            <w:tcW w:w="3578" w:type="dxa"/>
          </w:tcPr>
          <w:p w14:paraId="38F6CC54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SEKRETAR</w:t>
            </w:r>
          </w:p>
        </w:tc>
        <w:tc>
          <w:tcPr>
            <w:tcW w:w="3292" w:type="dxa"/>
          </w:tcPr>
          <w:p w14:paraId="6F098648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5B717B34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FF3EEE" w:rsidRPr="00FF3EEE" w14:paraId="4A22B7FD" w14:textId="77777777" w:rsidTr="009D232B">
        <w:tc>
          <w:tcPr>
            <w:tcW w:w="3578" w:type="dxa"/>
          </w:tcPr>
          <w:p w14:paraId="5EE290D3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II.</w:t>
            </w:r>
            <w:r w:rsidRPr="00FF3EEE">
              <w:rPr>
                <w:rFonts w:ascii="Garamond" w:hAnsi="Garamond"/>
                <w:b/>
                <w:sz w:val="20"/>
                <w:szCs w:val="20"/>
              </w:rPr>
              <w:tab/>
              <w:t>TRUPA E INSPEKTORËVE</w:t>
            </w:r>
          </w:p>
        </w:tc>
        <w:tc>
          <w:tcPr>
            <w:tcW w:w="3292" w:type="dxa"/>
          </w:tcPr>
          <w:p w14:paraId="34DAC6FE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4810DE08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(26)</w:t>
            </w:r>
          </w:p>
        </w:tc>
      </w:tr>
      <w:tr w:rsidR="00FF3EEE" w:rsidRPr="00FF3EEE" w14:paraId="0BEDF977" w14:textId="77777777" w:rsidTr="009D232B">
        <w:tc>
          <w:tcPr>
            <w:tcW w:w="3578" w:type="dxa"/>
          </w:tcPr>
          <w:p w14:paraId="30F95202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INSPEKTOR MAGJISTRATË</w:t>
            </w:r>
          </w:p>
        </w:tc>
        <w:tc>
          <w:tcPr>
            <w:tcW w:w="3292" w:type="dxa"/>
          </w:tcPr>
          <w:p w14:paraId="67CBDC2F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G-2</w:t>
            </w:r>
          </w:p>
        </w:tc>
        <w:tc>
          <w:tcPr>
            <w:tcW w:w="2373" w:type="dxa"/>
          </w:tcPr>
          <w:p w14:paraId="12CADF87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13</w:t>
            </w:r>
            <w:r w:rsidRPr="00FF3EE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</w:tr>
      <w:tr w:rsidR="00FF3EEE" w:rsidRPr="00FF3EEE" w14:paraId="437C2C65" w14:textId="77777777" w:rsidTr="009D232B">
        <w:tc>
          <w:tcPr>
            <w:tcW w:w="3578" w:type="dxa"/>
          </w:tcPr>
          <w:p w14:paraId="4387FF48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INSPEKTOR JOMAGJISTRATË</w:t>
            </w:r>
          </w:p>
        </w:tc>
        <w:tc>
          <w:tcPr>
            <w:tcW w:w="3292" w:type="dxa"/>
          </w:tcPr>
          <w:p w14:paraId="535937B6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I-b</w:t>
            </w:r>
          </w:p>
        </w:tc>
        <w:tc>
          <w:tcPr>
            <w:tcW w:w="2373" w:type="dxa"/>
          </w:tcPr>
          <w:p w14:paraId="20BB10B1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13</w:t>
            </w:r>
          </w:p>
        </w:tc>
      </w:tr>
      <w:tr w:rsidR="00FF3EEE" w:rsidRPr="00FF3EEE" w14:paraId="5B2C07A3" w14:textId="77777777" w:rsidTr="009D232B">
        <w:tc>
          <w:tcPr>
            <w:tcW w:w="3578" w:type="dxa"/>
          </w:tcPr>
          <w:p w14:paraId="0DBFED38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III.</w:t>
            </w:r>
            <w:r w:rsidRPr="00FF3EEE">
              <w:rPr>
                <w:rFonts w:ascii="Garamond" w:hAnsi="Garamond"/>
                <w:b/>
                <w:sz w:val="20"/>
                <w:szCs w:val="20"/>
              </w:rPr>
              <w:tab/>
              <w:t>SEKRETARI I PËRGJITHSHËM</w:t>
            </w:r>
          </w:p>
        </w:tc>
        <w:tc>
          <w:tcPr>
            <w:tcW w:w="3292" w:type="dxa"/>
          </w:tcPr>
          <w:p w14:paraId="16FC3E9C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I-b</w:t>
            </w:r>
          </w:p>
        </w:tc>
        <w:tc>
          <w:tcPr>
            <w:tcW w:w="2373" w:type="dxa"/>
          </w:tcPr>
          <w:p w14:paraId="65FAA22A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 xml:space="preserve">(1) </w:t>
            </w:r>
          </w:p>
        </w:tc>
      </w:tr>
      <w:tr w:rsidR="00FF3EEE" w:rsidRPr="00FF3EEE" w14:paraId="7E22892C" w14:textId="77777777" w:rsidTr="009D232B">
        <w:tc>
          <w:tcPr>
            <w:tcW w:w="3578" w:type="dxa"/>
          </w:tcPr>
          <w:p w14:paraId="432DE503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IV.</w:t>
            </w: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ab/>
              <w:t>NJËSIA E NDIHMËS SË INSPEKTORËVE</w:t>
            </w:r>
          </w:p>
        </w:tc>
        <w:tc>
          <w:tcPr>
            <w:tcW w:w="3292" w:type="dxa"/>
          </w:tcPr>
          <w:p w14:paraId="52B7740A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62EB7634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(17)</w:t>
            </w:r>
          </w:p>
        </w:tc>
      </w:tr>
      <w:tr w:rsidR="00FF3EEE" w:rsidRPr="00FF3EEE" w14:paraId="7402A019" w14:textId="77777777" w:rsidTr="009D232B">
        <w:tc>
          <w:tcPr>
            <w:tcW w:w="3578" w:type="dxa"/>
          </w:tcPr>
          <w:p w14:paraId="0DF5467D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NDIHMËS INSPEKTOR</w:t>
            </w:r>
          </w:p>
        </w:tc>
        <w:tc>
          <w:tcPr>
            <w:tcW w:w="3292" w:type="dxa"/>
          </w:tcPr>
          <w:p w14:paraId="159DD34C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62BFD2B0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17</w:t>
            </w:r>
          </w:p>
        </w:tc>
      </w:tr>
      <w:tr w:rsidR="00FF3EEE" w:rsidRPr="00FF3EEE" w14:paraId="2744F6A5" w14:textId="77777777" w:rsidTr="009D232B">
        <w:tc>
          <w:tcPr>
            <w:tcW w:w="3578" w:type="dxa"/>
          </w:tcPr>
          <w:p w14:paraId="23C4CA15" w14:textId="77777777" w:rsidR="00FF3EEE" w:rsidRPr="00FF3EEE" w:rsidRDefault="00FF3EEE" w:rsidP="00FF3EE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V. DREJTORIA E PËRGJITHSHME E ÇËSHTJEVE DHE SHËRBIMEVE JURDIKE</w:t>
            </w:r>
          </w:p>
        </w:tc>
        <w:tc>
          <w:tcPr>
            <w:tcW w:w="3292" w:type="dxa"/>
          </w:tcPr>
          <w:p w14:paraId="4F8949CA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60E0B322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(13)</w:t>
            </w:r>
          </w:p>
        </w:tc>
      </w:tr>
      <w:tr w:rsidR="00FF3EEE" w:rsidRPr="00FF3EEE" w14:paraId="6529DC27" w14:textId="77777777" w:rsidTr="009D232B">
        <w:tc>
          <w:tcPr>
            <w:tcW w:w="3578" w:type="dxa"/>
          </w:tcPr>
          <w:p w14:paraId="1BB6E2DF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DREJTOR I PËRGJITHSHËM</w:t>
            </w:r>
          </w:p>
        </w:tc>
        <w:tc>
          <w:tcPr>
            <w:tcW w:w="3292" w:type="dxa"/>
          </w:tcPr>
          <w:p w14:paraId="522A5110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II-a</w:t>
            </w:r>
          </w:p>
        </w:tc>
        <w:tc>
          <w:tcPr>
            <w:tcW w:w="2373" w:type="dxa"/>
          </w:tcPr>
          <w:p w14:paraId="3C74BAAA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FF3EEE" w:rsidRPr="00FF3EEE" w14:paraId="275F4F1E" w14:textId="77777777" w:rsidTr="009D232B">
        <w:tc>
          <w:tcPr>
            <w:tcW w:w="3578" w:type="dxa"/>
          </w:tcPr>
          <w:p w14:paraId="11EFC08D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V/1</w:t>
            </w:r>
            <w:r w:rsidRPr="00FF3EE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F3EEE">
              <w:rPr>
                <w:rFonts w:ascii="Garamond" w:hAnsi="Garamond"/>
                <w:b/>
                <w:sz w:val="20"/>
                <w:szCs w:val="20"/>
              </w:rPr>
              <w:t>DREJTORIA E ANALIZËS LIGJORE DHE HARTIMIT TË AKTEVE</w:t>
            </w:r>
          </w:p>
        </w:tc>
        <w:tc>
          <w:tcPr>
            <w:tcW w:w="3292" w:type="dxa"/>
          </w:tcPr>
          <w:p w14:paraId="35BAA8C8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54E9C60A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(5)</w:t>
            </w:r>
          </w:p>
        </w:tc>
      </w:tr>
      <w:tr w:rsidR="00FF3EEE" w:rsidRPr="00FF3EEE" w14:paraId="4295271F" w14:textId="77777777" w:rsidTr="009D232B">
        <w:tc>
          <w:tcPr>
            <w:tcW w:w="3578" w:type="dxa"/>
          </w:tcPr>
          <w:p w14:paraId="0E6AF171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3292" w:type="dxa"/>
          </w:tcPr>
          <w:p w14:paraId="37BD30BA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II-b</w:t>
            </w:r>
          </w:p>
        </w:tc>
        <w:tc>
          <w:tcPr>
            <w:tcW w:w="2373" w:type="dxa"/>
          </w:tcPr>
          <w:p w14:paraId="70031DA5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 xml:space="preserve"> 1</w:t>
            </w:r>
          </w:p>
        </w:tc>
      </w:tr>
      <w:tr w:rsidR="00FF3EEE" w:rsidRPr="00FF3EEE" w14:paraId="4DA5AF1A" w14:textId="77777777" w:rsidTr="009D232B">
        <w:tc>
          <w:tcPr>
            <w:tcW w:w="3578" w:type="dxa"/>
          </w:tcPr>
          <w:p w14:paraId="6F0AA48E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1. SEKTORI I HARTIMIT TË AKTEVE DHE PËRPUTHSHMËRISË</w:t>
            </w:r>
          </w:p>
        </w:tc>
        <w:tc>
          <w:tcPr>
            <w:tcW w:w="3292" w:type="dxa"/>
          </w:tcPr>
          <w:p w14:paraId="0657C2B1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6FD4B160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(2)</w:t>
            </w:r>
          </w:p>
        </w:tc>
      </w:tr>
      <w:tr w:rsidR="00FF3EEE" w:rsidRPr="00FF3EEE" w14:paraId="4B5ECBA2" w14:textId="77777777" w:rsidTr="009D232B">
        <w:tc>
          <w:tcPr>
            <w:tcW w:w="3578" w:type="dxa"/>
          </w:tcPr>
          <w:p w14:paraId="683B62C4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</w:r>
          </w:p>
        </w:tc>
        <w:tc>
          <w:tcPr>
            <w:tcW w:w="3292" w:type="dxa"/>
          </w:tcPr>
          <w:p w14:paraId="4948EFBD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0E220D24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1</w:t>
            </w:r>
          </w:p>
        </w:tc>
      </w:tr>
      <w:tr w:rsidR="00FF3EEE" w:rsidRPr="00FF3EEE" w14:paraId="0C2B0F7B" w14:textId="77777777" w:rsidTr="009D232B">
        <w:tc>
          <w:tcPr>
            <w:tcW w:w="3578" w:type="dxa"/>
          </w:tcPr>
          <w:p w14:paraId="0EB6F07A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SPECIALIST</w:t>
            </w:r>
          </w:p>
        </w:tc>
        <w:tc>
          <w:tcPr>
            <w:tcW w:w="3292" w:type="dxa"/>
          </w:tcPr>
          <w:p w14:paraId="1B343E02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3E3B835B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1</w:t>
            </w:r>
          </w:p>
        </w:tc>
      </w:tr>
      <w:tr w:rsidR="00FF3EEE" w:rsidRPr="00FF3EEE" w14:paraId="5D353471" w14:textId="77777777" w:rsidTr="009D232B">
        <w:tc>
          <w:tcPr>
            <w:tcW w:w="3578" w:type="dxa"/>
          </w:tcPr>
          <w:p w14:paraId="6AFD97DB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2. SEKTORI I STUDIMEVE DHE ANALIZËS LIGJORE</w:t>
            </w:r>
          </w:p>
        </w:tc>
        <w:tc>
          <w:tcPr>
            <w:tcW w:w="3292" w:type="dxa"/>
          </w:tcPr>
          <w:p w14:paraId="1DB792EA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268BD348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 xml:space="preserve">(2) </w:t>
            </w:r>
          </w:p>
        </w:tc>
      </w:tr>
      <w:tr w:rsidR="00FF3EEE" w:rsidRPr="00FF3EEE" w14:paraId="2645E7D1" w14:textId="77777777" w:rsidTr="009D232B">
        <w:tc>
          <w:tcPr>
            <w:tcW w:w="3578" w:type="dxa"/>
          </w:tcPr>
          <w:p w14:paraId="5D29B13C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3292" w:type="dxa"/>
          </w:tcPr>
          <w:p w14:paraId="23813100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2E419D8D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FF3EEE" w:rsidRPr="00FF3EEE" w14:paraId="5242E5A6" w14:textId="77777777" w:rsidTr="009D232B">
        <w:tc>
          <w:tcPr>
            <w:tcW w:w="3578" w:type="dxa"/>
          </w:tcPr>
          <w:p w14:paraId="62DAFC3D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  <w:r w:rsidRPr="00FF3EEE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3292" w:type="dxa"/>
          </w:tcPr>
          <w:p w14:paraId="060B9CA9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0685B379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 xml:space="preserve">1  </w:t>
            </w:r>
          </w:p>
        </w:tc>
      </w:tr>
      <w:tr w:rsidR="00FF3EEE" w:rsidRPr="00FF3EEE" w14:paraId="0C4268B5" w14:textId="77777777" w:rsidTr="009D232B">
        <w:tc>
          <w:tcPr>
            <w:tcW w:w="3578" w:type="dxa"/>
          </w:tcPr>
          <w:p w14:paraId="6B70F016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V/2</w:t>
            </w: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ab/>
              <w:t>DREJTORIA E SHËRBIMEVE JURIDIKE</w:t>
            </w:r>
          </w:p>
        </w:tc>
        <w:tc>
          <w:tcPr>
            <w:tcW w:w="3292" w:type="dxa"/>
          </w:tcPr>
          <w:p w14:paraId="66B77393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26D9CAB6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(7)</w:t>
            </w:r>
          </w:p>
        </w:tc>
      </w:tr>
      <w:tr w:rsidR="00FF3EEE" w:rsidRPr="00FF3EEE" w14:paraId="5C4E775D" w14:textId="77777777" w:rsidTr="009D232B">
        <w:tc>
          <w:tcPr>
            <w:tcW w:w="3578" w:type="dxa"/>
          </w:tcPr>
          <w:p w14:paraId="6AB7B142" w14:textId="77777777" w:rsidR="00FF3EEE" w:rsidRPr="00FF3EEE" w:rsidRDefault="00FF3EEE" w:rsidP="00FF3EEE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3292" w:type="dxa"/>
          </w:tcPr>
          <w:p w14:paraId="24181216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II-b</w:t>
            </w:r>
          </w:p>
        </w:tc>
        <w:tc>
          <w:tcPr>
            <w:tcW w:w="2373" w:type="dxa"/>
          </w:tcPr>
          <w:p w14:paraId="4A7A990D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FF3EEE" w:rsidRPr="00FF3EEE" w14:paraId="0867B5A4" w14:textId="77777777" w:rsidTr="009D232B">
        <w:tc>
          <w:tcPr>
            <w:tcW w:w="3578" w:type="dxa"/>
          </w:tcPr>
          <w:p w14:paraId="49461D5A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1. SEKTORI I PËRFAQËSIMIT DHE RAPORTIMEVE</w:t>
            </w:r>
          </w:p>
        </w:tc>
        <w:tc>
          <w:tcPr>
            <w:tcW w:w="3292" w:type="dxa"/>
          </w:tcPr>
          <w:p w14:paraId="21E0D51F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495CCE6B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(3)</w:t>
            </w:r>
            <w:r w:rsidRPr="00FF3EEE">
              <w:rPr>
                <w:rFonts w:ascii="Garamond" w:hAnsi="Garamond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FF3EEE" w:rsidRPr="00FF3EEE" w14:paraId="2A50D728" w14:textId="77777777" w:rsidTr="009D232B">
        <w:tc>
          <w:tcPr>
            <w:tcW w:w="3578" w:type="dxa"/>
          </w:tcPr>
          <w:p w14:paraId="0DB01518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PËRGJEGJËS SEKTORI</w:t>
            </w:r>
          </w:p>
        </w:tc>
        <w:tc>
          <w:tcPr>
            <w:tcW w:w="3292" w:type="dxa"/>
          </w:tcPr>
          <w:p w14:paraId="3725FC42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2373" w:type="dxa"/>
          </w:tcPr>
          <w:p w14:paraId="474B2ED7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FF3EEE" w:rsidRPr="00FF3EEE" w14:paraId="1584B12D" w14:textId="77777777" w:rsidTr="009D232B">
        <w:tc>
          <w:tcPr>
            <w:tcW w:w="3578" w:type="dxa"/>
          </w:tcPr>
          <w:p w14:paraId="7A5AE654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3292" w:type="dxa"/>
          </w:tcPr>
          <w:p w14:paraId="0C432BB1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07EFCC7E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2 </w:t>
            </w:r>
          </w:p>
        </w:tc>
      </w:tr>
      <w:tr w:rsidR="00FF3EEE" w:rsidRPr="00FF3EEE" w14:paraId="5658EC94" w14:textId="77777777" w:rsidTr="009D232B">
        <w:tc>
          <w:tcPr>
            <w:tcW w:w="3578" w:type="dxa"/>
          </w:tcPr>
          <w:p w14:paraId="1E8DD60E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2. SEKTORI I NDIHMËS JURIDIKE DHE ANKESAVE</w:t>
            </w:r>
          </w:p>
        </w:tc>
        <w:tc>
          <w:tcPr>
            <w:tcW w:w="3292" w:type="dxa"/>
          </w:tcPr>
          <w:p w14:paraId="42598E3C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00B261A7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(3)</w:t>
            </w:r>
            <w:r w:rsidRPr="00FF3EEE">
              <w:rPr>
                <w:rFonts w:ascii="Garamond" w:hAnsi="Garamond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FF3EEE" w:rsidRPr="00FF3EEE" w14:paraId="1B04A127" w14:textId="77777777" w:rsidTr="009D232B">
        <w:tc>
          <w:tcPr>
            <w:tcW w:w="3578" w:type="dxa"/>
          </w:tcPr>
          <w:p w14:paraId="2C78CA5A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PËRGJEGJËS SEKTORI</w:t>
            </w:r>
          </w:p>
        </w:tc>
        <w:tc>
          <w:tcPr>
            <w:tcW w:w="3292" w:type="dxa"/>
          </w:tcPr>
          <w:p w14:paraId="30F7A2CE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2373" w:type="dxa"/>
          </w:tcPr>
          <w:p w14:paraId="272D96F3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FF3EEE" w:rsidRPr="00FF3EEE" w14:paraId="579EB0D5" w14:textId="77777777" w:rsidTr="009D232B">
        <w:tc>
          <w:tcPr>
            <w:tcW w:w="3578" w:type="dxa"/>
          </w:tcPr>
          <w:p w14:paraId="1BA7037A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</w:r>
          </w:p>
        </w:tc>
        <w:tc>
          <w:tcPr>
            <w:tcW w:w="3292" w:type="dxa"/>
          </w:tcPr>
          <w:p w14:paraId="713D1C89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507C9CF8" w14:textId="77777777" w:rsidR="00FF3EEE" w:rsidRPr="00FF3EEE" w:rsidRDefault="00FF3EEE" w:rsidP="00FF3EEE">
            <w:pPr>
              <w:numPr>
                <w:ilvl w:val="0"/>
                <w:numId w:val="10"/>
              </w:numPr>
              <w:autoSpaceDE w:val="0"/>
              <w:autoSpaceDN w:val="0"/>
              <w:contextualSpacing/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 </w:t>
            </w:r>
          </w:p>
        </w:tc>
      </w:tr>
      <w:tr w:rsidR="00FF3EEE" w:rsidRPr="00FF3EEE" w14:paraId="1AFBE609" w14:textId="77777777" w:rsidTr="009D232B">
        <w:tc>
          <w:tcPr>
            <w:tcW w:w="3578" w:type="dxa"/>
          </w:tcPr>
          <w:p w14:paraId="7DF2B3F1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 xml:space="preserve">VI. DREJTORIA EKONOMIKE </w:t>
            </w:r>
          </w:p>
          <w:p w14:paraId="62EE1936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DHE E SHËRBIMEVE MBËSHTETËSE</w:t>
            </w:r>
          </w:p>
        </w:tc>
        <w:tc>
          <w:tcPr>
            <w:tcW w:w="3292" w:type="dxa"/>
          </w:tcPr>
          <w:p w14:paraId="634A25C6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2E98121E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bCs/>
                <w:sz w:val="20"/>
                <w:szCs w:val="20"/>
              </w:rPr>
              <w:t>(21)</w:t>
            </w:r>
          </w:p>
        </w:tc>
      </w:tr>
      <w:tr w:rsidR="00FF3EEE" w:rsidRPr="00FF3EEE" w14:paraId="11F77A3D" w14:textId="77777777" w:rsidTr="009D232B">
        <w:tc>
          <w:tcPr>
            <w:tcW w:w="3578" w:type="dxa"/>
          </w:tcPr>
          <w:p w14:paraId="4CB4B8A4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3292" w:type="dxa"/>
          </w:tcPr>
          <w:p w14:paraId="4C1C4F75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II-b</w:t>
            </w:r>
          </w:p>
        </w:tc>
        <w:tc>
          <w:tcPr>
            <w:tcW w:w="2373" w:type="dxa"/>
          </w:tcPr>
          <w:p w14:paraId="75211A36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 xml:space="preserve">1     </w:t>
            </w:r>
          </w:p>
        </w:tc>
      </w:tr>
      <w:tr w:rsidR="00FF3EEE" w:rsidRPr="00FF3EEE" w14:paraId="57BCA498" w14:textId="77777777" w:rsidTr="009D232B">
        <w:tc>
          <w:tcPr>
            <w:tcW w:w="3578" w:type="dxa"/>
          </w:tcPr>
          <w:p w14:paraId="5E1929EF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1. SEKTORI I BUXHETIT DHE FINANCËS</w:t>
            </w:r>
          </w:p>
        </w:tc>
        <w:tc>
          <w:tcPr>
            <w:tcW w:w="3292" w:type="dxa"/>
          </w:tcPr>
          <w:p w14:paraId="066AA360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440A3C6B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(3)</w:t>
            </w:r>
            <w:r w:rsidRPr="00FF3EEE">
              <w:rPr>
                <w:rFonts w:ascii="Garamond" w:hAnsi="Garamond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FF3EEE" w:rsidRPr="00FF3EEE" w14:paraId="6E9E5835" w14:textId="77777777" w:rsidTr="009D232B">
        <w:tc>
          <w:tcPr>
            <w:tcW w:w="3578" w:type="dxa"/>
          </w:tcPr>
          <w:p w14:paraId="7B033F3F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PËRGJEGJËS SEKTORI</w:t>
            </w:r>
          </w:p>
        </w:tc>
        <w:tc>
          <w:tcPr>
            <w:tcW w:w="3292" w:type="dxa"/>
          </w:tcPr>
          <w:p w14:paraId="469E4088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2373" w:type="dxa"/>
          </w:tcPr>
          <w:p w14:paraId="401E89EE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FF3EEE" w:rsidRPr="00FF3EEE" w14:paraId="3C79F5E2" w14:textId="77777777" w:rsidTr="009D232B">
        <w:tc>
          <w:tcPr>
            <w:tcW w:w="3578" w:type="dxa"/>
          </w:tcPr>
          <w:p w14:paraId="4BAAE6E9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</w:r>
          </w:p>
        </w:tc>
        <w:tc>
          <w:tcPr>
            <w:tcW w:w="3292" w:type="dxa"/>
          </w:tcPr>
          <w:p w14:paraId="766943A5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3F550A53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2</w:t>
            </w:r>
          </w:p>
        </w:tc>
      </w:tr>
      <w:tr w:rsidR="00FF3EEE" w:rsidRPr="00FF3EEE" w14:paraId="478037C6" w14:textId="77777777" w:rsidTr="009D232B">
        <w:tc>
          <w:tcPr>
            <w:tcW w:w="3578" w:type="dxa"/>
          </w:tcPr>
          <w:p w14:paraId="2DDAAFE0" w14:textId="77777777" w:rsidR="00FF3EEE" w:rsidRPr="00FF3EEE" w:rsidRDefault="00FF3EEE" w:rsidP="00FF3EE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2. SEKTORI I BURIMEVE NJERËZORE ARKIV-PROTOKOLLIT</w:t>
            </w:r>
          </w:p>
        </w:tc>
        <w:tc>
          <w:tcPr>
            <w:tcW w:w="3292" w:type="dxa"/>
          </w:tcPr>
          <w:p w14:paraId="3999F6DF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62A0A253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(5)</w:t>
            </w:r>
            <w:r w:rsidRPr="00FF3EEE">
              <w:rPr>
                <w:rFonts w:ascii="Garamond" w:hAnsi="Garamond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FF3EEE" w:rsidRPr="00FF3EEE" w14:paraId="330AFC7B" w14:textId="77777777" w:rsidTr="009D232B">
        <w:tc>
          <w:tcPr>
            <w:tcW w:w="3578" w:type="dxa"/>
          </w:tcPr>
          <w:p w14:paraId="1CE876CE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lastRenderedPageBreak/>
              <w:t>PËRGJEGJËS SEKTORI</w:t>
            </w:r>
          </w:p>
        </w:tc>
        <w:tc>
          <w:tcPr>
            <w:tcW w:w="3292" w:type="dxa"/>
          </w:tcPr>
          <w:p w14:paraId="1D228871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2373" w:type="dxa"/>
          </w:tcPr>
          <w:p w14:paraId="50D91517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 xml:space="preserve"> 1 </w:t>
            </w:r>
          </w:p>
        </w:tc>
      </w:tr>
      <w:tr w:rsidR="00FF3EEE" w:rsidRPr="00FF3EEE" w14:paraId="691AB1CB" w14:textId="77777777" w:rsidTr="009D232B">
        <w:tc>
          <w:tcPr>
            <w:tcW w:w="3578" w:type="dxa"/>
          </w:tcPr>
          <w:p w14:paraId="4784CE74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  <w:t>(BURIME NJERËZORE)</w:t>
            </w:r>
          </w:p>
        </w:tc>
        <w:tc>
          <w:tcPr>
            <w:tcW w:w="3292" w:type="dxa"/>
          </w:tcPr>
          <w:p w14:paraId="4CF114D4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57B8D6F1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1</w:t>
            </w:r>
          </w:p>
        </w:tc>
      </w:tr>
      <w:tr w:rsidR="00FF3EEE" w:rsidRPr="00FF3EEE" w14:paraId="2E753FA1" w14:textId="77777777" w:rsidTr="009D232B">
        <w:tc>
          <w:tcPr>
            <w:tcW w:w="3578" w:type="dxa"/>
          </w:tcPr>
          <w:p w14:paraId="40239535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SPECIALIST (ARKIV/PROTOKOLL)   </w:t>
            </w:r>
          </w:p>
        </w:tc>
        <w:tc>
          <w:tcPr>
            <w:tcW w:w="3292" w:type="dxa"/>
          </w:tcPr>
          <w:p w14:paraId="301FF1A4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5485DCD2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2</w:t>
            </w:r>
          </w:p>
        </w:tc>
      </w:tr>
      <w:tr w:rsidR="00FF3EEE" w:rsidRPr="00FF3EEE" w14:paraId="2B3C2205" w14:textId="77777777" w:rsidTr="009D232B">
        <w:tc>
          <w:tcPr>
            <w:tcW w:w="3578" w:type="dxa"/>
          </w:tcPr>
          <w:p w14:paraId="6316C712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SPECIALIST REDAKTOR</w:t>
            </w:r>
          </w:p>
        </w:tc>
        <w:tc>
          <w:tcPr>
            <w:tcW w:w="3292" w:type="dxa"/>
          </w:tcPr>
          <w:p w14:paraId="7BDFF798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III-b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</w:r>
          </w:p>
        </w:tc>
        <w:tc>
          <w:tcPr>
            <w:tcW w:w="2373" w:type="dxa"/>
          </w:tcPr>
          <w:p w14:paraId="5A2A7E4C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1</w:t>
            </w:r>
          </w:p>
        </w:tc>
      </w:tr>
      <w:tr w:rsidR="00FF3EEE" w:rsidRPr="00FF3EEE" w14:paraId="11EDA323" w14:textId="77777777" w:rsidTr="009D232B">
        <w:tc>
          <w:tcPr>
            <w:tcW w:w="3578" w:type="dxa"/>
          </w:tcPr>
          <w:p w14:paraId="3CF1EFAF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3. SEKTORI I TEKNOLOGJISË SË INFORMACIONIT</w:t>
            </w:r>
            <w:r w:rsidRPr="00FF3EE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F3EEE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3292" w:type="dxa"/>
          </w:tcPr>
          <w:p w14:paraId="2884EC8F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2373" w:type="dxa"/>
          </w:tcPr>
          <w:p w14:paraId="0E73F794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(3)</w:t>
            </w:r>
            <w:r w:rsidRPr="00FF3EEE">
              <w:rPr>
                <w:rFonts w:ascii="Garamond" w:hAnsi="Garamond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FF3EEE" w:rsidRPr="00FF3EEE" w14:paraId="35BB3543" w14:textId="77777777" w:rsidTr="009D232B">
        <w:tc>
          <w:tcPr>
            <w:tcW w:w="3578" w:type="dxa"/>
          </w:tcPr>
          <w:p w14:paraId="64983C4C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PËRGJEGJËS SEKTORI</w:t>
            </w:r>
          </w:p>
        </w:tc>
        <w:tc>
          <w:tcPr>
            <w:tcW w:w="3292" w:type="dxa"/>
          </w:tcPr>
          <w:p w14:paraId="3F4E0D7F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2373" w:type="dxa"/>
          </w:tcPr>
          <w:p w14:paraId="30688B78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 xml:space="preserve"> 1 </w:t>
            </w:r>
          </w:p>
        </w:tc>
      </w:tr>
      <w:tr w:rsidR="00FF3EEE" w:rsidRPr="00FF3EEE" w14:paraId="453EECD1" w14:textId="77777777" w:rsidTr="009D232B">
        <w:tc>
          <w:tcPr>
            <w:tcW w:w="3578" w:type="dxa"/>
          </w:tcPr>
          <w:p w14:paraId="69F72DCB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  <w:t>IT</w:t>
            </w:r>
          </w:p>
        </w:tc>
        <w:tc>
          <w:tcPr>
            <w:tcW w:w="3292" w:type="dxa"/>
          </w:tcPr>
          <w:p w14:paraId="4AA4B883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2C47456B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2  </w:t>
            </w:r>
          </w:p>
        </w:tc>
      </w:tr>
      <w:tr w:rsidR="00FF3EEE" w:rsidRPr="00FF3EEE" w14:paraId="7CBA1A55" w14:textId="77777777" w:rsidTr="009D232B">
        <w:tc>
          <w:tcPr>
            <w:tcW w:w="3578" w:type="dxa"/>
          </w:tcPr>
          <w:p w14:paraId="1A0FEAB1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4. SEKTORI I SHËRBIMEVE TË PËRGJITHSHME</w:t>
            </w:r>
          </w:p>
        </w:tc>
        <w:tc>
          <w:tcPr>
            <w:tcW w:w="3292" w:type="dxa"/>
          </w:tcPr>
          <w:p w14:paraId="6FAB36D4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16635B81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(9)</w:t>
            </w:r>
            <w:r w:rsidRPr="00FF3EEE">
              <w:rPr>
                <w:rFonts w:ascii="Garamond" w:hAnsi="Garamond"/>
                <w:b/>
                <w:sz w:val="20"/>
                <w:szCs w:val="20"/>
                <w:u w:val="single"/>
              </w:rPr>
              <w:t xml:space="preserve">  </w:t>
            </w:r>
          </w:p>
        </w:tc>
      </w:tr>
      <w:tr w:rsidR="00FF3EEE" w:rsidRPr="00FF3EEE" w14:paraId="77B3D86A" w14:textId="77777777" w:rsidTr="009D232B">
        <w:tc>
          <w:tcPr>
            <w:tcW w:w="3578" w:type="dxa"/>
          </w:tcPr>
          <w:p w14:paraId="0A91311C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PËRGJEGJËS SEKTORI</w:t>
            </w:r>
          </w:p>
        </w:tc>
        <w:tc>
          <w:tcPr>
            <w:tcW w:w="3292" w:type="dxa"/>
          </w:tcPr>
          <w:p w14:paraId="7F15A6F5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2373" w:type="dxa"/>
          </w:tcPr>
          <w:p w14:paraId="7CB2F026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 xml:space="preserve"> 1</w:t>
            </w:r>
          </w:p>
        </w:tc>
      </w:tr>
      <w:tr w:rsidR="00FF3EEE" w:rsidRPr="00FF3EEE" w14:paraId="4C85AB31" w14:textId="77777777" w:rsidTr="009D232B">
        <w:tc>
          <w:tcPr>
            <w:tcW w:w="3578" w:type="dxa"/>
          </w:tcPr>
          <w:p w14:paraId="49824907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  <w:t>(SHËRBIME DHE PROKURIME)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</w:r>
          </w:p>
        </w:tc>
        <w:tc>
          <w:tcPr>
            <w:tcW w:w="3292" w:type="dxa"/>
          </w:tcPr>
          <w:p w14:paraId="26386863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5D096572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1</w:t>
            </w:r>
          </w:p>
        </w:tc>
      </w:tr>
      <w:tr w:rsidR="00FF3EEE" w:rsidRPr="00FF3EEE" w14:paraId="65411EA3" w14:textId="77777777" w:rsidTr="009D232B">
        <w:tc>
          <w:tcPr>
            <w:tcW w:w="3578" w:type="dxa"/>
          </w:tcPr>
          <w:p w14:paraId="3F055C67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PUNONJËS PASTRIMI</w:t>
            </w:r>
          </w:p>
        </w:tc>
        <w:tc>
          <w:tcPr>
            <w:tcW w:w="3292" w:type="dxa"/>
          </w:tcPr>
          <w:p w14:paraId="4BB6C0F2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3D14E279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1  </w:t>
            </w:r>
          </w:p>
        </w:tc>
      </w:tr>
      <w:tr w:rsidR="00FF3EEE" w:rsidRPr="00FF3EEE" w14:paraId="47DF73F0" w14:textId="77777777" w:rsidTr="009D232B">
        <w:tc>
          <w:tcPr>
            <w:tcW w:w="3578" w:type="dxa"/>
          </w:tcPr>
          <w:p w14:paraId="0E413586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SHOFER</w:t>
            </w:r>
          </w:p>
        </w:tc>
        <w:tc>
          <w:tcPr>
            <w:tcW w:w="3292" w:type="dxa"/>
          </w:tcPr>
          <w:p w14:paraId="76AF1524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35CB0083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4</w:t>
            </w:r>
          </w:p>
        </w:tc>
      </w:tr>
      <w:tr w:rsidR="00FF3EEE" w:rsidRPr="00FF3EEE" w14:paraId="165D349B" w14:textId="77777777" w:rsidTr="009D232B">
        <w:tc>
          <w:tcPr>
            <w:tcW w:w="3578" w:type="dxa"/>
          </w:tcPr>
          <w:p w14:paraId="626F8990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MAGAZINIER</w:t>
            </w:r>
          </w:p>
        </w:tc>
        <w:tc>
          <w:tcPr>
            <w:tcW w:w="3292" w:type="dxa"/>
          </w:tcPr>
          <w:p w14:paraId="6BFD4F2C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6FD34078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1</w:t>
            </w:r>
          </w:p>
        </w:tc>
      </w:tr>
      <w:tr w:rsidR="00FF3EEE" w:rsidRPr="00FF3EEE" w14:paraId="6BFCC119" w14:textId="77777777" w:rsidTr="009D232B">
        <w:tc>
          <w:tcPr>
            <w:tcW w:w="3578" w:type="dxa"/>
          </w:tcPr>
          <w:p w14:paraId="10B7DF46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>NËPUNËS INFORMACIONI</w:t>
            </w:r>
          </w:p>
        </w:tc>
        <w:tc>
          <w:tcPr>
            <w:tcW w:w="3292" w:type="dxa"/>
          </w:tcPr>
          <w:p w14:paraId="78FD4669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27831D03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1</w:t>
            </w:r>
          </w:p>
        </w:tc>
      </w:tr>
      <w:tr w:rsidR="00FF3EEE" w:rsidRPr="00FF3EEE" w14:paraId="55E7D76C" w14:textId="77777777" w:rsidTr="009D232B">
        <w:tc>
          <w:tcPr>
            <w:tcW w:w="3578" w:type="dxa"/>
          </w:tcPr>
          <w:p w14:paraId="5A88C116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VII. SEKTORI I AUDITIMIT TË BRENDSHËM</w:t>
            </w:r>
          </w:p>
        </w:tc>
        <w:tc>
          <w:tcPr>
            <w:tcW w:w="3292" w:type="dxa"/>
          </w:tcPr>
          <w:p w14:paraId="4B643D23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5F8A40E1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 xml:space="preserve">(3) </w:t>
            </w:r>
          </w:p>
        </w:tc>
      </w:tr>
      <w:tr w:rsidR="00FF3EEE" w:rsidRPr="00FF3EEE" w14:paraId="696A934E" w14:textId="77777777" w:rsidTr="009D232B">
        <w:tc>
          <w:tcPr>
            <w:tcW w:w="3578" w:type="dxa"/>
          </w:tcPr>
          <w:p w14:paraId="3A40225A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PËRGJEGJËS SEKTORI</w:t>
            </w:r>
          </w:p>
        </w:tc>
        <w:tc>
          <w:tcPr>
            <w:tcW w:w="3292" w:type="dxa"/>
          </w:tcPr>
          <w:p w14:paraId="4972A18C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2373" w:type="dxa"/>
          </w:tcPr>
          <w:p w14:paraId="4DAC634E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 xml:space="preserve"> 1 </w:t>
            </w:r>
          </w:p>
        </w:tc>
      </w:tr>
      <w:tr w:rsidR="00FF3EEE" w:rsidRPr="00FF3EEE" w14:paraId="426C76BC" w14:textId="77777777" w:rsidTr="009D232B">
        <w:trPr>
          <w:trHeight w:val="315"/>
        </w:trPr>
        <w:tc>
          <w:tcPr>
            <w:tcW w:w="3578" w:type="dxa"/>
          </w:tcPr>
          <w:p w14:paraId="38A20DB9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SPECIALIST</w:t>
            </w:r>
            <w:r w:rsidRPr="00FF3EEE">
              <w:rPr>
                <w:rFonts w:ascii="Garamond" w:hAnsi="Garamond"/>
                <w:bCs/>
                <w:sz w:val="20"/>
                <w:szCs w:val="20"/>
              </w:rPr>
              <w:tab/>
            </w:r>
          </w:p>
        </w:tc>
        <w:tc>
          <w:tcPr>
            <w:tcW w:w="3292" w:type="dxa"/>
          </w:tcPr>
          <w:p w14:paraId="3BF54BBF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2373" w:type="dxa"/>
          </w:tcPr>
          <w:p w14:paraId="4C67BA8C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  <w:r w:rsidRPr="00FF3EEE">
              <w:rPr>
                <w:rFonts w:ascii="Garamond" w:hAnsi="Garamond"/>
                <w:bCs/>
                <w:sz w:val="20"/>
                <w:szCs w:val="20"/>
              </w:rPr>
              <w:t xml:space="preserve"> 2</w:t>
            </w:r>
          </w:p>
        </w:tc>
      </w:tr>
      <w:tr w:rsidR="00FF3EEE" w:rsidRPr="00FF3EEE" w14:paraId="7A7A34CC" w14:textId="77777777" w:rsidTr="009D232B">
        <w:tc>
          <w:tcPr>
            <w:tcW w:w="3578" w:type="dxa"/>
          </w:tcPr>
          <w:p w14:paraId="5613D706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92" w:type="dxa"/>
          </w:tcPr>
          <w:p w14:paraId="522CDB05" w14:textId="77777777" w:rsidR="00FF3EEE" w:rsidRPr="00FF3EEE" w:rsidRDefault="00FF3EEE" w:rsidP="00FF3EEE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73" w:type="dxa"/>
          </w:tcPr>
          <w:p w14:paraId="1DDB207E" w14:textId="77777777" w:rsidR="00FF3EEE" w:rsidRPr="00FF3EEE" w:rsidRDefault="00FF3EEE" w:rsidP="00FF3EEE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F3EEE">
              <w:rPr>
                <w:rFonts w:ascii="Garamond" w:hAnsi="Garamond"/>
                <w:b/>
                <w:sz w:val="20"/>
                <w:szCs w:val="20"/>
              </w:rPr>
              <w:t>TOTALI   93</w:t>
            </w:r>
          </w:p>
        </w:tc>
      </w:tr>
    </w:tbl>
    <w:p w14:paraId="206C9DB6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01EB1BD9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3398074F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6A5D335F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1488B3E8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5B6A9070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22340BA1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41AEEB64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6E89353D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20CC642A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5C2B749A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0A250D84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4A844510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4F5A54EC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5778C0F8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4E8FBEC3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7B96226B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49B34C12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7E7A2946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2F8E615C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0439D4E0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39A84FAC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0905391A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286C5617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5F2F7A4F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3B740D41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6E2D474F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5A159397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08CBE54B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11283522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4E8B0662" w14:textId="77777777" w:rsidR="00FF3EEE" w:rsidRDefault="00FF3EEE" w:rsidP="00FF3EEE">
      <w:pPr>
        <w:jc w:val="right"/>
        <w:rPr>
          <w:rFonts w:ascii="Garamond" w:hAnsi="Garamond"/>
          <w:b/>
        </w:rPr>
      </w:pPr>
    </w:p>
    <w:p w14:paraId="33ECD9CF" w14:textId="77777777" w:rsidR="00FF3EEE" w:rsidRPr="003B17FE" w:rsidRDefault="00FF3EEE" w:rsidP="00FF3EEE">
      <w:pPr>
        <w:jc w:val="right"/>
        <w:rPr>
          <w:rFonts w:ascii="Garamond" w:hAnsi="Garamond"/>
          <w:b/>
        </w:rPr>
      </w:pPr>
      <w:bookmarkStart w:id="0" w:name="_GoBack"/>
      <w:bookmarkEnd w:id="0"/>
      <w:r w:rsidRPr="00780CF7">
        <w:rPr>
          <w:rFonts w:ascii="Garamond" w:hAnsi="Garamond"/>
          <w:b/>
        </w:rPr>
        <w:t>Lidhja nr. 2</w:t>
      </w:r>
    </w:p>
    <w:p w14:paraId="46B56C45" w14:textId="77777777" w:rsidR="00AD12B0" w:rsidRDefault="00AD12B0" w:rsidP="00AE618B">
      <w:pPr>
        <w:ind w:firstLine="284"/>
        <w:jc w:val="both"/>
        <w:rPr>
          <w:rFonts w:ascii="Garamond" w:hAnsi="Garamond"/>
        </w:rPr>
        <w:sectPr w:rsidR="00AD12B0" w:rsidSect="00AD12B0">
          <w:footerReference w:type="even" r:id="rId14"/>
          <w:footerReference w:type="default" r:id="rId15"/>
          <w:pgSz w:w="11907" w:h="16840" w:code="9"/>
          <w:pgMar w:top="1418" w:right="1418" w:bottom="1418" w:left="1418" w:header="1304" w:footer="1134" w:gutter="0"/>
          <w:cols w:space="720"/>
          <w:docGrid w:linePitch="326"/>
        </w:sectPr>
      </w:pPr>
    </w:p>
    <w:p w14:paraId="2F78AE87" w14:textId="53E76D16" w:rsidR="00DD7D69" w:rsidRPr="00AE618B" w:rsidRDefault="00FF3EEE" w:rsidP="00AE618B">
      <w:pPr>
        <w:ind w:firstLine="284"/>
        <w:jc w:val="both"/>
        <w:rPr>
          <w:rFonts w:ascii="Garamond" w:hAnsi="Garamond"/>
        </w:rPr>
      </w:pPr>
      <w:r w:rsidRPr="00FF3EEE">
        <w:rPr>
          <w:noProof/>
          <w:lang w:val="en-US"/>
        </w:rPr>
        <w:lastRenderedPageBreak/>
        <w:drawing>
          <wp:inline distT="0" distB="0" distL="0" distR="0" wp14:anchorId="7050BF47" wp14:editId="64C70246">
            <wp:extent cx="5995360" cy="5954573"/>
            <wp:effectExtent l="0" t="0" r="571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2117" t="20863" r="50383" b="12925"/>
                    <a:stretch/>
                  </pic:blipFill>
                  <pic:spPr bwMode="auto">
                    <a:xfrm>
                      <a:off x="0" y="0"/>
                      <a:ext cx="5995066" cy="5954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D7D69" w:rsidRPr="00AE618B" w:rsidSect="00AD12B0">
      <w:pgSz w:w="16840" w:h="11907" w:orient="landscape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A1E8FA" w14:textId="77777777" w:rsidR="004A7D0C" w:rsidRDefault="004A7D0C">
      <w:r>
        <w:separator/>
      </w:r>
    </w:p>
  </w:endnote>
  <w:endnote w:type="continuationSeparator" w:id="0">
    <w:p w14:paraId="639772D9" w14:textId="77777777" w:rsidR="004A7D0C" w:rsidRDefault="004A7D0C">
      <w:r>
        <w:continuationSeparator/>
      </w:r>
    </w:p>
  </w:endnote>
  <w:endnote w:type="continuationNotice" w:id="1">
    <w:p w14:paraId="488DDECA" w14:textId="77777777" w:rsidR="004A7D0C" w:rsidRDefault="004A7D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DE7A6" w14:textId="77777777" w:rsidR="00BE1FFE" w:rsidRDefault="00BE1F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DE7A7" w14:textId="77777777" w:rsidR="00BE1FFE" w:rsidRDefault="00BE1F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DE7A8" w14:textId="77777777" w:rsidR="00BE1FFE" w:rsidRDefault="00BE1FFE">
    <w:pPr>
      <w:pStyle w:val="Footer"/>
      <w:framePr w:wrap="around" w:vAnchor="text" w:hAnchor="margin" w:xAlign="center" w:y="1"/>
      <w:rPr>
        <w:rStyle w:val="PageNumber"/>
      </w:rPr>
    </w:pPr>
  </w:p>
  <w:p w14:paraId="7A4DE7A9" w14:textId="77777777" w:rsidR="00BE1FFE" w:rsidRDefault="00BE1F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263E1" w14:textId="77777777" w:rsidR="004A7D0C" w:rsidRDefault="004A7D0C">
      <w:r>
        <w:separator/>
      </w:r>
    </w:p>
  </w:footnote>
  <w:footnote w:type="continuationSeparator" w:id="0">
    <w:p w14:paraId="7ADBC384" w14:textId="77777777" w:rsidR="004A7D0C" w:rsidRDefault="004A7D0C">
      <w:r>
        <w:continuationSeparator/>
      </w:r>
    </w:p>
  </w:footnote>
  <w:footnote w:type="continuationNotice" w:id="1">
    <w:p w14:paraId="069BCE5E" w14:textId="77777777" w:rsidR="004A7D0C" w:rsidRDefault="004A7D0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46507B"/>
    <w:multiLevelType w:val="hybridMultilevel"/>
    <w:tmpl w:val="08863E82"/>
    <w:lvl w:ilvl="0" w:tplc="6D689FE8">
      <w:start w:val="2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00" w:hanging="360"/>
      </w:pPr>
    </w:lvl>
    <w:lvl w:ilvl="2" w:tplc="041C001B" w:tentative="1">
      <w:start w:val="1"/>
      <w:numFmt w:val="lowerRoman"/>
      <w:lvlText w:val="%3."/>
      <w:lvlJc w:val="right"/>
      <w:pPr>
        <w:ind w:left="1920" w:hanging="180"/>
      </w:pPr>
    </w:lvl>
    <w:lvl w:ilvl="3" w:tplc="041C000F" w:tentative="1">
      <w:start w:val="1"/>
      <w:numFmt w:val="decimal"/>
      <w:lvlText w:val="%4."/>
      <w:lvlJc w:val="left"/>
      <w:pPr>
        <w:ind w:left="2640" w:hanging="360"/>
      </w:pPr>
    </w:lvl>
    <w:lvl w:ilvl="4" w:tplc="041C0019" w:tentative="1">
      <w:start w:val="1"/>
      <w:numFmt w:val="lowerLetter"/>
      <w:lvlText w:val="%5."/>
      <w:lvlJc w:val="left"/>
      <w:pPr>
        <w:ind w:left="3360" w:hanging="360"/>
      </w:pPr>
    </w:lvl>
    <w:lvl w:ilvl="5" w:tplc="041C001B" w:tentative="1">
      <w:start w:val="1"/>
      <w:numFmt w:val="lowerRoman"/>
      <w:lvlText w:val="%6."/>
      <w:lvlJc w:val="right"/>
      <w:pPr>
        <w:ind w:left="4080" w:hanging="180"/>
      </w:pPr>
    </w:lvl>
    <w:lvl w:ilvl="6" w:tplc="041C000F" w:tentative="1">
      <w:start w:val="1"/>
      <w:numFmt w:val="decimal"/>
      <w:lvlText w:val="%7."/>
      <w:lvlJc w:val="left"/>
      <w:pPr>
        <w:ind w:left="4800" w:hanging="360"/>
      </w:pPr>
    </w:lvl>
    <w:lvl w:ilvl="7" w:tplc="041C0019" w:tentative="1">
      <w:start w:val="1"/>
      <w:numFmt w:val="lowerLetter"/>
      <w:lvlText w:val="%8."/>
      <w:lvlJc w:val="left"/>
      <w:pPr>
        <w:ind w:left="5520" w:hanging="360"/>
      </w:pPr>
    </w:lvl>
    <w:lvl w:ilvl="8" w:tplc="041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03EA"/>
    <w:rsid w:val="000472ED"/>
    <w:rsid w:val="000D0284"/>
    <w:rsid w:val="000D6EF8"/>
    <w:rsid w:val="00154444"/>
    <w:rsid w:val="001A5B5C"/>
    <w:rsid w:val="001D28A5"/>
    <w:rsid w:val="001E0C3D"/>
    <w:rsid w:val="001E5D73"/>
    <w:rsid w:val="002162B7"/>
    <w:rsid w:val="00223139"/>
    <w:rsid w:val="0027454F"/>
    <w:rsid w:val="00274CD0"/>
    <w:rsid w:val="00292A7A"/>
    <w:rsid w:val="002E2849"/>
    <w:rsid w:val="00360A13"/>
    <w:rsid w:val="003653D3"/>
    <w:rsid w:val="00372E69"/>
    <w:rsid w:val="003B1B09"/>
    <w:rsid w:val="003F2FD1"/>
    <w:rsid w:val="00405249"/>
    <w:rsid w:val="00406D3F"/>
    <w:rsid w:val="00463C58"/>
    <w:rsid w:val="004708B4"/>
    <w:rsid w:val="004A7D0C"/>
    <w:rsid w:val="004B3C0D"/>
    <w:rsid w:val="005026F0"/>
    <w:rsid w:val="00527B6E"/>
    <w:rsid w:val="005477A1"/>
    <w:rsid w:val="005E2825"/>
    <w:rsid w:val="005E4FE2"/>
    <w:rsid w:val="006076D0"/>
    <w:rsid w:val="00610EDD"/>
    <w:rsid w:val="00640FDD"/>
    <w:rsid w:val="006637BB"/>
    <w:rsid w:val="006717D3"/>
    <w:rsid w:val="006866C8"/>
    <w:rsid w:val="006B4D2F"/>
    <w:rsid w:val="006E0128"/>
    <w:rsid w:val="006F5098"/>
    <w:rsid w:val="007022EA"/>
    <w:rsid w:val="00717953"/>
    <w:rsid w:val="00721221"/>
    <w:rsid w:val="007F3019"/>
    <w:rsid w:val="008339B3"/>
    <w:rsid w:val="008B1B44"/>
    <w:rsid w:val="008D1E6C"/>
    <w:rsid w:val="009150F0"/>
    <w:rsid w:val="00956E7A"/>
    <w:rsid w:val="009607E7"/>
    <w:rsid w:val="00961DA0"/>
    <w:rsid w:val="009767ED"/>
    <w:rsid w:val="009B472A"/>
    <w:rsid w:val="009D5D53"/>
    <w:rsid w:val="00A06F4F"/>
    <w:rsid w:val="00A3187E"/>
    <w:rsid w:val="00AA44FD"/>
    <w:rsid w:val="00AB4E3B"/>
    <w:rsid w:val="00AD12B0"/>
    <w:rsid w:val="00AE618B"/>
    <w:rsid w:val="00B04358"/>
    <w:rsid w:val="00B21BC8"/>
    <w:rsid w:val="00B30BB4"/>
    <w:rsid w:val="00B5054A"/>
    <w:rsid w:val="00B61857"/>
    <w:rsid w:val="00B644D4"/>
    <w:rsid w:val="00B73E38"/>
    <w:rsid w:val="00B952EC"/>
    <w:rsid w:val="00BE1FFE"/>
    <w:rsid w:val="00C7171B"/>
    <w:rsid w:val="00C74933"/>
    <w:rsid w:val="00C86C09"/>
    <w:rsid w:val="00C91738"/>
    <w:rsid w:val="00CD3567"/>
    <w:rsid w:val="00D007F8"/>
    <w:rsid w:val="00D040CA"/>
    <w:rsid w:val="00D07019"/>
    <w:rsid w:val="00D11B9D"/>
    <w:rsid w:val="00D6357B"/>
    <w:rsid w:val="00D74E03"/>
    <w:rsid w:val="00DD7D69"/>
    <w:rsid w:val="00DE484E"/>
    <w:rsid w:val="00E17AB7"/>
    <w:rsid w:val="00E35C21"/>
    <w:rsid w:val="00E56FDD"/>
    <w:rsid w:val="00E749AE"/>
    <w:rsid w:val="00E81E4F"/>
    <w:rsid w:val="00E94534"/>
    <w:rsid w:val="00EA75C4"/>
    <w:rsid w:val="00F77D0A"/>
    <w:rsid w:val="00FC2506"/>
    <w:rsid w:val="00FD314F"/>
    <w:rsid w:val="00FD3A29"/>
    <w:rsid w:val="00FE2DF1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4DE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F3EEE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F3E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F3EEE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F3E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2020-06-23T11:11:08Z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miratimin e strukturës organizative, organikës dhe klasifikimit të pagave të personelit të Inspektorit të Lartë të Drejtësisë</Titulli>
    <Modifikuesi xmlns="0e656187-b300-4fb0-8bf4-3a50f872073c">jorina.kryeziu</Modifikuesi>
    <Nr_x002e__x0020_prot_x0020_QBZ xmlns="0e656187-b300-4fb0-8bf4-3a50f872073c">977/7</Nr_x002e__x0020_prot_x0020_QBZ>
    <Data_x0020_e_x0020_Modifikimit xmlns="0e656187-b300-4fb0-8bf4-3a50f872073c">2020-06-23T13:00:03Z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84ED7485C740F6821151B5302C97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84ED7485C740F6821151B5302C97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C622B-3535-4EB6-A65D-7192F7106E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2895BF5-0008-46F9-814B-EF489F92C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AF238F-6C1F-4E24-A313-0814B6B454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186A3D-05BC-4C5A-BCF0-F48238EB0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E11634-1EBF-42C6-979E-4FF74E5B474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AF8B662-37AC-405C-AEC7-8F47B9A1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 organizative, organikës dhe klasifikimit të pagave të personelit të Inspektorit të Lartë të Drejtësisë</vt:lpstr>
    </vt:vector>
  </TitlesOfParts>
  <Company>user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 organizative, organikës dhe klasifikimit të pagave të personelit të Inspektorit të Lartë të Drejtësisë</dc:title>
  <dc:creator>Servete</dc:creator>
  <cp:lastModifiedBy>Vilma Belishta</cp:lastModifiedBy>
  <cp:revision>2</cp:revision>
  <cp:lastPrinted>2020-06-19T08:57:00Z</cp:lastPrinted>
  <dcterms:created xsi:type="dcterms:W3CDTF">2021-01-11T09:38:00Z</dcterms:created>
  <dcterms:modified xsi:type="dcterms:W3CDTF">2021-01-11T09:38:00Z</dcterms:modified>
</cp:coreProperties>
</file>