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4A5626" w14:textId="77777777" w:rsidR="00B529DE" w:rsidRPr="00046840" w:rsidRDefault="00B529DE" w:rsidP="000468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46840">
        <w:rPr>
          <w:rFonts w:ascii="Garamond" w:hAnsi="Garamond"/>
          <w:b/>
          <w:sz w:val="24"/>
          <w:szCs w:val="24"/>
        </w:rPr>
        <w:t>VENDIM</w:t>
      </w:r>
    </w:p>
    <w:p w14:paraId="1F4A5628" w14:textId="77777777" w:rsidR="00B529DE" w:rsidRPr="00046840" w:rsidRDefault="002D3BE5" w:rsidP="000468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46840">
        <w:rPr>
          <w:rFonts w:ascii="Garamond" w:hAnsi="Garamond"/>
          <w:b/>
          <w:sz w:val="24"/>
          <w:szCs w:val="24"/>
        </w:rPr>
        <w:t xml:space="preserve">Nr. </w:t>
      </w:r>
      <w:r w:rsidR="00B434DA" w:rsidRPr="00046840">
        <w:rPr>
          <w:rFonts w:ascii="Garamond" w:hAnsi="Garamond"/>
          <w:b/>
          <w:sz w:val="24"/>
          <w:szCs w:val="24"/>
        </w:rPr>
        <w:t>30</w:t>
      </w:r>
      <w:r w:rsidR="00B17ED2" w:rsidRPr="00046840">
        <w:rPr>
          <w:rFonts w:ascii="Garamond" w:hAnsi="Garamond"/>
          <w:b/>
          <w:sz w:val="24"/>
          <w:szCs w:val="24"/>
        </w:rPr>
        <w:t>/2020</w:t>
      </w:r>
    </w:p>
    <w:p w14:paraId="1F4A5629" w14:textId="77777777" w:rsidR="00F051F9" w:rsidRPr="00046840" w:rsidRDefault="00F051F9" w:rsidP="000468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F4A562B" w14:textId="74C4FBBC" w:rsidR="00F43AE4" w:rsidRPr="00046840" w:rsidRDefault="00F43AE4" w:rsidP="000468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46840">
        <w:rPr>
          <w:rFonts w:ascii="Garamond" w:hAnsi="Garamond"/>
          <w:b/>
          <w:sz w:val="24"/>
          <w:szCs w:val="24"/>
        </w:rPr>
        <w:t xml:space="preserve">PËR RRËZIMIN E DEKRETIT NR. 11 493, DATË 1.6.2020, TË PRESIDENTIT TË REPUBLIKËS, “PËR KTHIMIN E LIGJIT NR. 55/2020 </w:t>
      </w:r>
      <w:r w:rsidR="00570923">
        <w:rPr>
          <w:rFonts w:ascii="Garamond" w:hAnsi="Garamond"/>
          <w:b/>
          <w:sz w:val="24"/>
          <w:szCs w:val="24"/>
        </w:rPr>
        <w:t>‘</w:t>
      </w:r>
      <w:r w:rsidRPr="00046840">
        <w:rPr>
          <w:rFonts w:ascii="Garamond" w:hAnsi="Garamond"/>
          <w:b/>
          <w:sz w:val="24"/>
          <w:szCs w:val="24"/>
        </w:rPr>
        <w:t>PËR SHËRBIMET E PAGESAVE</w:t>
      </w:r>
      <w:r w:rsidR="00570923">
        <w:rPr>
          <w:rFonts w:ascii="Garamond" w:hAnsi="Garamond"/>
          <w:b/>
          <w:sz w:val="24"/>
          <w:szCs w:val="24"/>
        </w:rPr>
        <w:t>’</w:t>
      </w:r>
      <w:r w:rsidR="00B434DA" w:rsidRPr="00046840">
        <w:rPr>
          <w:rFonts w:ascii="Garamond" w:hAnsi="Garamond"/>
          <w:b/>
          <w:sz w:val="24"/>
          <w:szCs w:val="24"/>
        </w:rPr>
        <w:t>”</w:t>
      </w:r>
    </w:p>
    <w:p w14:paraId="1F4A562C" w14:textId="77777777" w:rsidR="00F43AE4" w:rsidRPr="00046840" w:rsidRDefault="00F43AE4" w:rsidP="000468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4A562F" w14:textId="13969319" w:rsidR="00F43AE4" w:rsidRPr="00046840" w:rsidRDefault="00F43AE4" w:rsidP="000468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6840">
        <w:rPr>
          <w:rFonts w:ascii="Garamond" w:hAnsi="Garamond"/>
          <w:sz w:val="24"/>
          <w:szCs w:val="24"/>
        </w:rPr>
        <w:t>Në mbështetje të nenit 85 të Kushtetutës dhe nenit 86</w:t>
      </w:r>
      <w:bookmarkStart w:id="0" w:name="_GoBack"/>
      <w:bookmarkEnd w:id="0"/>
      <w:r w:rsidRPr="00046840">
        <w:rPr>
          <w:rFonts w:ascii="Garamond" w:hAnsi="Garamond"/>
          <w:sz w:val="24"/>
          <w:szCs w:val="24"/>
        </w:rPr>
        <w:t xml:space="preserve"> të Rregullores së Kuvendit,</w:t>
      </w:r>
    </w:p>
    <w:p w14:paraId="1F4A5630" w14:textId="77777777" w:rsidR="00F43AE4" w:rsidRPr="00046840" w:rsidRDefault="00F43AE4" w:rsidP="0004684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F4A5631" w14:textId="1D5105E4" w:rsidR="00F43AE4" w:rsidRPr="00046840" w:rsidRDefault="00F43AE4" w:rsidP="0004684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46840">
        <w:rPr>
          <w:rFonts w:ascii="Garamond" w:hAnsi="Garamond"/>
          <w:sz w:val="24"/>
          <w:szCs w:val="24"/>
        </w:rPr>
        <w:t>KUVENDI</w:t>
      </w:r>
    </w:p>
    <w:p w14:paraId="1F4A5633" w14:textId="77777777" w:rsidR="00F43AE4" w:rsidRPr="00046840" w:rsidRDefault="00F43AE4" w:rsidP="0004684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46840">
        <w:rPr>
          <w:rFonts w:ascii="Garamond" w:hAnsi="Garamond"/>
          <w:sz w:val="24"/>
          <w:szCs w:val="24"/>
        </w:rPr>
        <w:t>I REPUBLIKËS SË SHQIPËRISË</w:t>
      </w:r>
    </w:p>
    <w:p w14:paraId="1F4A5634" w14:textId="77777777" w:rsidR="00F43AE4" w:rsidRPr="00046840" w:rsidRDefault="00F43AE4" w:rsidP="0004684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F4A5635" w14:textId="3C32E171" w:rsidR="00F43AE4" w:rsidRPr="00046840" w:rsidRDefault="00F43AE4" w:rsidP="0004684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46840">
        <w:rPr>
          <w:rFonts w:ascii="Garamond" w:hAnsi="Garamond"/>
          <w:sz w:val="24"/>
          <w:szCs w:val="24"/>
        </w:rPr>
        <w:t>VENDOSI:</w:t>
      </w:r>
    </w:p>
    <w:p w14:paraId="1F4A5636" w14:textId="77777777" w:rsidR="00F43AE4" w:rsidRPr="00046840" w:rsidRDefault="00F43AE4" w:rsidP="000468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4A5638" w14:textId="6DCEF61B" w:rsidR="00F43AE4" w:rsidRPr="00046840" w:rsidRDefault="00AF1AAF" w:rsidP="000468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6840">
        <w:rPr>
          <w:rFonts w:ascii="Garamond" w:hAnsi="Garamond"/>
          <w:sz w:val="24"/>
          <w:szCs w:val="24"/>
        </w:rPr>
        <w:t>I. Rrëzimin e</w:t>
      </w:r>
      <w:r w:rsidR="00F43AE4" w:rsidRPr="00046840">
        <w:rPr>
          <w:rFonts w:ascii="Garamond" w:hAnsi="Garamond"/>
          <w:sz w:val="24"/>
          <w:szCs w:val="24"/>
        </w:rPr>
        <w:t xml:space="preserve"> dekreti</w:t>
      </w:r>
      <w:r w:rsidRPr="00046840">
        <w:rPr>
          <w:rFonts w:ascii="Garamond" w:hAnsi="Garamond"/>
          <w:sz w:val="24"/>
          <w:szCs w:val="24"/>
        </w:rPr>
        <w:t>t</w:t>
      </w:r>
      <w:r w:rsidR="00F43AE4" w:rsidRPr="00046840">
        <w:rPr>
          <w:rFonts w:ascii="Garamond" w:hAnsi="Garamond"/>
          <w:sz w:val="24"/>
          <w:szCs w:val="24"/>
        </w:rPr>
        <w:t xml:space="preserve"> nr. 11 493, datë 1.6.2020, </w:t>
      </w:r>
      <w:r w:rsidRPr="00046840">
        <w:rPr>
          <w:rFonts w:ascii="Garamond" w:hAnsi="Garamond"/>
          <w:sz w:val="24"/>
          <w:szCs w:val="24"/>
        </w:rPr>
        <w:t>të Presidentit të Republikës</w:t>
      </w:r>
      <w:r w:rsidR="00F43AE4" w:rsidRPr="00046840">
        <w:rPr>
          <w:rFonts w:ascii="Garamond" w:hAnsi="Garamond"/>
          <w:sz w:val="24"/>
          <w:szCs w:val="24"/>
        </w:rPr>
        <w:t xml:space="preserve"> “Për kthimin e ligjit nr. 55/2020 </w:t>
      </w:r>
      <w:r w:rsidR="00570923">
        <w:rPr>
          <w:rFonts w:ascii="Garamond" w:hAnsi="Garamond"/>
          <w:sz w:val="24"/>
          <w:szCs w:val="24"/>
        </w:rPr>
        <w:t>‘</w:t>
      </w:r>
      <w:r w:rsidR="00F43AE4" w:rsidRPr="00046840">
        <w:rPr>
          <w:rFonts w:ascii="Garamond" w:hAnsi="Garamond"/>
          <w:sz w:val="24"/>
          <w:szCs w:val="24"/>
        </w:rPr>
        <w:t>Për shërbimet e pagesave</w:t>
      </w:r>
      <w:r w:rsidR="00570923">
        <w:rPr>
          <w:rFonts w:ascii="Garamond" w:hAnsi="Garamond"/>
          <w:sz w:val="24"/>
          <w:szCs w:val="24"/>
        </w:rPr>
        <w:t>’</w:t>
      </w:r>
      <w:r w:rsidR="00B434DA" w:rsidRPr="00046840">
        <w:rPr>
          <w:rFonts w:ascii="Garamond" w:hAnsi="Garamond"/>
          <w:sz w:val="24"/>
          <w:szCs w:val="24"/>
        </w:rPr>
        <w:t>”</w:t>
      </w:r>
      <w:r w:rsidR="00F43AE4" w:rsidRPr="00046840">
        <w:rPr>
          <w:rFonts w:ascii="Garamond" w:hAnsi="Garamond"/>
          <w:sz w:val="24"/>
          <w:szCs w:val="24"/>
        </w:rPr>
        <w:t>.</w:t>
      </w:r>
    </w:p>
    <w:p w14:paraId="1F4A563A" w14:textId="77777777" w:rsidR="007A48C8" w:rsidRPr="00046840" w:rsidRDefault="00F43AE4" w:rsidP="000468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6840">
        <w:rPr>
          <w:rFonts w:ascii="Garamond" w:hAnsi="Garamond"/>
          <w:sz w:val="24"/>
          <w:szCs w:val="24"/>
        </w:rPr>
        <w:t>II. Ky vendim hyn në fuqi menjëherë.</w:t>
      </w:r>
    </w:p>
    <w:p w14:paraId="1F4A563B" w14:textId="77777777" w:rsidR="00B529DE" w:rsidRPr="00046840" w:rsidRDefault="00B529DE" w:rsidP="000468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4A563D" w14:textId="6873E7C1" w:rsidR="00B529DE" w:rsidRPr="00046840" w:rsidRDefault="00B529DE" w:rsidP="0004684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46840">
        <w:rPr>
          <w:rFonts w:ascii="Garamond" w:hAnsi="Garamond"/>
          <w:sz w:val="24"/>
          <w:szCs w:val="24"/>
        </w:rPr>
        <w:t>KRYETAR</w:t>
      </w:r>
    </w:p>
    <w:p w14:paraId="1F4A563F" w14:textId="418EC987" w:rsidR="00B529DE" w:rsidRPr="00046840" w:rsidRDefault="00B529DE" w:rsidP="0004684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46840">
        <w:rPr>
          <w:rFonts w:ascii="Garamond" w:hAnsi="Garamond"/>
          <w:b/>
          <w:sz w:val="24"/>
          <w:szCs w:val="24"/>
        </w:rPr>
        <w:t>G</w:t>
      </w:r>
      <w:r w:rsidR="003642D0" w:rsidRPr="00046840">
        <w:rPr>
          <w:rFonts w:ascii="Garamond" w:hAnsi="Garamond"/>
          <w:b/>
          <w:sz w:val="24"/>
          <w:szCs w:val="24"/>
        </w:rPr>
        <w:t>ramoz</w:t>
      </w:r>
      <w:proofErr w:type="spellEnd"/>
      <w:r w:rsidRPr="0004684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46840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F4A5640" w14:textId="77777777" w:rsidR="00073BC9" w:rsidRPr="00046840" w:rsidRDefault="00073BC9" w:rsidP="000468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4A5642" w14:textId="77777777" w:rsidR="00B529DE" w:rsidRPr="00046840" w:rsidRDefault="003642D0" w:rsidP="000468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6840">
        <w:rPr>
          <w:rFonts w:ascii="Garamond" w:hAnsi="Garamond"/>
          <w:sz w:val="24"/>
          <w:szCs w:val="24"/>
        </w:rPr>
        <w:t xml:space="preserve">Miratuar në datën </w:t>
      </w:r>
      <w:r w:rsidR="00F43AE4" w:rsidRPr="00046840">
        <w:rPr>
          <w:rFonts w:ascii="Garamond" w:hAnsi="Garamond"/>
          <w:sz w:val="24"/>
          <w:szCs w:val="24"/>
        </w:rPr>
        <w:t>25</w:t>
      </w:r>
      <w:r w:rsidR="008C0D24" w:rsidRPr="00046840">
        <w:rPr>
          <w:rFonts w:ascii="Garamond" w:hAnsi="Garamond"/>
          <w:sz w:val="24"/>
          <w:szCs w:val="24"/>
        </w:rPr>
        <w:t>.</w:t>
      </w:r>
      <w:r w:rsidR="007A48C8" w:rsidRPr="00046840">
        <w:rPr>
          <w:rFonts w:ascii="Garamond" w:hAnsi="Garamond"/>
          <w:sz w:val="24"/>
          <w:szCs w:val="24"/>
        </w:rPr>
        <w:t>6</w:t>
      </w:r>
      <w:r w:rsidR="008C0D24" w:rsidRPr="00046840">
        <w:rPr>
          <w:rFonts w:ascii="Garamond" w:hAnsi="Garamond"/>
          <w:sz w:val="24"/>
          <w:szCs w:val="24"/>
        </w:rPr>
        <w:t>.</w:t>
      </w:r>
      <w:r w:rsidR="004C7C1A" w:rsidRPr="00046840">
        <w:rPr>
          <w:rFonts w:ascii="Garamond" w:hAnsi="Garamond"/>
          <w:sz w:val="24"/>
          <w:szCs w:val="24"/>
        </w:rPr>
        <w:t>2020</w:t>
      </w:r>
    </w:p>
    <w:p w14:paraId="1F4A5643" w14:textId="77777777" w:rsidR="00FA71DB" w:rsidRDefault="00FA71DB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A5644" w14:textId="77777777" w:rsidR="00FA71DB" w:rsidRDefault="00FA71DB" w:rsidP="00FA71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F4A5645" w14:textId="77777777" w:rsidR="00FA71DB" w:rsidRDefault="00FA71DB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A5646" w14:textId="77777777" w:rsidR="00135771" w:rsidRDefault="00135771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A5647" w14:textId="77777777" w:rsidR="00135771" w:rsidRDefault="00135771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A5648" w14:textId="77777777" w:rsidR="00135771" w:rsidRDefault="00135771" w:rsidP="001357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F4A5649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F4A564A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0515B"/>
    <w:rsid w:val="00046840"/>
    <w:rsid w:val="00073BC9"/>
    <w:rsid w:val="0008533E"/>
    <w:rsid w:val="00125AD8"/>
    <w:rsid w:val="00135771"/>
    <w:rsid w:val="00151CEC"/>
    <w:rsid w:val="001C37CA"/>
    <w:rsid w:val="00262692"/>
    <w:rsid w:val="002A6966"/>
    <w:rsid w:val="002B4790"/>
    <w:rsid w:val="002C4A4B"/>
    <w:rsid w:val="002D3BE5"/>
    <w:rsid w:val="003037AB"/>
    <w:rsid w:val="00312790"/>
    <w:rsid w:val="003151D4"/>
    <w:rsid w:val="00342DD8"/>
    <w:rsid w:val="003628A6"/>
    <w:rsid w:val="003642D0"/>
    <w:rsid w:val="003F70A5"/>
    <w:rsid w:val="004C7C1A"/>
    <w:rsid w:val="004D376A"/>
    <w:rsid w:val="0056509C"/>
    <w:rsid w:val="00570923"/>
    <w:rsid w:val="005B133B"/>
    <w:rsid w:val="006162BC"/>
    <w:rsid w:val="00623F1D"/>
    <w:rsid w:val="00664CC0"/>
    <w:rsid w:val="00686358"/>
    <w:rsid w:val="006C2D0E"/>
    <w:rsid w:val="006D065E"/>
    <w:rsid w:val="006D3F69"/>
    <w:rsid w:val="007A48C8"/>
    <w:rsid w:val="007C2CF0"/>
    <w:rsid w:val="008367ED"/>
    <w:rsid w:val="008C0D24"/>
    <w:rsid w:val="00965FD3"/>
    <w:rsid w:val="009661DB"/>
    <w:rsid w:val="009670E2"/>
    <w:rsid w:val="00972402"/>
    <w:rsid w:val="00990760"/>
    <w:rsid w:val="009C14B0"/>
    <w:rsid w:val="009F6219"/>
    <w:rsid w:val="00A02E04"/>
    <w:rsid w:val="00A84A40"/>
    <w:rsid w:val="00AE190B"/>
    <w:rsid w:val="00AF1AAF"/>
    <w:rsid w:val="00B00DAF"/>
    <w:rsid w:val="00B17ED2"/>
    <w:rsid w:val="00B434DA"/>
    <w:rsid w:val="00B529DE"/>
    <w:rsid w:val="00B6559A"/>
    <w:rsid w:val="00B75396"/>
    <w:rsid w:val="00B962A3"/>
    <w:rsid w:val="00BC1765"/>
    <w:rsid w:val="00C32D2C"/>
    <w:rsid w:val="00C70986"/>
    <w:rsid w:val="00E039B1"/>
    <w:rsid w:val="00E14D53"/>
    <w:rsid w:val="00E47378"/>
    <w:rsid w:val="00E955F1"/>
    <w:rsid w:val="00EB1424"/>
    <w:rsid w:val="00EC026C"/>
    <w:rsid w:val="00EC5160"/>
    <w:rsid w:val="00F051F9"/>
    <w:rsid w:val="00F43AE4"/>
    <w:rsid w:val="00F81599"/>
    <w:rsid w:val="00FA71DB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A56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DA4A4B7A4045DCB660CC6639111D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2020-07-01T13:23:49Z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2020-06-30T22:00:00Z</Date_x0020_protokolli>
    <Titulli xmlns="0e656187-b300-4fb0-8bf4-3a50f872073c">Për rrëzimin e dekretit nr. 11 493, datë 1.6.2020, të Presidentit të Republikës, “Për kthimin e ligjit nr. 55/2020 “Për shërbimet e pagesave”</Titulli>
    <Modifikuesi xmlns="0e656187-b300-4fb0-8bf4-3a50f872073c">gladiola.cicako</Modifikuesi>
    <Nr_x002e__x0020_prot_x0020_QBZ xmlns="0e656187-b300-4fb0-8bf4-3a50f872073c">1026/2</Nr_x002e__x0020_prot_x0020_QBZ>
    <Data_x0020_e_x0020_Modifikimit xmlns="0e656187-b300-4fb0-8bf4-3a50f872073c">2020-07-02T08:46:51Z</Data_x0020_e_x0020_Modifikimit>
    <Dekretuar xmlns="0e656187-b300-4fb0-8bf4-3a50f872073c">false</Dekretuar>
    <Data xmlns="0e656187-b300-4fb0-8bf4-3a50f872073c">2020-06-24T22:00:00Z</Data>
    <Nr_x002e__x0020_protokolli_x0020_i_x0020_aktit xmlns="0e656187-b300-4fb0-8bf4-3a50f872073c">1702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DA4A4B7A4045DCB660CC6639111D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00452C-7754-420B-AA7D-F27C50A15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F48B17-F04F-47EC-9989-552C4164B0C4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0ABAD93-339B-4988-85E7-5FD6E55D62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5CFA07-D5A3-4A15-A925-4760B6285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035F3CE-D5C0-4ADE-A945-B558DD58FF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11 493, datë 1.6.2020, të Presidentit të Republikës, “Për kthimin e ligjit nr. 55/2020 “Për shërbimet e pagesave”</vt:lpstr>
    </vt:vector>
  </TitlesOfParts>
  <Company>Grizli777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11 493, datë 1.6.2020, të Presidentit të Republikës, “Për kthimin e ligjit nr. 55/2020 “Për shërbimet e pagesave”</dc:title>
  <dc:creator>Isida Koka</dc:creator>
  <cp:lastModifiedBy>Fjora Cahani</cp:lastModifiedBy>
  <cp:revision>8</cp:revision>
  <cp:lastPrinted>2020-06-30T06:44:00Z</cp:lastPrinted>
  <dcterms:created xsi:type="dcterms:W3CDTF">2020-07-01T13:09:00Z</dcterms:created>
  <dcterms:modified xsi:type="dcterms:W3CDTF">2020-07-02T09:33:00Z</dcterms:modified>
</cp:coreProperties>
</file>