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323C1" w14:textId="77777777" w:rsidR="00B529DE" w:rsidRPr="00DE4A74" w:rsidRDefault="00B529DE" w:rsidP="00DE4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A74">
        <w:rPr>
          <w:rFonts w:ascii="Garamond" w:hAnsi="Garamond"/>
          <w:b/>
          <w:sz w:val="24"/>
          <w:szCs w:val="24"/>
        </w:rPr>
        <w:t>VENDIM</w:t>
      </w:r>
    </w:p>
    <w:p w14:paraId="460323C3" w14:textId="77777777" w:rsidR="00B529DE" w:rsidRDefault="002D3BE5" w:rsidP="00DE4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A74">
        <w:rPr>
          <w:rFonts w:ascii="Garamond" w:hAnsi="Garamond"/>
          <w:b/>
          <w:sz w:val="24"/>
          <w:szCs w:val="24"/>
        </w:rPr>
        <w:t xml:space="preserve">Nr. </w:t>
      </w:r>
      <w:r w:rsidR="00777228" w:rsidRPr="00DE4A74">
        <w:rPr>
          <w:rFonts w:ascii="Garamond" w:hAnsi="Garamond"/>
          <w:b/>
          <w:sz w:val="24"/>
          <w:szCs w:val="24"/>
        </w:rPr>
        <w:t>33</w:t>
      </w:r>
      <w:r w:rsidR="00B17ED2" w:rsidRPr="00DE4A74">
        <w:rPr>
          <w:rFonts w:ascii="Garamond" w:hAnsi="Garamond"/>
          <w:b/>
          <w:sz w:val="24"/>
          <w:szCs w:val="24"/>
        </w:rPr>
        <w:t>/2020</w:t>
      </w:r>
    </w:p>
    <w:p w14:paraId="2C597442" w14:textId="77777777" w:rsidR="00F865D0" w:rsidRPr="00DE4A74" w:rsidRDefault="00F865D0" w:rsidP="00DE4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0323C5" w14:textId="4CE2B2CA" w:rsidR="00292D55" w:rsidRPr="00DE4A74" w:rsidRDefault="00865542" w:rsidP="00DE4A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E4A74">
        <w:rPr>
          <w:rFonts w:ascii="Garamond" w:hAnsi="Garamond"/>
          <w:b/>
          <w:sz w:val="24"/>
          <w:szCs w:val="24"/>
        </w:rPr>
        <w:t xml:space="preserve">PËR RRËZIMIN E DEKRETIT NR. 11 505, DATË 8.6.2020, TË PRESIDENTIT TË REPUBLIKËS, “PËR KTHIMIN NË KUVEND TË LIGJIT NR. 63/2020 </w:t>
      </w:r>
      <w:r w:rsidR="00F865D0">
        <w:rPr>
          <w:rFonts w:ascii="Garamond" w:hAnsi="Garamond"/>
          <w:b/>
          <w:sz w:val="24"/>
          <w:szCs w:val="24"/>
        </w:rPr>
        <w:t>‘</w:t>
      </w:r>
      <w:r w:rsidRPr="00DE4A74">
        <w:rPr>
          <w:rFonts w:ascii="Garamond" w:hAnsi="Garamond"/>
          <w:b/>
          <w:sz w:val="24"/>
          <w:szCs w:val="24"/>
        </w:rPr>
        <w:t>PËR PËRMIRËSIMIN E ZONAVE TË BIZNESIT (BID)</w:t>
      </w:r>
      <w:r w:rsidR="00F865D0">
        <w:rPr>
          <w:rFonts w:ascii="Garamond" w:hAnsi="Garamond"/>
          <w:b/>
          <w:sz w:val="24"/>
          <w:szCs w:val="24"/>
        </w:rPr>
        <w:t>’</w:t>
      </w:r>
      <w:bookmarkStart w:id="0" w:name="_GoBack"/>
      <w:bookmarkEnd w:id="0"/>
      <w:r w:rsidR="00BF4FDF" w:rsidRPr="00DE4A74">
        <w:rPr>
          <w:rFonts w:ascii="Garamond" w:hAnsi="Garamond"/>
          <w:b/>
          <w:sz w:val="24"/>
          <w:szCs w:val="24"/>
        </w:rPr>
        <w:t>”</w:t>
      </w:r>
    </w:p>
    <w:p w14:paraId="460323C6" w14:textId="77777777" w:rsidR="00292D55" w:rsidRPr="00DE4A74" w:rsidRDefault="00292D55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C9" w14:textId="77777777" w:rsidR="00865542" w:rsidRPr="00DE4A74" w:rsidRDefault="00865542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>Në mbështetje të nenit 85, pika 2, të Kushtetutës dhe nenit 86 të Rregullores së Kuvendit,</w:t>
      </w:r>
    </w:p>
    <w:p w14:paraId="460323CA" w14:textId="77777777" w:rsidR="00292D55" w:rsidRPr="00DE4A74" w:rsidRDefault="00292D55" w:rsidP="00DE4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60323CB" w14:textId="77777777" w:rsidR="00865542" w:rsidRPr="00DE4A74" w:rsidRDefault="00865542" w:rsidP="00DE4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>KUVENDI</w:t>
      </w:r>
    </w:p>
    <w:p w14:paraId="460323CD" w14:textId="77777777" w:rsidR="00865542" w:rsidRPr="00DE4A74" w:rsidRDefault="00865542" w:rsidP="00DE4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>I REPUBLIKËS SË SHQIPËRISË</w:t>
      </w:r>
    </w:p>
    <w:p w14:paraId="460323CE" w14:textId="77777777" w:rsidR="00865542" w:rsidRPr="00DE4A74" w:rsidRDefault="00865542" w:rsidP="00DE4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60323CF" w14:textId="77777777" w:rsidR="00865542" w:rsidRPr="00DE4A74" w:rsidRDefault="00865542" w:rsidP="00DE4A7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>VENDOSI:</w:t>
      </w:r>
    </w:p>
    <w:p w14:paraId="460323D0" w14:textId="77777777" w:rsidR="00865542" w:rsidRPr="00DE4A74" w:rsidRDefault="00865542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D2" w14:textId="57DF1DED" w:rsidR="00865542" w:rsidRPr="00DE4A74" w:rsidRDefault="00C00C3E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>I. Rrëzimin e</w:t>
      </w:r>
      <w:r w:rsidR="00865542" w:rsidRPr="00DE4A74">
        <w:rPr>
          <w:rFonts w:ascii="Garamond" w:hAnsi="Garamond"/>
          <w:sz w:val="24"/>
          <w:szCs w:val="24"/>
        </w:rPr>
        <w:t xml:space="preserve"> dekretit</w:t>
      </w:r>
      <w:r w:rsidR="005623BA" w:rsidRPr="00DE4A74">
        <w:rPr>
          <w:rFonts w:ascii="Garamond" w:hAnsi="Garamond"/>
          <w:sz w:val="24"/>
          <w:szCs w:val="24"/>
        </w:rPr>
        <w:t xml:space="preserve"> </w:t>
      </w:r>
      <w:r w:rsidR="00865542" w:rsidRPr="00DE4A74">
        <w:rPr>
          <w:rFonts w:ascii="Garamond" w:hAnsi="Garamond"/>
          <w:sz w:val="24"/>
          <w:szCs w:val="24"/>
        </w:rPr>
        <w:t>nr. 11 505, datë 8.6.2020, të Presidentit të Republikës, “Për kthimin n</w:t>
      </w:r>
      <w:r w:rsidR="00BE7F8B" w:rsidRPr="00DE4A74">
        <w:rPr>
          <w:rFonts w:ascii="Garamond" w:hAnsi="Garamond"/>
          <w:sz w:val="24"/>
          <w:szCs w:val="24"/>
        </w:rPr>
        <w:t xml:space="preserve">ë Kuvend të ligjit nr. 63/2020 </w:t>
      </w:r>
      <w:r w:rsidR="00F865D0">
        <w:rPr>
          <w:rFonts w:ascii="Garamond" w:hAnsi="Garamond"/>
          <w:sz w:val="24"/>
          <w:szCs w:val="24"/>
        </w:rPr>
        <w:t>‘</w:t>
      </w:r>
      <w:r w:rsidR="00865542" w:rsidRPr="00DE4A74">
        <w:rPr>
          <w:rFonts w:ascii="Garamond" w:hAnsi="Garamond"/>
          <w:sz w:val="24"/>
          <w:szCs w:val="24"/>
        </w:rPr>
        <w:t>Për përmirësimin e zonave të biznesit (BID)</w:t>
      </w:r>
      <w:r w:rsidR="00F865D0">
        <w:rPr>
          <w:rFonts w:ascii="Garamond" w:hAnsi="Garamond"/>
          <w:sz w:val="24"/>
          <w:szCs w:val="24"/>
        </w:rPr>
        <w:t>’</w:t>
      </w:r>
      <w:r w:rsidR="00BF4FDF" w:rsidRPr="00DE4A74">
        <w:rPr>
          <w:rFonts w:ascii="Garamond" w:hAnsi="Garamond"/>
          <w:sz w:val="24"/>
          <w:szCs w:val="24"/>
        </w:rPr>
        <w:t>”</w:t>
      </w:r>
      <w:r w:rsidR="00865542" w:rsidRPr="00DE4A74">
        <w:rPr>
          <w:rFonts w:ascii="Garamond" w:hAnsi="Garamond"/>
          <w:sz w:val="24"/>
          <w:szCs w:val="24"/>
        </w:rPr>
        <w:t>.</w:t>
      </w:r>
    </w:p>
    <w:p w14:paraId="460323D4" w14:textId="77777777" w:rsidR="00865542" w:rsidRPr="00DE4A74" w:rsidRDefault="00865542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>II. Ky vendim hyn në fuqi menjëherë.</w:t>
      </w:r>
    </w:p>
    <w:p w14:paraId="1972FB0F" w14:textId="77777777" w:rsidR="00DE4A74" w:rsidRDefault="00DE4A74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D7" w14:textId="7ECDD12E" w:rsidR="00B529DE" w:rsidRPr="00DE4A74" w:rsidRDefault="00B529DE" w:rsidP="00DE4A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 xml:space="preserve">KRYETAR </w:t>
      </w:r>
    </w:p>
    <w:p w14:paraId="460323D9" w14:textId="6B1626B8" w:rsidR="00B529DE" w:rsidRPr="00DE4A74" w:rsidRDefault="00B529DE" w:rsidP="00DE4A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E4A74">
        <w:rPr>
          <w:rFonts w:ascii="Garamond" w:hAnsi="Garamond"/>
          <w:b/>
          <w:sz w:val="24"/>
          <w:szCs w:val="24"/>
        </w:rPr>
        <w:t>G</w:t>
      </w:r>
      <w:r w:rsidR="003642D0" w:rsidRPr="00DE4A74">
        <w:rPr>
          <w:rFonts w:ascii="Garamond" w:hAnsi="Garamond"/>
          <w:b/>
          <w:sz w:val="24"/>
          <w:szCs w:val="24"/>
        </w:rPr>
        <w:t>ramoz</w:t>
      </w:r>
      <w:r w:rsidRPr="00DE4A74">
        <w:rPr>
          <w:rFonts w:ascii="Garamond" w:hAnsi="Garamond"/>
          <w:b/>
          <w:sz w:val="24"/>
          <w:szCs w:val="24"/>
        </w:rPr>
        <w:t xml:space="preserve"> Ruçi</w:t>
      </w:r>
    </w:p>
    <w:p w14:paraId="460323DB" w14:textId="77777777" w:rsidR="002A6966" w:rsidRPr="00DE4A74" w:rsidRDefault="002A6966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DC" w14:textId="38DEBD4F" w:rsidR="00B529DE" w:rsidRPr="00DE4A74" w:rsidRDefault="003642D0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E4A74">
        <w:rPr>
          <w:rFonts w:ascii="Garamond" w:hAnsi="Garamond"/>
          <w:sz w:val="24"/>
          <w:szCs w:val="24"/>
        </w:rPr>
        <w:t xml:space="preserve">Miratuar në datën </w:t>
      </w:r>
      <w:r w:rsidR="00865542" w:rsidRPr="00DE4A74">
        <w:rPr>
          <w:rFonts w:ascii="Garamond" w:hAnsi="Garamond"/>
          <w:sz w:val="24"/>
          <w:szCs w:val="24"/>
        </w:rPr>
        <w:t>2</w:t>
      </w:r>
      <w:r w:rsidR="008C0D24" w:rsidRPr="00DE4A74">
        <w:rPr>
          <w:rFonts w:ascii="Garamond" w:hAnsi="Garamond"/>
          <w:sz w:val="24"/>
          <w:szCs w:val="24"/>
        </w:rPr>
        <w:t>.</w:t>
      </w:r>
      <w:r w:rsidR="00865542" w:rsidRPr="00DE4A74">
        <w:rPr>
          <w:rFonts w:ascii="Garamond" w:hAnsi="Garamond"/>
          <w:sz w:val="24"/>
          <w:szCs w:val="24"/>
        </w:rPr>
        <w:t>7</w:t>
      </w:r>
      <w:r w:rsidR="008C0D24" w:rsidRPr="00DE4A74">
        <w:rPr>
          <w:rFonts w:ascii="Garamond" w:hAnsi="Garamond"/>
          <w:sz w:val="24"/>
          <w:szCs w:val="24"/>
        </w:rPr>
        <w:t>.</w:t>
      </w:r>
      <w:r w:rsidR="004C7C1A" w:rsidRPr="00DE4A74">
        <w:rPr>
          <w:rFonts w:ascii="Garamond" w:hAnsi="Garamond"/>
          <w:sz w:val="24"/>
          <w:szCs w:val="24"/>
        </w:rPr>
        <w:t>2020</w:t>
      </w:r>
      <w:r w:rsidR="00F865D0">
        <w:rPr>
          <w:rFonts w:ascii="Garamond" w:hAnsi="Garamond"/>
          <w:sz w:val="24"/>
          <w:szCs w:val="24"/>
        </w:rPr>
        <w:t>.</w:t>
      </w:r>
    </w:p>
    <w:p w14:paraId="460323DD" w14:textId="77777777" w:rsidR="00FA71DB" w:rsidRPr="00DE4A74" w:rsidRDefault="00FA71DB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DE" w14:textId="77777777" w:rsidR="00FA71DB" w:rsidRPr="00DE4A74" w:rsidRDefault="00FA71DB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DF" w14:textId="77777777" w:rsidR="00FA71DB" w:rsidRPr="00DE4A74" w:rsidRDefault="00FA71DB" w:rsidP="00DE4A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0323E0" w14:textId="77777777" w:rsidR="00135771" w:rsidRDefault="00135771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23E1" w14:textId="77777777" w:rsidR="00135771" w:rsidRDefault="00135771" w:rsidP="002D3B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323E2" w14:textId="77777777" w:rsidR="00135771" w:rsidRDefault="00135771" w:rsidP="0013577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0323E3" w14:textId="77777777" w:rsidR="00262692" w:rsidRDefault="00262692" w:rsidP="002626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60323E4" w14:textId="77777777" w:rsidR="003037AB" w:rsidRPr="002D3BE5" w:rsidRDefault="003037AB" w:rsidP="002D3BE5">
      <w:pPr>
        <w:spacing w:after="0" w:line="240" w:lineRule="auto"/>
      </w:pPr>
    </w:p>
    <w:sectPr w:rsidR="003037AB" w:rsidRPr="002D3BE5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73BC9"/>
    <w:rsid w:val="0008533E"/>
    <w:rsid w:val="00095291"/>
    <w:rsid w:val="00125AD8"/>
    <w:rsid w:val="00135771"/>
    <w:rsid w:val="00151CEC"/>
    <w:rsid w:val="001C37CA"/>
    <w:rsid w:val="00262692"/>
    <w:rsid w:val="00292D55"/>
    <w:rsid w:val="002A6966"/>
    <w:rsid w:val="002B4790"/>
    <w:rsid w:val="002C4A4B"/>
    <w:rsid w:val="002D3BE5"/>
    <w:rsid w:val="003037AB"/>
    <w:rsid w:val="00312790"/>
    <w:rsid w:val="003151D4"/>
    <w:rsid w:val="003642D0"/>
    <w:rsid w:val="00371C72"/>
    <w:rsid w:val="003F70A5"/>
    <w:rsid w:val="004C7C1A"/>
    <w:rsid w:val="004D376A"/>
    <w:rsid w:val="00555110"/>
    <w:rsid w:val="005623BA"/>
    <w:rsid w:val="0056509C"/>
    <w:rsid w:val="005B133B"/>
    <w:rsid w:val="006162BC"/>
    <w:rsid w:val="00623F1D"/>
    <w:rsid w:val="00664CC0"/>
    <w:rsid w:val="00686358"/>
    <w:rsid w:val="006C2D0E"/>
    <w:rsid w:val="006D065E"/>
    <w:rsid w:val="006D2223"/>
    <w:rsid w:val="00777228"/>
    <w:rsid w:val="0079532E"/>
    <w:rsid w:val="007A48C8"/>
    <w:rsid w:val="007C2CF0"/>
    <w:rsid w:val="008367ED"/>
    <w:rsid w:val="00865542"/>
    <w:rsid w:val="008C0D24"/>
    <w:rsid w:val="009661DB"/>
    <w:rsid w:val="009670E2"/>
    <w:rsid w:val="00990760"/>
    <w:rsid w:val="009C14B0"/>
    <w:rsid w:val="009F6219"/>
    <w:rsid w:val="00A02E04"/>
    <w:rsid w:val="00A57BB0"/>
    <w:rsid w:val="00A84A40"/>
    <w:rsid w:val="00AF1AAF"/>
    <w:rsid w:val="00B00DAF"/>
    <w:rsid w:val="00B17ED2"/>
    <w:rsid w:val="00B434DA"/>
    <w:rsid w:val="00B529DE"/>
    <w:rsid w:val="00B6559A"/>
    <w:rsid w:val="00B75396"/>
    <w:rsid w:val="00B962A3"/>
    <w:rsid w:val="00BA2481"/>
    <w:rsid w:val="00BC1765"/>
    <w:rsid w:val="00BE7F8B"/>
    <w:rsid w:val="00BF4FDF"/>
    <w:rsid w:val="00C00C3E"/>
    <w:rsid w:val="00C32D2C"/>
    <w:rsid w:val="00C70986"/>
    <w:rsid w:val="00DE4A74"/>
    <w:rsid w:val="00E039B1"/>
    <w:rsid w:val="00E955F1"/>
    <w:rsid w:val="00EB1424"/>
    <w:rsid w:val="00F051F9"/>
    <w:rsid w:val="00F43AE4"/>
    <w:rsid w:val="00F81599"/>
    <w:rsid w:val="00F865D0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23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</Nr_x002e__x0020_akti>
    <Data_x0020_e_x0020_Krijimit xmlns="0e656187-b300-4fb0-8bf4-3a50f872073c">2020-07-09T09:42:43Z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2020-07-05T22:00:00Z</Date_x0020_protokolli>
    <Titulli xmlns="0e656187-b300-4fb0-8bf4-3a50f872073c">Pёr rrёzimin e dekretit nr. 11 505, datё 8.6.2020, tё presidentit tё Republikёs, "pёr kthimin nё kuvend tё ligjit nr. 63/2020" "Pёr pёrmirёsimin e zonave tё biznesit (BID)"" </Titulli>
    <Modifikuesi xmlns="0e656187-b300-4fb0-8bf4-3a50f872073c">ermira.bukaci</Modifikuesi>
    <Nr_x002e__x0020_prot_x0020_QBZ xmlns="0e656187-b300-4fb0-8bf4-3a50f872073c">1064/1</Nr_x002e__x0020_prot_x0020_QBZ>
    <Data_x0020_e_x0020_Modifikimit xmlns="0e656187-b300-4fb0-8bf4-3a50f872073c">2020-07-09T10:35:03Z</Data_x0020_e_x0020_Modifikimit>
    <Dekretuar xmlns="0e656187-b300-4fb0-8bf4-3a50f872073c">false</Dekretuar>
    <Data xmlns="0e656187-b300-4fb0-8bf4-3a50f872073c">2020-07-01T22:00:00Z</Data>
    <Nr_x002e__x0020_protokolli_x0020_i_x0020_aktit xmlns="0e656187-b300-4fb0-8bf4-3a50f872073c">1755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D8DD6BAB14F48B6CBEAED8F9063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CD8DD6BAB14F48B6CBEAED8F9063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8F8DE-5498-44D0-A341-06C61865B8FE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161FC35-CA1F-4F5C-9E62-140428D4B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15A70-111F-4089-B7D8-BFD010FF0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A464C5C-D2FE-4F18-9FC0-F68C2BC1F0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E25337-8121-4BF2-98A9-968A767C76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96A5156-5376-4172-A3DB-CCED9FB2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rrёzimin e dekretit nr. 11 505, datё 8.6.2020, tё presidentit tё Republikёs, "pёr kthimin nё kuvend tё ligjit nr. 63/2020" "Pёr pёrmirёsimin e zonave tё biznesit (BID)""</vt:lpstr>
    </vt:vector>
  </TitlesOfParts>
  <Company>Grizli777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rrёzimin e dekretit nr. 11 505, datё 8.6.2020, tё presidentit tё Republikёs, "pёr kthimin nё kuvend tё ligjit nr. 63/2020" "Pёr pёrmirёsimin e zonave tё biznesit (BID)""</dc:title>
  <dc:creator>Isida Koka</dc:creator>
  <cp:lastModifiedBy>Jorina Kryeziu</cp:lastModifiedBy>
  <cp:revision>86</cp:revision>
  <cp:lastPrinted>2020-07-03T10:29:00Z</cp:lastPrinted>
  <dcterms:created xsi:type="dcterms:W3CDTF">2019-09-12T08:09:00Z</dcterms:created>
  <dcterms:modified xsi:type="dcterms:W3CDTF">2020-07-09T10:49:00Z</dcterms:modified>
</cp:coreProperties>
</file>