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92A36" w14:textId="77777777" w:rsidR="00B529DE" w:rsidRPr="00460A6F" w:rsidRDefault="00B529DE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VENDIM</w:t>
      </w:r>
    </w:p>
    <w:p w14:paraId="6C892A38" w14:textId="77777777" w:rsidR="00B529DE" w:rsidRPr="00460A6F" w:rsidRDefault="002D3BE5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 xml:space="preserve">Nr. </w:t>
      </w:r>
      <w:r w:rsidR="002F195E" w:rsidRPr="00460A6F">
        <w:rPr>
          <w:rFonts w:ascii="Garamond" w:hAnsi="Garamond"/>
          <w:b/>
          <w:sz w:val="24"/>
          <w:szCs w:val="24"/>
        </w:rPr>
        <w:t>36</w:t>
      </w:r>
      <w:r w:rsidR="00B17ED2" w:rsidRPr="00460A6F">
        <w:rPr>
          <w:rFonts w:ascii="Garamond" w:hAnsi="Garamond"/>
          <w:b/>
          <w:sz w:val="24"/>
          <w:szCs w:val="24"/>
        </w:rPr>
        <w:t>/2020</w:t>
      </w:r>
    </w:p>
    <w:p w14:paraId="6C892A39" w14:textId="77777777" w:rsidR="00F051F9" w:rsidRPr="00460A6F" w:rsidRDefault="00F051F9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892A3A" w14:textId="77777777" w:rsidR="00F3692D" w:rsidRDefault="00F3692D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PËR MIRATIMIN E  STRUKTURËS, ORGANIKËS DHE NIVELIT TË PAGAVE PËR AKADEMINË E SHKENCAVE NË REPUBLIKËN E SHQIPËRISË</w:t>
      </w:r>
    </w:p>
    <w:p w14:paraId="7484F023" w14:textId="4CAE2D0B" w:rsidR="00D4364A" w:rsidRPr="00D4364A" w:rsidRDefault="00D4364A" w:rsidP="00460A6F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4364A">
        <w:rPr>
          <w:rFonts w:ascii="Garamond" w:hAnsi="Garamond"/>
          <w:i/>
          <w:sz w:val="24"/>
          <w:szCs w:val="24"/>
        </w:rPr>
        <w:t>(ndryshuar me vendimin nr. 85/2022, datë 17.11.2022)</w:t>
      </w:r>
    </w:p>
    <w:p w14:paraId="5102D217" w14:textId="34340D40" w:rsidR="00D4364A" w:rsidRPr="00D4364A" w:rsidRDefault="00D4364A" w:rsidP="00D4364A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D4364A">
        <w:rPr>
          <w:rFonts w:ascii="Garamond" w:hAnsi="Garamond"/>
          <w:i/>
          <w:sz w:val="24"/>
          <w:szCs w:val="24"/>
        </w:rPr>
        <w:t>(i përditësuar)</w:t>
      </w:r>
    </w:p>
    <w:p w14:paraId="6C892A3B" w14:textId="77777777" w:rsidR="00F3692D" w:rsidRPr="00D4364A" w:rsidRDefault="00F3692D" w:rsidP="00460A6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C892A3C" w14:textId="7374651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Në mbështetje të nenit 2/a</w:t>
      </w:r>
      <w:r w:rsidR="00652AF3">
        <w:rPr>
          <w:rFonts w:ascii="Garamond" w:hAnsi="Garamond"/>
          <w:sz w:val="24"/>
          <w:szCs w:val="24"/>
        </w:rPr>
        <w:t>,</w:t>
      </w:r>
      <w:r w:rsidRPr="00460A6F">
        <w:rPr>
          <w:rFonts w:ascii="Garamond" w:hAnsi="Garamond"/>
          <w:sz w:val="24"/>
          <w:szCs w:val="24"/>
        </w:rPr>
        <w:t xml:space="preserve"> të ligjit nr</w:t>
      </w:r>
      <w:r w:rsidR="00457F54" w:rsidRPr="00460A6F">
        <w:rPr>
          <w:rFonts w:ascii="Garamond" w:hAnsi="Garamond"/>
          <w:sz w:val="24"/>
          <w:szCs w:val="24"/>
        </w:rPr>
        <w:t>.</w:t>
      </w:r>
      <w:r w:rsidRPr="00460A6F">
        <w:rPr>
          <w:rFonts w:ascii="Garamond" w:hAnsi="Garamond"/>
          <w:sz w:val="24"/>
          <w:szCs w:val="24"/>
        </w:rPr>
        <w:t xml:space="preserve"> 10 405 “Për kompetencat  për caktimin e pagave dhe shpërblimeve” dhe nenit 22, pika 5, të ligjit nr. 53/2019 “Për Akademinë e Shkencave në Republikën e Shqipërisë”,  </w:t>
      </w:r>
    </w:p>
    <w:p w14:paraId="6C892A3D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3E" w14:textId="5DB541BE" w:rsidR="00F3692D" w:rsidRPr="00460A6F" w:rsidRDefault="00460A6F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692D" w:rsidRPr="00460A6F">
        <w:rPr>
          <w:rFonts w:ascii="Garamond" w:hAnsi="Garamond"/>
          <w:sz w:val="24"/>
          <w:szCs w:val="24"/>
        </w:rPr>
        <w:t>I</w:t>
      </w:r>
    </w:p>
    <w:p w14:paraId="6C892A40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I REPUBLIKËS SË SHQIPËRISË</w:t>
      </w:r>
    </w:p>
    <w:p w14:paraId="6C892A41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C892A42" w14:textId="6A642EDA" w:rsidR="00F3692D" w:rsidRPr="00460A6F" w:rsidRDefault="00460A6F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692D" w:rsidRPr="00460A6F">
        <w:rPr>
          <w:rFonts w:ascii="Garamond" w:hAnsi="Garamond"/>
          <w:sz w:val="24"/>
          <w:szCs w:val="24"/>
        </w:rPr>
        <w:t>I:</w:t>
      </w:r>
    </w:p>
    <w:p w14:paraId="6C892A43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4" w14:textId="5E8C28C7" w:rsidR="00F3692D" w:rsidRPr="00460A6F" w:rsidRDefault="002F195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I. </w:t>
      </w:r>
      <w:r w:rsidR="00F3692D" w:rsidRPr="00460A6F">
        <w:rPr>
          <w:rFonts w:ascii="Garamond" w:hAnsi="Garamond"/>
          <w:sz w:val="24"/>
          <w:szCs w:val="24"/>
        </w:rPr>
        <w:t>Mira</w:t>
      </w:r>
      <w:r w:rsidR="00540655" w:rsidRPr="00460A6F">
        <w:rPr>
          <w:rFonts w:ascii="Garamond" w:hAnsi="Garamond"/>
          <w:sz w:val="24"/>
          <w:szCs w:val="24"/>
        </w:rPr>
        <w:t xml:space="preserve">timin e </w:t>
      </w:r>
      <w:r w:rsidR="00F3692D" w:rsidRPr="00460A6F">
        <w:rPr>
          <w:rFonts w:ascii="Garamond" w:hAnsi="Garamond"/>
          <w:sz w:val="24"/>
          <w:szCs w:val="24"/>
        </w:rPr>
        <w:t>strukturës, organikës dhe nivelit të pagave për Akademinë e Shkencave në Republikën Shqipërisë, sipas lidhjes nr. 1</w:t>
      </w:r>
      <w:r w:rsidR="004D78F4">
        <w:rPr>
          <w:rFonts w:ascii="Garamond" w:hAnsi="Garamond"/>
          <w:sz w:val="24"/>
          <w:szCs w:val="24"/>
        </w:rPr>
        <w:t>,</w:t>
      </w:r>
      <w:r w:rsidR="00F3692D" w:rsidRPr="00460A6F">
        <w:rPr>
          <w:rFonts w:ascii="Garamond" w:hAnsi="Garamond"/>
          <w:sz w:val="24"/>
          <w:szCs w:val="24"/>
        </w:rPr>
        <w:t xml:space="preserve"> që i bashkëlidhet këtij vendimi dhe është pjesë përbërëse e tij. </w:t>
      </w:r>
    </w:p>
    <w:p w14:paraId="6C892A46" w14:textId="77777777" w:rsidR="00F3692D" w:rsidRPr="00460A6F" w:rsidRDefault="002F195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II. </w:t>
      </w:r>
      <w:r w:rsidR="00F3692D" w:rsidRPr="00460A6F">
        <w:rPr>
          <w:rFonts w:ascii="Garamond" w:hAnsi="Garamond"/>
          <w:sz w:val="24"/>
          <w:szCs w:val="24"/>
        </w:rPr>
        <w:t xml:space="preserve">Ky vendim hyn në fuqi menjëherë. </w:t>
      </w:r>
    </w:p>
    <w:p w14:paraId="6C892A47" w14:textId="77777777" w:rsidR="00017AFE" w:rsidRPr="00460A6F" w:rsidRDefault="00017AF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9" w14:textId="20572519" w:rsidR="00B529DE" w:rsidRPr="00460A6F" w:rsidRDefault="00B529DE" w:rsidP="00460A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KRYETAR</w:t>
      </w:r>
    </w:p>
    <w:p w14:paraId="6C892A4B" w14:textId="09815EBD" w:rsidR="00B529DE" w:rsidRPr="00460A6F" w:rsidRDefault="00B529DE" w:rsidP="00460A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G</w:t>
      </w:r>
      <w:r w:rsidR="003642D0" w:rsidRPr="00460A6F">
        <w:rPr>
          <w:rFonts w:ascii="Garamond" w:hAnsi="Garamond"/>
          <w:b/>
          <w:sz w:val="24"/>
          <w:szCs w:val="24"/>
        </w:rPr>
        <w:t>ramoz</w:t>
      </w:r>
      <w:r w:rsidRPr="00460A6F">
        <w:rPr>
          <w:rFonts w:ascii="Garamond" w:hAnsi="Garamond"/>
          <w:b/>
          <w:sz w:val="24"/>
          <w:szCs w:val="24"/>
        </w:rPr>
        <w:t xml:space="preserve"> Ruçi</w:t>
      </w:r>
    </w:p>
    <w:p w14:paraId="6C892A4C" w14:textId="77777777" w:rsidR="00073BC9" w:rsidRPr="00460A6F" w:rsidRDefault="00073BC9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E" w14:textId="420553C0" w:rsidR="00B529DE" w:rsidRPr="00460A6F" w:rsidRDefault="003642D0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Miratuar në datën </w:t>
      </w:r>
      <w:r w:rsidR="00F3692D" w:rsidRPr="00460A6F">
        <w:rPr>
          <w:rFonts w:ascii="Garamond" w:hAnsi="Garamond"/>
          <w:sz w:val="24"/>
          <w:szCs w:val="24"/>
        </w:rPr>
        <w:t>9</w:t>
      </w:r>
      <w:r w:rsidR="008C0D24" w:rsidRPr="00460A6F">
        <w:rPr>
          <w:rFonts w:ascii="Garamond" w:hAnsi="Garamond"/>
          <w:sz w:val="24"/>
          <w:szCs w:val="24"/>
        </w:rPr>
        <w:t>.</w:t>
      </w:r>
      <w:r w:rsidR="00865542" w:rsidRPr="00460A6F">
        <w:rPr>
          <w:rFonts w:ascii="Garamond" w:hAnsi="Garamond"/>
          <w:sz w:val="24"/>
          <w:szCs w:val="24"/>
        </w:rPr>
        <w:t>7</w:t>
      </w:r>
      <w:r w:rsidR="008C0D24" w:rsidRPr="00460A6F">
        <w:rPr>
          <w:rFonts w:ascii="Garamond" w:hAnsi="Garamond"/>
          <w:sz w:val="24"/>
          <w:szCs w:val="24"/>
        </w:rPr>
        <w:t>.</w:t>
      </w:r>
      <w:r w:rsidR="004C7C1A" w:rsidRPr="00460A6F">
        <w:rPr>
          <w:rFonts w:ascii="Garamond" w:hAnsi="Garamond"/>
          <w:sz w:val="24"/>
          <w:szCs w:val="24"/>
        </w:rPr>
        <w:t>2020</w:t>
      </w:r>
      <w:r w:rsidR="004D78F4">
        <w:rPr>
          <w:rFonts w:ascii="Garamond" w:hAnsi="Garamond"/>
          <w:sz w:val="24"/>
          <w:szCs w:val="24"/>
        </w:rPr>
        <w:t>.</w:t>
      </w:r>
    </w:p>
    <w:p w14:paraId="6C892A4F" w14:textId="77777777" w:rsidR="00FA71DB" w:rsidRDefault="00FA71DB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1A683C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D8C73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A222FF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255700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873D9E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3AD17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242B43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9C965C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412C46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4C6600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F1EF6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7A47B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E16A5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575F47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F0E7E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BE09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B42BD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02C44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30A43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8DCAD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D694A4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112F7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56EAE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7E97BB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8FA56B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37A03C" w14:textId="77777777" w:rsidR="00D4364A" w:rsidRPr="00740ECB" w:rsidRDefault="00D4364A" w:rsidP="00D4364A">
      <w:pPr>
        <w:spacing w:line="240" w:lineRule="auto"/>
        <w:ind w:firstLine="284"/>
        <w:rPr>
          <w:rFonts w:ascii="Garamond" w:hAnsi="Garamond"/>
          <w:sz w:val="20"/>
          <w:szCs w:val="20"/>
        </w:rPr>
      </w:pPr>
    </w:p>
    <w:p w14:paraId="760AEA5F" w14:textId="77777777" w:rsidR="00D4364A" w:rsidRPr="00740ECB" w:rsidRDefault="00D4364A" w:rsidP="00D4364A">
      <w:pPr>
        <w:pStyle w:val="TEKSTI"/>
        <w:jc w:val="right"/>
        <w:rPr>
          <w:b/>
          <w:bCs/>
          <w:i/>
          <w:iCs/>
        </w:rPr>
      </w:pPr>
      <w:r w:rsidRPr="00740ECB">
        <w:rPr>
          <w:b/>
          <w:bCs/>
          <w:i/>
          <w:iCs/>
        </w:rPr>
        <w:t>Lidhja nr. 1</w:t>
      </w:r>
    </w:p>
    <w:p w14:paraId="1BCE30C8" w14:textId="77777777" w:rsidR="00D4364A" w:rsidRPr="00740ECB" w:rsidRDefault="00D4364A" w:rsidP="00D4364A">
      <w:pPr>
        <w:pStyle w:val="TEKSTI"/>
        <w:jc w:val="right"/>
        <w:rPr>
          <w:b/>
          <w:bCs/>
          <w:i/>
          <w:iCs/>
        </w:rPr>
      </w:pPr>
    </w:p>
    <w:p w14:paraId="50321C48" w14:textId="77777777" w:rsidR="00D4364A" w:rsidRPr="00740ECB" w:rsidRDefault="00D4364A" w:rsidP="00D4364A">
      <w:pPr>
        <w:pStyle w:val="TEKSTI"/>
        <w:jc w:val="center"/>
        <w:rPr>
          <w:rStyle w:val="fontstyle01"/>
          <w:b w:val="0"/>
          <w:bCs w:val="0"/>
          <w:sz w:val="24"/>
          <w:szCs w:val="24"/>
        </w:rPr>
      </w:pPr>
      <w:r w:rsidRPr="00740ECB">
        <w:rPr>
          <w:rStyle w:val="fontstyle01"/>
          <w:b w:val="0"/>
          <w:bCs w:val="0"/>
          <w:sz w:val="24"/>
          <w:szCs w:val="24"/>
        </w:rPr>
        <w:t>STRUKTURA, ORGANIKA DHE NIVELI I PAGAVE</w:t>
      </w:r>
    </w:p>
    <w:p w14:paraId="2D73D5C4" w14:textId="77777777" w:rsidR="00D4364A" w:rsidRDefault="00D4364A" w:rsidP="00D4364A">
      <w:pPr>
        <w:pStyle w:val="TEKSTI"/>
        <w:jc w:val="center"/>
        <w:rPr>
          <w:rStyle w:val="fontstyle01"/>
          <w:b w:val="0"/>
          <w:bCs w:val="0"/>
          <w:sz w:val="24"/>
          <w:szCs w:val="24"/>
        </w:rPr>
      </w:pPr>
      <w:r w:rsidRPr="00740ECB">
        <w:rPr>
          <w:rStyle w:val="fontstyle01"/>
          <w:b w:val="0"/>
          <w:bCs w:val="0"/>
          <w:sz w:val="24"/>
          <w:szCs w:val="24"/>
        </w:rPr>
        <w:t>I AKADEMISË SË SHKENCAVE</w:t>
      </w:r>
    </w:p>
    <w:p w14:paraId="313990FD" w14:textId="68B3A5BA" w:rsidR="00D4364A" w:rsidRPr="00D4364A" w:rsidRDefault="00D4364A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  <w:bookmarkStart w:id="0" w:name="_GoBack"/>
      <w:r w:rsidRPr="00D4364A">
        <w:rPr>
          <w:rStyle w:val="fontstyle01"/>
          <w:b w:val="0"/>
          <w:bCs w:val="0"/>
          <w:i/>
          <w:sz w:val="24"/>
          <w:szCs w:val="24"/>
        </w:rPr>
        <w:t>(ndryshuar me vendimin nr. 85, datë 17.11.2022)</w:t>
      </w:r>
      <w:bookmarkEnd w:id="0"/>
    </w:p>
    <w:p w14:paraId="4FDC915A" w14:textId="77777777" w:rsidR="00D4364A" w:rsidRPr="00740ECB" w:rsidRDefault="00D4364A" w:rsidP="00D4364A">
      <w:pPr>
        <w:pStyle w:val="TEKSTI"/>
        <w:jc w:val="center"/>
      </w:pPr>
    </w:p>
    <w:tbl>
      <w:tblPr>
        <w:tblW w:w="98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04"/>
        <w:gridCol w:w="1097"/>
        <w:gridCol w:w="1343"/>
      </w:tblGrid>
      <w:tr w:rsidR="00D4364A" w:rsidRPr="00740ECB" w14:paraId="6366E7DF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F8AB" w14:textId="77777777" w:rsidR="00D4364A" w:rsidRPr="00740ECB" w:rsidRDefault="00D4364A" w:rsidP="00EC64C1">
            <w:pPr>
              <w:spacing w:line="240" w:lineRule="auto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A332" w14:textId="77777777" w:rsidR="00D4364A" w:rsidRPr="00740ECB" w:rsidRDefault="00D4364A" w:rsidP="00EC64C1">
            <w:pPr>
              <w:spacing w:line="240" w:lineRule="auto"/>
              <w:ind w:right="-1274"/>
            </w:pPr>
            <w:r w:rsidRPr="00740ECB">
              <w:rPr>
                <w:rFonts w:ascii="Garamond" w:hAnsi="Garamond"/>
                <w:b/>
                <w:bCs/>
              </w:rPr>
              <w:t>Numri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7E4B" w14:textId="77777777" w:rsidR="00D4364A" w:rsidRPr="00740ECB" w:rsidRDefault="00D4364A" w:rsidP="00EC64C1">
            <w:pPr>
              <w:spacing w:line="240" w:lineRule="auto"/>
              <w:ind w:right="-1274"/>
              <w:rPr>
                <w:rFonts w:ascii="Garamond" w:hAnsi="Garamond"/>
                <w:b/>
                <w:bCs/>
              </w:rPr>
            </w:pPr>
            <w:r w:rsidRPr="00740ECB">
              <w:rPr>
                <w:rFonts w:ascii="Garamond" w:hAnsi="Garamond"/>
                <w:b/>
                <w:bCs/>
              </w:rPr>
              <w:t>Kategoria</w:t>
            </w:r>
          </w:p>
        </w:tc>
      </w:tr>
      <w:tr w:rsidR="00D4364A" w:rsidRPr="00740ECB" w14:paraId="227EACAB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540A" w14:textId="77777777" w:rsidR="00D4364A" w:rsidRPr="00740ECB" w:rsidRDefault="00D4364A" w:rsidP="00EC64C1">
            <w:pPr>
              <w:spacing w:line="240" w:lineRule="auto"/>
            </w:pPr>
            <w:r w:rsidRPr="00740ECB">
              <w:rPr>
                <w:rFonts w:ascii="Garamond" w:hAnsi="Garamond"/>
                <w:b/>
                <w:bCs/>
              </w:rPr>
              <w:t xml:space="preserve">KRYESIA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F167" w14:textId="77777777" w:rsidR="00D4364A" w:rsidRPr="00740ECB" w:rsidRDefault="00D4364A" w:rsidP="00EC64C1">
            <w:pPr>
              <w:spacing w:line="240" w:lineRule="auto"/>
              <w:ind w:right="-1274"/>
            </w:pPr>
            <w:r>
              <w:rPr>
                <w:rFonts w:ascii="Garamond" w:hAnsi="Garamond"/>
                <w:b/>
                <w:bCs/>
              </w:rPr>
              <w:t xml:space="preserve">       </w:t>
            </w:r>
            <w:r w:rsidRPr="00740ECB">
              <w:rPr>
                <w:rFonts w:ascii="Garamond" w:hAnsi="Garamond"/>
                <w:b/>
                <w:bCs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DA4E" w14:textId="77777777" w:rsidR="00D4364A" w:rsidRPr="00740ECB" w:rsidRDefault="00D4364A" w:rsidP="00EC64C1">
            <w:pPr>
              <w:spacing w:line="240" w:lineRule="auto"/>
              <w:ind w:right="-1274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D4364A" w:rsidRPr="00740ECB" w14:paraId="3F99A4CC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D6CA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Kryetar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E5D7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36A9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40ECB">
              <w:rPr>
                <w:rFonts w:ascii="Garamond" w:hAnsi="Garamond"/>
                <w:b/>
                <w:bCs/>
              </w:rPr>
              <w:t>C (0.68)</w:t>
            </w:r>
          </w:p>
        </w:tc>
      </w:tr>
      <w:tr w:rsidR="00D4364A" w:rsidRPr="00740ECB" w14:paraId="4AD8CA63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F0D1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Zëvendëskryetar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3913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5BC0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D (0.6)</w:t>
            </w:r>
          </w:p>
        </w:tc>
      </w:tr>
      <w:tr w:rsidR="00D4364A" w:rsidRPr="00740ECB" w14:paraId="51901705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18B2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Sekretar 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519D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ABB5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D (0.6)</w:t>
            </w:r>
          </w:p>
        </w:tc>
      </w:tr>
      <w:tr w:rsidR="00D4364A" w:rsidRPr="00740ECB" w14:paraId="44ABE00B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F39C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Sekretare e Kryesisë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6484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E250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III-b</w:t>
            </w:r>
          </w:p>
        </w:tc>
      </w:tr>
      <w:tr w:rsidR="00D4364A" w:rsidRPr="00740ECB" w14:paraId="43A3A244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DCB1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 xml:space="preserve">SEKSIONET SHKENCORE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2BDA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EA7C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</w:p>
        </w:tc>
      </w:tr>
      <w:tr w:rsidR="00D4364A" w:rsidRPr="00740ECB" w14:paraId="07B79557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D10F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Kryetar i Seksionit të Shkencave Shoqërore dhe Albanologjie (anëtar Kryesie)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1BCB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1196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40ECB">
              <w:rPr>
                <w:rFonts w:ascii="Garamond" w:hAnsi="Garamond"/>
                <w:b/>
                <w:bCs/>
              </w:rPr>
              <w:t>E (0.55)</w:t>
            </w:r>
          </w:p>
        </w:tc>
      </w:tr>
      <w:tr w:rsidR="00D4364A" w:rsidRPr="00740ECB" w14:paraId="790EB79C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E906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Sekretar teknik i SSHSHA-së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4A6C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D066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IV-a</w:t>
            </w:r>
          </w:p>
        </w:tc>
      </w:tr>
      <w:tr w:rsidR="00D4364A" w:rsidRPr="00740ECB" w14:paraId="3649E8CB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E4B7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Kryetar i Seksionit të Shkencave Natyrore-Teknike (anëtar Kryesie)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22DC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3EB8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40ECB">
              <w:rPr>
                <w:rFonts w:ascii="Garamond" w:hAnsi="Garamond"/>
                <w:b/>
                <w:bCs/>
              </w:rPr>
              <w:t>E (0.55)</w:t>
            </w:r>
          </w:p>
        </w:tc>
      </w:tr>
      <w:tr w:rsidR="00D4364A" w:rsidRPr="00740ECB" w14:paraId="5DC8CBDC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8651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Sekretar teknik i SSHTN-së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B1B6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5641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IV-a</w:t>
            </w:r>
          </w:p>
        </w:tc>
      </w:tr>
      <w:tr w:rsidR="00D4364A" w:rsidRPr="00740ECB" w14:paraId="77436F0A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A55D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QENDRA E PROJEKTEVE DHE KOORDINIMIT TË KËRKIMIT</w:t>
            </w:r>
            <w:r w:rsidRPr="00740ECB">
              <w:rPr>
                <w:rFonts w:ascii="Garamond" w:hAnsi="Garamond"/>
                <w:b/>
                <w:bCs/>
              </w:rPr>
              <w:br/>
              <w:t>SHKENCOR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D6F3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ECFC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</w:p>
        </w:tc>
      </w:tr>
      <w:tr w:rsidR="00D4364A" w:rsidRPr="00740ECB" w14:paraId="270388ED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B742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Drejtor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5D15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BD14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II-b</w:t>
            </w:r>
          </w:p>
        </w:tc>
      </w:tr>
      <w:tr w:rsidR="00D4364A" w:rsidRPr="00740ECB" w14:paraId="1796F252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ABB6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Koordinator kërkimor-shkencor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471F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6095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III-b</w:t>
            </w:r>
          </w:p>
        </w:tc>
      </w:tr>
      <w:tr w:rsidR="00D4364A" w:rsidRPr="00740ECB" w14:paraId="3223C15F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B047E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  <w:b/>
                <w:bCs/>
              </w:rPr>
            </w:pPr>
          </w:p>
          <w:p w14:paraId="314811F1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40ECB">
              <w:rPr>
                <w:rFonts w:ascii="Garamond" w:hAnsi="Garamond"/>
                <w:b/>
                <w:bCs/>
              </w:rPr>
              <w:t>ADMINISTRATA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E51EEC" w14:textId="77777777" w:rsidR="00D4364A" w:rsidRPr="00740ECB" w:rsidRDefault="00D4364A" w:rsidP="00EC64C1">
            <w:pPr>
              <w:spacing w:line="256" w:lineRule="auto"/>
              <w:jc w:val="center"/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00B71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</w:p>
        </w:tc>
      </w:tr>
      <w:tr w:rsidR="00D4364A" w:rsidRPr="00740ECB" w14:paraId="02CE0ABD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32C1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 xml:space="preserve">KANCELARI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D667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016A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I-b</w:t>
            </w:r>
          </w:p>
        </w:tc>
      </w:tr>
      <w:tr w:rsidR="00D4364A" w:rsidRPr="00740ECB" w14:paraId="7D583AB3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B639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 xml:space="preserve">SEKTORI I MARRËDHËNIEVE ME JASHTË DHE PUBLIKUN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8013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41CD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</w:p>
        </w:tc>
      </w:tr>
      <w:tr w:rsidR="00D4364A" w:rsidRPr="00740ECB" w14:paraId="636EB930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CE27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Përgjegjës sektori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18204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90BE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III-a1</w:t>
            </w:r>
          </w:p>
        </w:tc>
      </w:tr>
      <w:tr w:rsidR="00D4364A" w:rsidRPr="00740ECB" w14:paraId="0A88E417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636B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Specialist për burimet njerëzore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D8D0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6E58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III-b</w:t>
            </w:r>
          </w:p>
        </w:tc>
      </w:tr>
      <w:tr w:rsidR="00D4364A" w:rsidRPr="00740ECB" w14:paraId="0E02292B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E9B9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Specialist për marrëdhëniet me jashtë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2DDB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5079E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IV-a</w:t>
            </w:r>
          </w:p>
        </w:tc>
      </w:tr>
      <w:tr w:rsidR="00D4364A" w:rsidRPr="00740ECB" w14:paraId="6FBD2C8F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1843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 xml:space="preserve">SEKTORI I BOTIMEVE SHKENCORE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7A4F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1CD7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</w:p>
        </w:tc>
      </w:tr>
      <w:tr w:rsidR="00D4364A" w:rsidRPr="00740ECB" w14:paraId="3FC9E571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5C97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Përgjegjës sektori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E366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9207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III-a1</w:t>
            </w:r>
          </w:p>
        </w:tc>
      </w:tr>
      <w:tr w:rsidR="00D4364A" w:rsidRPr="00740ECB" w14:paraId="196E28D6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0428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Redaktor 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3FC8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BFE9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III-b</w:t>
            </w:r>
          </w:p>
        </w:tc>
      </w:tr>
      <w:tr w:rsidR="00D4364A" w:rsidRPr="00740ECB" w14:paraId="79F49392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4F64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Redaktor 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8B44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84AB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III-b</w:t>
            </w:r>
          </w:p>
        </w:tc>
      </w:tr>
      <w:tr w:rsidR="00D4364A" w:rsidRPr="00740ECB" w14:paraId="43D91BDD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4731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Bibliografe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0615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20F5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IV-a</w:t>
            </w:r>
          </w:p>
        </w:tc>
      </w:tr>
      <w:tr w:rsidR="00D4364A" w:rsidRPr="00740ECB" w14:paraId="6E636798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C459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Bibliotekare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8D16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371F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IV-a</w:t>
            </w:r>
          </w:p>
        </w:tc>
      </w:tr>
      <w:tr w:rsidR="00D4364A" w:rsidRPr="00740ECB" w14:paraId="006A3D9E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148F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lastRenderedPageBreak/>
              <w:t xml:space="preserve">- Editor botimesh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AE8E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5A20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Kl. VI</w:t>
            </w:r>
          </w:p>
        </w:tc>
      </w:tr>
      <w:tr w:rsidR="00D4364A" w:rsidRPr="00740ECB" w14:paraId="3FBABB71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8E86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 xml:space="preserve">SEKTORI I BUXHETIT DHE FINANCËS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6B88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4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BF820" w14:textId="77777777" w:rsidR="00D4364A" w:rsidRPr="00740ECB" w:rsidRDefault="00D4364A" w:rsidP="00EC64C1">
            <w:pPr>
              <w:spacing w:line="256" w:lineRule="auto"/>
              <w:jc w:val="center"/>
            </w:pPr>
          </w:p>
        </w:tc>
      </w:tr>
      <w:tr w:rsidR="00D4364A" w:rsidRPr="00740ECB" w14:paraId="2972E6A1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B364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Përgjegjës sektori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FF42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7199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III-a1</w:t>
            </w:r>
          </w:p>
        </w:tc>
      </w:tr>
      <w:tr w:rsidR="00D4364A" w:rsidRPr="00740ECB" w14:paraId="58B79D9C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857B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Specialist finance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9519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E2FC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IV-a</w:t>
            </w:r>
          </w:p>
        </w:tc>
      </w:tr>
      <w:tr w:rsidR="00D4364A" w:rsidRPr="00740ECB" w14:paraId="76D87496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4F21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Specialist për shpërndarjen e librit akademik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5638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62C7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IV-b</w:t>
            </w:r>
          </w:p>
        </w:tc>
      </w:tr>
      <w:tr w:rsidR="00D4364A" w:rsidRPr="00740ECB" w14:paraId="2F799154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87EA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 Magazinier/</w:t>
            </w:r>
            <w:r w:rsidRPr="00740ECB">
              <w:rPr>
                <w:rFonts w:ascii="Garamond" w:hAnsi="Garamond"/>
              </w:rPr>
              <w:t xml:space="preserve">shofer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0BB9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B1BD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Kl. VI</w:t>
            </w:r>
          </w:p>
        </w:tc>
      </w:tr>
      <w:tr w:rsidR="00D4364A" w:rsidRPr="00740ECB" w14:paraId="717AD7D0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0C1F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SEKTORI NDIHMËS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2DB79" w14:textId="77777777" w:rsidR="00D4364A" w:rsidRPr="00740ECB" w:rsidRDefault="00D4364A" w:rsidP="00EC64C1">
            <w:pPr>
              <w:spacing w:line="256" w:lineRule="auto"/>
              <w:jc w:val="center"/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AA578" w14:textId="77777777" w:rsidR="00D4364A" w:rsidRPr="00740ECB" w:rsidRDefault="00D4364A" w:rsidP="00EC64C1">
            <w:pPr>
              <w:spacing w:line="256" w:lineRule="auto"/>
              <w:jc w:val="center"/>
            </w:pPr>
          </w:p>
        </w:tc>
      </w:tr>
      <w:tr w:rsidR="00D4364A" w:rsidRPr="00740ECB" w14:paraId="7716F9B4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43FF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Shofer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43CF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428D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Kl. IV</w:t>
            </w:r>
          </w:p>
        </w:tc>
      </w:tr>
      <w:tr w:rsidR="00D4364A" w:rsidRPr="00740ECB" w14:paraId="5B9FF9A3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7077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Punëtor mirëmbajtës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6BA9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F17D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Kl. IV</w:t>
            </w:r>
          </w:p>
        </w:tc>
      </w:tr>
      <w:tr w:rsidR="00D4364A" w:rsidRPr="00740ECB" w14:paraId="3B500AF4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C905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Punonjës pastrimi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8062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18F3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Kl. I</w:t>
            </w:r>
          </w:p>
        </w:tc>
      </w:tr>
      <w:tr w:rsidR="00D4364A" w:rsidRPr="00740ECB" w14:paraId="41841887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030B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 xml:space="preserve">- Arkivist-protokollist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6CA6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0A3A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</w:rPr>
              <w:t>Kl. VII</w:t>
            </w:r>
          </w:p>
        </w:tc>
      </w:tr>
      <w:tr w:rsidR="00D4364A" w:rsidRPr="00740ECB" w14:paraId="2A09E38E" w14:textId="77777777" w:rsidTr="00EC64C1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DB7F" w14:textId="77777777" w:rsidR="00D4364A" w:rsidRPr="00740ECB" w:rsidRDefault="00D4364A" w:rsidP="00EC64C1">
            <w:pPr>
              <w:spacing w:line="240" w:lineRule="auto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 xml:space="preserve">TOTALI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528E" w14:textId="77777777" w:rsidR="00D4364A" w:rsidRPr="00740ECB" w:rsidRDefault="00D4364A" w:rsidP="00EC64C1">
            <w:pPr>
              <w:spacing w:line="240" w:lineRule="auto"/>
              <w:jc w:val="center"/>
              <w:rPr>
                <w:rFonts w:ascii="Garamond" w:hAnsi="Garamond"/>
              </w:rPr>
            </w:pPr>
            <w:r w:rsidRPr="00740ECB">
              <w:rPr>
                <w:rFonts w:ascii="Garamond" w:hAnsi="Garamond"/>
                <w:b/>
                <w:bCs/>
              </w:rPr>
              <w:t>29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DECFF" w14:textId="77777777" w:rsidR="00D4364A" w:rsidRPr="00740ECB" w:rsidRDefault="00D4364A" w:rsidP="00EC64C1">
            <w:pPr>
              <w:spacing w:line="256" w:lineRule="auto"/>
              <w:jc w:val="center"/>
            </w:pPr>
          </w:p>
        </w:tc>
      </w:tr>
    </w:tbl>
    <w:p w14:paraId="586B8E29" w14:textId="77777777" w:rsidR="00D4364A" w:rsidRPr="00740ECB" w:rsidRDefault="00D4364A" w:rsidP="00D4364A">
      <w:pPr>
        <w:pStyle w:val="TEKSTI"/>
        <w:jc w:val="center"/>
      </w:pPr>
    </w:p>
    <w:p w14:paraId="5EC9D475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06134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DE"/>
    <w:rsid w:val="0000515B"/>
    <w:rsid w:val="00017AFE"/>
    <w:rsid w:val="000412D9"/>
    <w:rsid w:val="00073BC9"/>
    <w:rsid w:val="0008533E"/>
    <w:rsid w:val="00096892"/>
    <w:rsid w:val="0010676A"/>
    <w:rsid w:val="00125AD8"/>
    <w:rsid w:val="00135771"/>
    <w:rsid w:val="00151CEC"/>
    <w:rsid w:val="001C37CA"/>
    <w:rsid w:val="0022053C"/>
    <w:rsid w:val="00262692"/>
    <w:rsid w:val="002A6966"/>
    <w:rsid w:val="002B4790"/>
    <w:rsid w:val="002C4A4B"/>
    <w:rsid w:val="002D3BE5"/>
    <w:rsid w:val="002F195E"/>
    <w:rsid w:val="003037AB"/>
    <w:rsid w:val="00312790"/>
    <w:rsid w:val="003151D4"/>
    <w:rsid w:val="003642D0"/>
    <w:rsid w:val="00391336"/>
    <w:rsid w:val="003F70A5"/>
    <w:rsid w:val="00406134"/>
    <w:rsid w:val="00457F54"/>
    <w:rsid w:val="00460A6F"/>
    <w:rsid w:val="004A3C77"/>
    <w:rsid w:val="004C7C1A"/>
    <w:rsid w:val="004C7DAD"/>
    <w:rsid w:val="004D376A"/>
    <w:rsid w:val="004D78F4"/>
    <w:rsid w:val="00540655"/>
    <w:rsid w:val="00541F49"/>
    <w:rsid w:val="00555110"/>
    <w:rsid w:val="0056509C"/>
    <w:rsid w:val="005B133B"/>
    <w:rsid w:val="005F7D99"/>
    <w:rsid w:val="006162BC"/>
    <w:rsid w:val="00623F1D"/>
    <w:rsid w:val="00652AF3"/>
    <w:rsid w:val="00664CC0"/>
    <w:rsid w:val="00686358"/>
    <w:rsid w:val="006C2D0E"/>
    <w:rsid w:val="006D065E"/>
    <w:rsid w:val="007A48C8"/>
    <w:rsid w:val="007C2CF0"/>
    <w:rsid w:val="008367ED"/>
    <w:rsid w:val="00865542"/>
    <w:rsid w:val="00883F24"/>
    <w:rsid w:val="008C0D24"/>
    <w:rsid w:val="009217C3"/>
    <w:rsid w:val="009661DB"/>
    <w:rsid w:val="009670E2"/>
    <w:rsid w:val="00990760"/>
    <w:rsid w:val="009C14B0"/>
    <w:rsid w:val="009F6219"/>
    <w:rsid w:val="00A02E04"/>
    <w:rsid w:val="00A02F7F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BE005F"/>
    <w:rsid w:val="00C32D2C"/>
    <w:rsid w:val="00C70986"/>
    <w:rsid w:val="00D4364A"/>
    <w:rsid w:val="00E039B1"/>
    <w:rsid w:val="00E3133A"/>
    <w:rsid w:val="00E52C2A"/>
    <w:rsid w:val="00E955F1"/>
    <w:rsid w:val="00EB1424"/>
    <w:rsid w:val="00F051F9"/>
    <w:rsid w:val="00F1686D"/>
    <w:rsid w:val="00F3692D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92A2F"/>
  <w15:docId w15:val="{A12493CC-D40B-4E87-9A23-8F88F517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  <w:style w:type="paragraph" w:styleId="Header">
    <w:name w:val="header"/>
    <w:basedOn w:val="Normal"/>
    <w:link w:val="HeaderChar"/>
    <w:rsid w:val="0040613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HeaderChar">
    <w:name w:val="Header Char"/>
    <w:basedOn w:val="DefaultParagraphFont"/>
    <w:link w:val="Header"/>
    <w:rsid w:val="00406134"/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fontstyle01">
    <w:name w:val="fontstyle01"/>
    <w:rsid w:val="00D4364A"/>
    <w:rPr>
      <w:rFonts w:ascii="Garamond" w:hAnsi="Garamond" w:hint="default"/>
      <w:b/>
      <w:bCs/>
      <w:i w:val="0"/>
      <w:iCs w:val="0"/>
      <w:color w:val="000000"/>
      <w:sz w:val="20"/>
      <w:szCs w:val="20"/>
    </w:rPr>
  </w:style>
  <w:style w:type="paragraph" w:customStyle="1" w:styleId="TEKSTI">
    <w:name w:val="TEKSTI"/>
    <w:basedOn w:val="Normal"/>
    <w:qFormat/>
    <w:rsid w:val="00D4364A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2020-07-13T08:35:35Z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miratimin e strukturës, organikës dhe nivelit të pagave për Akademinë e Shkencave në Republikën e Shqipërisë</Titulli>
    <Modifikuesi xmlns="0e656187-b300-4fb0-8bf4-3a50f872073c">vjollca.pacrami</Modifikuesi>
    <Nr_x002e__x0020_prot_x0020_QBZ xmlns="0e656187-b300-4fb0-8bf4-3a50f872073c">1087/3</Nr_x002e__x0020_prot_x0020_QBZ>
    <Data_x0020_e_x0020_Modifikimit xmlns="0e656187-b300-4fb0-8bf4-3a50f872073c">2020-07-13T09:18:52Z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36833FC5642738CC6C88C0E5DFF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36833FC5642738CC6C88C0E5DFF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29212-7939-438A-B949-4007672C391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6A41E36-69A3-49F5-8976-F83B610F2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66F38A-A758-4496-BC82-5FC6DC5C23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ACDAF0-CC1D-4AA1-98F9-F7368879F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CF36F1-579B-4842-B694-D2F524573E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C2E4CE-3776-4BC9-9B26-FB3E48780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nivelit të pagave për Akademinë e Shkencave në Republikën e Shqipërisë</vt:lpstr>
    </vt:vector>
  </TitlesOfParts>
  <Company>Grizli777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nivelit të pagave për Akademinë e Shkencave në Republikën e Shqipërisë</dc:title>
  <dc:creator>Isida Koka</dc:creator>
  <cp:lastModifiedBy>Sara Mborja</cp:lastModifiedBy>
  <cp:revision>2</cp:revision>
  <cp:lastPrinted>2020-07-10T06:32:00Z</cp:lastPrinted>
  <dcterms:created xsi:type="dcterms:W3CDTF">2023-01-16T09:08:00Z</dcterms:created>
  <dcterms:modified xsi:type="dcterms:W3CDTF">2023-01-16T09:08:00Z</dcterms:modified>
</cp:coreProperties>
</file>