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9B3A46" w14:textId="77777777" w:rsidR="00B529DE" w:rsidRPr="009009EE" w:rsidRDefault="00B529DE" w:rsidP="009009E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009EE">
        <w:rPr>
          <w:rFonts w:ascii="Garamond" w:hAnsi="Garamond"/>
          <w:b/>
          <w:sz w:val="24"/>
          <w:szCs w:val="24"/>
        </w:rPr>
        <w:t>VENDIM</w:t>
      </w:r>
    </w:p>
    <w:p w14:paraId="309B3A48" w14:textId="77777777" w:rsidR="00B529DE" w:rsidRPr="009009EE" w:rsidRDefault="002D3BE5" w:rsidP="009009E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009EE">
        <w:rPr>
          <w:rFonts w:ascii="Garamond" w:hAnsi="Garamond"/>
          <w:b/>
          <w:sz w:val="24"/>
          <w:szCs w:val="24"/>
        </w:rPr>
        <w:t xml:space="preserve">Nr. </w:t>
      </w:r>
      <w:r w:rsidR="00DD334C" w:rsidRPr="009009EE">
        <w:rPr>
          <w:rFonts w:ascii="Garamond" w:hAnsi="Garamond"/>
          <w:b/>
          <w:sz w:val="24"/>
          <w:szCs w:val="24"/>
        </w:rPr>
        <w:t>37</w:t>
      </w:r>
      <w:r w:rsidR="00B17ED2" w:rsidRPr="009009EE">
        <w:rPr>
          <w:rFonts w:ascii="Garamond" w:hAnsi="Garamond"/>
          <w:b/>
          <w:sz w:val="24"/>
          <w:szCs w:val="24"/>
        </w:rPr>
        <w:t>/2020</w:t>
      </w:r>
    </w:p>
    <w:p w14:paraId="309B3A49" w14:textId="77777777" w:rsidR="00F051F9" w:rsidRPr="009009EE" w:rsidRDefault="00F051F9" w:rsidP="009009E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09B3A4B" w14:textId="2AB7ABFA" w:rsidR="003A1669" w:rsidRPr="009009EE" w:rsidRDefault="003A1669" w:rsidP="009009E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009EE">
        <w:rPr>
          <w:rFonts w:ascii="Garamond" w:hAnsi="Garamond"/>
          <w:b/>
          <w:sz w:val="24"/>
          <w:szCs w:val="24"/>
        </w:rPr>
        <w:t>PËR DEKLARIMIN E PËRFUNDIMIT TË VEPRIMTARISË SË KOMISIONIT TË PAVARUR PËR KOORDINIMIN, MONITORIMIN DHE NDJEKJEN E ZBATIMIT TË LIGJIT NR. 115/2016 “PËR ORGANET E QEVER</w:t>
      </w:r>
      <w:r w:rsidR="009009EE" w:rsidRPr="009009EE">
        <w:rPr>
          <w:rFonts w:ascii="Garamond" w:hAnsi="Garamond"/>
          <w:b/>
          <w:sz w:val="24"/>
          <w:szCs w:val="24"/>
        </w:rPr>
        <w:t>ISJES</w:t>
      </w:r>
      <w:r w:rsidRPr="009009EE">
        <w:rPr>
          <w:rFonts w:ascii="Garamond" w:hAnsi="Garamond"/>
          <w:b/>
          <w:sz w:val="24"/>
          <w:szCs w:val="24"/>
        </w:rPr>
        <w:t xml:space="preserve"> SË SISTEMIT TË DREJTËSISË</w:t>
      </w:r>
      <w:r w:rsidR="00507065">
        <w:rPr>
          <w:rFonts w:ascii="Garamond" w:hAnsi="Garamond"/>
          <w:b/>
          <w:sz w:val="24"/>
          <w:szCs w:val="24"/>
        </w:rPr>
        <w:t>”</w:t>
      </w:r>
    </w:p>
    <w:p w14:paraId="309B3A4C" w14:textId="77777777" w:rsidR="003A1669" w:rsidRPr="009009EE" w:rsidRDefault="003A1669" w:rsidP="009009E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09B3A4D" w14:textId="77777777" w:rsidR="003A1669" w:rsidRPr="009009EE" w:rsidRDefault="003A1669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9B3A4E" w14:textId="77777777" w:rsidR="003A1669" w:rsidRPr="009009EE" w:rsidRDefault="003A1669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09EE">
        <w:rPr>
          <w:rFonts w:ascii="Garamond" w:hAnsi="Garamond"/>
          <w:sz w:val="24"/>
          <w:szCs w:val="24"/>
        </w:rPr>
        <w:tab/>
        <w:t xml:space="preserve">Në mbështetje të nenit 78, pika </w:t>
      </w:r>
      <w:r w:rsidR="00A215A5" w:rsidRPr="009009EE">
        <w:rPr>
          <w:rFonts w:ascii="Garamond" w:hAnsi="Garamond"/>
          <w:sz w:val="24"/>
          <w:szCs w:val="24"/>
        </w:rPr>
        <w:t>1, të Kushtetutës,</w:t>
      </w:r>
      <w:r w:rsidRPr="009009EE">
        <w:rPr>
          <w:rFonts w:ascii="Garamond" w:hAnsi="Garamond"/>
          <w:sz w:val="24"/>
          <w:szCs w:val="24"/>
        </w:rPr>
        <w:t xml:space="preserve"> nenit 288 të ligjit nr. 115/2016 “Për organet e qeverisjes së sistemit të drejtës</w:t>
      </w:r>
      <w:r w:rsidR="00A215A5" w:rsidRPr="009009EE">
        <w:rPr>
          <w:rFonts w:ascii="Garamond" w:hAnsi="Garamond"/>
          <w:sz w:val="24"/>
          <w:szCs w:val="24"/>
        </w:rPr>
        <w:t>isë”, të ndryshuar dhe</w:t>
      </w:r>
      <w:r w:rsidRPr="009009EE">
        <w:rPr>
          <w:rFonts w:ascii="Garamond" w:hAnsi="Garamond"/>
          <w:sz w:val="24"/>
          <w:szCs w:val="24"/>
        </w:rPr>
        <w:t xml:space="preserve"> nenit 55, pika 1, të Rregullores së Kuvendit, me propozimin e Komisionit për Çështjet Ligjore, Administratën Publike dhe të Drejtat e Njeriut</w:t>
      </w:r>
    </w:p>
    <w:p w14:paraId="309B3A4F" w14:textId="77777777" w:rsidR="003A1669" w:rsidRPr="009009EE" w:rsidRDefault="003A1669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9B3A50" w14:textId="7E844473" w:rsidR="003A1669" w:rsidRPr="009009EE" w:rsidRDefault="009009EE" w:rsidP="009009E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3A1669" w:rsidRPr="009009EE">
        <w:rPr>
          <w:rFonts w:ascii="Garamond" w:hAnsi="Garamond"/>
          <w:sz w:val="24"/>
          <w:szCs w:val="24"/>
        </w:rPr>
        <w:t>I</w:t>
      </w:r>
    </w:p>
    <w:p w14:paraId="309B3A52" w14:textId="77777777" w:rsidR="003A1669" w:rsidRPr="009009EE" w:rsidRDefault="003A1669" w:rsidP="009009E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009EE">
        <w:rPr>
          <w:rFonts w:ascii="Garamond" w:hAnsi="Garamond"/>
          <w:sz w:val="24"/>
          <w:szCs w:val="24"/>
        </w:rPr>
        <w:t>I REPUBLIKËS SË SHQIPËRISË</w:t>
      </w:r>
    </w:p>
    <w:p w14:paraId="309B3A53" w14:textId="77777777" w:rsidR="003A1669" w:rsidRPr="009009EE" w:rsidRDefault="003A1669" w:rsidP="009009E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09B3A54" w14:textId="36337D8F" w:rsidR="003A1669" w:rsidRPr="009009EE" w:rsidRDefault="009009EE" w:rsidP="009009E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3A1669" w:rsidRPr="009009EE">
        <w:rPr>
          <w:rFonts w:ascii="Garamond" w:hAnsi="Garamond"/>
          <w:sz w:val="24"/>
          <w:szCs w:val="24"/>
        </w:rPr>
        <w:t>I:</w:t>
      </w:r>
    </w:p>
    <w:p w14:paraId="309B3A55" w14:textId="77777777" w:rsidR="003A1669" w:rsidRPr="009009EE" w:rsidRDefault="003A1669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9B3A57" w14:textId="6DFCE20A" w:rsidR="003A1669" w:rsidRPr="009009EE" w:rsidRDefault="003A1669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09EE">
        <w:rPr>
          <w:rFonts w:ascii="Garamond" w:hAnsi="Garamond"/>
          <w:sz w:val="24"/>
          <w:szCs w:val="24"/>
        </w:rPr>
        <w:t xml:space="preserve">I. Deklarimin e përfundimit të veprimtarisë së Komisionit të Pavarur për Koordinimin, Monitorimin dhe Ndjekjen e zbatimit të ligjit nr. 115/2016 “Për organet e qeverisjes së sistemit të drejtësisë”, të ngritur me vendimin e Kuvendit nr. 74/2018 “Për ngritjen e Komisionit të Pavarur për Koordinimin, Monitorimin dhe Ndjekjen e zbatimit të ligjit nr. 115/2016 </w:t>
      </w:r>
      <w:r w:rsidR="008704EF">
        <w:rPr>
          <w:rFonts w:ascii="Garamond" w:hAnsi="Garamond"/>
          <w:sz w:val="24"/>
          <w:szCs w:val="24"/>
        </w:rPr>
        <w:t>‘</w:t>
      </w:r>
      <w:r w:rsidRPr="009009EE">
        <w:rPr>
          <w:rFonts w:ascii="Garamond" w:hAnsi="Garamond"/>
          <w:sz w:val="24"/>
          <w:szCs w:val="24"/>
        </w:rPr>
        <w:t>Për organet e qeverisjes së sistemit të drejtësisë</w:t>
      </w:r>
      <w:r w:rsidR="008704EF">
        <w:rPr>
          <w:rFonts w:ascii="Garamond" w:hAnsi="Garamond"/>
          <w:sz w:val="24"/>
          <w:szCs w:val="24"/>
        </w:rPr>
        <w:t>’</w:t>
      </w:r>
      <w:r w:rsidRPr="009009EE">
        <w:rPr>
          <w:rFonts w:ascii="Garamond" w:hAnsi="Garamond"/>
          <w:sz w:val="24"/>
          <w:szCs w:val="24"/>
        </w:rPr>
        <w:t>”, të ndryshuar.</w:t>
      </w:r>
    </w:p>
    <w:p w14:paraId="309B3A59" w14:textId="444D1E3C" w:rsidR="003A1669" w:rsidRPr="009009EE" w:rsidRDefault="003A1669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9009EE">
        <w:rPr>
          <w:rFonts w:ascii="Garamond" w:hAnsi="Garamond"/>
          <w:sz w:val="24"/>
          <w:szCs w:val="24"/>
        </w:rPr>
        <w:t>II</w:t>
      </w:r>
      <w:proofErr w:type="spellEnd"/>
      <w:r w:rsidRPr="009009EE">
        <w:rPr>
          <w:rFonts w:ascii="Garamond" w:hAnsi="Garamond"/>
          <w:sz w:val="24"/>
          <w:szCs w:val="24"/>
        </w:rPr>
        <w:t xml:space="preserve">. Dokumentacioni administrativ i krijuar nga Komisioni i Pavarur për Koordinimin, Monitorimin dhe Ndjekjen e zbatimit të ligjit nr. 115/2016 “Për organet e qeverisjes së sistemit të drejtësisë”, në përmbushje të detyrave të tij, me hyrjen në fuqi të këtij vendimi, i kalon dhe administrohet nga Kuvendi i Shqipërisë. </w:t>
      </w:r>
    </w:p>
    <w:p w14:paraId="309B3A5B" w14:textId="57484904" w:rsidR="003A1669" w:rsidRPr="009009EE" w:rsidRDefault="003A1669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9009EE">
        <w:rPr>
          <w:rFonts w:ascii="Garamond" w:hAnsi="Garamond"/>
          <w:sz w:val="24"/>
          <w:szCs w:val="24"/>
        </w:rPr>
        <w:t>III</w:t>
      </w:r>
      <w:proofErr w:type="spellEnd"/>
      <w:r w:rsidRPr="009009EE">
        <w:rPr>
          <w:rFonts w:ascii="Garamond" w:hAnsi="Garamond"/>
          <w:sz w:val="24"/>
          <w:szCs w:val="24"/>
        </w:rPr>
        <w:t>. Me përfundimin e veprimtarisë së Komisionit të Pavarur për Koordinimin, Monitorimin dhe Ndjekjen e zbatimit të ligjit nr. 115/2016 “Për organet e qeverisjes së sistemit të drejtësisë”, përfundojnë edhe mandatet e anëtarëve të Komisionit të emëruar me vendimin nr. 97/2018 “Për zgjedhjen e anëtarëve të Komisionit të Pavarur për Koordinimin, Monitorimin dhe Ndjekjen e zbatimit të ligjit nr. 115/2016 “Për organet e qeverisjes së sistemit të drejtësisë” dhe vendimin nr.</w:t>
      </w:r>
      <w:r w:rsidR="005E11CE">
        <w:rPr>
          <w:rFonts w:ascii="Garamond" w:hAnsi="Garamond"/>
          <w:sz w:val="24"/>
          <w:szCs w:val="24"/>
        </w:rPr>
        <w:t xml:space="preserve"> </w:t>
      </w:r>
      <w:r w:rsidRPr="009009EE">
        <w:rPr>
          <w:rFonts w:ascii="Garamond" w:hAnsi="Garamond"/>
          <w:sz w:val="24"/>
          <w:szCs w:val="24"/>
        </w:rPr>
        <w:t xml:space="preserve">109/2018 “Për zgjedhjen e një anëtari të Komisionit të Pavarur për Koordinimin, Monitorimin dhe Ndjekjen e zbatimit të ligjit nr. 115/2016 </w:t>
      </w:r>
      <w:r w:rsidR="008704EF">
        <w:rPr>
          <w:rFonts w:ascii="Garamond" w:hAnsi="Garamond"/>
          <w:sz w:val="24"/>
          <w:szCs w:val="24"/>
        </w:rPr>
        <w:t>‘</w:t>
      </w:r>
      <w:r w:rsidRPr="009009EE">
        <w:rPr>
          <w:rFonts w:ascii="Garamond" w:hAnsi="Garamond"/>
          <w:sz w:val="24"/>
          <w:szCs w:val="24"/>
        </w:rPr>
        <w:t>Për organet e qeverisjes së sistemit të drejtësisë</w:t>
      </w:r>
      <w:r w:rsidR="008704EF">
        <w:rPr>
          <w:rFonts w:ascii="Garamond" w:hAnsi="Garamond"/>
          <w:sz w:val="24"/>
          <w:szCs w:val="24"/>
        </w:rPr>
        <w:t>’</w:t>
      </w:r>
      <w:bookmarkStart w:id="0" w:name="_GoBack"/>
      <w:bookmarkEnd w:id="0"/>
      <w:r w:rsidRPr="009009EE">
        <w:rPr>
          <w:rFonts w:ascii="Garamond" w:hAnsi="Garamond"/>
          <w:sz w:val="24"/>
          <w:szCs w:val="24"/>
        </w:rPr>
        <w:t>”.</w:t>
      </w:r>
    </w:p>
    <w:p w14:paraId="309B3A5E" w14:textId="1F04C6AB" w:rsidR="003A1669" w:rsidRPr="009009EE" w:rsidRDefault="003A1669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9009EE">
        <w:rPr>
          <w:rFonts w:ascii="Garamond" w:hAnsi="Garamond"/>
          <w:sz w:val="24"/>
          <w:szCs w:val="24"/>
        </w:rPr>
        <w:t>IV</w:t>
      </w:r>
      <w:proofErr w:type="spellEnd"/>
      <w:r w:rsidRPr="009009EE">
        <w:rPr>
          <w:rFonts w:ascii="Garamond" w:hAnsi="Garamond"/>
          <w:sz w:val="24"/>
          <w:szCs w:val="24"/>
        </w:rPr>
        <w:t>. Ky vendim hyn në fuqi menjëherë.</w:t>
      </w:r>
    </w:p>
    <w:p w14:paraId="309B3A5F" w14:textId="77777777" w:rsidR="00017AFE" w:rsidRPr="009009EE" w:rsidRDefault="00017AFE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9B3A61" w14:textId="35B9A078" w:rsidR="00B529DE" w:rsidRPr="009009EE" w:rsidRDefault="00B529DE" w:rsidP="009009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009EE">
        <w:rPr>
          <w:rFonts w:ascii="Garamond" w:hAnsi="Garamond"/>
          <w:sz w:val="24"/>
          <w:szCs w:val="24"/>
        </w:rPr>
        <w:t>KRYETAR</w:t>
      </w:r>
    </w:p>
    <w:p w14:paraId="309B3A63" w14:textId="0990052D" w:rsidR="00B529DE" w:rsidRPr="009009EE" w:rsidRDefault="00B529DE" w:rsidP="009009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9009EE">
        <w:rPr>
          <w:rFonts w:ascii="Garamond" w:hAnsi="Garamond"/>
          <w:b/>
          <w:sz w:val="24"/>
          <w:szCs w:val="24"/>
        </w:rPr>
        <w:t>G</w:t>
      </w:r>
      <w:r w:rsidR="003642D0" w:rsidRPr="009009EE">
        <w:rPr>
          <w:rFonts w:ascii="Garamond" w:hAnsi="Garamond"/>
          <w:b/>
          <w:sz w:val="24"/>
          <w:szCs w:val="24"/>
        </w:rPr>
        <w:t>ramoz</w:t>
      </w:r>
      <w:proofErr w:type="spellEnd"/>
      <w:r w:rsidRPr="009009EE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9009EE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309B3A64" w14:textId="77777777" w:rsidR="00073BC9" w:rsidRPr="009009EE" w:rsidRDefault="00073BC9" w:rsidP="009009E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09B3A66" w14:textId="0D952C11" w:rsidR="00B529DE" w:rsidRPr="009009EE" w:rsidRDefault="003642D0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09EE">
        <w:rPr>
          <w:rFonts w:ascii="Garamond" w:hAnsi="Garamond"/>
          <w:sz w:val="24"/>
          <w:szCs w:val="24"/>
        </w:rPr>
        <w:t xml:space="preserve">Miratuar në datën </w:t>
      </w:r>
      <w:r w:rsidR="003A1669" w:rsidRPr="009009EE">
        <w:rPr>
          <w:rFonts w:ascii="Garamond" w:hAnsi="Garamond"/>
          <w:sz w:val="24"/>
          <w:szCs w:val="24"/>
        </w:rPr>
        <w:t>9</w:t>
      </w:r>
      <w:r w:rsidR="008C0D24" w:rsidRPr="009009EE">
        <w:rPr>
          <w:rFonts w:ascii="Garamond" w:hAnsi="Garamond"/>
          <w:sz w:val="24"/>
          <w:szCs w:val="24"/>
        </w:rPr>
        <w:t>.</w:t>
      </w:r>
      <w:r w:rsidR="00865542" w:rsidRPr="009009EE">
        <w:rPr>
          <w:rFonts w:ascii="Garamond" w:hAnsi="Garamond"/>
          <w:sz w:val="24"/>
          <w:szCs w:val="24"/>
        </w:rPr>
        <w:t>7</w:t>
      </w:r>
      <w:r w:rsidR="008C0D24" w:rsidRPr="009009EE">
        <w:rPr>
          <w:rFonts w:ascii="Garamond" w:hAnsi="Garamond"/>
          <w:sz w:val="24"/>
          <w:szCs w:val="24"/>
        </w:rPr>
        <w:t>.</w:t>
      </w:r>
      <w:r w:rsidR="004C7C1A" w:rsidRPr="009009EE">
        <w:rPr>
          <w:rFonts w:ascii="Garamond" w:hAnsi="Garamond"/>
          <w:sz w:val="24"/>
          <w:szCs w:val="24"/>
        </w:rPr>
        <w:t>2020</w:t>
      </w:r>
      <w:r w:rsidR="005E11CE">
        <w:rPr>
          <w:rFonts w:ascii="Garamond" w:hAnsi="Garamond"/>
          <w:sz w:val="24"/>
          <w:szCs w:val="24"/>
        </w:rPr>
        <w:t>.</w:t>
      </w:r>
    </w:p>
    <w:p w14:paraId="309B3A67" w14:textId="77777777" w:rsidR="00FA71DB" w:rsidRPr="009009EE" w:rsidRDefault="00FA71DB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9B3A68" w14:textId="77777777" w:rsidR="00FA71DB" w:rsidRPr="009009EE" w:rsidRDefault="00FA71DB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9B3A69" w14:textId="77777777" w:rsidR="00FA71DB" w:rsidRPr="009009EE" w:rsidRDefault="00FA71DB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9B3A6A" w14:textId="77777777" w:rsidR="00135771" w:rsidRPr="009009EE" w:rsidRDefault="00135771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9B3A6B" w14:textId="77777777" w:rsidR="00135771" w:rsidRPr="009009EE" w:rsidRDefault="00135771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9B3A6C" w14:textId="77777777" w:rsidR="00135771" w:rsidRPr="009009EE" w:rsidRDefault="00135771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9B3A6D" w14:textId="77777777" w:rsidR="00262692" w:rsidRPr="009009EE" w:rsidRDefault="00262692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9B3A6E" w14:textId="77777777" w:rsidR="003037AB" w:rsidRPr="009009EE" w:rsidRDefault="003037AB" w:rsidP="00900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037AB" w:rsidRPr="009009EE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0515B"/>
    <w:rsid w:val="00017AFE"/>
    <w:rsid w:val="00073BC9"/>
    <w:rsid w:val="0008533E"/>
    <w:rsid w:val="001078FA"/>
    <w:rsid w:val="00125AD8"/>
    <w:rsid w:val="00135771"/>
    <w:rsid w:val="00151CEC"/>
    <w:rsid w:val="001C37CA"/>
    <w:rsid w:val="00262692"/>
    <w:rsid w:val="002A6966"/>
    <w:rsid w:val="002B0511"/>
    <w:rsid w:val="002B4790"/>
    <w:rsid w:val="002C4A4B"/>
    <w:rsid w:val="002D3BE5"/>
    <w:rsid w:val="003037AB"/>
    <w:rsid w:val="00312790"/>
    <w:rsid w:val="003151D4"/>
    <w:rsid w:val="003642D0"/>
    <w:rsid w:val="003A1669"/>
    <w:rsid w:val="003F70A5"/>
    <w:rsid w:val="004B7761"/>
    <w:rsid w:val="004C7C1A"/>
    <w:rsid w:val="004D376A"/>
    <w:rsid w:val="00507065"/>
    <w:rsid w:val="00555110"/>
    <w:rsid w:val="0056509C"/>
    <w:rsid w:val="005B133B"/>
    <w:rsid w:val="005E11CE"/>
    <w:rsid w:val="006162BC"/>
    <w:rsid w:val="00623F1D"/>
    <w:rsid w:val="00664CC0"/>
    <w:rsid w:val="00686358"/>
    <w:rsid w:val="006C2D0E"/>
    <w:rsid w:val="006D065E"/>
    <w:rsid w:val="007A48C8"/>
    <w:rsid w:val="007C2CF0"/>
    <w:rsid w:val="008367ED"/>
    <w:rsid w:val="00865542"/>
    <w:rsid w:val="008704EF"/>
    <w:rsid w:val="008C0D24"/>
    <w:rsid w:val="009009EE"/>
    <w:rsid w:val="009661DB"/>
    <w:rsid w:val="009670E2"/>
    <w:rsid w:val="00990760"/>
    <w:rsid w:val="009A4B26"/>
    <w:rsid w:val="009C14B0"/>
    <w:rsid w:val="009F6219"/>
    <w:rsid w:val="00A02E04"/>
    <w:rsid w:val="00A215A5"/>
    <w:rsid w:val="00A84A40"/>
    <w:rsid w:val="00AF1AAF"/>
    <w:rsid w:val="00B00DAF"/>
    <w:rsid w:val="00B17ED2"/>
    <w:rsid w:val="00B434DA"/>
    <w:rsid w:val="00B529DE"/>
    <w:rsid w:val="00B6559A"/>
    <w:rsid w:val="00B75396"/>
    <w:rsid w:val="00B962A3"/>
    <w:rsid w:val="00BC1765"/>
    <w:rsid w:val="00C32D2C"/>
    <w:rsid w:val="00C70986"/>
    <w:rsid w:val="00D841BA"/>
    <w:rsid w:val="00DD334C"/>
    <w:rsid w:val="00E0081D"/>
    <w:rsid w:val="00E039B1"/>
    <w:rsid w:val="00E955F1"/>
    <w:rsid w:val="00EB1424"/>
    <w:rsid w:val="00F051F9"/>
    <w:rsid w:val="00F43AE4"/>
    <w:rsid w:val="00F81599"/>
    <w:rsid w:val="00FA71DB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B3A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2020-07-13T08:35:35Z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deklarimin e përfundimit të veprimtarisë së Komisionit të Pavarur për Koordinimin, Monitorimin dhe Ndjekjen e zbatimit të ligjit nr. 115/2016 “Për organet e qeverisjes së sistemit të drejtësisë”</Titulli>
    <Modifikuesi xmlns="0e656187-b300-4fb0-8bf4-3a50f872073c">vjollca.pacrami</Modifikuesi>
    <Nr_x002e__x0020_prot_x0020_QBZ xmlns="0e656187-b300-4fb0-8bf4-3a50f872073c">1087/4</Nr_x002e__x0020_prot_x0020_QBZ>
    <Data_x0020_e_x0020_Modifikimit xmlns="0e656187-b300-4fb0-8bf4-3a50f872073c">2020-07-13T09:09:26Z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1820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293E2E79A04B59B499DE2E9DE933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293E2E79A04B59B499DE2E9DE933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7ACCD-8894-434C-8A83-59F317B50B36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71D9F76-4FC6-437B-8E69-96938F0B10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46D7E2-BFF0-4A07-A33E-4B56A7E8A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C88BD4-BADC-47A5-885F-EC040D72A8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3BF0D4-0F60-4B22-BEFC-2A1F4B257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4D42C2-E895-461B-AB71-A8646B6B7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deklarimin e përfundimit të veprimtarisë së Komisionit të Pavarur për Koordinimin, Monitorimin dhe Ndjekjen e zbatimit të ligjit nr. 115/2016 “Për organet e qeverisjes së sistemit të drejtësisë”</vt:lpstr>
    </vt:vector>
  </TitlesOfParts>
  <Company>Grizli777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deklarimin e përfundimit të veprimtarisë së Komisionit të Pavarur për Koordinimin, Monitorimin dhe Ndjekjen e zbatimit të ligjit nr. 115/2016 “Për organet e qeverisjes së sistemit të drejtësisë”</dc:title>
  <dc:creator>Isida Koka</dc:creator>
  <cp:lastModifiedBy>Jorina Kryeziu</cp:lastModifiedBy>
  <cp:revision>11</cp:revision>
  <cp:lastPrinted>2020-06-23T09:38:00Z</cp:lastPrinted>
  <dcterms:created xsi:type="dcterms:W3CDTF">2020-07-13T08:20:00Z</dcterms:created>
  <dcterms:modified xsi:type="dcterms:W3CDTF">2020-07-13T09:20:00Z</dcterms:modified>
</cp:coreProperties>
</file>