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F509C0" w14:textId="77777777" w:rsidR="008E0565" w:rsidRPr="00B731DB" w:rsidRDefault="008E0565" w:rsidP="00B731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731DB">
        <w:rPr>
          <w:rFonts w:ascii="Garamond" w:hAnsi="Garamond"/>
          <w:b/>
          <w:sz w:val="24"/>
          <w:szCs w:val="24"/>
        </w:rPr>
        <w:t>VENDIM</w:t>
      </w:r>
    </w:p>
    <w:p w14:paraId="64F509C2" w14:textId="77777777" w:rsidR="008E0565" w:rsidRPr="00B731DB" w:rsidRDefault="008E0565" w:rsidP="00B731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731DB">
        <w:rPr>
          <w:rFonts w:ascii="Garamond" w:hAnsi="Garamond"/>
          <w:b/>
          <w:sz w:val="24"/>
          <w:szCs w:val="24"/>
        </w:rPr>
        <w:t xml:space="preserve">Nr. </w:t>
      </w:r>
      <w:r w:rsidR="003A1CBE" w:rsidRPr="00B731DB">
        <w:rPr>
          <w:rFonts w:ascii="Garamond" w:hAnsi="Garamond"/>
          <w:b/>
          <w:sz w:val="24"/>
          <w:szCs w:val="24"/>
        </w:rPr>
        <w:t>76</w:t>
      </w:r>
      <w:r w:rsidRPr="00B731DB">
        <w:rPr>
          <w:rFonts w:ascii="Garamond" w:hAnsi="Garamond"/>
          <w:b/>
          <w:sz w:val="24"/>
          <w:szCs w:val="24"/>
        </w:rPr>
        <w:t>/2020</w:t>
      </w:r>
    </w:p>
    <w:p w14:paraId="64F509C3" w14:textId="77777777" w:rsidR="008E0565" w:rsidRPr="00B731DB" w:rsidRDefault="008E0565" w:rsidP="00B731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4F509C4" w14:textId="16D1D60E" w:rsidR="003A1CBE" w:rsidRPr="00B731DB" w:rsidRDefault="003A1CBE" w:rsidP="00B731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731DB">
        <w:rPr>
          <w:rFonts w:ascii="Garamond" w:hAnsi="Garamond"/>
          <w:b/>
          <w:sz w:val="24"/>
          <w:szCs w:val="24"/>
        </w:rPr>
        <w:t>PËR RRËZIMIN E DEKRETIT NR. 11 866, DATË 11.12.2020, TË PRESIDENTIT TË REPUBLIKËS “PËR KTHIMIN E LIGJIT NR. 137/2020 “PËR BUXHETIN E VITIT 2021””</w:t>
      </w:r>
    </w:p>
    <w:p w14:paraId="64F509C7" w14:textId="77777777" w:rsidR="003A1CBE" w:rsidRPr="00B731DB" w:rsidRDefault="003A1CBE" w:rsidP="00B73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F509C8" w14:textId="77777777" w:rsidR="003A1CBE" w:rsidRPr="00B731DB" w:rsidRDefault="003A1CBE" w:rsidP="00B73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31DB">
        <w:rPr>
          <w:rFonts w:ascii="Garamond" w:hAnsi="Garamond"/>
          <w:sz w:val="24"/>
          <w:szCs w:val="24"/>
        </w:rPr>
        <w:t>Në mbështetje të nenit 85, pika 2, të Kushtetutës dhe nenit 86 të Rregullores së Kuvendit,</w:t>
      </w:r>
    </w:p>
    <w:p w14:paraId="64F509C9" w14:textId="77777777" w:rsidR="003A1CBE" w:rsidRPr="00B731DB" w:rsidRDefault="003A1CBE" w:rsidP="00B73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3A80A3" w14:textId="77777777" w:rsidR="003A1CBE" w:rsidRPr="00B731DB" w:rsidRDefault="00B731DB" w:rsidP="00B731D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3A1CBE" w:rsidRPr="00B731DB">
        <w:rPr>
          <w:rFonts w:ascii="Garamond" w:hAnsi="Garamond"/>
          <w:sz w:val="24"/>
          <w:szCs w:val="24"/>
        </w:rPr>
        <w:t>I</w:t>
      </w:r>
    </w:p>
    <w:p w14:paraId="64F509CC" w14:textId="77777777" w:rsidR="003A1CBE" w:rsidRPr="00B731DB" w:rsidRDefault="003A1CBE" w:rsidP="00B731D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731DB">
        <w:rPr>
          <w:rFonts w:ascii="Garamond" w:hAnsi="Garamond"/>
          <w:sz w:val="24"/>
          <w:szCs w:val="24"/>
        </w:rPr>
        <w:t>I REPUBLIKËS SË SHQIPËRISË</w:t>
      </w:r>
    </w:p>
    <w:p w14:paraId="64F509CD" w14:textId="77777777" w:rsidR="003A1CBE" w:rsidRPr="00B731DB" w:rsidRDefault="003A1CBE" w:rsidP="00B731D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4069CA9" w14:textId="77777777" w:rsidR="003A1CBE" w:rsidRPr="00B731DB" w:rsidRDefault="00B731DB" w:rsidP="00B731D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3A1CBE" w:rsidRPr="00B731DB">
        <w:rPr>
          <w:rFonts w:ascii="Garamond" w:hAnsi="Garamond"/>
          <w:sz w:val="24"/>
          <w:szCs w:val="24"/>
        </w:rPr>
        <w:t>I:</w:t>
      </w:r>
    </w:p>
    <w:p w14:paraId="64F509CF" w14:textId="77777777" w:rsidR="003A1CBE" w:rsidRPr="00B731DB" w:rsidRDefault="003A1CBE" w:rsidP="00B73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F509D0" w14:textId="77777777" w:rsidR="003A1CBE" w:rsidRPr="00B731DB" w:rsidRDefault="003A1CBE" w:rsidP="00B73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31DB">
        <w:rPr>
          <w:rFonts w:ascii="Garamond" w:hAnsi="Garamond"/>
          <w:sz w:val="24"/>
          <w:szCs w:val="24"/>
        </w:rPr>
        <w:t xml:space="preserve">I. Rrëzimin e dekretit nr. 11 866, datë 11.12.2020, të Presidentit të Republikës “Për kthimin e ligjit </w:t>
      </w:r>
      <w:proofErr w:type="spellStart"/>
      <w:r w:rsidRPr="00B731DB">
        <w:rPr>
          <w:rFonts w:ascii="Garamond" w:hAnsi="Garamond"/>
          <w:sz w:val="24"/>
          <w:szCs w:val="24"/>
        </w:rPr>
        <w:t>nr.137</w:t>
      </w:r>
      <w:proofErr w:type="spellEnd"/>
      <w:r w:rsidRPr="00B731DB">
        <w:rPr>
          <w:rFonts w:ascii="Garamond" w:hAnsi="Garamond"/>
          <w:sz w:val="24"/>
          <w:szCs w:val="24"/>
        </w:rPr>
        <w:t>/2020 “Për buxhetin e vitit 2021””.</w:t>
      </w:r>
    </w:p>
    <w:p w14:paraId="64F509D2" w14:textId="77777777" w:rsidR="003A1CBE" w:rsidRPr="00B731DB" w:rsidRDefault="003A1CBE" w:rsidP="00B73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B731DB">
        <w:rPr>
          <w:rFonts w:ascii="Garamond" w:hAnsi="Garamond"/>
          <w:sz w:val="24"/>
          <w:szCs w:val="24"/>
        </w:rPr>
        <w:t>II</w:t>
      </w:r>
      <w:proofErr w:type="spellEnd"/>
      <w:r w:rsidRPr="00B731DB">
        <w:rPr>
          <w:rFonts w:ascii="Garamond" w:hAnsi="Garamond"/>
          <w:sz w:val="24"/>
          <w:szCs w:val="24"/>
        </w:rPr>
        <w:t>. Ky vendim hyn në fuqi menjëherë.</w:t>
      </w:r>
    </w:p>
    <w:p w14:paraId="64F509D3" w14:textId="77777777" w:rsidR="00272A1B" w:rsidRPr="00B731DB" w:rsidRDefault="00272A1B" w:rsidP="00B73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6CF38B" w14:textId="77777777" w:rsidR="008E0565" w:rsidRPr="00B731DB" w:rsidRDefault="008E0565" w:rsidP="00B731D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  <w:r w:rsidRPr="00B731DB">
        <w:rPr>
          <w:rFonts w:ascii="Garamond" w:hAnsi="Garamond"/>
          <w:sz w:val="24"/>
          <w:szCs w:val="24"/>
        </w:rPr>
        <w:t>KRYETAR</w:t>
      </w:r>
    </w:p>
    <w:p w14:paraId="34C805D2" w14:textId="77777777" w:rsidR="008E0565" w:rsidRPr="0003722D" w:rsidRDefault="008E0565" w:rsidP="00B731D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03722D">
        <w:rPr>
          <w:rFonts w:ascii="Garamond" w:hAnsi="Garamond"/>
          <w:b/>
          <w:sz w:val="24"/>
          <w:szCs w:val="24"/>
        </w:rPr>
        <w:t>Gramoz</w:t>
      </w:r>
      <w:proofErr w:type="spellEnd"/>
      <w:r w:rsidRPr="0003722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3722D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64F509D8" w14:textId="77777777" w:rsidR="00272A1B" w:rsidRPr="00B731DB" w:rsidRDefault="00272A1B" w:rsidP="00B73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F509D9" w14:textId="77777777" w:rsidR="00744625" w:rsidRPr="00B731DB" w:rsidRDefault="00744625" w:rsidP="00B73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F509DA" w14:textId="77777777" w:rsidR="00272A1B" w:rsidRPr="00B731DB" w:rsidRDefault="00272A1B" w:rsidP="00B73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31DB">
        <w:rPr>
          <w:rFonts w:ascii="Garamond" w:hAnsi="Garamond"/>
          <w:sz w:val="24"/>
          <w:szCs w:val="24"/>
        </w:rPr>
        <w:t xml:space="preserve">Miratuar në datën </w:t>
      </w:r>
      <w:r w:rsidR="003A1CBE" w:rsidRPr="00B731DB">
        <w:rPr>
          <w:rFonts w:ascii="Garamond" w:hAnsi="Garamond"/>
          <w:sz w:val="24"/>
          <w:szCs w:val="24"/>
        </w:rPr>
        <w:t>17</w:t>
      </w:r>
      <w:r w:rsidRPr="00B731DB">
        <w:rPr>
          <w:rFonts w:ascii="Garamond" w:hAnsi="Garamond"/>
          <w:sz w:val="24"/>
          <w:szCs w:val="24"/>
        </w:rPr>
        <w:t>.1</w:t>
      </w:r>
      <w:r w:rsidR="00B5387D" w:rsidRPr="00B731DB">
        <w:rPr>
          <w:rFonts w:ascii="Garamond" w:hAnsi="Garamond"/>
          <w:sz w:val="24"/>
          <w:szCs w:val="24"/>
        </w:rPr>
        <w:t>2</w:t>
      </w:r>
      <w:r w:rsidRPr="00B731DB">
        <w:rPr>
          <w:rFonts w:ascii="Garamond" w:hAnsi="Garamond"/>
          <w:sz w:val="24"/>
          <w:szCs w:val="24"/>
        </w:rPr>
        <w:t>.2020</w:t>
      </w:r>
    </w:p>
    <w:p w14:paraId="64F509DB" w14:textId="77777777" w:rsidR="00272A1B" w:rsidRPr="00B731DB" w:rsidRDefault="00272A1B" w:rsidP="00B73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F509DC" w14:textId="77777777" w:rsidR="008E0565" w:rsidRPr="00F134BF" w:rsidRDefault="008E0565" w:rsidP="00272A1B">
      <w:pPr>
        <w:widowControl w:val="0"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</w:rPr>
      </w:pPr>
    </w:p>
    <w:p w14:paraId="64F509DD" w14:textId="77777777" w:rsidR="008E0565" w:rsidRDefault="008E0565" w:rsidP="00AF02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F509DE" w14:textId="77777777" w:rsidR="00F922C4" w:rsidRDefault="00F922C4" w:rsidP="00AF02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F509DF" w14:textId="77777777" w:rsidR="008E0565" w:rsidRDefault="008E0565" w:rsidP="00AF02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F509E0" w14:textId="77777777" w:rsidR="008E0565" w:rsidRDefault="008E0565" w:rsidP="00AF02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F509E1" w14:textId="77777777" w:rsidR="008E0565" w:rsidRPr="002D3BE5" w:rsidRDefault="008E0565" w:rsidP="00AF02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F509E2" w14:textId="77777777" w:rsidR="008E0565" w:rsidRPr="002B6C46" w:rsidRDefault="008E0565" w:rsidP="00AF02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BE5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14:paraId="64F509E3" w14:textId="77777777" w:rsidR="00605684" w:rsidRDefault="00605684" w:rsidP="00AF02D4">
      <w:pPr>
        <w:spacing w:after="0" w:line="240" w:lineRule="auto"/>
      </w:pPr>
    </w:p>
    <w:sectPr w:rsidR="00605684" w:rsidSect="00AF02D4">
      <w:pgSz w:w="11909" w:h="16834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565"/>
    <w:rsid w:val="0003722D"/>
    <w:rsid w:val="00272A1B"/>
    <w:rsid w:val="00283DE3"/>
    <w:rsid w:val="002B6C46"/>
    <w:rsid w:val="002F1C4B"/>
    <w:rsid w:val="003A1CBE"/>
    <w:rsid w:val="00486F5A"/>
    <w:rsid w:val="004A6D7D"/>
    <w:rsid w:val="004F3D3C"/>
    <w:rsid w:val="00605684"/>
    <w:rsid w:val="00700ABE"/>
    <w:rsid w:val="00744625"/>
    <w:rsid w:val="007D2C60"/>
    <w:rsid w:val="008E0565"/>
    <w:rsid w:val="009B421B"/>
    <w:rsid w:val="00A06E37"/>
    <w:rsid w:val="00AF02D4"/>
    <w:rsid w:val="00B5387D"/>
    <w:rsid w:val="00B731DB"/>
    <w:rsid w:val="00F9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509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5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0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2D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A1C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5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0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2D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A1C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6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</Nr_x002e__x0020_akti>
    <Data_x0020_e_x0020_Krijimit xmlns="0e656187-b300-4fb0-8bf4-3a50f872073c">2020-12-17T16:04:19Z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2020-12-16T23:00:00Z</Date_x0020_protokolli>
    <Titulli xmlns="0e656187-b300-4fb0-8bf4-3a50f872073c">Për rrëzimin e dekretit të Presidentit të Republikës "Për kthimin e ligjit nr.137/2020 "Për buxhetin e vitit 2021""</Titulli>
    <Modifikuesi xmlns="0e656187-b300-4fb0-8bf4-3a50f872073c">localadmin</Modifikuesi>
    <Nr_x002e__x0020_prot_x0020_QBZ xmlns="0e656187-b300-4fb0-8bf4-3a50f872073c">1876-2</Nr_x002e__x0020_prot_x0020_QBZ>
    <Data_x0020_e_x0020_Modifikimit xmlns="0e656187-b300-4fb0-8bf4-3a50f872073c">2020-12-17T16:06:01Z</Data_x0020_e_x0020_Modifikimit>
    <Dekretuar xmlns="0e656187-b300-4fb0-8bf4-3a50f872073c">false</Dekretuar>
    <Data xmlns="0e656187-b300-4fb0-8bf4-3a50f872073c">2020-12-16T23:00:00Z</Data>
    <Nr_x002e__x0020_protokolli_x0020_i_x0020_aktit xmlns="0e656187-b300-4fb0-8bf4-3a50f872073c">3159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3867B200014F67B330E1EB034B14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3867B200014F67B330E1EB034B14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701F350-E7CF-4252-86A7-41FCA5C49E52}">
  <ds:schemaRefs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5B8A534-F1A1-4FE7-903C-907610152D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0D01B6-CC6B-4CD9-9CCE-DD1BEDB4FB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6848CF-E203-4EC6-9F58-B6DAAFAC286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783606-A543-4BFB-88CB-0E71085037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Isida Koka</dc:creator>
  <cp:lastModifiedBy>Gladiola.Cicako</cp:lastModifiedBy>
  <cp:revision>4</cp:revision>
  <cp:lastPrinted>2020-12-17T12:01:00Z</cp:lastPrinted>
  <dcterms:created xsi:type="dcterms:W3CDTF">2020-12-17T15:35:00Z</dcterms:created>
  <dcterms:modified xsi:type="dcterms:W3CDTF">2020-12-17T16:55:00Z</dcterms:modified>
</cp:coreProperties>
</file>