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9541C" w14:textId="77777777" w:rsidR="003F2FD1" w:rsidRPr="005A14DC" w:rsidRDefault="006076D0" w:rsidP="005A14DC">
      <w:pPr>
        <w:ind w:firstLine="284"/>
        <w:jc w:val="center"/>
        <w:rPr>
          <w:rFonts w:ascii="Garamond" w:hAnsi="Garamond"/>
          <w:b/>
        </w:rPr>
      </w:pPr>
      <w:r w:rsidRPr="005A14DC">
        <w:rPr>
          <w:rFonts w:ascii="Garamond" w:hAnsi="Garamond"/>
          <w:b/>
        </w:rPr>
        <w:t>VENDIM</w:t>
      </w:r>
    </w:p>
    <w:p w14:paraId="78A9541E" w14:textId="77777777" w:rsidR="00FD3A29" w:rsidRPr="005A14DC" w:rsidRDefault="00E77FA8" w:rsidP="005A14DC">
      <w:pPr>
        <w:ind w:firstLine="284"/>
        <w:jc w:val="center"/>
        <w:rPr>
          <w:rFonts w:ascii="Garamond" w:hAnsi="Garamond"/>
          <w:b/>
        </w:rPr>
      </w:pPr>
      <w:r w:rsidRPr="005A14DC">
        <w:rPr>
          <w:rFonts w:ascii="Garamond" w:hAnsi="Garamond"/>
          <w:b/>
        </w:rPr>
        <w:t>Nr. 79</w:t>
      </w:r>
      <w:r w:rsidR="00FD3A29" w:rsidRPr="005A14DC">
        <w:rPr>
          <w:rFonts w:ascii="Garamond" w:hAnsi="Garamond"/>
          <w:b/>
        </w:rPr>
        <w:t>/2020</w:t>
      </w:r>
    </w:p>
    <w:p w14:paraId="78A9541F" w14:textId="77777777" w:rsidR="00FD3A29" w:rsidRPr="005A14DC" w:rsidRDefault="00FD3A29" w:rsidP="005A14DC">
      <w:pPr>
        <w:ind w:firstLine="284"/>
        <w:jc w:val="center"/>
        <w:rPr>
          <w:rFonts w:ascii="Garamond" w:hAnsi="Garamond"/>
          <w:b/>
        </w:rPr>
      </w:pPr>
    </w:p>
    <w:p w14:paraId="78A95421" w14:textId="732FE180" w:rsidR="00E77FA8" w:rsidRPr="005A14DC" w:rsidRDefault="00E77FA8" w:rsidP="005A14DC">
      <w:pPr>
        <w:ind w:firstLine="284"/>
        <w:jc w:val="center"/>
        <w:rPr>
          <w:rFonts w:ascii="Garamond" w:hAnsi="Garamond"/>
          <w:b/>
        </w:rPr>
      </w:pPr>
      <w:r w:rsidRPr="005A14DC">
        <w:rPr>
          <w:rFonts w:ascii="Garamond" w:hAnsi="Garamond"/>
          <w:b/>
        </w:rPr>
        <w:t>PËR MIRATIMIN E DEKRETIT TË PRESIDENTIT TË REPUBLIKËS</w:t>
      </w:r>
      <w:r w:rsidR="005A14DC" w:rsidRPr="005A14DC">
        <w:rPr>
          <w:rFonts w:ascii="Garamond" w:hAnsi="Garamond"/>
          <w:b/>
        </w:rPr>
        <w:t xml:space="preserve"> </w:t>
      </w:r>
      <w:r w:rsidRPr="005A14DC">
        <w:rPr>
          <w:rFonts w:ascii="Garamond" w:hAnsi="Garamond"/>
          <w:b/>
        </w:rPr>
        <w:t>PËR SHKARKIMIN E MINISTRIT TË BU</w:t>
      </w:r>
      <w:r w:rsidR="00077214" w:rsidRPr="005A14DC">
        <w:rPr>
          <w:rFonts w:ascii="Garamond" w:hAnsi="Garamond"/>
          <w:b/>
        </w:rPr>
        <w:t>J</w:t>
      </w:r>
      <w:r w:rsidRPr="005A14DC">
        <w:rPr>
          <w:rFonts w:ascii="Garamond" w:hAnsi="Garamond"/>
          <w:b/>
        </w:rPr>
        <w:t>QËSISË</w:t>
      </w:r>
      <w:r w:rsidR="00077214" w:rsidRPr="005A14DC">
        <w:rPr>
          <w:rFonts w:ascii="Garamond" w:hAnsi="Garamond"/>
          <w:b/>
        </w:rPr>
        <w:t xml:space="preserve"> DHE </w:t>
      </w:r>
      <w:r w:rsidRPr="005A14DC">
        <w:rPr>
          <w:rFonts w:ascii="Garamond" w:hAnsi="Garamond"/>
          <w:b/>
        </w:rPr>
        <w:t>ZHVILLIMIT RURAL</w:t>
      </w:r>
    </w:p>
    <w:p w14:paraId="78A95422" w14:textId="77777777" w:rsidR="00E77FA8" w:rsidRPr="005A14DC" w:rsidRDefault="00E77FA8" w:rsidP="005A14DC">
      <w:pPr>
        <w:ind w:firstLine="284"/>
        <w:jc w:val="both"/>
        <w:rPr>
          <w:rFonts w:ascii="Garamond" w:hAnsi="Garamond"/>
        </w:rPr>
      </w:pPr>
    </w:p>
    <w:p w14:paraId="78A95423" w14:textId="77777777" w:rsidR="00E77FA8" w:rsidRPr="005A14DC" w:rsidRDefault="00E77FA8" w:rsidP="005A14DC">
      <w:pPr>
        <w:ind w:firstLine="284"/>
        <w:jc w:val="both"/>
        <w:rPr>
          <w:rFonts w:ascii="Garamond" w:hAnsi="Garamond"/>
        </w:rPr>
      </w:pPr>
      <w:r w:rsidRPr="005A14DC">
        <w:rPr>
          <w:rFonts w:ascii="Garamond" w:hAnsi="Garamond"/>
        </w:rPr>
        <w:tab/>
        <w:t>Në mbështetje të nenit 98 të Kushtetutës</w:t>
      </w:r>
      <w:r w:rsidR="00751152" w:rsidRPr="005A14DC">
        <w:rPr>
          <w:rFonts w:ascii="Garamond" w:hAnsi="Garamond"/>
        </w:rPr>
        <w:t xml:space="preserve"> dhe të dekretit</w:t>
      </w:r>
      <w:r w:rsidRPr="005A14DC">
        <w:rPr>
          <w:rFonts w:ascii="Garamond" w:hAnsi="Garamond"/>
        </w:rPr>
        <w:t xml:space="preserve"> nr.11</w:t>
      </w:r>
      <w:r w:rsidR="00B3518A" w:rsidRPr="005A14DC">
        <w:rPr>
          <w:rFonts w:ascii="Garamond" w:hAnsi="Garamond"/>
        </w:rPr>
        <w:t xml:space="preserve"> </w:t>
      </w:r>
      <w:r w:rsidRPr="005A14DC">
        <w:rPr>
          <w:rFonts w:ascii="Garamond" w:hAnsi="Garamond"/>
        </w:rPr>
        <w:t>874, datë 17.12.2020, të Presidentit të Republikës,</w:t>
      </w:r>
    </w:p>
    <w:p w14:paraId="78A95424" w14:textId="77777777" w:rsidR="00E77FA8" w:rsidRPr="005A14DC" w:rsidRDefault="00E77FA8" w:rsidP="005A14DC">
      <w:pPr>
        <w:ind w:firstLine="284"/>
        <w:jc w:val="both"/>
        <w:rPr>
          <w:rFonts w:ascii="Garamond" w:hAnsi="Garamond"/>
        </w:rPr>
      </w:pPr>
    </w:p>
    <w:p w14:paraId="06D34C82" w14:textId="77777777" w:rsidR="00E77FA8" w:rsidRPr="005A14DC" w:rsidRDefault="005A14DC" w:rsidP="005A14D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E77FA8" w:rsidRPr="005A14DC">
        <w:rPr>
          <w:rFonts w:ascii="Garamond" w:hAnsi="Garamond"/>
        </w:rPr>
        <w:t>I</w:t>
      </w:r>
    </w:p>
    <w:p w14:paraId="78A95427" w14:textId="77777777" w:rsidR="00E77FA8" w:rsidRPr="005A14DC" w:rsidRDefault="00E77FA8" w:rsidP="005A14DC">
      <w:pPr>
        <w:ind w:firstLine="284"/>
        <w:jc w:val="center"/>
        <w:rPr>
          <w:rFonts w:ascii="Garamond" w:hAnsi="Garamond"/>
        </w:rPr>
      </w:pPr>
      <w:r w:rsidRPr="005A14DC">
        <w:rPr>
          <w:rFonts w:ascii="Garamond" w:hAnsi="Garamond"/>
        </w:rPr>
        <w:t>I REPUBLIKËS SË SHQIPËRISË</w:t>
      </w:r>
    </w:p>
    <w:p w14:paraId="78A95428" w14:textId="77777777" w:rsidR="00E77FA8" w:rsidRPr="005A14DC" w:rsidRDefault="00E77FA8" w:rsidP="005A14DC">
      <w:pPr>
        <w:ind w:firstLine="284"/>
        <w:jc w:val="center"/>
        <w:rPr>
          <w:rFonts w:ascii="Garamond" w:hAnsi="Garamond"/>
        </w:rPr>
      </w:pPr>
    </w:p>
    <w:p w14:paraId="7CE05289" w14:textId="77777777" w:rsidR="00E77FA8" w:rsidRPr="005A14DC" w:rsidRDefault="005A14DC" w:rsidP="005A14DC">
      <w:pPr>
        <w:ind w:firstLine="284"/>
        <w:jc w:val="center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VENDOS</w:t>
      </w:r>
      <w:r w:rsidR="00E77FA8" w:rsidRPr="005A14DC">
        <w:rPr>
          <w:rFonts w:ascii="Garamond" w:hAnsi="Garamond"/>
        </w:rPr>
        <w:t>I:</w:t>
      </w:r>
    </w:p>
    <w:p w14:paraId="78A9542A" w14:textId="77777777" w:rsidR="00E77FA8" w:rsidRPr="005A14DC" w:rsidRDefault="00E77FA8" w:rsidP="005A14DC">
      <w:pPr>
        <w:ind w:firstLine="284"/>
        <w:jc w:val="both"/>
        <w:rPr>
          <w:rFonts w:ascii="Garamond" w:hAnsi="Garamond"/>
        </w:rPr>
      </w:pPr>
    </w:p>
    <w:p w14:paraId="78A9542B" w14:textId="77777777" w:rsidR="00E77FA8" w:rsidRPr="005A14DC" w:rsidRDefault="00E77FA8" w:rsidP="005A14DC">
      <w:pPr>
        <w:ind w:firstLine="284"/>
        <w:jc w:val="both"/>
        <w:rPr>
          <w:rFonts w:ascii="Garamond" w:hAnsi="Garamond"/>
        </w:rPr>
      </w:pPr>
      <w:r w:rsidRPr="005A14DC">
        <w:rPr>
          <w:rFonts w:ascii="Garamond" w:hAnsi="Garamond"/>
        </w:rPr>
        <w:tab/>
        <w:t>I. Miratimin e dekreti</w:t>
      </w:r>
      <w:r w:rsidR="00751152" w:rsidRPr="005A14DC">
        <w:rPr>
          <w:rFonts w:ascii="Garamond" w:hAnsi="Garamond"/>
        </w:rPr>
        <w:t>t</w:t>
      </w:r>
      <w:r w:rsidRPr="005A14DC">
        <w:rPr>
          <w:rFonts w:ascii="Garamond" w:hAnsi="Garamond"/>
        </w:rPr>
        <w:t xml:space="preserve"> të Presidentit të Republikës nr. 11</w:t>
      </w:r>
      <w:r w:rsidR="00751152" w:rsidRPr="005A14DC">
        <w:rPr>
          <w:rFonts w:ascii="Garamond" w:hAnsi="Garamond"/>
        </w:rPr>
        <w:t xml:space="preserve"> </w:t>
      </w:r>
      <w:r w:rsidRPr="005A14DC">
        <w:rPr>
          <w:rFonts w:ascii="Garamond" w:hAnsi="Garamond"/>
        </w:rPr>
        <w:t>874</w:t>
      </w:r>
      <w:r w:rsidR="00751152" w:rsidRPr="005A14DC">
        <w:rPr>
          <w:rFonts w:ascii="Garamond" w:hAnsi="Garamond"/>
        </w:rPr>
        <w:t>, datë 17.</w:t>
      </w:r>
      <w:r w:rsidRPr="005A14DC">
        <w:rPr>
          <w:rFonts w:ascii="Garamond" w:hAnsi="Garamond"/>
        </w:rPr>
        <w:t>12.2020, për shkarkimin e zotit Bledar Çuç</w:t>
      </w:r>
      <w:r w:rsidR="00751152" w:rsidRPr="005A14DC">
        <w:rPr>
          <w:rFonts w:ascii="Garamond" w:hAnsi="Garamond"/>
        </w:rPr>
        <w:t>i</w:t>
      </w:r>
      <w:r w:rsidRPr="005A14DC">
        <w:rPr>
          <w:rFonts w:ascii="Garamond" w:hAnsi="Garamond"/>
        </w:rPr>
        <w:t xml:space="preserve"> nga detyra e ministrit të Bujqësisë dhe Zhvillimit Rural.</w:t>
      </w:r>
    </w:p>
    <w:p w14:paraId="78A9542D" w14:textId="77777777" w:rsidR="00E77FA8" w:rsidRPr="005A14DC" w:rsidRDefault="00E77FA8" w:rsidP="005A14DC">
      <w:pPr>
        <w:ind w:firstLine="284"/>
        <w:jc w:val="both"/>
        <w:rPr>
          <w:rFonts w:ascii="Garamond" w:hAnsi="Garamond"/>
        </w:rPr>
      </w:pPr>
      <w:r w:rsidRPr="005A14DC">
        <w:rPr>
          <w:rFonts w:ascii="Garamond" w:hAnsi="Garamond"/>
        </w:rPr>
        <w:tab/>
        <w:t>II. Ky vendim hyn në fuqi menjëherë.</w:t>
      </w:r>
    </w:p>
    <w:p w14:paraId="78A9542E" w14:textId="77777777" w:rsidR="003F2FD1" w:rsidRPr="005A14DC" w:rsidRDefault="003F2FD1" w:rsidP="005A14DC">
      <w:pPr>
        <w:ind w:firstLine="284"/>
        <w:jc w:val="both"/>
        <w:rPr>
          <w:rFonts w:ascii="Garamond" w:hAnsi="Garamond"/>
        </w:rPr>
      </w:pPr>
    </w:p>
    <w:p w14:paraId="692BFDED" w14:textId="77777777" w:rsidR="003F2FD1" w:rsidRPr="005A14DC" w:rsidRDefault="00D040CA" w:rsidP="005A14DC">
      <w:pPr>
        <w:ind w:firstLine="284"/>
        <w:jc w:val="right"/>
        <w:rPr>
          <w:rFonts w:ascii="Garamond" w:hAnsi="Garamond"/>
        </w:rPr>
      </w:pP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Pr="005A14DC">
        <w:rPr>
          <w:rFonts w:ascii="Garamond" w:hAnsi="Garamond"/>
        </w:rPr>
        <w:tab/>
      </w:r>
      <w:r w:rsidR="005A14DC">
        <w:rPr>
          <w:rFonts w:ascii="Garamond" w:hAnsi="Garamond"/>
        </w:rPr>
        <w:t>KRYETAR</w:t>
      </w:r>
    </w:p>
    <w:p w14:paraId="57B95AB7" w14:textId="77777777" w:rsidR="000D6EF8" w:rsidRPr="005A14DC" w:rsidRDefault="005A14DC" w:rsidP="005A14DC">
      <w:pPr>
        <w:ind w:firstLine="284"/>
        <w:jc w:val="right"/>
        <w:rPr>
          <w:rFonts w:ascii="Garamond" w:hAnsi="Garamond"/>
          <w:b/>
        </w:rPr>
      </w:pPr>
      <w:r w:rsidRPr="005A14DC">
        <w:rPr>
          <w:rFonts w:ascii="Garamond" w:hAnsi="Garamond"/>
          <w:b/>
        </w:rPr>
        <w:t>Gramoz Ruçi</w:t>
      </w:r>
    </w:p>
    <w:p w14:paraId="78A95433" w14:textId="77777777" w:rsidR="000D6EF8" w:rsidRPr="005A14DC" w:rsidRDefault="000D6EF8" w:rsidP="005A14DC">
      <w:pPr>
        <w:ind w:firstLine="284"/>
        <w:jc w:val="both"/>
        <w:rPr>
          <w:rFonts w:ascii="Garamond" w:hAnsi="Garamond"/>
        </w:rPr>
      </w:pPr>
    </w:p>
    <w:p w14:paraId="78A95434" w14:textId="77777777" w:rsidR="005E2825" w:rsidRPr="005A14DC" w:rsidRDefault="005E2825" w:rsidP="005A14DC">
      <w:pPr>
        <w:ind w:firstLine="284"/>
        <w:jc w:val="both"/>
        <w:rPr>
          <w:rFonts w:ascii="Garamond" w:hAnsi="Garamond"/>
        </w:rPr>
      </w:pPr>
      <w:r w:rsidRPr="005A14DC">
        <w:rPr>
          <w:rFonts w:ascii="Garamond" w:hAnsi="Garamond"/>
        </w:rPr>
        <w:t>Miratuar n</w:t>
      </w:r>
      <w:r w:rsidR="006076D0" w:rsidRPr="005A14DC">
        <w:rPr>
          <w:rFonts w:ascii="Garamond" w:hAnsi="Garamond"/>
        </w:rPr>
        <w:t>ë</w:t>
      </w:r>
      <w:r w:rsidRPr="005A14DC">
        <w:rPr>
          <w:rFonts w:ascii="Garamond" w:hAnsi="Garamond"/>
        </w:rPr>
        <w:t xml:space="preserve"> dat</w:t>
      </w:r>
      <w:r w:rsidR="006076D0" w:rsidRPr="005A14DC">
        <w:rPr>
          <w:rFonts w:ascii="Garamond" w:hAnsi="Garamond"/>
        </w:rPr>
        <w:t>ë</w:t>
      </w:r>
      <w:r w:rsidRPr="005A14DC">
        <w:rPr>
          <w:rFonts w:ascii="Garamond" w:hAnsi="Garamond"/>
        </w:rPr>
        <w:t xml:space="preserve">n </w:t>
      </w:r>
      <w:r w:rsidR="00751152" w:rsidRPr="005A14DC">
        <w:rPr>
          <w:rFonts w:ascii="Garamond" w:hAnsi="Garamond"/>
        </w:rPr>
        <w:t>17</w:t>
      </w:r>
      <w:r w:rsidR="00D040CA" w:rsidRPr="005A14DC">
        <w:rPr>
          <w:rFonts w:ascii="Garamond" w:hAnsi="Garamond"/>
        </w:rPr>
        <w:t>.</w:t>
      </w:r>
      <w:r w:rsidR="008D1E6C" w:rsidRPr="005A14DC">
        <w:rPr>
          <w:rFonts w:ascii="Garamond" w:hAnsi="Garamond"/>
        </w:rPr>
        <w:t>1</w:t>
      </w:r>
      <w:r w:rsidR="00751152" w:rsidRPr="005A14DC">
        <w:rPr>
          <w:rFonts w:ascii="Garamond" w:hAnsi="Garamond"/>
        </w:rPr>
        <w:t>2</w:t>
      </w:r>
      <w:r w:rsidR="007F3019" w:rsidRPr="005A14DC">
        <w:rPr>
          <w:rFonts w:ascii="Garamond" w:hAnsi="Garamond"/>
        </w:rPr>
        <w:t>.20</w:t>
      </w:r>
      <w:r w:rsidR="008D1E6C" w:rsidRPr="005A14DC">
        <w:rPr>
          <w:rFonts w:ascii="Garamond" w:hAnsi="Garamond"/>
        </w:rPr>
        <w:t>20</w:t>
      </w:r>
    </w:p>
    <w:p w14:paraId="78A95435" w14:textId="77777777" w:rsidR="00DE4651" w:rsidRPr="005A14DC" w:rsidRDefault="00DE4651" w:rsidP="005A14DC">
      <w:pPr>
        <w:rPr>
          <w:rFonts w:ascii="Garamond" w:hAnsi="Garamond"/>
        </w:rPr>
      </w:pPr>
    </w:p>
    <w:p w14:paraId="78A95436" w14:textId="77777777" w:rsidR="00CA6CAB" w:rsidRPr="005A14DC" w:rsidRDefault="00CA6CAB" w:rsidP="005A14DC">
      <w:pPr>
        <w:rPr>
          <w:rFonts w:ascii="Garamond" w:hAnsi="Garamond"/>
        </w:rPr>
      </w:pPr>
    </w:p>
    <w:p w14:paraId="78A95437" w14:textId="77777777" w:rsidR="00B5054A" w:rsidRDefault="00B5054A" w:rsidP="00FD3A29"/>
    <w:p w14:paraId="78A95438" w14:textId="77777777" w:rsidR="00B5054A" w:rsidRDefault="00B5054A" w:rsidP="00FD3A29"/>
    <w:p w14:paraId="78A95439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469AA" w14:textId="77777777" w:rsidR="005A14DC" w:rsidRDefault="005A14DC">
      <w:r>
        <w:separator/>
      </w:r>
    </w:p>
  </w:endnote>
  <w:endnote w:type="continuationSeparator" w:id="0">
    <w:p w14:paraId="21304188" w14:textId="77777777" w:rsidR="005A14DC" w:rsidRDefault="005A14DC">
      <w:r>
        <w:continuationSeparator/>
      </w:r>
    </w:p>
  </w:endnote>
  <w:endnote w:type="continuationNotice" w:id="1">
    <w:p w14:paraId="264549DA" w14:textId="77777777" w:rsidR="00607BAF" w:rsidRDefault="00607B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9543E" w14:textId="77777777" w:rsidR="005A14DC" w:rsidRDefault="005A14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A9543F" w14:textId="77777777" w:rsidR="005A14DC" w:rsidRDefault="005A14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95440" w14:textId="77777777" w:rsidR="005A14DC" w:rsidRDefault="005A14DC">
    <w:pPr>
      <w:pStyle w:val="Footer"/>
      <w:framePr w:wrap="around" w:vAnchor="text" w:hAnchor="margin" w:xAlign="center" w:y="1"/>
      <w:rPr>
        <w:rStyle w:val="PageNumber"/>
      </w:rPr>
    </w:pPr>
  </w:p>
  <w:p w14:paraId="78A95441" w14:textId="77777777" w:rsidR="005A14DC" w:rsidRDefault="005A14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519C1" w14:textId="77777777" w:rsidR="005A14DC" w:rsidRDefault="005A14DC">
      <w:r>
        <w:separator/>
      </w:r>
    </w:p>
  </w:footnote>
  <w:footnote w:type="continuationSeparator" w:id="0">
    <w:p w14:paraId="20390FA9" w14:textId="77777777" w:rsidR="005A14DC" w:rsidRDefault="005A14DC">
      <w:r>
        <w:continuationSeparator/>
      </w:r>
    </w:p>
  </w:footnote>
  <w:footnote w:type="continuationNotice" w:id="1">
    <w:p w14:paraId="0CBA8066" w14:textId="77777777" w:rsidR="00607BAF" w:rsidRDefault="00607BA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560BA"/>
    <w:rsid w:val="00077214"/>
    <w:rsid w:val="000D6EF8"/>
    <w:rsid w:val="00154444"/>
    <w:rsid w:val="001D28A5"/>
    <w:rsid w:val="001E0C3D"/>
    <w:rsid w:val="002162B7"/>
    <w:rsid w:val="00220B64"/>
    <w:rsid w:val="00223139"/>
    <w:rsid w:val="0027454F"/>
    <w:rsid w:val="00274CD0"/>
    <w:rsid w:val="00292A7A"/>
    <w:rsid w:val="002E2849"/>
    <w:rsid w:val="00357880"/>
    <w:rsid w:val="00360A13"/>
    <w:rsid w:val="003B1B09"/>
    <w:rsid w:val="003F2FD1"/>
    <w:rsid w:val="00405249"/>
    <w:rsid w:val="00406D3F"/>
    <w:rsid w:val="004401D8"/>
    <w:rsid w:val="00463C58"/>
    <w:rsid w:val="005026F0"/>
    <w:rsid w:val="00511B57"/>
    <w:rsid w:val="00527B6E"/>
    <w:rsid w:val="005A14DC"/>
    <w:rsid w:val="005E2825"/>
    <w:rsid w:val="005E4FE2"/>
    <w:rsid w:val="006076D0"/>
    <w:rsid w:val="00607BAF"/>
    <w:rsid w:val="006637BB"/>
    <w:rsid w:val="006717D3"/>
    <w:rsid w:val="006866C8"/>
    <w:rsid w:val="006B0699"/>
    <w:rsid w:val="006F5098"/>
    <w:rsid w:val="00717953"/>
    <w:rsid w:val="007421EA"/>
    <w:rsid w:val="00751152"/>
    <w:rsid w:val="007F3019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3518A"/>
    <w:rsid w:val="00B5054A"/>
    <w:rsid w:val="00B73E38"/>
    <w:rsid w:val="00C74933"/>
    <w:rsid w:val="00C86C09"/>
    <w:rsid w:val="00C91738"/>
    <w:rsid w:val="00CA6CAB"/>
    <w:rsid w:val="00CD3567"/>
    <w:rsid w:val="00D040CA"/>
    <w:rsid w:val="00D11B9D"/>
    <w:rsid w:val="00D6357B"/>
    <w:rsid w:val="00D74E03"/>
    <w:rsid w:val="00DE4651"/>
    <w:rsid w:val="00DE484E"/>
    <w:rsid w:val="00E17AB7"/>
    <w:rsid w:val="00E35C21"/>
    <w:rsid w:val="00E56FDD"/>
    <w:rsid w:val="00E749AE"/>
    <w:rsid w:val="00E77FA8"/>
    <w:rsid w:val="00E81E4F"/>
    <w:rsid w:val="00E94534"/>
    <w:rsid w:val="00EB6D98"/>
    <w:rsid w:val="00F65195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A95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E14C9FD4D4880A7831AA083D016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2020-12-17T16:04:18Z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2020-12-16T23:00:00Z</Date_x0020_protokolli>
    <Titulli xmlns="0e656187-b300-4fb0-8bf4-3a50f872073c">Për miratimin e dekretit të Presidentit të Republikës për shkarkimin e ministrit të Bujqësisë dhe Zhvillimit Rural</Titulli>
    <Modifikuesi xmlns="0e656187-b300-4fb0-8bf4-3a50f872073c">localadmin</Modifikuesi>
    <Nr_x002e__x0020_prot_x0020_QBZ xmlns="0e656187-b300-4fb0-8bf4-3a50f872073c">1876-5</Nr_x002e__x0020_prot_x0020_QBZ>
    <Data_x0020_e_x0020_Modifikimit xmlns="0e656187-b300-4fb0-8bf4-3a50f872073c">2020-12-17T16:08:36Z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3159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E14C9FD4D4880A7831AA083D016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F6DF6-BEF9-4AF7-9526-8760AA5566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40B3A-7002-4EC4-8EAC-ACDA042B1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B0245F-2AD0-4C70-BF35-22276F07C0D4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7383D72-1C0D-4AAF-AF0F-FAF76B6858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E21EEE-2A23-4954-9ACD-797951B5A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0482E5-077B-41E8-861C-B0A4D8C9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Gladiola.Cicako</cp:lastModifiedBy>
  <cp:revision>3</cp:revision>
  <cp:lastPrinted>2020-12-17T13:19:00Z</cp:lastPrinted>
  <dcterms:created xsi:type="dcterms:W3CDTF">2020-12-17T15:37:00Z</dcterms:created>
  <dcterms:modified xsi:type="dcterms:W3CDTF">2020-12-17T17:02:00Z</dcterms:modified>
</cp:coreProperties>
</file>