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249A73" w14:textId="77777777" w:rsidR="003F2FD1" w:rsidRPr="00C8145A" w:rsidRDefault="006076D0" w:rsidP="00B5054A">
      <w:pPr>
        <w:jc w:val="center"/>
        <w:rPr>
          <w:b/>
        </w:rPr>
      </w:pPr>
      <w:r w:rsidRPr="00C8145A">
        <w:rPr>
          <w:b/>
        </w:rPr>
        <w:t>VENDIM</w:t>
      </w:r>
    </w:p>
    <w:p w14:paraId="69249A75" w14:textId="77777777" w:rsidR="00FD3A29" w:rsidRPr="00BF5CCC" w:rsidRDefault="00FD3A29" w:rsidP="00BF5CCC">
      <w:pPr>
        <w:ind w:firstLine="284"/>
        <w:jc w:val="center"/>
        <w:rPr>
          <w:rFonts w:ascii="Garamond" w:hAnsi="Garamond"/>
          <w:b/>
        </w:rPr>
      </w:pPr>
      <w:r w:rsidRPr="00BF5CCC">
        <w:rPr>
          <w:rFonts w:ascii="Garamond" w:hAnsi="Garamond"/>
          <w:b/>
        </w:rPr>
        <w:t xml:space="preserve">Nr. </w:t>
      </w:r>
      <w:r w:rsidR="00064522" w:rsidRPr="00BF5CCC">
        <w:rPr>
          <w:rFonts w:ascii="Garamond" w:hAnsi="Garamond"/>
          <w:b/>
        </w:rPr>
        <w:t>8</w:t>
      </w:r>
      <w:r w:rsidR="0015238D" w:rsidRPr="00BF5CCC">
        <w:rPr>
          <w:rFonts w:ascii="Garamond" w:hAnsi="Garamond"/>
          <w:b/>
        </w:rPr>
        <w:t>4</w:t>
      </w:r>
      <w:r w:rsidRPr="00BF5CCC">
        <w:rPr>
          <w:rFonts w:ascii="Garamond" w:hAnsi="Garamond"/>
          <w:b/>
        </w:rPr>
        <w:t>/2020</w:t>
      </w:r>
    </w:p>
    <w:p w14:paraId="69249A76" w14:textId="77777777" w:rsidR="00FD3A29" w:rsidRPr="00BF5CCC" w:rsidRDefault="00FD3A29" w:rsidP="00BF5CCC">
      <w:pPr>
        <w:ind w:firstLine="284"/>
        <w:jc w:val="center"/>
        <w:rPr>
          <w:rFonts w:ascii="Garamond" w:hAnsi="Garamond"/>
          <w:b/>
        </w:rPr>
      </w:pPr>
    </w:p>
    <w:p w14:paraId="69249A77" w14:textId="2CF2B7F9" w:rsidR="0015238D" w:rsidRPr="00BF5CCC" w:rsidRDefault="0015238D" w:rsidP="00BF5CCC">
      <w:pPr>
        <w:ind w:firstLine="284"/>
        <w:jc w:val="center"/>
        <w:rPr>
          <w:rFonts w:ascii="Garamond" w:hAnsi="Garamond"/>
          <w:b/>
        </w:rPr>
      </w:pPr>
      <w:r w:rsidRPr="00BF5CCC">
        <w:rPr>
          <w:rFonts w:ascii="Garamond" w:hAnsi="Garamond"/>
          <w:b/>
        </w:rPr>
        <w:t>PËR DISA SHTESA DHE NDRYSHIME NË VENDIMIN E KUVENDIT NR. 86/2018</w:t>
      </w:r>
      <w:r w:rsidR="00734E4D">
        <w:rPr>
          <w:rFonts w:ascii="Garamond" w:hAnsi="Garamond"/>
          <w:b/>
        </w:rPr>
        <w:t>,</w:t>
      </w:r>
      <w:r w:rsidRPr="00BF5CCC">
        <w:rPr>
          <w:rFonts w:ascii="Garamond" w:hAnsi="Garamond"/>
          <w:b/>
        </w:rPr>
        <w:t xml:space="preserve"> “PËR MIRATIMIN E STRUKTURËS, ORGANIKËS DHE </w:t>
      </w:r>
      <w:r w:rsidR="00C8145A" w:rsidRPr="00BF5CCC">
        <w:rPr>
          <w:rFonts w:ascii="Garamond" w:hAnsi="Garamond"/>
          <w:b/>
        </w:rPr>
        <w:t>KLASIFIKIMIT</w:t>
      </w:r>
      <w:r w:rsidRPr="00BF5CCC">
        <w:rPr>
          <w:rFonts w:ascii="Garamond" w:hAnsi="Garamond"/>
          <w:b/>
        </w:rPr>
        <w:t xml:space="preserve"> </w:t>
      </w:r>
      <w:r w:rsidR="00C8145A" w:rsidRPr="00BF5CCC">
        <w:rPr>
          <w:rFonts w:ascii="Garamond" w:hAnsi="Garamond"/>
          <w:b/>
        </w:rPr>
        <w:t>T</w:t>
      </w:r>
      <w:r w:rsidRPr="00BF5CCC">
        <w:rPr>
          <w:rFonts w:ascii="Garamond" w:hAnsi="Garamond"/>
          <w:b/>
        </w:rPr>
        <w:t xml:space="preserve">Ë </w:t>
      </w:r>
      <w:r w:rsidR="00C8145A" w:rsidRPr="00BF5CCC">
        <w:rPr>
          <w:rFonts w:ascii="Garamond" w:hAnsi="Garamond"/>
          <w:b/>
        </w:rPr>
        <w:t xml:space="preserve">PAGAVE TË </w:t>
      </w:r>
      <w:r w:rsidRPr="00BF5CCC">
        <w:rPr>
          <w:rFonts w:ascii="Garamond" w:hAnsi="Garamond"/>
          <w:b/>
        </w:rPr>
        <w:t>KOMISIONERIT PËR TË DREJTËN E INFORMIMIT DHE MBROJTJEN E TË DHËNAVE PERSONALE”</w:t>
      </w:r>
    </w:p>
    <w:p w14:paraId="69249A78" w14:textId="77777777" w:rsidR="0015238D" w:rsidRPr="00BF5CCC" w:rsidRDefault="0015238D" w:rsidP="00BF5CCC">
      <w:pPr>
        <w:ind w:firstLine="284"/>
        <w:rPr>
          <w:rFonts w:ascii="Garamond" w:hAnsi="Garamond"/>
        </w:rPr>
      </w:pPr>
    </w:p>
    <w:p w14:paraId="69249A79" w14:textId="39456CCF" w:rsidR="0015238D" w:rsidRPr="00BF5CCC" w:rsidRDefault="0015238D" w:rsidP="00BF5CCC">
      <w:pPr>
        <w:ind w:firstLine="284"/>
        <w:jc w:val="both"/>
        <w:rPr>
          <w:rFonts w:ascii="Garamond" w:hAnsi="Garamond"/>
        </w:rPr>
      </w:pPr>
      <w:r w:rsidRPr="00BF5CCC">
        <w:rPr>
          <w:rFonts w:ascii="Garamond" w:hAnsi="Garamond"/>
        </w:rPr>
        <w:t>Në mbështetje të nenit 78 të Kushtetutës</w:t>
      </w:r>
      <w:r w:rsidR="00734E4D">
        <w:rPr>
          <w:rFonts w:ascii="Garamond" w:hAnsi="Garamond"/>
        </w:rPr>
        <w:t>;</w:t>
      </w:r>
      <w:r w:rsidRPr="00BF5CCC">
        <w:rPr>
          <w:rFonts w:ascii="Garamond" w:hAnsi="Garamond"/>
        </w:rPr>
        <w:t xml:space="preserve"> të nenit 10, pika 1, të ligjit nr. 9584, datë 17.7.2006, “Për pagat, shpërblimet dhe strukturat e institucioneve të pavarura kushtetuese dhe të inst</w:t>
      </w:r>
      <w:r w:rsidR="00C8145A" w:rsidRPr="00BF5CCC">
        <w:rPr>
          <w:rFonts w:ascii="Garamond" w:hAnsi="Garamond"/>
        </w:rPr>
        <w:t>itucioneve të tjera të pavarura</w:t>
      </w:r>
      <w:r w:rsidRPr="00BF5CCC">
        <w:rPr>
          <w:rFonts w:ascii="Garamond" w:hAnsi="Garamond"/>
        </w:rPr>
        <w:t xml:space="preserve"> të krijuara me ligj”, të ndryshu</w:t>
      </w:r>
      <w:r w:rsidR="00C8145A" w:rsidRPr="00BF5CCC">
        <w:rPr>
          <w:rFonts w:ascii="Garamond" w:hAnsi="Garamond"/>
        </w:rPr>
        <w:t>ar, si dhe të nenit 37</w:t>
      </w:r>
      <w:r w:rsidR="00734E4D">
        <w:rPr>
          <w:rFonts w:ascii="Garamond" w:hAnsi="Garamond"/>
        </w:rPr>
        <w:t>,</w:t>
      </w:r>
      <w:r w:rsidRPr="00BF5CCC">
        <w:rPr>
          <w:rFonts w:ascii="Garamond" w:hAnsi="Garamond"/>
        </w:rPr>
        <w:t xml:space="preserve"> të ligjit nr. 9887, datë 10.3.2008, “Për mbrojtjen e të dhënave personale”, të ndryshuar</w:t>
      </w:r>
      <w:r w:rsidR="00734E4D">
        <w:rPr>
          <w:rFonts w:ascii="Garamond" w:hAnsi="Garamond"/>
        </w:rPr>
        <w:t>;</w:t>
      </w:r>
      <w:r w:rsidRPr="00BF5CCC">
        <w:rPr>
          <w:rFonts w:ascii="Garamond" w:hAnsi="Garamond"/>
        </w:rPr>
        <w:t xml:space="preserve"> me propozimin e </w:t>
      </w:r>
      <w:proofErr w:type="spellStart"/>
      <w:r w:rsidRPr="00BF5CCC">
        <w:rPr>
          <w:rFonts w:ascii="Garamond" w:hAnsi="Garamond"/>
        </w:rPr>
        <w:t>Komisionerit</w:t>
      </w:r>
      <w:proofErr w:type="spellEnd"/>
      <w:r w:rsidRPr="00BF5CCC">
        <w:rPr>
          <w:rFonts w:ascii="Garamond" w:hAnsi="Garamond"/>
        </w:rPr>
        <w:t xml:space="preserve"> për të Drejtën e Informimit dhe Mbrojtjen e të Dhënave Personale,</w:t>
      </w:r>
    </w:p>
    <w:p w14:paraId="69249A7A" w14:textId="77777777" w:rsidR="0015238D" w:rsidRPr="00BF5CCC" w:rsidRDefault="0015238D" w:rsidP="00BF5CCC">
      <w:pPr>
        <w:ind w:firstLine="284"/>
        <w:rPr>
          <w:rFonts w:ascii="Garamond" w:hAnsi="Garamond"/>
        </w:rPr>
      </w:pPr>
    </w:p>
    <w:p w14:paraId="69249A7B" w14:textId="65AB81A3" w:rsidR="0015238D" w:rsidRPr="00BF5CCC" w:rsidRDefault="00BF5CCC" w:rsidP="00BF5CCC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="0015238D" w:rsidRPr="00BF5CCC">
        <w:rPr>
          <w:rFonts w:ascii="Garamond" w:hAnsi="Garamond"/>
        </w:rPr>
        <w:t>I</w:t>
      </w:r>
    </w:p>
    <w:p w14:paraId="69249A7D" w14:textId="77777777" w:rsidR="0015238D" w:rsidRPr="00BF5CCC" w:rsidRDefault="0015238D" w:rsidP="00BF5CCC">
      <w:pPr>
        <w:ind w:firstLine="284"/>
        <w:jc w:val="center"/>
        <w:rPr>
          <w:rFonts w:ascii="Garamond" w:hAnsi="Garamond"/>
        </w:rPr>
      </w:pPr>
      <w:r w:rsidRPr="00BF5CCC">
        <w:rPr>
          <w:rFonts w:ascii="Garamond" w:hAnsi="Garamond"/>
        </w:rPr>
        <w:t>I REPUBLIKËS SË SHQIPËRISË</w:t>
      </w:r>
    </w:p>
    <w:p w14:paraId="69249A7E" w14:textId="77777777" w:rsidR="0015238D" w:rsidRPr="00BF5CCC" w:rsidRDefault="0015238D" w:rsidP="00BF5CCC">
      <w:pPr>
        <w:ind w:firstLine="284"/>
        <w:jc w:val="center"/>
        <w:rPr>
          <w:rFonts w:ascii="Garamond" w:hAnsi="Garamond"/>
        </w:rPr>
      </w:pPr>
    </w:p>
    <w:p w14:paraId="69249A7F" w14:textId="33906AD5" w:rsidR="0015238D" w:rsidRPr="00BF5CCC" w:rsidRDefault="00BF5CCC" w:rsidP="00BF5CCC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15238D" w:rsidRPr="00BF5CCC">
        <w:rPr>
          <w:rFonts w:ascii="Garamond" w:hAnsi="Garamond"/>
        </w:rPr>
        <w:t>I:</w:t>
      </w:r>
    </w:p>
    <w:p w14:paraId="69249A80" w14:textId="77777777" w:rsidR="0015238D" w:rsidRPr="00BF5CCC" w:rsidRDefault="0015238D" w:rsidP="00BF5CCC">
      <w:pPr>
        <w:ind w:firstLine="284"/>
        <w:rPr>
          <w:rFonts w:ascii="Garamond" w:hAnsi="Garamond"/>
        </w:rPr>
      </w:pPr>
    </w:p>
    <w:p w14:paraId="69249A81" w14:textId="376C13D9" w:rsidR="0015238D" w:rsidRPr="00BF5CCC" w:rsidRDefault="00BF5CCC" w:rsidP="00BF5CC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I.</w:t>
      </w:r>
      <w:r w:rsidR="00734E4D">
        <w:rPr>
          <w:rFonts w:ascii="Garamond" w:hAnsi="Garamond"/>
        </w:rPr>
        <w:t xml:space="preserve"> </w:t>
      </w:r>
      <w:r w:rsidR="0015238D" w:rsidRPr="00BF5CCC">
        <w:rPr>
          <w:rFonts w:ascii="Garamond" w:hAnsi="Garamond"/>
        </w:rPr>
        <w:t xml:space="preserve">Miratohen ndryshimet në strukturë, organikë dhe klasifikimin e pagave të </w:t>
      </w:r>
      <w:proofErr w:type="spellStart"/>
      <w:r w:rsidR="0015238D" w:rsidRPr="00BF5CCC">
        <w:rPr>
          <w:rFonts w:ascii="Garamond" w:hAnsi="Garamond"/>
        </w:rPr>
        <w:t>Komisionerit</w:t>
      </w:r>
      <w:proofErr w:type="spellEnd"/>
      <w:r w:rsidR="0015238D" w:rsidRPr="00BF5CCC">
        <w:rPr>
          <w:rFonts w:ascii="Garamond" w:hAnsi="Garamond"/>
        </w:rPr>
        <w:t xml:space="preserve"> për të Drejtën e Informimit dhe Mbrojtjen e të Dhënave Personale. </w:t>
      </w:r>
    </w:p>
    <w:p w14:paraId="69249A83" w14:textId="0BAEC6C9" w:rsidR="0015238D" w:rsidRPr="00BF5CCC" w:rsidRDefault="00BF5CCC" w:rsidP="00BF5CC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II.</w:t>
      </w:r>
      <w:r w:rsidR="00734E4D">
        <w:rPr>
          <w:rFonts w:ascii="Garamond" w:hAnsi="Garamond"/>
        </w:rPr>
        <w:t xml:space="preserve"> </w:t>
      </w:r>
      <w:r w:rsidR="0015238D" w:rsidRPr="00BF5CCC">
        <w:rPr>
          <w:rFonts w:ascii="Garamond" w:hAnsi="Garamond"/>
        </w:rPr>
        <w:t xml:space="preserve">Organika dhe </w:t>
      </w:r>
      <w:r w:rsidR="00717469" w:rsidRPr="00BF5CCC">
        <w:rPr>
          <w:rFonts w:ascii="Garamond" w:hAnsi="Garamond"/>
        </w:rPr>
        <w:t>kategorizimi i pozicioneve të punës</w:t>
      </w:r>
      <w:r w:rsidR="00717469" w:rsidRPr="00BF5CCC">
        <w:rPr>
          <w:rFonts w:ascii="Garamond" w:hAnsi="Garamond"/>
          <w:b/>
        </w:rPr>
        <w:t xml:space="preserve"> </w:t>
      </w:r>
      <w:r w:rsidR="00C8145A" w:rsidRPr="00BF5CCC">
        <w:rPr>
          <w:rFonts w:ascii="Garamond" w:hAnsi="Garamond"/>
        </w:rPr>
        <w:t>është sipas lidhjes nr. 1</w:t>
      </w:r>
      <w:r w:rsidR="00734E4D">
        <w:rPr>
          <w:rFonts w:ascii="Garamond" w:hAnsi="Garamond"/>
        </w:rPr>
        <w:t>,</w:t>
      </w:r>
      <w:r w:rsidR="0015238D" w:rsidRPr="00BF5CCC">
        <w:rPr>
          <w:rFonts w:ascii="Garamond" w:hAnsi="Garamond"/>
        </w:rPr>
        <w:t xml:space="preserve"> bashkëlidhur këtij vendimi.</w:t>
      </w:r>
    </w:p>
    <w:p w14:paraId="69249A85" w14:textId="45FC1A62" w:rsidR="0015238D" w:rsidRPr="00BF5CCC" w:rsidRDefault="0015238D" w:rsidP="00BF5CCC">
      <w:pPr>
        <w:ind w:firstLine="284"/>
        <w:jc w:val="both"/>
        <w:rPr>
          <w:rFonts w:ascii="Garamond" w:hAnsi="Garamond"/>
        </w:rPr>
      </w:pPr>
      <w:r w:rsidRPr="00BF5CCC">
        <w:rPr>
          <w:rFonts w:ascii="Garamond" w:hAnsi="Garamond"/>
        </w:rPr>
        <w:t>III.</w:t>
      </w:r>
      <w:r w:rsidRPr="00BF5CCC">
        <w:rPr>
          <w:rFonts w:ascii="Garamond" w:hAnsi="Garamond"/>
        </w:rPr>
        <w:tab/>
        <w:t>Struktura organiz</w:t>
      </w:r>
      <w:r w:rsidR="00C8145A" w:rsidRPr="00BF5CCC">
        <w:rPr>
          <w:rFonts w:ascii="Garamond" w:hAnsi="Garamond"/>
        </w:rPr>
        <w:t>ative është sipas lidhjes nr. 2</w:t>
      </w:r>
      <w:r w:rsidR="00734E4D">
        <w:rPr>
          <w:rFonts w:ascii="Garamond" w:hAnsi="Garamond"/>
        </w:rPr>
        <w:t>,</w:t>
      </w:r>
      <w:r w:rsidRPr="00BF5CCC">
        <w:rPr>
          <w:rFonts w:ascii="Garamond" w:hAnsi="Garamond"/>
        </w:rPr>
        <w:t xml:space="preserve"> bashkëlidhur këtij vendimi</w:t>
      </w:r>
      <w:r w:rsidR="00734E4D">
        <w:rPr>
          <w:rFonts w:ascii="Garamond" w:hAnsi="Garamond"/>
        </w:rPr>
        <w:t>.</w:t>
      </w:r>
    </w:p>
    <w:p w14:paraId="69249A87" w14:textId="77777777" w:rsidR="000D6EF8" w:rsidRPr="00BF5CCC" w:rsidRDefault="00DD3DAD" w:rsidP="00BF5CCC">
      <w:pPr>
        <w:ind w:firstLine="284"/>
        <w:jc w:val="both"/>
        <w:rPr>
          <w:rFonts w:ascii="Garamond" w:hAnsi="Garamond"/>
        </w:rPr>
      </w:pPr>
      <w:r w:rsidRPr="00BF5CCC">
        <w:rPr>
          <w:rFonts w:ascii="Garamond" w:hAnsi="Garamond"/>
        </w:rPr>
        <w:t>IV.</w:t>
      </w:r>
      <w:r w:rsidRPr="00BF5CCC">
        <w:rPr>
          <w:rFonts w:ascii="Garamond" w:hAnsi="Garamond"/>
        </w:rPr>
        <w:tab/>
        <w:t>Ky vendim hyn në fuqi më 1.</w:t>
      </w:r>
      <w:r w:rsidR="0015238D" w:rsidRPr="00BF5CCC">
        <w:rPr>
          <w:rFonts w:ascii="Garamond" w:hAnsi="Garamond"/>
        </w:rPr>
        <w:t>1.2021.</w:t>
      </w:r>
    </w:p>
    <w:p w14:paraId="69249A8A" w14:textId="003D1828" w:rsidR="003F2FD1" w:rsidRPr="00BF5CCC" w:rsidRDefault="00BF5CCC" w:rsidP="00BF5CCC">
      <w:pPr>
        <w:ind w:firstLine="284"/>
        <w:jc w:val="right"/>
        <w:rPr>
          <w:rFonts w:ascii="Garamond" w:hAnsi="Garamond"/>
          <w:bCs/>
        </w:rPr>
      </w:pPr>
      <w:r>
        <w:rPr>
          <w:rFonts w:ascii="Garamond" w:hAnsi="Garamond"/>
          <w:bCs/>
        </w:rPr>
        <w:t>KRYETAR</w:t>
      </w:r>
    </w:p>
    <w:p w14:paraId="69249A8C" w14:textId="6826DDFF" w:rsidR="000D6EF8" w:rsidRPr="00BF5CCC" w:rsidRDefault="00C91738" w:rsidP="00BF5CCC">
      <w:pPr>
        <w:ind w:firstLine="284"/>
        <w:jc w:val="right"/>
        <w:rPr>
          <w:rFonts w:ascii="Garamond" w:hAnsi="Garamond"/>
          <w:b/>
        </w:rPr>
      </w:pPr>
      <w:proofErr w:type="spellStart"/>
      <w:r w:rsidRPr="00BF5CCC">
        <w:rPr>
          <w:rFonts w:ascii="Garamond" w:hAnsi="Garamond"/>
          <w:b/>
        </w:rPr>
        <w:t>Gramoz</w:t>
      </w:r>
      <w:proofErr w:type="spellEnd"/>
      <w:r w:rsidRPr="00BF5CCC">
        <w:rPr>
          <w:rFonts w:ascii="Garamond" w:hAnsi="Garamond"/>
          <w:b/>
        </w:rPr>
        <w:t xml:space="preserve"> </w:t>
      </w:r>
      <w:proofErr w:type="spellStart"/>
      <w:r w:rsidR="00BF5CCC" w:rsidRPr="00BF5CCC">
        <w:rPr>
          <w:rFonts w:ascii="Garamond" w:hAnsi="Garamond"/>
          <w:b/>
        </w:rPr>
        <w:t>Ruçi</w:t>
      </w:r>
      <w:proofErr w:type="spellEnd"/>
    </w:p>
    <w:p w14:paraId="69249A8D" w14:textId="77777777" w:rsidR="000D6EF8" w:rsidRPr="00BF5CCC" w:rsidRDefault="000D6EF8" w:rsidP="00BF5CCC">
      <w:pPr>
        <w:ind w:firstLine="284"/>
        <w:rPr>
          <w:rFonts w:ascii="Garamond" w:hAnsi="Garamond"/>
        </w:rPr>
      </w:pPr>
    </w:p>
    <w:p w14:paraId="69249A8F" w14:textId="77777777" w:rsidR="005E2825" w:rsidRPr="00BF5CCC" w:rsidRDefault="005E2825" w:rsidP="00BF5CCC">
      <w:pPr>
        <w:ind w:firstLine="284"/>
        <w:rPr>
          <w:rFonts w:ascii="Garamond" w:hAnsi="Garamond"/>
        </w:rPr>
      </w:pPr>
      <w:r w:rsidRPr="00BF5CCC">
        <w:rPr>
          <w:rFonts w:ascii="Garamond" w:hAnsi="Garamond"/>
        </w:rPr>
        <w:t>Miratuar n</w:t>
      </w:r>
      <w:r w:rsidR="006076D0" w:rsidRPr="00BF5CCC">
        <w:rPr>
          <w:rFonts w:ascii="Garamond" w:hAnsi="Garamond"/>
        </w:rPr>
        <w:t>ë</w:t>
      </w:r>
      <w:r w:rsidRPr="00BF5CCC">
        <w:rPr>
          <w:rFonts w:ascii="Garamond" w:hAnsi="Garamond"/>
        </w:rPr>
        <w:t xml:space="preserve"> dat</w:t>
      </w:r>
      <w:r w:rsidR="006076D0" w:rsidRPr="00BF5CCC">
        <w:rPr>
          <w:rFonts w:ascii="Garamond" w:hAnsi="Garamond"/>
        </w:rPr>
        <w:t>ë</w:t>
      </w:r>
      <w:r w:rsidRPr="00BF5CCC">
        <w:rPr>
          <w:rFonts w:ascii="Garamond" w:hAnsi="Garamond"/>
        </w:rPr>
        <w:t xml:space="preserve">n </w:t>
      </w:r>
      <w:r w:rsidR="0015238D" w:rsidRPr="00BF5CCC">
        <w:rPr>
          <w:rFonts w:ascii="Garamond" w:hAnsi="Garamond"/>
        </w:rPr>
        <w:t>23</w:t>
      </w:r>
      <w:r w:rsidR="00D040CA" w:rsidRPr="00BF5CCC">
        <w:rPr>
          <w:rFonts w:ascii="Garamond" w:hAnsi="Garamond"/>
        </w:rPr>
        <w:t>.</w:t>
      </w:r>
      <w:r w:rsidR="008D1E6C" w:rsidRPr="00BF5CCC">
        <w:rPr>
          <w:rFonts w:ascii="Garamond" w:hAnsi="Garamond"/>
        </w:rPr>
        <w:t>1</w:t>
      </w:r>
      <w:r w:rsidR="00064522" w:rsidRPr="00BF5CCC">
        <w:rPr>
          <w:rFonts w:ascii="Garamond" w:hAnsi="Garamond"/>
        </w:rPr>
        <w:t>2</w:t>
      </w:r>
      <w:r w:rsidR="007F3019" w:rsidRPr="00BF5CCC">
        <w:rPr>
          <w:rFonts w:ascii="Garamond" w:hAnsi="Garamond"/>
        </w:rPr>
        <w:t>.20</w:t>
      </w:r>
      <w:r w:rsidR="008D1E6C" w:rsidRPr="00BF5CCC">
        <w:rPr>
          <w:rFonts w:ascii="Garamond" w:hAnsi="Garamond"/>
        </w:rPr>
        <w:t>20</w:t>
      </w:r>
    </w:p>
    <w:p w14:paraId="69249A90" w14:textId="77777777" w:rsidR="00064522" w:rsidRDefault="00064522" w:rsidP="00FD3A29"/>
    <w:p w14:paraId="29821AA4" w14:textId="77777777" w:rsidR="00C6314F" w:rsidRDefault="00C6314F" w:rsidP="00FD3A29"/>
    <w:p w14:paraId="7F44BF45" w14:textId="77777777" w:rsidR="00C6314F" w:rsidRDefault="00C6314F" w:rsidP="00FD3A29"/>
    <w:p w14:paraId="0B6AB507" w14:textId="77777777" w:rsidR="00C6314F" w:rsidRDefault="00C6314F" w:rsidP="00FD3A29"/>
    <w:p w14:paraId="17AF83DE" w14:textId="77777777" w:rsidR="00C6314F" w:rsidRDefault="00C6314F" w:rsidP="00FD3A29"/>
    <w:p w14:paraId="4362A993" w14:textId="77777777" w:rsidR="00C6314F" w:rsidRDefault="00C6314F" w:rsidP="00FD3A29"/>
    <w:p w14:paraId="3B1042A5" w14:textId="77777777" w:rsidR="00C6314F" w:rsidRPr="00C8145A" w:rsidRDefault="00C6314F" w:rsidP="00FD3A29">
      <w:bookmarkStart w:id="0" w:name="_GoBack"/>
      <w:bookmarkEnd w:id="0"/>
    </w:p>
    <w:p w14:paraId="20A177EA" w14:textId="77777777" w:rsidR="00A21205" w:rsidRPr="00734E4D" w:rsidRDefault="00A21205" w:rsidP="00A21205">
      <w:pPr>
        <w:jc w:val="right"/>
        <w:rPr>
          <w:rFonts w:ascii="Garamond" w:hAnsi="Garamond"/>
          <w:b/>
        </w:rPr>
      </w:pPr>
      <w:r w:rsidRPr="00734E4D">
        <w:rPr>
          <w:rFonts w:ascii="Garamond" w:hAnsi="Garamond"/>
          <w:b/>
        </w:rPr>
        <w:t>Lidhja nr. 1</w:t>
      </w:r>
    </w:p>
    <w:p w14:paraId="778120A6" w14:textId="77777777" w:rsidR="00A21205" w:rsidRDefault="00A21205" w:rsidP="00A21205">
      <w:pPr>
        <w:jc w:val="right"/>
        <w:rPr>
          <w:rFonts w:ascii="Garamond" w:hAnsi="Garamond"/>
          <w:i/>
        </w:rPr>
      </w:pPr>
    </w:p>
    <w:p w14:paraId="05E7D279" w14:textId="77777777" w:rsidR="00C6314F" w:rsidRPr="00A21205" w:rsidRDefault="00C6314F" w:rsidP="00A21205">
      <w:pPr>
        <w:jc w:val="right"/>
        <w:rPr>
          <w:rFonts w:ascii="Garamond" w:hAnsi="Garamond"/>
          <w:i/>
        </w:rPr>
      </w:pPr>
    </w:p>
    <w:p w14:paraId="6D821416" w14:textId="77777777" w:rsidR="00A21205" w:rsidRDefault="00A21205" w:rsidP="00A21205">
      <w:pPr>
        <w:jc w:val="center"/>
        <w:rPr>
          <w:rFonts w:ascii="Garamond" w:hAnsi="Garamond"/>
        </w:rPr>
      </w:pPr>
      <w:r w:rsidRPr="00734E4D">
        <w:rPr>
          <w:rFonts w:ascii="Garamond" w:hAnsi="Garamond"/>
        </w:rPr>
        <w:t>ORGANIKA DHE KATEGORIZIMI I POZICIONEVE TË PUNËS TË ZYRËS SË KOMISIONERIT PËR TË DREJTËN E INFORMIMIT DHE MBROJTJEN E TË DHËNAVE PERSONALE</w:t>
      </w:r>
    </w:p>
    <w:p w14:paraId="6CBF6738" w14:textId="77777777" w:rsidR="00C6314F" w:rsidRPr="00734E4D" w:rsidRDefault="00C6314F" w:rsidP="00A21205">
      <w:pPr>
        <w:jc w:val="center"/>
        <w:rPr>
          <w:rFonts w:ascii="Garamond" w:hAnsi="Garamond"/>
        </w:rPr>
      </w:pPr>
    </w:p>
    <w:p w14:paraId="69249A91" w14:textId="77777777" w:rsidR="00B5054A" w:rsidRDefault="00B5054A" w:rsidP="00FD3A2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6"/>
        <w:gridCol w:w="1843"/>
        <w:gridCol w:w="2613"/>
      </w:tblGrid>
      <w:tr w:rsidR="00BE68DF" w:rsidRPr="00BE68DF" w14:paraId="59F563BA" w14:textId="77777777" w:rsidTr="00394012">
        <w:tc>
          <w:tcPr>
            <w:tcW w:w="4786" w:type="dxa"/>
          </w:tcPr>
          <w:p w14:paraId="7FD7CAE5" w14:textId="77777777" w:rsidR="00BE68DF" w:rsidRPr="00BE68DF" w:rsidRDefault="00BE68DF" w:rsidP="00734E4D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BE68DF">
              <w:rPr>
                <w:rFonts w:ascii="Garamond" w:hAnsi="Garamond" w:cs="Times New Roman"/>
                <w:b/>
                <w:sz w:val="20"/>
                <w:szCs w:val="20"/>
              </w:rPr>
              <w:t>Funksioni</w:t>
            </w:r>
          </w:p>
        </w:tc>
        <w:tc>
          <w:tcPr>
            <w:tcW w:w="1843" w:type="dxa"/>
          </w:tcPr>
          <w:p w14:paraId="148FA5E9" w14:textId="738CF704" w:rsidR="00BE68DF" w:rsidRPr="00BE68DF" w:rsidRDefault="00BE68DF" w:rsidP="00734E4D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BE68DF">
              <w:rPr>
                <w:rFonts w:ascii="Garamond" w:hAnsi="Garamond" w:cs="Times New Roman"/>
                <w:b/>
                <w:sz w:val="20"/>
                <w:szCs w:val="20"/>
              </w:rPr>
              <w:t>Nr.</w:t>
            </w:r>
            <w:r w:rsidR="00734E4D">
              <w:rPr>
                <w:rFonts w:ascii="Garamond" w:hAnsi="Garamond" w:cs="Times New Roman"/>
                <w:b/>
                <w:sz w:val="20"/>
                <w:szCs w:val="20"/>
              </w:rPr>
              <w:t xml:space="preserve"> </w:t>
            </w:r>
            <w:r w:rsidRPr="00BE68DF">
              <w:rPr>
                <w:rFonts w:ascii="Garamond" w:hAnsi="Garamond" w:cs="Times New Roman"/>
                <w:b/>
                <w:sz w:val="20"/>
                <w:szCs w:val="20"/>
              </w:rPr>
              <w:t>i punonjësve</w:t>
            </w:r>
          </w:p>
        </w:tc>
        <w:tc>
          <w:tcPr>
            <w:tcW w:w="2613" w:type="dxa"/>
          </w:tcPr>
          <w:p w14:paraId="65DC92B7" w14:textId="556CEB10" w:rsidR="00BE68DF" w:rsidRPr="00BE68DF" w:rsidRDefault="00BE68DF" w:rsidP="00734E4D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BE68DF">
              <w:rPr>
                <w:rFonts w:ascii="Garamond" w:hAnsi="Garamond" w:cs="Times New Roman"/>
                <w:b/>
                <w:sz w:val="20"/>
                <w:szCs w:val="20"/>
              </w:rPr>
              <w:t>Kategoria/</w:t>
            </w:r>
            <w:r w:rsidR="00734E4D">
              <w:rPr>
                <w:rFonts w:ascii="Garamond" w:hAnsi="Garamond" w:cs="Times New Roman"/>
                <w:b/>
                <w:sz w:val="20"/>
                <w:szCs w:val="20"/>
              </w:rPr>
              <w:t>k</w:t>
            </w:r>
            <w:r w:rsidRPr="00BE68DF">
              <w:rPr>
                <w:rFonts w:ascii="Garamond" w:hAnsi="Garamond" w:cs="Times New Roman"/>
                <w:b/>
                <w:sz w:val="20"/>
                <w:szCs w:val="20"/>
              </w:rPr>
              <w:t>lasa</w:t>
            </w:r>
          </w:p>
        </w:tc>
      </w:tr>
      <w:tr w:rsidR="00BE68DF" w:rsidRPr="00BE68DF" w14:paraId="5CE5C436" w14:textId="77777777" w:rsidTr="00394012">
        <w:tc>
          <w:tcPr>
            <w:tcW w:w="4786" w:type="dxa"/>
          </w:tcPr>
          <w:p w14:paraId="35FFA9F7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BE68DF">
              <w:rPr>
                <w:rFonts w:ascii="Garamond" w:hAnsi="Garamond" w:cs="Times New Roman"/>
                <w:b/>
                <w:sz w:val="20"/>
                <w:szCs w:val="20"/>
              </w:rPr>
              <w:t xml:space="preserve">I. </w:t>
            </w:r>
            <w:proofErr w:type="spellStart"/>
            <w:r w:rsidRPr="00BE68DF">
              <w:rPr>
                <w:rFonts w:ascii="Garamond" w:hAnsi="Garamond" w:cs="Times New Roman"/>
                <w:b/>
                <w:sz w:val="20"/>
                <w:szCs w:val="20"/>
              </w:rPr>
              <w:t>Komisioneri</w:t>
            </w:r>
            <w:proofErr w:type="spellEnd"/>
          </w:p>
        </w:tc>
        <w:tc>
          <w:tcPr>
            <w:tcW w:w="1843" w:type="dxa"/>
          </w:tcPr>
          <w:p w14:paraId="2C2848F1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BE68DF">
              <w:rPr>
                <w:rFonts w:ascii="Garamond" w:hAnsi="Garamond" w:cs="Times New Roman"/>
                <w:sz w:val="20"/>
                <w:szCs w:val="20"/>
              </w:rPr>
              <w:t>1</w:t>
            </w:r>
          </w:p>
        </w:tc>
        <w:tc>
          <w:tcPr>
            <w:tcW w:w="2613" w:type="dxa"/>
          </w:tcPr>
          <w:p w14:paraId="208301B8" w14:textId="106387B8" w:rsidR="00BE68DF" w:rsidRPr="00BE68DF" w:rsidRDefault="00734E4D" w:rsidP="00BE68DF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I-D Ligji nr. 9584, datë 17.</w:t>
            </w:r>
            <w:r w:rsidR="00BE68DF" w:rsidRPr="00BE68DF">
              <w:rPr>
                <w:rFonts w:ascii="Garamond" w:hAnsi="Garamond" w:cs="Times New Roman"/>
                <w:sz w:val="20"/>
                <w:szCs w:val="20"/>
              </w:rPr>
              <w:t>7.2006, i ndryshuar</w:t>
            </w:r>
          </w:p>
        </w:tc>
      </w:tr>
      <w:tr w:rsidR="00BE68DF" w:rsidRPr="00BE68DF" w14:paraId="7D95F5A1" w14:textId="77777777" w:rsidTr="00394012">
        <w:tc>
          <w:tcPr>
            <w:tcW w:w="4786" w:type="dxa"/>
          </w:tcPr>
          <w:p w14:paraId="75A539AF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BE68DF">
              <w:rPr>
                <w:rFonts w:ascii="Garamond" w:hAnsi="Garamond" w:cs="Times New Roman"/>
                <w:b/>
                <w:sz w:val="20"/>
                <w:szCs w:val="20"/>
              </w:rPr>
              <w:t>II. Kabineti</w:t>
            </w:r>
            <w:r w:rsidRPr="00BE68DF">
              <w:rPr>
                <w:rFonts w:ascii="Garamond" w:hAnsi="Garamond" w:cs="Times New Roman"/>
                <w:b/>
                <w:sz w:val="20"/>
                <w:szCs w:val="20"/>
              </w:rPr>
              <w:tab/>
            </w:r>
          </w:p>
        </w:tc>
        <w:tc>
          <w:tcPr>
            <w:tcW w:w="1843" w:type="dxa"/>
          </w:tcPr>
          <w:p w14:paraId="5EA2E842" w14:textId="611603F0" w:rsidR="00BE68DF" w:rsidRPr="00BE68DF" w:rsidRDefault="00734E4D" w:rsidP="00BE68DF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(3</w:t>
            </w:r>
            <w:r w:rsidR="00BE68DF" w:rsidRPr="00BE68DF">
              <w:rPr>
                <w:rFonts w:ascii="Garamond" w:hAnsi="Garamond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613" w:type="dxa"/>
          </w:tcPr>
          <w:p w14:paraId="2AB50538" w14:textId="55793AE9" w:rsidR="00BE68DF" w:rsidRPr="00BE68DF" w:rsidRDefault="00BE68DF" w:rsidP="00BE68DF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BE68DF">
              <w:rPr>
                <w:rFonts w:ascii="Garamond" w:hAnsi="Garamond" w:cs="Times New Roman"/>
                <w:sz w:val="20"/>
                <w:szCs w:val="20"/>
              </w:rPr>
              <w:t>VKM</w:t>
            </w:r>
            <w:r w:rsidR="00734E4D">
              <w:rPr>
                <w:rFonts w:ascii="Garamond" w:hAnsi="Garamond" w:cs="Times New Roman"/>
                <w:sz w:val="20"/>
                <w:szCs w:val="20"/>
              </w:rPr>
              <w:t>-ja</w:t>
            </w:r>
            <w:r w:rsidRPr="00BE68DF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="00734E4D">
              <w:rPr>
                <w:rFonts w:ascii="Garamond" w:hAnsi="Garamond" w:cs="Times New Roman"/>
                <w:sz w:val="20"/>
                <w:szCs w:val="20"/>
              </w:rPr>
              <w:t>nr. 187, datë 8.</w:t>
            </w:r>
            <w:r w:rsidRPr="00BE68DF">
              <w:rPr>
                <w:rFonts w:ascii="Garamond" w:hAnsi="Garamond" w:cs="Times New Roman"/>
                <w:sz w:val="20"/>
                <w:szCs w:val="20"/>
              </w:rPr>
              <w:t>3.2017</w:t>
            </w:r>
          </w:p>
        </w:tc>
      </w:tr>
      <w:tr w:rsidR="00BE68DF" w:rsidRPr="00BE68DF" w14:paraId="075D0602" w14:textId="77777777" w:rsidTr="00394012">
        <w:tc>
          <w:tcPr>
            <w:tcW w:w="4786" w:type="dxa"/>
          </w:tcPr>
          <w:p w14:paraId="7CFD1BD8" w14:textId="4945484C" w:rsidR="00BE68DF" w:rsidRPr="00BE68DF" w:rsidRDefault="00BE68DF" w:rsidP="00BE68DF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BE68DF">
              <w:rPr>
                <w:rFonts w:ascii="Garamond" w:hAnsi="Garamond" w:cs="Times New Roman"/>
                <w:sz w:val="20"/>
                <w:szCs w:val="20"/>
              </w:rPr>
              <w:t>Drejtor</w:t>
            </w:r>
            <w:r w:rsidRPr="00BE68DF">
              <w:rPr>
                <w:rFonts w:ascii="Garamond" w:hAnsi="Garamond" w:cs="Times New Roman"/>
                <w:sz w:val="20"/>
                <w:szCs w:val="20"/>
              </w:rPr>
              <w:tab/>
            </w:r>
          </w:p>
        </w:tc>
        <w:tc>
          <w:tcPr>
            <w:tcW w:w="1843" w:type="dxa"/>
          </w:tcPr>
          <w:p w14:paraId="15221F23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BE68DF">
              <w:rPr>
                <w:rFonts w:ascii="Garamond" w:hAnsi="Garamond" w:cs="Times New Roman"/>
                <w:sz w:val="20"/>
                <w:szCs w:val="20"/>
              </w:rPr>
              <w:t>1</w:t>
            </w:r>
          </w:p>
        </w:tc>
        <w:tc>
          <w:tcPr>
            <w:tcW w:w="2613" w:type="dxa"/>
          </w:tcPr>
          <w:p w14:paraId="59114A52" w14:textId="24A1FE95" w:rsidR="00BE68DF" w:rsidRPr="00BE68DF" w:rsidRDefault="00BE68DF" w:rsidP="00734E4D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BE68DF">
              <w:rPr>
                <w:rFonts w:ascii="Garamond" w:hAnsi="Garamond" w:cs="Times New Roman"/>
                <w:sz w:val="20"/>
                <w:szCs w:val="20"/>
              </w:rPr>
              <w:t>II-a</w:t>
            </w:r>
          </w:p>
        </w:tc>
      </w:tr>
      <w:tr w:rsidR="00BE68DF" w:rsidRPr="00BE68DF" w14:paraId="4E4DE2FC" w14:textId="77777777" w:rsidTr="00394012">
        <w:tc>
          <w:tcPr>
            <w:tcW w:w="4786" w:type="dxa"/>
          </w:tcPr>
          <w:p w14:paraId="16BC2284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BE68DF">
              <w:rPr>
                <w:rFonts w:ascii="Garamond" w:hAnsi="Garamond" w:cs="Times New Roman"/>
                <w:sz w:val="20"/>
                <w:szCs w:val="20"/>
              </w:rPr>
              <w:t>Këshilltar</w:t>
            </w:r>
          </w:p>
        </w:tc>
        <w:tc>
          <w:tcPr>
            <w:tcW w:w="1843" w:type="dxa"/>
          </w:tcPr>
          <w:p w14:paraId="4A84E6BD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BE68DF">
              <w:rPr>
                <w:rFonts w:ascii="Garamond" w:hAnsi="Garamond" w:cs="Times New Roman"/>
                <w:sz w:val="20"/>
                <w:szCs w:val="20"/>
              </w:rPr>
              <w:t>1</w:t>
            </w:r>
            <w:r w:rsidRPr="00BE68DF">
              <w:rPr>
                <w:rFonts w:ascii="Garamond" w:hAnsi="Garamond" w:cs="Times New Roman"/>
                <w:sz w:val="20"/>
                <w:szCs w:val="20"/>
              </w:rPr>
              <w:tab/>
            </w:r>
          </w:p>
        </w:tc>
        <w:tc>
          <w:tcPr>
            <w:tcW w:w="2613" w:type="dxa"/>
          </w:tcPr>
          <w:p w14:paraId="6794B0C2" w14:textId="24608739" w:rsidR="00BE68DF" w:rsidRPr="00BE68DF" w:rsidRDefault="00734E4D" w:rsidP="00BE68DF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II-</w:t>
            </w:r>
            <w:r w:rsidR="00BE68DF" w:rsidRPr="00BE68DF">
              <w:rPr>
                <w:rFonts w:ascii="Garamond" w:hAnsi="Garamond" w:cs="Times New Roman"/>
                <w:sz w:val="20"/>
                <w:szCs w:val="20"/>
              </w:rPr>
              <w:t>b</w:t>
            </w:r>
          </w:p>
        </w:tc>
      </w:tr>
      <w:tr w:rsidR="00BE68DF" w:rsidRPr="00BE68DF" w14:paraId="7A14A3AA" w14:textId="77777777" w:rsidTr="00394012">
        <w:tc>
          <w:tcPr>
            <w:tcW w:w="4786" w:type="dxa"/>
          </w:tcPr>
          <w:p w14:paraId="1D09B597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BE68DF">
              <w:rPr>
                <w:rFonts w:ascii="Garamond" w:hAnsi="Garamond" w:cs="Times New Roman"/>
                <w:sz w:val="20"/>
                <w:szCs w:val="20"/>
              </w:rPr>
              <w:t>Zëdhënës</w:t>
            </w:r>
          </w:p>
        </w:tc>
        <w:tc>
          <w:tcPr>
            <w:tcW w:w="1843" w:type="dxa"/>
          </w:tcPr>
          <w:p w14:paraId="188825BE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BE68DF">
              <w:rPr>
                <w:rFonts w:ascii="Garamond" w:hAnsi="Garamond" w:cs="Times New Roman"/>
                <w:sz w:val="20"/>
                <w:szCs w:val="20"/>
              </w:rPr>
              <w:t>1</w:t>
            </w:r>
          </w:p>
        </w:tc>
        <w:tc>
          <w:tcPr>
            <w:tcW w:w="2613" w:type="dxa"/>
          </w:tcPr>
          <w:p w14:paraId="3A1CB33B" w14:textId="53B1F031" w:rsidR="00BE68DF" w:rsidRPr="00BE68DF" w:rsidRDefault="00734E4D" w:rsidP="00BE68DF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II-</w:t>
            </w:r>
            <w:r w:rsidR="00BE68DF" w:rsidRPr="00BE68DF">
              <w:rPr>
                <w:rFonts w:ascii="Garamond" w:hAnsi="Garamond" w:cs="Times New Roman"/>
                <w:sz w:val="20"/>
                <w:szCs w:val="20"/>
              </w:rPr>
              <w:t>b</w:t>
            </w:r>
          </w:p>
        </w:tc>
      </w:tr>
      <w:tr w:rsidR="00BE68DF" w:rsidRPr="00BE68DF" w14:paraId="2CA1F944" w14:textId="77777777" w:rsidTr="00394012">
        <w:tc>
          <w:tcPr>
            <w:tcW w:w="4786" w:type="dxa"/>
          </w:tcPr>
          <w:p w14:paraId="04D7AAAC" w14:textId="06FC90CC" w:rsidR="00BE68DF" w:rsidRPr="00BE68DF" w:rsidRDefault="00BE68DF" w:rsidP="00BE68DF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BE68DF">
              <w:rPr>
                <w:rFonts w:ascii="Garamond" w:hAnsi="Garamond" w:cs="Times New Roman"/>
                <w:b/>
                <w:sz w:val="20"/>
                <w:szCs w:val="20"/>
              </w:rPr>
              <w:t>III. Drejtoria</w:t>
            </w:r>
            <w:r w:rsidR="00734E4D">
              <w:rPr>
                <w:rFonts w:ascii="Garamond" w:hAnsi="Garamond" w:cs="Times New Roman"/>
                <w:b/>
                <w:sz w:val="20"/>
                <w:szCs w:val="20"/>
              </w:rPr>
              <w:t xml:space="preserve"> </w:t>
            </w:r>
            <w:r w:rsidRPr="00BE68DF">
              <w:rPr>
                <w:rFonts w:ascii="Garamond" w:hAnsi="Garamond" w:cs="Times New Roman"/>
                <w:b/>
                <w:sz w:val="20"/>
                <w:szCs w:val="20"/>
              </w:rPr>
              <w:t>e Përgjithshme për të Drejtën e Informimit</w:t>
            </w:r>
          </w:p>
        </w:tc>
        <w:tc>
          <w:tcPr>
            <w:tcW w:w="1843" w:type="dxa"/>
          </w:tcPr>
          <w:p w14:paraId="60BB29FA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2613" w:type="dxa"/>
          </w:tcPr>
          <w:p w14:paraId="07463D15" w14:textId="44C3852B" w:rsidR="00BE68DF" w:rsidRPr="00BE68DF" w:rsidRDefault="00734E4D" w:rsidP="00BE68DF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(10</w:t>
            </w:r>
            <w:r w:rsidR="00BE68DF" w:rsidRPr="00BE68DF">
              <w:rPr>
                <w:rFonts w:ascii="Garamond" w:hAnsi="Garamond" w:cs="Times New Roman"/>
                <w:b/>
                <w:sz w:val="20"/>
                <w:szCs w:val="20"/>
              </w:rPr>
              <w:t>)</w:t>
            </w:r>
          </w:p>
        </w:tc>
      </w:tr>
      <w:tr w:rsidR="00BE68DF" w:rsidRPr="00BE68DF" w14:paraId="0A2D9E34" w14:textId="77777777" w:rsidTr="00394012">
        <w:tc>
          <w:tcPr>
            <w:tcW w:w="4786" w:type="dxa"/>
          </w:tcPr>
          <w:p w14:paraId="5CE466BD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BE68DF">
              <w:rPr>
                <w:rFonts w:ascii="Garamond" w:hAnsi="Garamond" w:cs="Times New Roman"/>
                <w:sz w:val="20"/>
                <w:szCs w:val="20"/>
              </w:rPr>
              <w:t>Drejtor i Përgjithshëm</w:t>
            </w:r>
          </w:p>
        </w:tc>
        <w:tc>
          <w:tcPr>
            <w:tcW w:w="1843" w:type="dxa"/>
          </w:tcPr>
          <w:p w14:paraId="414653FA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BE68DF">
              <w:rPr>
                <w:rFonts w:ascii="Garamond" w:hAnsi="Garamond" w:cs="Times New Roman"/>
                <w:sz w:val="20"/>
                <w:szCs w:val="20"/>
              </w:rPr>
              <w:t>1</w:t>
            </w:r>
          </w:p>
        </w:tc>
        <w:tc>
          <w:tcPr>
            <w:tcW w:w="2613" w:type="dxa"/>
          </w:tcPr>
          <w:p w14:paraId="42106634" w14:textId="029BB910" w:rsidR="00BE68DF" w:rsidRPr="00BE68DF" w:rsidRDefault="00734E4D" w:rsidP="00BE68DF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II-</w:t>
            </w:r>
            <w:r w:rsidR="00BE68DF" w:rsidRPr="00BE68DF">
              <w:rPr>
                <w:rFonts w:ascii="Garamond" w:hAnsi="Garamond" w:cs="Times New Roman"/>
                <w:sz w:val="20"/>
                <w:szCs w:val="20"/>
              </w:rPr>
              <w:t>a</w:t>
            </w:r>
          </w:p>
        </w:tc>
      </w:tr>
      <w:tr w:rsidR="00BE68DF" w:rsidRPr="00BE68DF" w14:paraId="519223C3" w14:textId="77777777" w:rsidTr="00394012">
        <w:tc>
          <w:tcPr>
            <w:tcW w:w="4786" w:type="dxa"/>
          </w:tcPr>
          <w:p w14:paraId="131AE50B" w14:textId="0E81CAC2" w:rsidR="00BE68DF" w:rsidRPr="00BE68DF" w:rsidRDefault="00734E4D" w:rsidP="00BE68DF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III/I</w:t>
            </w:r>
            <w:r w:rsidR="00BE68DF" w:rsidRPr="00BE68DF">
              <w:rPr>
                <w:rFonts w:ascii="Garamond" w:hAnsi="Garamond" w:cs="Times New Roman"/>
                <w:b/>
                <w:sz w:val="20"/>
                <w:szCs w:val="20"/>
              </w:rPr>
              <w:t xml:space="preserve"> Drejtoria e Monitorimit të Programeve të Transparencës</w:t>
            </w:r>
          </w:p>
          <w:p w14:paraId="09D19AA9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4926F9B2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2613" w:type="dxa"/>
          </w:tcPr>
          <w:p w14:paraId="7745F342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</w:tr>
      <w:tr w:rsidR="00BE68DF" w:rsidRPr="00BE68DF" w14:paraId="449B8777" w14:textId="77777777" w:rsidTr="00394012">
        <w:tc>
          <w:tcPr>
            <w:tcW w:w="4786" w:type="dxa"/>
          </w:tcPr>
          <w:p w14:paraId="6E72C22F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BE68DF">
              <w:rPr>
                <w:rFonts w:ascii="Garamond" w:hAnsi="Garamond" w:cs="Times New Roman"/>
                <w:sz w:val="20"/>
                <w:szCs w:val="20"/>
              </w:rPr>
              <w:t>Drejtor</w:t>
            </w:r>
            <w:r w:rsidRPr="00BE68DF">
              <w:rPr>
                <w:rFonts w:ascii="Garamond" w:hAnsi="Garamond" w:cs="Times New Roman"/>
                <w:sz w:val="20"/>
                <w:szCs w:val="20"/>
              </w:rPr>
              <w:tab/>
            </w:r>
          </w:p>
        </w:tc>
        <w:tc>
          <w:tcPr>
            <w:tcW w:w="1843" w:type="dxa"/>
          </w:tcPr>
          <w:p w14:paraId="439076D1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BE68DF">
              <w:rPr>
                <w:rFonts w:ascii="Garamond" w:hAnsi="Garamond" w:cs="Times New Roman"/>
                <w:sz w:val="20"/>
                <w:szCs w:val="20"/>
              </w:rPr>
              <w:t>1</w:t>
            </w:r>
          </w:p>
        </w:tc>
        <w:tc>
          <w:tcPr>
            <w:tcW w:w="2613" w:type="dxa"/>
          </w:tcPr>
          <w:p w14:paraId="182AFF94" w14:textId="1F8477D8" w:rsidR="00BE68DF" w:rsidRPr="00BE68DF" w:rsidRDefault="00734E4D" w:rsidP="00BE68DF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II-</w:t>
            </w:r>
            <w:r w:rsidR="00BE68DF" w:rsidRPr="00BE68DF">
              <w:rPr>
                <w:rFonts w:ascii="Garamond" w:hAnsi="Garamond" w:cs="Times New Roman"/>
                <w:sz w:val="20"/>
                <w:szCs w:val="20"/>
              </w:rPr>
              <w:t>b</w:t>
            </w:r>
          </w:p>
        </w:tc>
      </w:tr>
      <w:tr w:rsidR="00BE68DF" w:rsidRPr="00BE68DF" w14:paraId="4944642E" w14:textId="77777777" w:rsidTr="00394012">
        <w:tc>
          <w:tcPr>
            <w:tcW w:w="4786" w:type="dxa"/>
          </w:tcPr>
          <w:p w14:paraId="1DA8AAA3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BE68DF">
              <w:rPr>
                <w:rFonts w:ascii="Garamond" w:hAnsi="Garamond" w:cs="Times New Roman"/>
                <w:sz w:val="20"/>
                <w:szCs w:val="20"/>
              </w:rPr>
              <w:t>Inspektor</w:t>
            </w:r>
          </w:p>
        </w:tc>
        <w:tc>
          <w:tcPr>
            <w:tcW w:w="1843" w:type="dxa"/>
          </w:tcPr>
          <w:p w14:paraId="6AA6F0DA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BE68DF">
              <w:rPr>
                <w:rFonts w:ascii="Garamond" w:hAnsi="Garamond" w:cs="Times New Roman"/>
                <w:sz w:val="20"/>
                <w:szCs w:val="20"/>
              </w:rPr>
              <w:t>3</w:t>
            </w:r>
          </w:p>
        </w:tc>
        <w:tc>
          <w:tcPr>
            <w:tcW w:w="2613" w:type="dxa"/>
          </w:tcPr>
          <w:p w14:paraId="2172B988" w14:textId="6C17196F" w:rsidR="00BE68DF" w:rsidRPr="00BE68DF" w:rsidRDefault="00734E4D" w:rsidP="00BE68DF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III-</w:t>
            </w:r>
            <w:r w:rsidR="00BE68DF" w:rsidRPr="00BE68DF">
              <w:rPr>
                <w:rFonts w:ascii="Garamond" w:hAnsi="Garamond" w:cs="Times New Roman"/>
                <w:sz w:val="20"/>
                <w:szCs w:val="20"/>
              </w:rPr>
              <w:t>a</w:t>
            </w:r>
          </w:p>
        </w:tc>
      </w:tr>
      <w:tr w:rsidR="00BE68DF" w:rsidRPr="00BE68DF" w14:paraId="5E95D8B9" w14:textId="77777777" w:rsidTr="00394012">
        <w:tc>
          <w:tcPr>
            <w:tcW w:w="4786" w:type="dxa"/>
          </w:tcPr>
          <w:p w14:paraId="5FC42761" w14:textId="12206A09" w:rsidR="00BE68DF" w:rsidRPr="00BE68DF" w:rsidRDefault="00734E4D" w:rsidP="00BE68DF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III/II</w:t>
            </w:r>
            <w:r w:rsidR="00BE68DF" w:rsidRPr="00BE68DF">
              <w:rPr>
                <w:rFonts w:ascii="Garamond" w:hAnsi="Garamond" w:cs="Times New Roman"/>
                <w:b/>
                <w:sz w:val="20"/>
                <w:szCs w:val="20"/>
              </w:rPr>
              <w:t xml:space="preserve"> Drejtoria e Vlerësimit të Ankesave</w:t>
            </w:r>
          </w:p>
        </w:tc>
        <w:tc>
          <w:tcPr>
            <w:tcW w:w="1843" w:type="dxa"/>
          </w:tcPr>
          <w:p w14:paraId="032798F2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2613" w:type="dxa"/>
          </w:tcPr>
          <w:p w14:paraId="21233430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</w:tr>
      <w:tr w:rsidR="00BE68DF" w:rsidRPr="00BE68DF" w14:paraId="09C92CD9" w14:textId="77777777" w:rsidTr="00394012">
        <w:trPr>
          <w:trHeight w:val="56"/>
        </w:trPr>
        <w:tc>
          <w:tcPr>
            <w:tcW w:w="4786" w:type="dxa"/>
          </w:tcPr>
          <w:p w14:paraId="35A82665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BE68DF">
              <w:rPr>
                <w:rFonts w:ascii="Garamond" w:hAnsi="Garamond" w:cs="Times New Roman"/>
                <w:sz w:val="20"/>
                <w:szCs w:val="20"/>
              </w:rPr>
              <w:t>Drejtor</w:t>
            </w:r>
            <w:r w:rsidRPr="00BE68DF">
              <w:rPr>
                <w:rFonts w:ascii="Garamond" w:hAnsi="Garamond" w:cs="Times New Roman"/>
                <w:sz w:val="20"/>
                <w:szCs w:val="20"/>
              </w:rPr>
              <w:tab/>
            </w:r>
          </w:p>
        </w:tc>
        <w:tc>
          <w:tcPr>
            <w:tcW w:w="1843" w:type="dxa"/>
          </w:tcPr>
          <w:p w14:paraId="0ED5CDD5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BE68DF">
              <w:rPr>
                <w:rFonts w:ascii="Garamond" w:hAnsi="Garamond" w:cs="Times New Roman"/>
                <w:sz w:val="20"/>
                <w:szCs w:val="20"/>
              </w:rPr>
              <w:t>1</w:t>
            </w:r>
          </w:p>
        </w:tc>
        <w:tc>
          <w:tcPr>
            <w:tcW w:w="2613" w:type="dxa"/>
          </w:tcPr>
          <w:p w14:paraId="3B460F63" w14:textId="31C68BEE" w:rsidR="00BE68DF" w:rsidRPr="00BE68DF" w:rsidRDefault="00734E4D" w:rsidP="00BE68DF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II-</w:t>
            </w:r>
            <w:r w:rsidR="00BE68DF" w:rsidRPr="00BE68DF">
              <w:rPr>
                <w:rFonts w:ascii="Garamond" w:hAnsi="Garamond" w:cs="Times New Roman"/>
                <w:sz w:val="20"/>
                <w:szCs w:val="20"/>
              </w:rPr>
              <w:t>b</w:t>
            </w:r>
          </w:p>
        </w:tc>
      </w:tr>
      <w:tr w:rsidR="00BE68DF" w:rsidRPr="00BE68DF" w14:paraId="137B5653" w14:textId="77777777" w:rsidTr="00394012">
        <w:tc>
          <w:tcPr>
            <w:tcW w:w="4786" w:type="dxa"/>
          </w:tcPr>
          <w:p w14:paraId="05CA392F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BE68DF">
              <w:rPr>
                <w:rFonts w:ascii="Garamond" w:hAnsi="Garamond" w:cs="Times New Roman"/>
                <w:sz w:val="20"/>
                <w:szCs w:val="20"/>
              </w:rPr>
              <w:t>Inspektor</w:t>
            </w:r>
          </w:p>
        </w:tc>
        <w:tc>
          <w:tcPr>
            <w:tcW w:w="1843" w:type="dxa"/>
          </w:tcPr>
          <w:p w14:paraId="3A0063F7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BE68DF">
              <w:rPr>
                <w:rFonts w:ascii="Garamond" w:hAnsi="Garamond" w:cs="Times New Roman"/>
                <w:sz w:val="20"/>
                <w:szCs w:val="20"/>
              </w:rPr>
              <w:t>4</w:t>
            </w:r>
          </w:p>
        </w:tc>
        <w:tc>
          <w:tcPr>
            <w:tcW w:w="2613" w:type="dxa"/>
          </w:tcPr>
          <w:p w14:paraId="3C07D4CB" w14:textId="48768095" w:rsidR="00BE68DF" w:rsidRPr="00BE68DF" w:rsidRDefault="00734E4D" w:rsidP="00BE68DF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III-</w:t>
            </w:r>
            <w:r w:rsidR="00BE68DF" w:rsidRPr="00BE68DF">
              <w:rPr>
                <w:rFonts w:ascii="Garamond" w:hAnsi="Garamond" w:cs="Times New Roman"/>
                <w:sz w:val="20"/>
                <w:szCs w:val="20"/>
              </w:rPr>
              <w:t>a</w:t>
            </w:r>
          </w:p>
        </w:tc>
      </w:tr>
      <w:tr w:rsidR="00BE68DF" w:rsidRPr="00BE68DF" w14:paraId="1728A0C3" w14:textId="77777777" w:rsidTr="00394012">
        <w:tc>
          <w:tcPr>
            <w:tcW w:w="4786" w:type="dxa"/>
          </w:tcPr>
          <w:p w14:paraId="7DAB7B2D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BE68DF">
              <w:rPr>
                <w:rFonts w:ascii="Garamond" w:hAnsi="Garamond" w:cs="Times New Roman"/>
                <w:b/>
                <w:sz w:val="20"/>
                <w:szCs w:val="20"/>
              </w:rPr>
              <w:lastRenderedPageBreak/>
              <w:t>IV. Drejtoria e Përgjithshme për Mbrojtjen e të Dhënave Personale</w:t>
            </w:r>
          </w:p>
        </w:tc>
        <w:tc>
          <w:tcPr>
            <w:tcW w:w="1843" w:type="dxa"/>
          </w:tcPr>
          <w:p w14:paraId="36A16310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613" w:type="dxa"/>
          </w:tcPr>
          <w:p w14:paraId="68621E13" w14:textId="2E5C3F0D" w:rsidR="00BE68DF" w:rsidRPr="00BE68DF" w:rsidRDefault="00734E4D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(12</w:t>
            </w:r>
            <w:r w:rsidR="00BE68DF" w:rsidRPr="00BE68DF">
              <w:rPr>
                <w:rFonts w:ascii="Garamond" w:hAnsi="Garamond" w:cs="Times New Roman"/>
                <w:b/>
                <w:sz w:val="20"/>
                <w:szCs w:val="20"/>
              </w:rPr>
              <w:t>)</w:t>
            </w:r>
            <w:r w:rsidR="00BE68DF" w:rsidRPr="00BE68DF">
              <w:rPr>
                <w:rFonts w:ascii="Garamond" w:hAnsi="Garamond" w:cs="Times New Roman"/>
                <w:b/>
                <w:sz w:val="20"/>
                <w:szCs w:val="20"/>
              </w:rPr>
              <w:tab/>
            </w:r>
          </w:p>
        </w:tc>
      </w:tr>
      <w:tr w:rsidR="00BE68DF" w:rsidRPr="00BE68DF" w14:paraId="69E7784C" w14:textId="77777777" w:rsidTr="00394012">
        <w:tc>
          <w:tcPr>
            <w:tcW w:w="4786" w:type="dxa"/>
          </w:tcPr>
          <w:p w14:paraId="0CAC14DC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BE68DF">
              <w:rPr>
                <w:rFonts w:ascii="Garamond" w:hAnsi="Garamond" w:cs="Times New Roman"/>
                <w:sz w:val="20"/>
                <w:szCs w:val="20"/>
              </w:rPr>
              <w:t>Drejtor i Përgjithshëm</w:t>
            </w:r>
          </w:p>
        </w:tc>
        <w:tc>
          <w:tcPr>
            <w:tcW w:w="1843" w:type="dxa"/>
          </w:tcPr>
          <w:p w14:paraId="40A9025B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BE68DF">
              <w:rPr>
                <w:rFonts w:ascii="Garamond" w:hAnsi="Garamond" w:cs="Times New Roman"/>
                <w:sz w:val="20"/>
                <w:szCs w:val="20"/>
              </w:rPr>
              <w:t>1</w:t>
            </w:r>
          </w:p>
        </w:tc>
        <w:tc>
          <w:tcPr>
            <w:tcW w:w="2613" w:type="dxa"/>
          </w:tcPr>
          <w:p w14:paraId="2ECC2D02" w14:textId="6FB354A3" w:rsidR="00BE68DF" w:rsidRPr="00BE68DF" w:rsidRDefault="00734E4D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II-</w:t>
            </w:r>
            <w:r w:rsidR="00BE68DF" w:rsidRPr="00BE68DF">
              <w:rPr>
                <w:rFonts w:ascii="Garamond" w:hAnsi="Garamond" w:cs="Times New Roman"/>
                <w:sz w:val="20"/>
                <w:szCs w:val="20"/>
              </w:rPr>
              <w:t>a</w:t>
            </w:r>
          </w:p>
        </w:tc>
      </w:tr>
      <w:tr w:rsidR="00BE68DF" w:rsidRPr="00BE68DF" w14:paraId="0A55304A" w14:textId="77777777" w:rsidTr="00394012">
        <w:tc>
          <w:tcPr>
            <w:tcW w:w="4786" w:type="dxa"/>
          </w:tcPr>
          <w:p w14:paraId="6FFEDBE4" w14:textId="452B6246" w:rsidR="00BE68DF" w:rsidRPr="00BE68DF" w:rsidRDefault="00734E4D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IV/I</w:t>
            </w:r>
            <w:r w:rsidR="00BE68DF" w:rsidRPr="00BE68DF">
              <w:rPr>
                <w:rFonts w:ascii="Garamond" w:hAnsi="Garamond" w:cs="Times New Roman"/>
                <w:b/>
                <w:sz w:val="20"/>
                <w:szCs w:val="20"/>
              </w:rPr>
              <w:t xml:space="preserve"> Drejtoria e Ankesave dhe Harmonizimit</w:t>
            </w:r>
          </w:p>
        </w:tc>
        <w:tc>
          <w:tcPr>
            <w:tcW w:w="1843" w:type="dxa"/>
          </w:tcPr>
          <w:p w14:paraId="1F46A354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613" w:type="dxa"/>
          </w:tcPr>
          <w:p w14:paraId="73F49DC3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BE68DF" w:rsidRPr="00BE68DF" w14:paraId="1012F019" w14:textId="77777777" w:rsidTr="00394012">
        <w:tc>
          <w:tcPr>
            <w:tcW w:w="4786" w:type="dxa"/>
          </w:tcPr>
          <w:p w14:paraId="012A3079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BE68DF">
              <w:rPr>
                <w:rFonts w:ascii="Garamond" w:hAnsi="Garamond" w:cs="Times New Roman"/>
                <w:sz w:val="20"/>
                <w:szCs w:val="20"/>
              </w:rPr>
              <w:t>Drejtor</w:t>
            </w:r>
          </w:p>
        </w:tc>
        <w:tc>
          <w:tcPr>
            <w:tcW w:w="1843" w:type="dxa"/>
          </w:tcPr>
          <w:p w14:paraId="4A923E2A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BE68DF">
              <w:rPr>
                <w:rFonts w:ascii="Garamond" w:hAnsi="Garamond" w:cs="Times New Roman"/>
                <w:sz w:val="20"/>
                <w:szCs w:val="20"/>
              </w:rPr>
              <w:t>1</w:t>
            </w:r>
          </w:p>
        </w:tc>
        <w:tc>
          <w:tcPr>
            <w:tcW w:w="2613" w:type="dxa"/>
          </w:tcPr>
          <w:p w14:paraId="6767B18A" w14:textId="4ED86CA3" w:rsidR="00BE68DF" w:rsidRPr="00BE68DF" w:rsidRDefault="00734E4D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II-</w:t>
            </w:r>
            <w:r w:rsidR="00BE68DF" w:rsidRPr="00BE68DF">
              <w:rPr>
                <w:rFonts w:ascii="Garamond" w:hAnsi="Garamond" w:cs="Times New Roman"/>
                <w:sz w:val="20"/>
                <w:szCs w:val="20"/>
              </w:rPr>
              <w:t>b</w:t>
            </w:r>
          </w:p>
        </w:tc>
      </w:tr>
      <w:tr w:rsidR="00BE68DF" w:rsidRPr="00BE68DF" w14:paraId="2674E890" w14:textId="77777777" w:rsidTr="00394012">
        <w:tc>
          <w:tcPr>
            <w:tcW w:w="4786" w:type="dxa"/>
          </w:tcPr>
          <w:p w14:paraId="4191B750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BE68DF">
              <w:rPr>
                <w:rFonts w:ascii="Garamond" w:hAnsi="Garamond" w:cs="Times New Roman"/>
                <w:sz w:val="20"/>
                <w:szCs w:val="20"/>
              </w:rPr>
              <w:t>Inspektor</w:t>
            </w:r>
          </w:p>
        </w:tc>
        <w:tc>
          <w:tcPr>
            <w:tcW w:w="1843" w:type="dxa"/>
          </w:tcPr>
          <w:p w14:paraId="0E3255CD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BE68DF">
              <w:rPr>
                <w:rFonts w:ascii="Garamond" w:hAnsi="Garamond" w:cs="Times New Roman"/>
                <w:sz w:val="20"/>
                <w:szCs w:val="20"/>
              </w:rPr>
              <w:t>4</w:t>
            </w:r>
          </w:p>
        </w:tc>
        <w:tc>
          <w:tcPr>
            <w:tcW w:w="2613" w:type="dxa"/>
          </w:tcPr>
          <w:p w14:paraId="3C1255DE" w14:textId="66977610" w:rsidR="00BE68DF" w:rsidRPr="00BE68DF" w:rsidRDefault="00734E4D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III-</w:t>
            </w:r>
            <w:r w:rsidR="00BE68DF" w:rsidRPr="00BE68DF">
              <w:rPr>
                <w:rFonts w:ascii="Garamond" w:hAnsi="Garamond" w:cs="Times New Roman"/>
                <w:sz w:val="20"/>
                <w:szCs w:val="20"/>
              </w:rPr>
              <w:t>a</w:t>
            </w:r>
          </w:p>
        </w:tc>
      </w:tr>
      <w:tr w:rsidR="00BE68DF" w:rsidRPr="00BE68DF" w14:paraId="12859FB6" w14:textId="77777777" w:rsidTr="00394012">
        <w:tc>
          <w:tcPr>
            <w:tcW w:w="4786" w:type="dxa"/>
          </w:tcPr>
          <w:p w14:paraId="6E0A97A7" w14:textId="3E323E03" w:rsidR="00BE68DF" w:rsidRPr="00BE68DF" w:rsidRDefault="00734E4D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 xml:space="preserve">IV/II </w:t>
            </w:r>
            <w:r w:rsidR="00BE68DF" w:rsidRPr="00BE68DF">
              <w:rPr>
                <w:rFonts w:ascii="Garamond" w:hAnsi="Garamond" w:cs="Times New Roman"/>
                <w:b/>
                <w:sz w:val="20"/>
                <w:szCs w:val="20"/>
              </w:rPr>
              <w:t>Drejtoria e Hetimit Sektorial dhe Sigurisë së të Dhënave</w:t>
            </w:r>
          </w:p>
        </w:tc>
        <w:tc>
          <w:tcPr>
            <w:tcW w:w="1843" w:type="dxa"/>
          </w:tcPr>
          <w:p w14:paraId="2768DC7A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613" w:type="dxa"/>
          </w:tcPr>
          <w:p w14:paraId="7CDF0311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BE68DF" w:rsidRPr="00BE68DF" w14:paraId="7A9A1F36" w14:textId="77777777" w:rsidTr="00394012">
        <w:tc>
          <w:tcPr>
            <w:tcW w:w="4786" w:type="dxa"/>
          </w:tcPr>
          <w:p w14:paraId="2B4CB866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BE68DF">
              <w:rPr>
                <w:rFonts w:ascii="Garamond" w:hAnsi="Garamond" w:cs="Times New Roman"/>
                <w:sz w:val="20"/>
                <w:szCs w:val="20"/>
              </w:rPr>
              <w:t>Drejtor</w:t>
            </w:r>
            <w:r w:rsidRPr="00BE68DF">
              <w:rPr>
                <w:rFonts w:ascii="Garamond" w:hAnsi="Garamond" w:cs="Times New Roman"/>
                <w:sz w:val="20"/>
                <w:szCs w:val="20"/>
              </w:rPr>
              <w:tab/>
            </w:r>
          </w:p>
        </w:tc>
        <w:tc>
          <w:tcPr>
            <w:tcW w:w="1843" w:type="dxa"/>
          </w:tcPr>
          <w:p w14:paraId="394AEC22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BE68DF">
              <w:rPr>
                <w:rFonts w:ascii="Garamond" w:hAnsi="Garamond" w:cs="Times New Roman"/>
                <w:sz w:val="20"/>
                <w:szCs w:val="20"/>
              </w:rPr>
              <w:t>1</w:t>
            </w:r>
          </w:p>
        </w:tc>
        <w:tc>
          <w:tcPr>
            <w:tcW w:w="2613" w:type="dxa"/>
          </w:tcPr>
          <w:p w14:paraId="0A51AE58" w14:textId="0B33202E" w:rsidR="00BE68DF" w:rsidRPr="00BE68DF" w:rsidRDefault="00734E4D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II-</w:t>
            </w:r>
            <w:r w:rsidR="00BE68DF" w:rsidRPr="00BE68DF">
              <w:rPr>
                <w:rFonts w:ascii="Garamond" w:hAnsi="Garamond" w:cs="Times New Roman"/>
                <w:sz w:val="20"/>
                <w:szCs w:val="20"/>
              </w:rPr>
              <w:t>b</w:t>
            </w:r>
          </w:p>
        </w:tc>
      </w:tr>
      <w:tr w:rsidR="00BE68DF" w:rsidRPr="00BE68DF" w14:paraId="3C472412" w14:textId="77777777" w:rsidTr="00394012">
        <w:tc>
          <w:tcPr>
            <w:tcW w:w="4786" w:type="dxa"/>
          </w:tcPr>
          <w:p w14:paraId="05AC5222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BE68DF">
              <w:rPr>
                <w:rFonts w:ascii="Garamond" w:hAnsi="Garamond" w:cs="Times New Roman"/>
                <w:sz w:val="20"/>
                <w:szCs w:val="20"/>
              </w:rPr>
              <w:t>Inspektor</w:t>
            </w:r>
          </w:p>
        </w:tc>
        <w:tc>
          <w:tcPr>
            <w:tcW w:w="1843" w:type="dxa"/>
          </w:tcPr>
          <w:p w14:paraId="3ED78B0A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BE68DF">
              <w:rPr>
                <w:rFonts w:ascii="Garamond" w:hAnsi="Garamond" w:cs="Times New Roman"/>
                <w:sz w:val="20"/>
                <w:szCs w:val="20"/>
              </w:rPr>
              <w:t>5</w:t>
            </w:r>
          </w:p>
        </w:tc>
        <w:tc>
          <w:tcPr>
            <w:tcW w:w="2613" w:type="dxa"/>
          </w:tcPr>
          <w:p w14:paraId="6DFDCA4F" w14:textId="35A8D6F4" w:rsidR="00BE68DF" w:rsidRPr="00BE68DF" w:rsidRDefault="00734E4D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III-</w:t>
            </w:r>
            <w:r w:rsidR="00BE68DF" w:rsidRPr="00BE68DF">
              <w:rPr>
                <w:rFonts w:ascii="Garamond" w:hAnsi="Garamond" w:cs="Times New Roman"/>
                <w:sz w:val="20"/>
                <w:szCs w:val="20"/>
              </w:rPr>
              <w:t>a</w:t>
            </w:r>
            <w:r w:rsidR="00BE68DF" w:rsidRPr="00BE68DF">
              <w:rPr>
                <w:rFonts w:ascii="Garamond" w:hAnsi="Garamond" w:cs="Times New Roman"/>
                <w:sz w:val="20"/>
                <w:szCs w:val="20"/>
              </w:rPr>
              <w:tab/>
            </w:r>
          </w:p>
        </w:tc>
      </w:tr>
      <w:tr w:rsidR="00BE68DF" w:rsidRPr="00BE68DF" w14:paraId="076123FD" w14:textId="77777777" w:rsidTr="00394012">
        <w:tc>
          <w:tcPr>
            <w:tcW w:w="4786" w:type="dxa"/>
          </w:tcPr>
          <w:p w14:paraId="103FAB9F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BE68DF">
              <w:rPr>
                <w:rFonts w:ascii="Garamond" w:hAnsi="Garamond" w:cs="Times New Roman"/>
                <w:b/>
                <w:sz w:val="20"/>
                <w:szCs w:val="20"/>
              </w:rPr>
              <w:t>V. Drejtoria e Çështjeve Juridike dhe Integrimit</w:t>
            </w:r>
          </w:p>
        </w:tc>
        <w:tc>
          <w:tcPr>
            <w:tcW w:w="1843" w:type="dxa"/>
          </w:tcPr>
          <w:p w14:paraId="75A7A782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613" w:type="dxa"/>
          </w:tcPr>
          <w:p w14:paraId="3BD221A2" w14:textId="0F8F5780" w:rsidR="00BE68DF" w:rsidRPr="00BE68DF" w:rsidRDefault="00734E4D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(7</w:t>
            </w:r>
            <w:r w:rsidR="00BE68DF" w:rsidRPr="00BE68DF">
              <w:rPr>
                <w:rFonts w:ascii="Garamond" w:hAnsi="Garamond" w:cs="Times New Roman"/>
                <w:b/>
                <w:sz w:val="20"/>
                <w:szCs w:val="20"/>
              </w:rPr>
              <w:t>)</w:t>
            </w:r>
          </w:p>
        </w:tc>
      </w:tr>
      <w:tr w:rsidR="00BE68DF" w:rsidRPr="00BE68DF" w14:paraId="0CF66E33" w14:textId="77777777" w:rsidTr="00394012">
        <w:tc>
          <w:tcPr>
            <w:tcW w:w="4786" w:type="dxa"/>
          </w:tcPr>
          <w:p w14:paraId="34AE561C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BE68DF">
              <w:rPr>
                <w:rFonts w:ascii="Garamond" w:hAnsi="Garamond" w:cs="Times New Roman"/>
                <w:sz w:val="20"/>
                <w:szCs w:val="20"/>
              </w:rPr>
              <w:t>Drejtor</w:t>
            </w:r>
            <w:r w:rsidRPr="00BE68DF">
              <w:rPr>
                <w:rFonts w:ascii="Garamond" w:hAnsi="Garamond" w:cs="Times New Roman"/>
                <w:sz w:val="20"/>
                <w:szCs w:val="20"/>
              </w:rPr>
              <w:tab/>
            </w:r>
          </w:p>
        </w:tc>
        <w:tc>
          <w:tcPr>
            <w:tcW w:w="1843" w:type="dxa"/>
          </w:tcPr>
          <w:p w14:paraId="1F2A48AA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BE68DF">
              <w:rPr>
                <w:rFonts w:ascii="Garamond" w:hAnsi="Garamond" w:cs="Times New Roman"/>
                <w:sz w:val="20"/>
                <w:szCs w:val="20"/>
              </w:rPr>
              <w:t>1</w:t>
            </w:r>
          </w:p>
        </w:tc>
        <w:tc>
          <w:tcPr>
            <w:tcW w:w="2613" w:type="dxa"/>
          </w:tcPr>
          <w:p w14:paraId="34326917" w14:textId="534C7A08" w:rsidR="00BE68DF" w:rsidRPr="00BE68DF" w:rsidRDefault="00734E4D" w:rsidP="00BE68DF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II-</w:t>
            </w:r>
            <w:r w:rsidR="00BE68DF" w:rsidRPr="00BE68DF">
              <w:rPr>
                <w:rFonts w:ascii="Garamond" w:hAnsi="Garamond" w:cs="Times New Roman"/>
                <w:sz w:val="20"/>
                <w:szCs w:val="20"/>
              </w:rPr>
              <w:t>b</w:t>
            </w:r>
            <w:r w:rsidR="00BE68DF" w:rsidRPr="00BE68DF">
              <w:rPr>
                <w:rFonts w:ascii="Garamond" w:hAnsi="Garamond" w:cs="Times New Roman"/>
                <w:sz w:val="20"/>
                <w:szCs w:val="20"/>
              </w:rPr>
              <w:tab/>
            </w:r>
          </w:p>
        </w:tc>
      </w:tr>
      <w:tr w:rsidR="00BE68DF" w:rsidRPr="00BE68DF" w14:paraId="2AA5040A" w14:textId="77777777" w:rsidTr="00394012">
        <w:tc>
          <w:tcPr>
            <w:tcW w:w="4786" w:type="dxa"/>
          </w:tcPr>
          <w:p w14:paraId="64EE6202" w14:textId="5B0C259B" w:rsidR="00BE68DF" w:rsidRPr="00BE68DF" w:rsidRDefault="00BE68DF" w:rsidP="00BE68DF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BE68DF">
              <w:rPr>
                <w:rFonts w:ascii="Garamond" w:hAnsi="Garamond" w:cs="Times New Roman"/>
                <w:b/>
                <w:sz w:val="20"/>
                <w:szCs w:val="20"/>
              </w:rPr>
              <w:t xml:space="preserve">V/I Sektori Rregullator, </w:t>
            </w:r>
            <w:r w:rsidR="00734E4D">
              <w:rPr>
                <w:rFonts w:ascii="Garamond" w:hAnsi="Garamond" w:cs="Times New Roman"/>
                <w:b/>
                <w:sz w:val="20"/>
                <w:szCs w:val="20"/>
              </w:rPr>
              <w:t xml:space="preserve">i </w:t>
            </w:r>
            <w:r w:rsidRPr="00BE68DF">
              <w:rPr>
                <w:rFonts w:ascii="Garamond" w:hAnsi="Garamond" w:cs="Times New Roman"/>
                <w:b/>
                <w:sz w:val="20"/>
                <w:szCs w:val="20"/>
              </w:rPr>
              <w:t>Integrimit dhe Procedurave Administrative</w:t>
            </w:r>
          </w:p>
          <w:p w14:paraId="2832CB82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3FB5F977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613" w:type="dxa"/>
          </w:tcPr>
          <w:p w14:paraId="43302FC2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</w:tr>
      <w:tr w:rsidR="00BE68DF" w:rsidRPr="00BE68DF" w14:paraId="1FF75713" w14:textId="77777777" w:rsidTr="00394012">
        <w:tc>
          <w:tcPr>
            <w:tcW w:w="4786" w:type="dxa"/>
          </w:tcPr>
          <w:p w14:paraId="1798AFF4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BE68DF">
              <w:rPr>
                <w:rFonts w:ascii="Garamond" w:hAnsi="Garamond" w:cs="Times New Roman"/>
                <w:sz w:val="20"/>
                <w:szCs w:val="20"/>
              </w:rPr>
              <w:t>Shef sektori</w:t>
            </w:r>
          </w:p>
        </w:tc>
        <w:tc>
          <w:tcPr>
            <w:tcW w:w="1843" w:type="dxa"/>
          </w:tcPr>
          <w:p w14:paraId="57A2DF95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BE68DF">
              <w:rPr>
                <w:rFonts w:ascii="Garamond" w:hAnsi="Garamond" w:cs="Times New Roman"/>
                <w:sz w:val="20"/>
                <w:szCs w:val="20"/>
              </w:rPr>
              <w:t>1</w:t>
            </w:r>
          </w:p>
        </w:tc>
        <w:tc>
          <w:tcPr>
            <w:tcW w:w="2613" w:type="dxa"/>
          </w:tcPr>
          <w:p w14:paraId="1E683CF5" w14:textId="3F916C1D" w:rsidR="00BE68DF" w:rsidRPr="00BE68DF" w:rsidRDefault="00734E4D" w:rsidP="00BE68DF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III-</w:t>
            </w:r>
            <w:r w:rsidR="00BE68DF" w:rsidRPr="00BE68DF">
              <w:rPr>
                <w:rFonts w:ascii="Garamond" w:hAnsi="Garamond" w:cs="Times New Roman"/>
                <w:sz w:val="20"/>
                <w:szCs w:val="20"/>
              </w:rPr>
              <w:t>a</w:t>
            </w:r>
          </w:p>
        </w:tc>
      </w:tr>
      <w:tr w:rsidR="00BE68DF" w:rsidRPr="00BE68DF" w14:paraId="08413BA2" w14:textId="77777777" w:rsidTr="00394012">
        <w:tc>
          <w:tcPr>
            <w:tcW w:w="4786" w:type="dxa"/>
          </w:tcPr>
          <w:p w14:paraId="6ED44619" w14:textId="4A9C374F" w:rsidR="00BE68DF" w:rsidRPr="00BE68DF" w:rsidRDefault="00BE68DF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BE68DF">
              <w:rPr>
                <w:rFonts w:ascii="Garamond" w:hAnsi="Garamond" w:cs="Times New Roman"/>
                <w:sz w:val="20"/>
                <w:szCs w:val="20"/>
              </w:rPr>
              <w:t>Inspektorë</w:t>
            </w:r>
            <w:r w:rsidR="00734E4D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14:paraId="609210E3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BE68DF">
              <w:rPr>
                <w:rFonts w:ascii="Garamond" w:hAnsi="Garamond" w:cs="Times New Roman"/>
                <w:sz w:val="20"/>
                <w:szCs w:val="20"/>
              </w:rPr>
              <w:t>2</w:t>
            </w:r>
          </w:p>
        </w:tc>
        <w:tc>
          <w:tcPr>
            <w:tcW w:w="2613" w:type="dxa"/>
          </w:tcPr>
          <w:p w14:paraId="5E9EAC34" w14:textId="7030D688" w:rsidR="00BE68DF" w:rsidRPr="00BE68DF" w:rsidRDefault="00734E4D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III-</w:t>
            </w:r>
            <w:r w:rsidR="00BE68DF" w:rsidRPr="00BE68DF">
              <w:rPr>
                <w:rFonts w:ascii="Garamond" w:hAnsi="Garamond" w:cs="Times New Roman"/>
                <w:sz w:val="20"/>
                <w:szCs w:val="20"/>
              </w:rPr>
              <w:t>a</w:t>
            </w:r>
          </w:p>
        </w:tc>
      </w:tr>
      <w:tr w:rsidR="00BE68DF" w:rsidRPr="00BE68DF" w14:paraId="1732698A" w14:textId="77777777" w:rsidTr="00394012">
        <w:tc>
          <w:tcPr>
            <w:tcW w:w="4786" w:type="dxa"/>
          </w:tcPr>
          <w:p w14:paraId="4999692D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BE68DF">
              <w:rPr>
                <w:rFonts w:ascii="Garamond" w:hAnsi="Garamond" w:cs="Times New Roman"/>
                <w:b/>
                <w:sz w:val="20"/>
                <w:szCs w:val="20"/>
              </w:rPr>
              <w:t xml:space="preserve">V/II Sektori i Projekteve dhe Marrëdhënieve me Jashtë </w:t>
            </w:r>
          </w:p>
          <w:p w14:paraId="1D64CD73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F2A700C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613" w:type="dxa"/>
          </w:tcPr>
          <w:p w14:paraId="5A1949D5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BE68DF" w:rsidRPr="00BE68DF" w14:paraId="41DF16A8" w14:textId="77777777" w:rsidTr="00394012">
        <w:tc>
          <w:tcPr>
            <w:tcW w:w="4786" w:type="dxa"/>
          </w:tcPr>
          <w:p w14:paraId="0407A1F6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BE68DF">
              <w:rPr>
                <w:rFonts w:ascii="Garamond" w:hAnsi="Garamond" w:cs="Times New Roman"/>
                <w:sz w:val="20"/>
                <w:szCs w:val="20"/>
              </w:rPr>
              <w:t>Shef sektori</w:t>
            </w:r>
          </w:p>
        </w:tc>
        <w:tc>
          <w:tcPr>
            <w:tcW w:w="1843" w:type="dxa"/>
          </w:tcPr>
          <w:p w14:paraId="33DD1124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BE68DF">
              <w:rPr>
                <w:rFonts w:ascii="Garamond" w:hAnsi="Garamond" w:cs="Times New Roman"/>
                <w:sz w:val="20"/>
                <w:szCs w:val="20"/>
              </w:rPr>
              <w:t>1</w:t>
            </w:r>
          </w:p>
        </w:tc>
        <w:tc>
          <w:tcPr>
            <w:tcW w:w="2613" w:type="dxa"/>
          </w:tcPr>
          <w:p w14:paraId="42E76373" w14:textId="3154C278" w:rsidR="00BE68DF" w:rsidRPr="00BE68DF" w:rsidRDefault="00734E4D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III-</w:t>
            </w:r>
            <w:r w:rsidR="00BE68DF" w:rsidRPr="00BE68DF">
              <w:rPr>
                <w:rFonts w:ascii="Garamond" w:hAnsi="Garamond" w:cs="Times New Roman"/>
                <w:sz w:val="20"/>
                <w:szCs w:val="20"/>
              </w:rPr>
              <w:t>a</w:t>
            </w:r>
          </w:p>
        </w:tc>
      </w:tr>
      <w:tr w:rsidR="00BE68DF" w:rsidRPr="00BE68DF" w14:paraId="5071E949" w14:textId="77777777" w:rsidTr="00394012">
        <w:tc>
          <w:tcPr>
            <w:tcW w:w="4786" w:type="dxa"/>
          </w:tcPr>
          <w:p w14:paraId="267509BE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BE68DF">
              <w:rPr>
                <w:rFonts w:ascii="Garamond" w:hAnsi="Garamond" w:cs="Times New Roman"/>
                <w:sz w:val="20"/>
                <w:szCs w:val="20"/>
              </w:rPr>
              <w:t>Specialistë</w:t>
            </w:r>
          </w:p>
        </w:tc>
        <w:tc>
          <w:tcPr>
            <w:tcW w:w="1843" w:type="dxa"/>
          </w:tcPr>
          <w:p w14:paraId="73038846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BE68DF">
              <w:rPr>
                <w:rFonts w:ascii="Garamond" w:hAnsi="Garamond" w:cs="Times New Roman"/>
                <w:sz w:val="20"/>
                <w:szCs w:val="20"/>
              </w:rPr>
              <w:t>2</w:t>
            </w:r>
          </w:p>
        </w:tc>
        <w:tc>
          <w:tcPr>
            <w:tcW w:w="2613" w:type="dxa"/>
          </w:tcPr>
          <w:p w14:paraId="698FE5DB" w14:textId="434C128A" w:rsidR="00BE68DF" w:rsidRPr="00BE68DF" w:rsidRDefault="00734E4D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III-</w:t>
            </w:r>
            <w:r w:rsidR="00BE68DF" w:rsidRPr="00BE68DF">
              <w:rPr>
                <w:rFonts w:ascii="Garamond" w:hAnsi="Garamond" w:cs="Times New Roman"/>
                <w:sz w:val="20"/>
                <w:szCs w:val="20"/>
              </w:rPr>
              <w:t>b</w:t>
            </w:r>
            <w:r w:rsidR="00BE68DF" w:rsidRPr="00BE68DF">
              <w:rPr>
                <w:rFonts w:ascii="Garamond" w:hAnsi="Garamond" w:cs="Times New Roman"/>
                <w:sz w:val="20"/>
                <w:szCs w:val="20"/>
              </w:rPr>
              <w:tab/>
            </w:r>
          </w:p>
        </w:tc>
      </w:tr>
      <w:tr w:rsidR="00BE68DF" w:rsidRPr="00BE68DF" w14:paraId="60C6FB70" w14:textId="77777777" w:rsidTr="00394012">
        <w:tc>
          <w:tcPr>
            <w:tcW w:w="4786" w:type="dxa"/>
          </w:tcPr>
          <w:p w14:paraId="3D0F707C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BE68DF">
              <w:rPr>
                <w:rFonts w:ascii="Garamond" w:hAnsi="Garamond" w:cs="Times New Roman"/>
                <w:b/>
                <w:sz w:val="20"/>
                <w:szCs w:val="20"/>
              </w:rPr>
              <w:t>VI. Drejtoria e Shërbimeve të Brendshme dhe Financës</w:t>
            </w:r>
          </w:p>
        </w:tc>
        <w:tc>
          <w:tcPr>
            <w:tcW w:w="1843" w:type="dxa"/>
          </w:tcPr>
          <w:p w14:paraId="145B0C28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613" w:type="dxa"/>
          </w:tcPr>
          <w:p w14:paraId="03EE1C79" w14:textId="37DCF00B" w:rsidR="00BE68DF" w:rsidRPr="00BE68DF" w:rsidRDefault="00734E4D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(11</w:t>
            </w:r>
            <w:r w:rsidR="00BE68DF" w:rsidRPr="00BE68DF">
              <w:rPr>
                <w:rFonts w:ascii="Garamond" w:hAnsi="Garamond" w:cs="Times New Roman"/>
                <w:b/>
                <w:sz w:val="20"/>
                <w:szCs w:val="20"/>
              </w:rPr>
              <w:t>)</w:t>
            </w:r>
          </w:p>
        </w:tc>
      </w:tr>
      <w:tr w:rsidR="00BE68DF" w:rsidRPr="00BE68DF" w14:paraId="6F7CD5CC" w14:textId="77777777" w:rsidTr="00394012">
        <w:tc>
          <w:tcPr>
            <w:tcW w:w="4786" w:type="dxa"/>
          </w:tcPr>
          <w:p w14:paraId="4CA8DB57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BE68DF">
              <w:rPr>
                <w:rFonts w:ascii="Garamond" w:hAnsi="Garamond" w:cs="Times New Roman"/>
                <w:sz w:val="20"/>
                <w:szCs w:val="20"/>
              </w:rPr>
              <w:t>Drejtor</w:t>
            </w:r>
          </w:p>
        </w:tc>
        <w:tc>
          <w:tcPr>
            <w:tcW w:w="1843" w:type="dxa"/>
          </w:tcPr>
          <w:p w14:paraId="04F388C7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BE68DF">
              <w:rPr>
                <w:rFonts w:ascii="Garamond" w:hAnsi="Garamond" w:cs="Times New Roman"/>
                <w:sz w:val="20"/>
                <w:szCs w:val="20"/>
              </w:rPr>
              <w:t>1</w:t>
            </w:r>
          </w:p>
        </w:tc>
        <w:tc>
          <w:tcPr>
            <w:tcW w:w="2613" w:type="dxa"/>
          </w:tcPr>
          <w:p w14:paraId="0DD2EA8D" w14:textId="60762F0E" w:rsidR="00BE68DF" w:rsidRPr="00BE68DF" w:rsidRDefault="00734E4D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II-</w:t>
            </w:r>
            <w:r w:rsidR="00BE68DF" w:rsidRPr="00BE68DF">
              <w:rPr>
                <w:rFonts w:ascii="Garamond" w:hAnsi="Garamond" w:cs="Times New Roman"/>
                <w:sz w:val="20"/>
                <w:szCs w:val="20"/>
              </w:rPr>
              <w:t>b</w:t>
            </w:r>
          </w:p>
        </w:tc>
      </w:tr>
      <w:tr w:rsidR="00BE68DF" w:rsidRPr="00BE68DF" w14:paraId="4411AA3F" w14:textId="77777777" w:rsidTr="00394012">
        <w:tc>
          <w:tcPr>
            <w:tcW w:w="4786" w:type="dxa"/>
          </w:tcPr>
          <w:p w14:paraId="2322E441" w14:textId="10302664" w:rsidR="00BE68DF" w:rsidRPr="00BE68DF" w:rsidRDefault="00734E4D" w:rsidP="00BE68DF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VI/I</w:t>
            </w:r>
            <w:r w:rsidR="00BE68DF" w:rsidRPr="00BE68DF">
              <w:rPr>
                <w:rFonts w:ascii="Garamond" w:hAnsi="Garamond" w:cs="Times New Roman"/>
                <w:b/>
                <w:sz w:val="20"/>
                <w:szCs w:val="20"/>
              </w:rPr>
              <w:t xml:space="preserve"> Sektori i </w:t>
            </w:r>
            <w:r>
              <w:rPr>
                <w:rFonts w:ascii="Garamond" w:hAnsi="Garamond" w:cs="Times New Roman"/>
                <w:b/>
                <w:sz w:val="20"/>
                <w:szCs w:val="20"/>
              </w:rPr>
              <w:t>Burimeve Njerëzore dhe Marrëdhënieve</w:t>
            </w:r>
            <w:r w:rsidR="00BE68DF" w:rsidRPr="00BE68DF">
              <w:rPr>
                <w:rFonts w:ascii="Garamond" w:hAnsi="Garamond" w:cs="Times New Roman"/>
                <w:b/>
                <w:sz w:val="20"/>
                <w:szCs w:val="20"/>
              </w:rPr>
              <w:t xml:space="preserve"> me Publikun</w:t>
            </w:r>
          </w:p>
          <w:p w14:paraId="0C9B4FE2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D544268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613" w:type="dxa"/>
          </w:tcPr>
          <w:p w14:paraId="64845730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BE68DF" w:rsidRPr="00BE68DF" w14:paraId="4055F5F6" w14:textId="77777777" w:rsidTr="00394012">
        <w:tc>
          <w:tcPr>
            <w:tcW w:w="4786" w:type="dxa"/>
          </w:tcPr>
          <w:p w14:paraId="74BD1C9C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BE68DF">
              <w:rPr>
                <w:rFonts w:ascii="Garamond" w:hAnsi="Garamond" w:cs="Times New Roman"/>
                <w:sz w:val="20"/>
                <w:szCs w:val="20"/>
              </w:rPr>
              <w:t>Shef sektori</w:t>
            </w:r>
          </w:p>
        </w:tc>
        <w:tc>
          <w:tcPr>
            <w:tcW w:w="1843" w:type="dxa"/>
          </w:tcPr>
          <w:p w14:paraId="15FF71D4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BE68DF">
              <w:rPr>
                <w:rFonts w:ascii="Garamond" w:hAnsi="Garamond" w:cs="Times New Roman"/>
                <w:sz w:val="20"/>
                <w:szCs w:val="20"/>
              </w:rPr>
              <w:t>1</w:t>
            </w:r>
          </w:p>
        </w:tc>
        <w:tc>
          <w:tcPr>
            <w:tcW w:w="2613" w:type="dxa"/>
          </w:tcPr>
          <w:p w14:paraId="03BE8DE3" w14:textId="73CB5039" w:rsidR="00BE68DF" w:rsidRPr="00BE68DF" w:rsidRDefault="00734E4D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III-</w:t>
            </w:r>
            <w:r w:rsidR="00BE68DF" w:rsidRPr="00BE68DF">
              <w:rPr>
                <w:rFonts w:ascii="Garamond" w:hAnsi="Garamond" w:cs="Times New Roman"/>
                <w:sz w:val="20"/>
                <w:szCs w:val="20"/>
              </w:rPr>
              <w:t>a</w:t>
            </w:r>
          </w:p>
        </w:tc>
      </w:tr>
      <w:tr w:rsidR="00BE68DF" w:rsidRPr="00BE68DF" w14:paraId="2527582D" w14:textId="77777777" w:rsidTr="00394012">
        <w:tc>
          <w:tcPr>
            <w:tcW w:w="4786" w:type="dxa"/>
          </w:tcPr>
          <w:p w14:paraId="3CC9B68F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BE68DF">
              <w:rPr>
                <w:rFonts w:ascii="Garamond" w:hAnsi="Garamond" w:cs="Times New Roman"/>
                <w:sz w:val="20"/>
                <w:szCs w:val="20"/>
              </w:rPr>
              <w:t>Specialist IT</w:t>
            </w:r>
          </w:p>
        </w:tc>
        <w:tc>
          <w:tcPr>
            <w:tcW w:w="1843" w:type="dxa"/>
          </w:tcPr>
          <w:p w14:paraId="216D5DC6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BE68DF">
              <w:rPr>
                <w:rFonts w:ascii="Garamond" w:hAnsi="Garamond" w:cs="Times New Roman"/>
                <w:sz w:val="20"/>
                <w:szCs w:val="20"/>
              </w:rPr>
              <w:t>1</w:t>
            </w:r>
          </w:p>
        </w:tc>
        <w:tc>
          <w:tcPr>
            <w:tcW w:w="2613" w:type="dxa"/>
          </w:tcPr>
          <w:p w14:paraId="7BB335E4" w14:textId="563E5978" w:rsidR="00BE68DF" w:rsidRPr="00BE68DF" w:rsidRDefault="00734E4D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III-</w:t>
            </w:r>
            <w:r w:rsidR="00BE68DF" w:rsidRPr="00BE68DF">
              <w:rPr>
                <w:rFonts w:ascii="Garamond" w:hAnsi="Garamond" w:cs="Times New Roman"/>
                <w:sz w:val="20"/>
                <w:szCs w:val="20"/>
              </w:rPr>
              <w:t>b</w:t>
            </w:r>
          </w:p>
        </w:tc>
      </w:tr>
      <w:tr w:rsidR="00BE68DF" w:rsidRPr="00BE68DF" w14:paraId="411A2898" w14:textId="77777777" w:rsidTr="00394012">
        <w:tc>
          <w:tcPr>
            <w:tcW w:w="4786" w:type="dxa"/>
          </w:tcPr>
          <w:p w14:paraId="716E82FF" w14:textId="22AEC08E" w:rsidR="00BE68DF" w:rsidRPr="00BE68DF" w:rsidRDefault="00BE68DF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BE68DF">
              <w:rPr>
                <w:rFonts w:ascii="Garamond" w:hAnsi="Garamond" w:cs="Times New Roman"/>
                <w:sz w:val="20"/>
                <w:szCs w:val="20"/>
              </w:rPr>
              <w:t>S</w:t>
            </w:r>
            <w:r w:rsidR="007C62E4">
              <w:rPr>
                <w:rFonts w:ascii="Garamond" w:hAnsi="Garamond" w:cs="Times New Roman"/>
                <w:sz w:val="20"/>
                <w:szCs w:val="20"/>
              </w:rPr>
              <w:t>pecialist i burimeve njerëzore/</w:t>
            </w:r>
            <w:r w:rsidRPr="00BE68DF">
              <w:rPr>
                <w:rFonts w:ascii="Garamond" w:hAnsi="Garamond" w:cs="Times New Roman"/>
                <w:sz w:val="20"/>
                <w:szCs w:val="20"/>
              </w:rPr>
              <w:t>analist i punës</w:t>
            </w:r>
          </w:p>
        </w:tc>
        <w:tc>
          <w:tcPr>
            <w:tcW w:w="1843" w:type="dxa"/>
          </w:tcPr>
          <w:p w14:paraId="37A469DF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BE68DF">
              <w:rPr>
                <w:rFonts w:ascii="Garamond" w:hAnsi="Garamond" w:cs="Times New Roman"/>
                <w:sz w:val="20"/>
                <w:szCs w:val="20"/>
              </w:rPr>
              <w:t>1</w:t>
            </w:r>
          </w:p>
        </w:tc>
        <w:tc>
          <w:tcPr>
            <w:tcW w:w="2613" w:type="dxa"/>
          </w:tcPr>
          <w:p w14:paraId="397E65F5" w14:textId="244FD8BE" w:rsidR="00BE68DF" w:rsidRPr="00BE68DF" w:rsidRDefault="00734E4D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III-</w:t>
            </w:r>
            <w:r w:rsidR="00BE68DF" w:rsidRPr="00BE68DF">
              <w:rPr>
                <w:rFonts w:ascii="Garamond" w:hAnsi="Garamond" w:cs="Times New Roman"/>
                <w:sz w:val="20"/>
                <w:szCs w:val="20"/>
              </w:rPr>
              <w:t>b</w:t>
            </w:r>
          </w:p>
        </w:tc>
      </w:tr>
      <w:tr w:rsidR="00BE68DF" w:rsidRPr="00BE68DF" w14:paraId="048674B2" w14:textId="77777777" w:rsidTr="00394012">
        <w:tc>
          <w:tcPr>
            <w:tcW w:w="4786" w:type="dxa"/>
          </w:tcPr>
          <w:p w14:paraId="239418BA" w14:textId="567B959A" w:rsidR="00BE68DF" w:rsidRPr="00BE68DF" w:rsidRDefault="00BE68DF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BE68DF">
              <w:rPr>
                <w:rFonts w:ascii="Garamond" w:hAnsi="Garamond" w:cs="Times New Roman"/>
                <w:sz w:val="20"/>
                <w:szCs w:val="20"/>
              </w:rPr>
              <w:t>Specialist për marrëdh</w:t>
            </w:r>
            <w:r w:rsidR="00734E4D">
              <w:rPr>
                <w:rFonts w:ascii="Garamond" w:hAnsi="Garamond" w:cs="Times New Roman"/>
                <w:sz w:val="20"/>
                <w:szCs w:val="20"/>
              </w:rPr>
              <w:t>ënieve</w:t>
            </w:r>
            <w:r w:rsidRPr="00BE68DF">
              <w:rPr>
                <w:rFonts w:ascii="Garamond" w:hAnsi="Garamond" w:cs="Times New Roman"/>
                <w:sz w:val="20"/>
                <w:szCs w:val="20"/>
              </w:rPr>
              <w:t xml:space="preserve"> me publikun</w:t>
            </w:r>
          </w:p>
        </w:tc>
        <w:tc>
          <w:tcPr>
            <w:tcW w:w="1843" w:type="dxa"/>
          </w:tcPr>
          <w:p w14:paraId="03855251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BE68DF">
              <w:rPr>
                <w:rFonts w:ascii="Garamond" w:hAnsi="Garamond" w:cs="Times New Roman"/>
                <w:sz w:val="20"/>
                <w:szCs w:val="20"/>
              </w:rPr>
              <w:t>1</w:t>
            </w:r>
          </w:p>
        </w:tc>
        <w:tc>
          <w:tcPr>
            <w:tcW w:w="2613" w:type="dxa"/>
          </w:tcPr>
          <w:p w14:paraId="2CB3B07D" w14:textId="05EC3F9D" w:rsidR="00BE68DF" w:rsidRPr="00BE68DF" w:rsidRDefault="00734E4D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III-</w:t>
            </w:r>
            <w:r w:rsidR="00BE68DF" w:rsidRPr="00BE68DF">
              <w:rPr>
                <w:rFonts w:ascii="Garamond" w:hAnsi="Garamond" w:cs="Times New Roman"/>
                <w:sz w:val="20"/>
                <w:szCs w:val="20"/>
              </w:rPr>
              <w:t>b</w:t>
            </w:r>
          </w:p>
        </w:tc>
      </w:tr>
      <w:tr w:rsidR="00BE68DF" w:rsidRPr="00BE68DF" w14:paraId="00E9EB67" w14:textId="77777777" w:rsidTr="00394012">
        <w:tc>
          <w:tcPr>
            <w:tcW w:w="4786" w:type="dxa"/>
          </w:tcPr>
          <w:p w14:paraId="35377681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BE68DF">
              <w:rPr>
                <w:rFonts w:ascii="Garamond" w:hAnsi="Garamond" w:cs="Times New Roman"/>
                <w:sz w:val="20"/>
                <w:szCs w:val="20"/>
              </w:rPr>
              <w:t>Nëpunës informacioni</w:t>
            </w:r>
          </w:p>
        </w:tc>
        <w:tc>
          <w:tcPr>
            <w:tcW w:w="1843" w:type="dxa"/>
          </w:tcPr>
          <w:p w14:paraId="2BCA024A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BE68DF">
              <w:rPr>
                <w:rFonts w:ascii="Garamond" w:hAnsi="Garamond" w:cs="Times New Roman"/>
                <w:sz w:val="20"/>
                <w:szCs w:val="20"/>
              </w:rPr>
              <w:t>1</w:t>
            </w:r>
          </w:p>
        </w:tc>
        <w:tc>
          <w:tcPr>
            <w:tcW w:w="2613" w:type="dxa"/>
          </w:tcPr>
          <w:p w14:paraId="7FC69909" w14:textId="1CA85899" w:rsidR="00BE68DF" w:rsidRPr="00BE68DF" w:rsidRDefault="00BE68DF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BE68DF">
              <w:rPr>
                <w:rFonts w:ascii="Garamond" w:hAnsi="Garamond" w:cs="Times New Roman"/>
                <w:sz w:val="20"/>
                <w:szCs w:val="20"/>
              </w:rPr>
              <w:t>Kl</w:t>
            </w:r>
            <w:proofErr w:type="spellEnd"/>
            <w:r w:rsidRPr="00BE68DF">
              <w:rPr>
                <w:rFonts w:ascii="Garamond" w:hAnsi="Garamond" w:cs="Times New Roman"/>
                <w:sz w:val="20"/>
                <w:szCs w:val="20"/>
              </w:rPr>
              <w:t>.</w:t>
            </w:r>
            <w:r w:rsidR="00734E4D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BE68DF">
              <w:rPr>
                <w:rFonts w:ascii="Garamond" w:hAnsi="Garamond" w:cs="Times New Roman"/>
                <w:sz w:val="20"/>
                <w:szCs w:val="20"/>
              </w:rPr>
              <w:t xml:space="preserve">III </w:t>
            </w:r>
            <w:r w:rsidRPr="00BE68DF">
              <w:rPr>
                <w:rFonts w:ascii="Garamond" w:hAnsi="Garamond" w:cs="Times New Roman"/>
                <w:sz w:val="20"/>
                <w:szCs w:val="20"/>
              </w:rPr>
              <w:tab/>
              <w:t>(VKM</w:t>
            </w:r>
            <w:r w:rsidR="00734E4D">
              <w:rPr>
                <w:rFonts w:ascii="Garamond" w:hAnsi="Garamond" w:cs="Times New Roman"/>
                <w:sz w:val="20"/>
                <w:szCs w:val="20"/>
              </w:rPr>
              <w:t>-ja</w:t>
            </w:r>
            <w:r w:rsidRPr="00BE68DF">
              <w:rPr>
                <w:rFonts w:ascii="Garamond" w:hAnsi="Garamond" w:cs="Times New Roman"/>
                <w:sz w:val="20"/>
                <w:szCs w:val="20"/>
              </w:rPr>
              <w:t xml:space="preserve"> nr.</w:t>
            </w:r>
            <w:r w:rsidR="00734E4D">
              <w:rPr>
                <w:rFonts w:ascii="Garamond" w:hAnsi="Garamond" w:cs="Times New Roman"/>
                <w:sz w:val="20"/>
                <w:szCs w:val="20"/>
              </w:rPr>
              <w:t xml:space="preserve"> 717, datë 23.6.2009, e</w:t>
            </w:r>
            <w:r w:rsidRPr="00BE68DF">
              <w:rPr>
                <w:rFonts w:ascii="Garamond" w:hAnsi="Garamond" w:cs="Times New Roman"/>
                <w:sz w:val="20"/>
                <w:szCs w:val="20"/>
              </w:rPr>
              <w:t xml:space="preserve"> ndryshuar)</w:t>
            </w:r>
          </w:p>
        </w:tc>
      </w:tr>
      <w:tr w:rsidR="00BE68DF" w:rsidRPr="00BE68DF" w14:paraId="5A720CF2" w14:textId="77777777" w:rsidTr="00394012">
        <w:tc>
          <w:tcPr>
            <w:tcW w:w="4786" w:type="dxa"/>
          </w:tcPr>
          <w:p w14:paraId="28F88F15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BE68DF">
              <w:rPr>
                <w:rFonts w:ascii="Garamond" w:hAnsi="Garamond" w:cs="Times New Roman"/>
                <w:b/>
                <w:sz w:val="20"/>
                <w:szCs w:val="20"/>
              </w:rPr>
              <w:t>VI/II. Sektori i Shërbimeve dhe Financës</w:t>
            </w:r>
          </w:p>
        </w:tc>
        <w:tc>
          <w:tcPr>
            <w:tcW w:w="1843" w:type="dxa"/>
          </w:tcPr>
          <w:p w14:paraId="6295E91A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613" w:type="dxa"/>
          </w:tcPr>
          <w:p w14:paraId="2C1C72EF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BE68DF" w:rsidRPr="00BE68DF" w14:paraId="0D50EC8F" w14:textId="77777777" w:rsidTr="00394012">
        <w:tc>
          <w:tcPr>
            <w:tcW w:w="4786" w:type="dxa"/>
          </w:tcPr>
          <w:p w14:paraId="64677CC0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BE68DF">
              <w:rPr>
                <w:rFonts w:ascii="Garamond" w:hAnsi="Garamond" w:cs="Times New Roman"/>
                <w:sz w:val="20"/>
                <w:szCs w:val="20"/>
              </w:rPr>
              <w:t xml:space="preserve">Shef sektori (pers. </w:t>
            </w:r>
            <w:proofErr w:type="spellStart"/>
            <w:r w:rsidRPr="00BE68DF">
              <w:rPr>
                <w:rFonts w:ascii="Garamond" w:hAnsi="Garamond" w:cs="Times New Roman"/>
                <w:sz w:val="20"/>
                <w:szCs w:val="20"/>
              </w:rPr>
              <w:t>përgj</w:t>
            </w:r>
            <w:proofErr w:type="spellEnd"/>
            <w:r w:rsidRPr="00BE68DF">
              <w:rPr>
                <w:rFonts w:ascii="Garamond" w:hAnsi="Garamond" w:cs="Times New Roman"/>
                <w:sz w:val="20"/>
                <w:szCs w:val="20"/>
              </w:rPr>
              <w:t>. prokurimet)</w:t>
            </w:r>
          </w:p>
        </w:tc>
        <w:tc>
          <w:tcPr>
            <w:tcW w:w="1843" w:type="dxa"/>
          </w:tcPr>
          <w:p w14:paraId="7129AD9C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BE68DF">
              <w:rPr>
                <w:rFonts w:ascii="Garamond" w:hAnsi="Garamond" w:cs="Times New Roman"/>
                <w:sz w:val="20"/>
                <w:szCs w:val="20"/>
              </w:rPr>
              <w:t>1</w:t>
            </w:r>
          </w:p>
        </w:tc>
        <w:tc>
          <w:tcPr>
            <w:tcW w:w="2613" w:type="dxa"/>
          </w:tcPr>
          <w:p w14:paraId="66F62E09" w14:textId="550F239A" w:rsidR="00BE68DF" w:rsidRPr="00BE68DF" w:rsidRDefault="00734E4D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III-</w:t>
            </w:r>
            <w:r w:rsidR="00BE68DF" w:rsidRPr="00BE68DF">
              <w:rPr>
                <w:rFonts w:ascii="Garamond" w:hAnsi="Garamond" w:cs="Times New Roman"/>
                <w:sz w:val="20"/>
                <w:szCs w:val="20"/>
              </w:rPr>
              <w:t>a</w:t>
            </w:r>
          </w:p>
        </w:tc>
      </w:tr>
      <w:tr w:rsidR="00BE68DF" w:rsidRPr="00BE68DF" w14:paraId="0F967568" w14:textId="77777777" w:rsidTr="00394012">
        <w:tc>
          <w:tcPr>
            <w:tcW w:w="4786" w:type="dxa"/>
          </w:tcPr>
          <w:p w14:paraId="748FE2E4" w14:textId="441FA582" w:rsidR="00BE68DF" w:rsidRPr="00BE68DF" w:rsidRDefault="00BE68DF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BE68DF">
              <w:rPr>
                <w:rFonts w:ascii="Garamond" w:hAnsi="Garamond" w:cs="Times New Roman"/>
                <w:sz w:val="20"/>
                <w:szCs w:val="20"/>
              </w:rPr>
              <w:t>Special</w:t>
            </w:r>
            <w:r w:rsidR="00734E4D">
              <w:rPr>
                <w:rFonts w:ascii="Garamond" w:hAnsi="Garamond" w:cs="Times New Roman"/>
                <w:sz w:val="20"/>
                <w:szCs w:val="20"/>
              </w:rPr>
              <w:t>ist financë – buxhet/shërbime</w:t>
            </w:r>
          </w:p>
        </w:tc>
        <w:tc>
          <w:tcPr>
            <w:tcW w:w="1843" w:type="dxa"/>
          </w:tcPr>
          <w:p w14:paraId="4F0046D4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BE68DF">
              <w:rPr>
                <w:rFonts w:ascii="Garamond" w:hAnsi="Garamond" w:cs="Times New Roman"/>
                <w:sz w:val="20"/>
                <w:szCs w:val="20"/>
              </w:rPr>
              <w:t>1</w:t>
            </w:r>
          </w:p>
        </w:tc>
        <w:tc>
          <w:tcPr>
            <w:tcW w:w="2613" w:type="dxa"/>
          </w:tcPr>
          <w:p w14:paraId="58AA128C" w14:textId="2FA3B29B" w:rsidR="00BE68DF" w:rsidRPr="00BE68DF" w:rsidRDefault="00734E4D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III-</w:t>
            </w:r>
            <w:r w:rsidR="00BE68DF" w:rsidRPr="00BE68DF">
              <w:rPr>
                <w:rFonts w:ascii="Garamond" w:hAnsi="Garamond" w:cs="Times New Roman"/>
                <w:sz w:val="20"/>
                <w:szCs w:val="20"/>
              </w:rPr>
              <w:t>b</w:t>
            </w:r>
          </w:p>
        </w:tc>
      </w:tr>
      <w:tr w:rsidR="00BE68DF" w:rsidRPr="00BE68DF" w14:paraId="2A708CA4" w14:textId="77777777" w:rsidTr="00394012">
        <w:tc>
          <w:tcPr>
            <w:tcW w:w="4786" w:type="dxa"/>
          </w:tcPr>
          <w:p w14:paraId="1A22C384" w14:textId="5D9C4112" w:rsidR="00BE68DF" w:rsidRPr="00BE68DF" w:rsidRDefault="00BE68DF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BE68DF">
              <w:rPr>
                <w:rFonts w:ascii="Garamond" w:hAnsi="Garamond" w:cs="Times New Roman"/>
                <w:sz w:val="20"/>
                <w:szCs w:val="20"/>
              </w:rPr>
              <w:t>Specialist redaktor/protokoll/arkiv</w:t>
            </w:r>
          </w:p>
        </w:tc>
        <w:tc>
          <w:tcPr>
            <w:tcW w:w="1843" w:type="dxa"/>
          </w:tcPr>
          <w:p w14:paraId="42B3634A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BE68DF">
              <w:rPr>
                <w:rFonts w:ascii="Garamond" w:hAnsi="Garamond" w:cs="Times New Roman"/>
                <w:sz w:val="20"/>
                <w:szCs w:val="20"/>
              </w:rPr>
              <w:t>1</w:t>
            </w:r>
          </w:p>
        </w:tc>
        <w:tc>
          <w:tcPr>
            <w:tcW w:w="2613" w:type="dxa"/>
          </w:tcPr>
          <w:p w14:paraId="76F4DA88" w14:textId="481F0047" w:rsidR="00BE68DF" w:rsidRPr="00BE68DF" w:rsidRDefault="00734E4D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IV-</w:t>
            </w:r>
            <w:r w:rsidR="00BE68DF" w:rsidRPr="00BE68DF">
              <w:rPr>
                <w:rFonts w:ascii="Garamond" w:hAnsi="Garamond" w:cs="Times New Roman"/>
                <w:sz w:val="20"/>
                <w:szCs w:val="20"/>
              </w:rPr>
              <w:t>a</w:t>
            </w:r>
          </w:p>
        </w:tc>
      </w:tr>
      <w:tr w:rsidR="00BE68DF" w:rsidRPr="00BE68DF" w14:paraId="114AF826" w14:textId="77777777" w:rsidTr="00394012">
        <w:tc>
          <w:tcPr>
            <w:tcW w:w="4786" w:type="dxa"/>
          </w:tcPr>
          <w:p w14:paraId="3AD04586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BE68DF">
              <w:rPr>
                <w:rFonts w:ascii="Garamond" w:hAnsi="Garamond" w:cs="Times New Roman"/>
                <w:sz w:val="20"/>
                <w:szCs w:val="20"/>
              </w:rPr>
              <w:t>Magazinier/shofer</w:t>
            </w:r>
          </w:p>
        </w:tc>
        <w:tc>
          <w:tcPr>
            <w:tcW w:w="1843" w:type="dxa"/>
          </w:tcPr>
          <w:p w14:paraId="6307E644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BE68DF">
              <w:rPr>
                <w:rFonts w:ascii="Garamond" w:hAnsi="Garamond" w:cs="Times New Roman"/>
                <w:sz w:val="20"/>
                <w:szCs w:val="20"/>
              </w:rPr>
              <w:t>1</w:t>
            </w:r>
          </w:p>
        </w:tc>
        <w:tc>
          <w:tcPr>
            <w:tcW w:w="2613" w:type="dxa"/>
          </w:tcPr>
          <w:p w14:paraId="4119AE92" w14:textId="685A7FBA" w:rsidR="00BE68DF" w:rsidRPr="00BE68DF" w:rsidRDefault="00BE68DF" w:rsidP="00734E4D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BE68DF">
              <w:rPr>
                <w:rFonts w:ascii="Garamond" w:hAnsi="Garamond" w:cs="Times New Roman"/>
                <w:sz w:val="20"/>
                <w:szCs w:val="20"/>
              </w:rPr>
              <w:t>Kl</w:t>
            </w:r>
            <w:proofErr w:type="spellEnd"/>
            <w:r w:rsidRPr="00BE68DF">
              <w:rPr>
                <w:rFonts w:ascii="Garamond" w:hAnsi="Garamond" w:cs="Times New Roman"/>
                <w:sz w:val="20"/>
                <w:szCs w:val="20"/>
              </w:rPr>
              <w:t>. VI</w:t>
            </w:r>
            <w:r w:rsidRPr="00BE68DF">
              <w:rPr>
                <w:rFonts w:ascii="Garamond" w:hAnsi="Garamond" w:cs="Times New Roman"/>
                <w:b/>
                <w:sz w:val="20"/>
                <w:szCs w:val="20"/>
              </w:rPr>
              <w:t xml:space="preserve"> </w:t>
            </w:r>
            <w:r w:rsidRPr="00BE68DF">
              <w:rPr>
                <w:rFonts w:ascii="Garamond" w:hAnsi="Garamond" w:cs="Times New Roman"/>
                <w:sz w:val="20"/>
                <w:szCs w:val="20"/>
              </w:rPr>
              <w:t>(VKM</w:t>
            </w:r>
            <w:r w:rsidR="00734E4D">
              <w:rPr>
                <w:rFonts w:ascii="Garamond" w:hAnsi="Garamond" w:cs="Times New Roman"/>
                <w:sz w:val="20"/>
                <w:szCs w:val="20"/>
              </w:rPr>
              <w:t>-ja nr. 717, datë 23.</w:t>
            </w:r>
            <w:r w:rsidRPr="00BE68DF">
              <w:rPr>
                <w:rFonts w:ascii="Garamond" w:hAnsi="Garamond" w:cs="Times New Roman"/>
                <w:sz w:val="20"/>
                <w:szCs w:val="20"/>
              </w:rPr>
              <w:t xml:space="preserve">6.2009, </w:t>
            </w:r>
            <w:r w:rsidR="00734E4D">
              <w:rPr>
                <w:rFonts w:ascii="Garamond" w:hAnsi="Garamond" w:cs="Times New Roman"/>
                <w:sz w:val="20"/>
                <w:szCs w:val="20"/>
              </w:rPr>
              <w:t>e</w:t>
            </w:r>
            <w:r w:rsidRPr="00BE68DF">
              <w:rPr>
                <w:rFonts w:ascii="Garamond" w:hAnsi="Garamond" w:cs="Times New Roman"/>
                <w:sz w:val="20"/>
                <w:szCs w:val="20"/>
              </w:rPr>
              <w:t xml:space="preserve"> ndryshuar)</w:t>
            </w:r>
          </w:p>
        </w:tc>
      </w:tr>
      <w:tr w:rsidR="00BE68DF" w:rsidRPr="00BE68DF" w14:paraId="0CFF182F" w14:textId="77777777" w:rsidTr="00394012">
        <w:tc>
          <w:tcPr>
            <w:tcW w:w="4786" w:type="dxa"/>
          </w:tcPr>
          <w:p w14:paraId="041E8CDF" w14:textId="3671F338" w:rsidR="00BE68DF" w:rsidRPr="00394012" w:rsidRDefault="00BE68DF" w:rsidP="00734E4D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394012">
              <w:rPr>
                <w:rFonts w:ascii="Garamond" w:hAnsi="Garamond" w:cs="Times New Roman"/>
                <w:sz w:val="20"/>
                <w:szCs w:val="20"/>
              </w:rPr>
              <w:t xml:space="preserve">Punonjës </w:t>
            </w:r>
            <w:r w:rsidR="00734E4D">
              <w:rPr>
                <w:rFonts w:ascii="Garamond" w:hAnsi="Garamond" w:cs="Times New Roman"/>
                <w:sz w:val="20"/>
                <w:szCs w:val="20"/>
              </w:rPr>
              <w:t>p</w:t>
            </w:r>
            <w:r w:rsidRPr="00394012">
              <w:rPr>
                <w:rFonts w:ascii="Garamond" w:hAnsi="Garamond" w:cs="Times New Roman"/>
                <w:sz w:val="20"/>
                <w:szCs w:val="20"/>
              </w:rPr>
              <w:t>astrimi</w:t>
            </w:r>
          </w:p>
        </w:tc>
        <w:tc>
          <w:tcPr>
            <w:tcW w:w="1843" w:type="dxa"/>
          </w:tcPr>
          <w:p w14:paraId="230EE9EE" w14:textId="77777777" w:rsidR="00BE68DF" w:rsidRPr="00394012" w:rsidRDefault="00BE68DF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394012">
              <w:rPr>
                <w:rFonts w:ascii="Garamond" w:hAnsi="Garamond" w:cs="Times New Roman"/>
                <w:sz w:val="20"/>
                <w:szCs w:val="20"/>
              </w:rPr>
              <w:t>1</w:t>
            </w:r>
          </w:p>
        </w:tc>
        <w:tc>
          <w:tcPr>
            <w:tcW w:w="2613" w:type="dxa"/>
          </w:tcPr>
          <w:p w14:paraId="0E311BAB" w14:textId="72E2FDE6" w:rsidR="00BE68DF" w:rsidRPr="00BE68DF" w:rsidRDefault="00734E4D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proofErr w:type="spellStart"/>
            <w:r>
              <w:rPr>
                <w:rFonts w:ascii="Garamond" w:hAnsi="Garamond" w:cs="Times New Roman"/>
                <w:sz w:val="20"/>
                <w:szCs w:val="20"/>
              </w:rPr>
              <w:t>Kl</w:t>
            </w:r>
            <w:proofErr w:type="spellEnd"/>
            <w:r>
              <w:rPr>
                <w:rFonts w:ascii="Garamond" w:hAnsi="Garamond" w:cs="Times New Roman"/>
                <w:sz w:val="20"/>
                <w:szCs w:val="20"/>
              </w:rPr>
              <w:t xml:space="preserve">. I </w:t>
            </w:r>
            <w:r w:rsidR="00BE68DF" w:rsidRPr="00BE68DF">
              <w:rPr>
                <w:rFonts w:ascii="Garamond" w:hAnsi="Garamond" w:cs="Times New Roman"/>
                <w:sz w:val="20"/>
                <w:szCs w:val="20"/>
              </w:rPr>
              <w:t>(VKM</w:t>
            </w:r>
            <w:r>
              <w:rPr>
                <w:rFonts w:ascii="Garamond" w:hAnsi="Garamond" w:cs="Times New Roman"/>
                <w:sz w:val="20"/>
                <w:szCs w:val="20"/>
              </w:rPr>
              <w:t>-ja nr. 717, datë 23.6.2009, e</w:t>
            </w:r>
            <w:r w:rsidR="00BE68DF" w:rsidRPr="00BE68DF">
              <w:rPr>
                <w:rFonts w:ascii="Garamond" w:hAnsi="Garamond" w:cs="Times New Roman"/>
                <w:sz w:val="20"/>
                <w:szCs w:val="20"/>
              </w:rPr>
              <w:t xml:space="preserve"> ndryshuar)</w:t>
            </w:r>
          </w:p>
        </w:tc>
      </w:tr>
      <w:tr w:rsidR="00BE68DF" w:rsidRPr="00BE68DF" w14:paraId="41D62C51" w14:textId="77777777" w:rsidTr="00394012">
        <w:tc>
          <w:tcPr>
            <w:tcW w:w="4786" w:type="dxa"/>
          </w:tcPr>
          <w:p w14:paraId="314F8B3B" w14:textId="77777777" w:rsidR="00BE68DF" w:rsidRPr="00394012" w:rsidRDefault="00BE68DF" w:rsidP="00BE68DF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94012">
              <w:rPr>
                <w:rFonts w:ascii="Garamond" w:hAnsi="Garamond" w:cs="Times New Roman"/>
                <w:b/>
                <w:sz w:val="20"/>
                <w:szCs w:val="20"/>
              </w:rPr>
              <w:t>Gjithsej</w:t>
            </w:r>
          </w:p>
        </w:tc>
        <w:tc>
          <w:tcPr>
            <w:tcW w:w="1843" w:type="dxa"/>
          </w:tcPr>
          <w:p w14:paraId="539D2D33" w14:textId="77777777" w:rsidR="00BE68DF" w:rsidRPr="00394012" w:rsidRDefault="00BE68DF" w:rsidP="00BE68DF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94012">
              <w:rPr>
                <w:rFonts w:ascii="Garamond" w:hAnsi="Garamond" w:cs="Times New Roman"/>
                <w:b/>
                <w:sz w:val="20"/>
                <w:szCs w:val="20"/>
              </w:rPr>
              <w:t>44 punonjës</w:t>
            </w:r>
          </w:p>
        </w:tc>
        <w:tc>
          <w:tcPr>
            <w:tcW w:w="2613" w:type="dxa"/>
          </w:tcPr>
          <w:p w14:paraId="4FDBE467" w14:textId="77777777" w:rsidR="00BE68DF" w:rsidRPr="00BE68DF" w:rsidRDefault="00BE68DF" w:rsidP="00BE68DF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</w:tbl>
    <w:p w14:paraId="22DFD414" w14:textId="77777777" w:rsidR="00BE68DF" w:rsidRDefault="00BE68DF" w:rsidP="00FD3A29"/>
    <w:p w14:paraId="1335E10A" w14:textId="77777777" w:rsidR="00C427D7" w:rsidRDefault="00C427D7" w:rsidP="00FD3A29"/>
    <w:p w14:paraId="1506FFFF" w14:textId="77777777" w:rsidR="00C427D7" w:rsidRDefault="00C427D7" w:rsidP="00FD3A29"/>
    <w:p w14:paraId="4897986D" w14:textId="77777777" w:rsidR="00C427D7" w:rsidRDefault="00C427D7" w:rsidP="00FD3A29"/>
    <w:p w14:paraId="58525BB9" w14:textId="77777777" w:rsidR="00C427D7" w:rsidRDefault="00C427D7" w:rsidP="00FD3A29"/>
    <w:p w14:paraId="6A95B766" w14:textId="77777777" w:rsidR="00C427D7" w:rsidRDefault="00C427D7" w:rsidP="00FD3A29"/>
    <w:p w14:paraId="10BDC610" w14:textId="77777777" w:rsidR="003A0647" w:rsidRDefault="003A0647" w:rsidP="003A0647">
      <w:pPr>
        <w:jc w:val="center"/>
        <w:rPr>
          <w:rFonts w:ascii="Garamond" w:hAnsi="Garamond"/>
        </w:rPr>
      </w:pPr>
    </w:p>
    <w:p w14:paraId="5B6406C3" w14:textId="77777777" w:rsidR="003A0647" w:rsidRDefault="003A0647" w:rsidP="003A0647">
      <w:pPr>
        <w:jc w:val="center"/>
        <w:rPr>
          <w:rFonts w:ascii="Garamond" w:hAnsi="Garamond"/>
        </w:rPr>
      </w:pPr>
    </w:p>
    <w:p w14:paraId="0CA9B32D" w14:textId="6286E3C7" w:rsidR="00C427D7" w:rsidRPr="00C8145A" w:rsidRDefault="00C427D7" w:rsidP="00C427D7">
      <w:pPr>
        <w:jc w:val="center"/>
      </w:pPr>
      <w:r w:rsidRPr="00C427D7">
        <w:rPr>
          <w:noProof/>
          <w:lang w:val="en-US"/>
        </w:rPr>
        <w:drawing>
          <wp:inline distT="0" distB="0" distL="0" distR="0" wp14:anchorId="6BDD2A8C" wp14:editId="731E1724">
            <wp:extent cx="7962900" cy="4342012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27794" t="17737" r="14412" b="22918"/>
                    <a:stretch/>
                  </pic:blipFill>
                  <pic:spPr bwMode="auto">
                    <a:xfrm>
                      <a:off x="0" y="0"/>
                      <a:ext cx="7966490" cy="43439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427D7" w:rsidRPr="00C8145A" w:rsidSect="00C427D7">
      <w:headerReference w:type="default" r:id="rId14"/>
      <w:footerReference w:type="even" r:id="rId15"/>
      <w:footerReference w:type="default" r:id="rId16"/>
      <w:pgSz w:w="16840" w:h="11907" w:orient="landscape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126B1F" w14:textId="77777777" w:rsidR="00E70463" w:rsidRDefault="00E70463">
      <w:r>
        <w:separator/>
      </w:r>
    </w:p>
  </w:endnote>
  <w:endnote w:type="continuationSeparator" w:id="0">
    <w:p w14:paraId="7E1D9DC7" w14:textId="77777777" w:rsidR="00E70463" w:rsidRDefault="00E70463">
      <w:r>
        <w:continuationSeparator/>
      </w:r>
    </w:p>
  </w:endnote>
  <w:endnote w:type="continuationNotice" w:id="1">
    <w:p w14:paraId="584E7C8A" w14:textId="77777777" w:rsidR="00E70463" w:rsidRDefault="00E7046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249A96" w14:textId="77777777" w:rsidR="00E70463" w:rsidRDefault="00E7046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9249A97" w14:textId="77777777" w:rsidR="00E70463" w:rsidRDefault="00E7046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249A98" w14:textId="77777777" w:rsidR="00E70463" w:rsidRDefault="00E70463">
    <w:pPr>
      <w:pStyle w:val="Footer"/>
      <w:framePr w:wrap="around" w:vAnchor="text" w:hAnchor="margin" w:xAlign="center" w:y="1"/>
      <w:rPr>
        <w:rStyle w:val="PageNumber"/>
      </w:rPr>
    </w:pPr>
  </w:p>
  <w:p w14:paraId="69249A99" w14:textId="77777777" w:rsidR="00E70463" w:rsidRDefault="00E7046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447B82" w14:textId="77777777" w:rsidR="00E70463" w:rsidRDefault="00E70463">
      <w:r>
        <w:separator/>
      </w:r>
    </w:p>
  </w:footnote>
  <w:footnote w:type="continuationSeparator" w:id="0">
    <w:p w14:paraId="67861238" w14:textId="77777777" w:rsidR="00E70463" w:rsidRDefault="00E70463">
      <w:r>
        <w:continuationSeparator/>
      </w:r>
    </w:p>
  </w:footnote>
  <w:footnote w:type="continuationNotice" w:id="1">
    <w:p w14:paraId="4B5C7B6F" w14:textId="77777777" w:rsidR="00E70463" w:rsidRDefault="00E7046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C17674" w14:textId="77777777" w:rsidR="00E70463" w:rsidRDefault="00E70463">
    <w:pPr>
      <w:pStyle w:val="Header"/>
      <w:rPr>
        <w:lang w:val="en-US"/>
      </w:rPr>
    </w:pPr>
  </w:p>
  <w:p w14:paraId="44C1E75F" w14:textId="77777777" w:rsidR="00E70463" w:rsidRPr="003A0647" w:rsidRDefault="00E70463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00FD5"/>
    <w:rsid w:val="000472ED"/>
    <w:rsid w:val="00050D68"/>
    <w:rsid w:val="00064522"/>
    <w:rsid w:val="0006520B"/>
    <w:rsid w:val="000867BB"/>
    <w:rsid w:val="000D6EF8"/>
    <w:rsid w:val="000E44CE"/>
    <w:rsid w:val="001139D7"/>
    <w:rsid w:val="0015238D"/>
    <w:rsid w:val="00154444"/>
    <w:rsid w:val="001D28A5"/>
    <w:rsid w:val="001D6ED6"/>
    <w:rsid w:val="001E0C3D"/>
    <w:rsid w:val="002162B7"/>
    <w:rsid w:val="00223139"/>
    <w:rsid w:val="0024411F"/>
    <w:rsid w:val="0027454F"/>
    <w:rsid w:val="00274CD0"/>
    <w:rsid w:val="00292A7A"/>
    <w:rsid w:val="002E2849"/>
    <w:rsid w:val="00360A13"/>
    <w:rsid w:val="00394012"/>
    <w:rsid w:val="003A0647"/>
    <w:rsid w:val="003B1B09"/>
    <w:rsid w:val="003F2FD1"/>
    <w:rsid w:val="00405249"/>
    <w:rsid w:val="00406D3F"/>
    <w:rsid w:val="00463B3F"/>
    <w:rsid w:val="00463C58"/>
    <w:rsid w:val="00484DCD"/>
    <w:rsid w:val="005026F0"/>
    <w:rsid w:val="00527B6E"/>
    <w:rsid w:val="005E2825"/>
    <w:rsid w:val="005E4FE2"/>
    <w:rsid w:val="006076D0"/>
    <w:rsid w:val="006637BB"/>
    <w:rsid w:val="00667BF3"/>
    <w:rsid w:val="006717D3"/>
    <w:rsid w:val="006866C8"/>
    <w:rsid w:val="006F5098"/>
    <w:rsid w:val="00717469"/>
    <w:rsid w:val="00717953"/>
    <w:rsid w:val="00734E4D"/>
    <w:rsid w:val="007C62E4"/>
    <w:rsid w:val="007F3019"/>
    <w:rsid w:val="008B1B44"/>
    <w:rsid w:val="008D1E6C"/>
    <w:rsid w:val="0091379D"/>
    <w:rsid w:val="00956E7A"/>
    <w:rsid w:val="009607E7"/>
    <w:rsid w:val="009767ED"/>
    <w:rsid w:val="009B472A"/>
    <w:rsid w:val="009D5D53"/>
    <w:rsid w:val="00A06F4F"/>
    <w:rsid w:val="00A21205"/>
    <w:rsid w:val="00A3187E"/>
    <w:rsid w:val="00A8546E"/>
    <w:rsid w:val="00AA44FD"/>
    <w:rsid w:val="00AB4E3B"/>
    <w:rsid w:val="00B04358"/>
    <w:rsid w:val="00B07FA2"/>
    <w:rsid w:val="00B5054A"/>
    <w:rsid w:val="00B73E38"/>
    <w:rsid w:val="00BB303A"/>
    <w:rsid w:val="00BC3A98"/>
    <w:rsid w:val="00BE68DF"/>
    <w:rsid w:val="00BF5CCC"/>
    <w:rsid w:val="00C427D7"/>
    <w:rsid w:val="00C6314F"/>
    <w:rsid w:val="00C74933"/>
    <w:rsid w:val="00C77B52"/>
    <w:rsid w:val="00C8145A"/>
    <w:rsid w:val="00C86C09"/>
    <w:rsid w:val="00C91738"/>
    <w:rsid w:val="00C92F43"/>
    <w:rsid w:val="00CD3567"/>
    <w:rsid w:val="00D040CA"/>
    <w:rsid w:val="00D11B9D"/>
    <w:rsid w:val="00D320F5"/>
    <w:rsid w:val="00D6357B"/>
    <w:rsid w:val="00D74E03"/>
    <w:rsid w:val="00DB1B14"/>
    <w:rsid w:val="00DD3DAD"/>
    <w:rsid w:val="00DE484E"/>
    <w:rsid w:val="00E17AB7"/>
    <w:rsid w:val="00E35C21"/>
    <w:rsid w:val="00E56FDD"/>
    <w:rsid w:val="00E70463"/>
    <w:rsid w:val="00E749AE"/>
    <w:rsid w:val="00E81E4F"/>
    <w:rsid w:val="00E94534"/>
    <w:rsid w:val="00F3188F"/>
    <w:rsid w:val="00F77D0A"/>
    <w:rsid w:val="00FC2506"/>
    <w:rsid w:val="00FD3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249A6D"/>
  <w15:docId w15:val="{BA7A3B5D-910B-41DE-B467-8A9F1F547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table" w:styleId="TableGrid">
    <w:name w:val="Table Grid"/>
    <w:basedOn w:val="TableNormal"/>
    <w:uiPriority w:val="39"/>
    <w:rsid w:val="00BE68D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34E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68AF2DFD17944E2ADA00801368A2B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84</Nr_x002e__x0020_akti>
    <Data_x0020_e_x0020_Krijimit xmlns="0e656187-b300-4fb0-8bf4-3a50f872073c">2020-12-28T14:27:48Z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2020-12-27T23:00:00Z</Date_x0020_protokolli>
    <Titulli xmlns="0e656187-b300-4fb0-8bf4-3a50f872073c">Për disa shtesa dhe ndryshime në vendimin e Kuvendit nr.86/2018 "Për miratimin e strukturës ,organikës dhe klasifikimit të pagave të Komisionerit për të Drejtën e Informimit dhe Mbrojtjen e të Dhënave Personale"</Titulli>
    <Modifikuesi xmlns="0e656187-b300-4fb0-8bf4-3a50f872073c">Fjora.Korita</Modifikuesi>
    <Nr_x002e__x0020_prot_x0020_QBZ xmlns="0e656187-b300-4fb0-8bf4-3a50f872073c">1934/3</Nr_x002e__x0020_prot_x0020_QBZ>
    <Data_x0020_e_x0020_Modifikimit xmlns="0e656187-b300-4fb0-8bf4-3a50f872073c">2020-12-29T09:32:17Z</Data_x0020_e_x0020_Modifikimit>
    <Dekretuar xmlns="0e656187-b300-4fb0-8bf4-3a50f872073c">false</Dekretuar>
    <Data xmlns="0e656187-b300-4fb0-8bf4-3a50f872073c">2020-12-22T23:00:00Z</Data>
    <Nr_x002e__x0020_protokolli_x0020_i_x0020_aktit xmlns="0e656187-b300-4fb0-8bf4-3a50f872073c">3246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68AF2DFD17944E2ADA00801368A2B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767696-8C3D-4B08-9DF7-4F476E763C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99FF5A5-18AE-4829-9E60-7F32641E2341}">
  <ds:schemaRefs>
    <ds:schemaRef ds:uri="http://purl.org/dc/terms/"/>
    <ds:schemaRef ds:uri="http://schemas.microsoft.com/office/2006/metadata/properties"/>
    <ds:schemaRef ds:uri="http://purl.org/dc/dcmitype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12DD4A06-216B-4EA3-9EC3-798C6778D1E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72BE559-0A60-4034-A756-305E8B60BC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9CB6670-48EC-42D3-8838-3EBE1098028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992F45E-2575-46EA-BFE4-B1112F239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e Kuvendit nr.86/2018 "Për miratimin e strukturës ,organikës dhe klasifikimit të pagave të Komisionerit për të Drejtën e Informimit dhe Mbrojtjen e të Dhënave Personale"</vt:lpstr>
    </vt:vector>
  </TitlesOfParts>
  <Company>user</Company>
  <LinksUpToDate>false</LinksUpToDate>
  <CharactersWithSpaces>3147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e Kuvendit nr.86/2018 "Për miratimin e strukturës ,organikës dhe klasifikimit të pagave të Komisionerit për të Drejtën e Informimit dhe Mbrojtjen e të Dhënave Personale"</dc:title>
  <dc:creator>Servete</dc:creator>
  <cp:lastModifiedBy>Amarilda Halilaj</cp:lastModifiedBy>
  <cp:revision>14</cp:revision>
  <cp:lastPrinted>2020-12-28T09:46:00Z</cp:lastPrinted>
  <dcterms:created xsi:type="dcterms:W3CDTF">2020-12-28T13:40:00Z</dcterms:created>
  <dcterms:modified xsi:type="dcterms:W3CDTF">2020-12-29T10:31:00Z</dcterms:modified>
</cp:coreProperties>
</file>