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6CE9B" w14:textId="77777777" w:rsidR="003F2FD1" w:rsidRPr="00762BEA" w:rsidRDefault="006076D0" w:rsidP="00762BEA">
      <w:pPr>
        <w:ind w:firstLine="284"/>
        <w:jc w:val="center"/>
        <w:rPr>
          <w:rFonts w:ascii="Garamond" w:hAnsi="Garamond"/>
          <w:b/>
        </w:rPr>
      </w:pPr>
      <w:r w:rsidRPr="00762BEA">
        <w:rPr>
          <w:rFonts w:ascii="Garamond" w:hAnsi="Garamond"/>
          <w:b/>
        </w:rPr>
        <w:t>VENDIM</w:t>
      </w:r>
    </w:p>
    <w:p w14:paraId="2F56CE9D" w14:textId="77777777" w:rsidR="00FD3A29" w:rsidRPr="00762BEA" w:rsidRDefault="00FD3A29" w:rsidP="00762BEA">
      <w:pPr>
        <w:ind w:firstLine="284"/>
        <w:jc w:val="center"/>
        <w:rPr>
          <w:rFonts w:ascii="Garamond" w:hAnsi="Garamond"/>
          <w:b/>
        </w:rPr>
      </w:pPr>
      <w:r w:rsidRPr="00762BEA">
        <w:rPr>
          <w:rFonts w:ascii="Garamond" w:hAnsi="Garamond"/>
          <w:b/>
        </w:rPr>
        <w:t xml:space="preserve">Nr. </w:t>
      </w:r>
      <w:r w:rsidR="00064522" w:rsidRPr="00762BEA">
        <w:rPr>
          <w:rFonts w:ascii="Garamond" w:hAnsi="Garamond"/>
          <w:b/>
        </w:rPr>
        <w:t>8</w:t>
      </w:r>
      <w:r w:rsidR="004127D9" w:rsidRPr="00762BEA">
        <w:rPr>
          <w:rFonts w:ascii="Garamond" w:hAnsi="Garamond"/>
          <w:b/>
        </w:rPr>
        <w:t>8</w:t>
      </w:r>
      <w:r w:rsidRPr="00762BEA">
        <w:rPr>
          <w:rFonts w:ascii="Garamond" w:hAnsi="Garamond"/>
          <w:b/>
        </w:rPr>
        <w:t>/2020</w:t>
      </w:r>
    </w:p>
    <w:p w14:paraId="2F56CE9E" w14:textId="77777777" w:rsidR="00FD3A29" w:rsidRPr="00762BEA" w:rsidRDefault="00FD3A29" w:rsidP="00762BEA">
      <w:pPr>
        <w:ind w:firstLine="284"/>
        <w:jc w:val="center"/>
        <w:rPr>
          <w:rFonts w:ascii="Garamond" w:hAnsi="Garamond"/>
          <w:b/>
        </w:rPr>
      </w:pPr>
    </w:p>
    <w:p w14:paraId="2F56CE9F" w14:textId="6096E21D" w:rsidR="000A32E8" w:rsidRPr="00762BEA" w:rsidRDefault="000A32E8" w:rsidP="00762BEA">
      <w:pPr>
        <w:ind w:firstLine="284"/>
        <w:jc w:val="center"/>
        <w:rPr>
          <w:rFonts w:ascii="Garamond" w:hAnsi="Garamond"/>
          <w:b/>
        </w:rPr>
      </w:pPr>
      <w:r w:rsidRPr="00762BEA">
        <w:rPr>
          <w:rFonts w:ascii="Garamond" w:hAnsi="Garamond"/>
          <w:b/>
        </w:rPr>
        <w:t xml:space="preserve">PËR EMËRIMIN E ZONJËS </w:t>
      </w:r>
      <w:proofErr w:type="spellStart"/>
      <w:r w:rsidRPr="00762BEA">
        <w:rPr>
          <w:rFonts w:ascii="Garamond" w:hAnsi="Garamond"/>
          <w:b/>
        </w:rPr>
        <w:t>EVGJENI</w:t>
      </w:r>
      <w:proofErr w:type="spellEnd"/>
      <w:r w:rsidRPr="00762BEA">
        <w:rPr>
          <w:rFonts w:ascii="Garamond" w:hAnsi="Garamond"/>
          <w:b/>
        </w:rPr>
        <w:t xml:space="preserve"> </w:t>
      </w:r>
      <w:proofErr w:type="spellStart"/>
      <w:r w:rsidRPr="00762BEA">
        <w:rPr>
          <w:rFonts w:ascii="Garamond" w:hAnsi="Garamond"/>
          <w:b/>
        </w:rPr>
        <w:t>BASH</w:t>
      </w:r>
      <w:r w:rsidR="00C75614">
        <w:rPr>
          <w:rFonts w:ascii="Garamond" w:hAnsi="Garamond"/>
          <w:b/>
        </w:rPr>
        <w:t>ARI</w:t>
      </w:r>
      <w:proofErr w:type="spellEnd"/>
      <w:r w:rsidR="00C75614">
        <w:rPr>
          <w:rFonts w:ascii="Garamond" w:hAnsi="Garamond"/>
          <w:b/>
        </w:rPr>
        <w:t xml:space="preserve"> INSPEKTORE E PËRGJITHSHME E</w:t>
      </w:r>
      <w:r w:rsidRPr="00762BEA">
        <w:rPr>
          <w:rFonts w:ascii="Garamond" w:hAnsi="Garamond"/>
          <w:b/>
        </w:rPr>
        <w:t xml:space="preserve"> INSPEKTORATIT TË LARTË TË DEKLARIMIT DHE KONTROLLIT TË PASURIVE DHE KONFLIKTIT TË INTERESAVE</w:t>
      </w:r>
    </w:p>
    <w:p w14:paraId="2F56CEA0" w14:textId="77777777" w:rsidR="000A32E8" w:rsidRPr="00762BEA" w:rsidRDefault="000A32E8" w:rsidP="00762BEA">
      <w:pPr>
        <w:ind w:firstLine="284"/>
        <w:rPr>
          <w:rFonts w:ascii="Garamond" w:hAnsi="Garamond"/>
        </w:rPr>
      </w:pPr>
    </w:p>
    <w:p w14:paraId="2F56CEA1" w14:textId="176D4A81" w:rsidR="000A32E8" w:rsidRPr="00762BEA" w:rsidRDefault="000A32E8" w:rsidP="00762BEA">
      <w:pPr>
        <w:ind w:firstLine="284"/>
        <w:jc w:val="both"/>
        <w:rPr>
          <w:rFonts w:ascii="Garamond" w:hAnsi="Garamond"/>
        </w:rPr>
      </w:pPr>
      <w:r w:rsidRPr="00762BEA">
        <w:rPr>
          <w:rFonts w:ascii="Garamond" w:hAnsi="Garamond"/>
        </w:rPr>
        <w:t>Në mbështetje të nenit 11</w:t>
      </w:r>
      <w:r w:rsidR="00C75614">
        <w:rPr>
          <w:rFonts w:ascii="Garamond" w:hAnsi="Garamond"/>
        </w:rPr>
        <w:t>,</w:t>
      </w:r>
      <w:r w:rsidRPr="00762BEA">
        <w:rPr>
          <w:rFonts w:ascii="Garamond" w:hAnsi="Garamond"/>
        </w:rPr>
        <w:t xml:space="preserve"> të ligjit nr. 9049, datë 10.4.2003, “Për deklarimin dhe kontrollin e pasurive, të detyrimeve financiare të </w:t>
      </w:r>
      <w:proofErr w:type="spellStart"/>
      <w:r w:rsidRPr="00762BEA">
        <w:rPr>
          <w:rFonts w:ascii="Garamond" w:hAnsi="Garamond"/>
        </w:rPr>
        <w:t>të</w:t>
      </w:r>
      <w:proofErr w:type="spellEnd"/>
      <w:r w:rsidRPr="00762BEA">
        <w:rPr>
          <w:rFonts w:ascii="Garamond" w:hAnsi="Garamond"/>
        </w:rPr>
        <w:t xml:space="preserve"> zgjedhurve dhe të disa nëpunësve publikë”, të ndryshuar, me propozimin e Komisionit për Çështjet Ligjore, Administratën Publike dhe të Drejtat e Njeriut,</w:t>
      </w:r>
    </w:p>
    <w:p w14:paraId="2F56CEA2" w14:textId="77777777" w:rsidR="000A32E8" w:rsidRPr="00762BEA" w:rsidRDefault="000A32E8" w:rsidP="00762BEA">
      <w:pPr>
        <w:ind w:firstLine="284"/>
        <w:rPr>
          <w:rFonts w:ascii="Garamond" w:hAnsi="Garamond"/>
        </w:rPr>
      </w:pPr>
    </w:p>
    <w:p w14:paraId="682A9129" w14:textId="77777777" w:rsidR="00762BEA" w:rsidRPr="00664716" w:rsidRDefault="00762BEA" w:rsidP="00762BE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Pr="00664716">
        <w:rPr>
          <w:rFonts w:ascii="Garamond" w:hAnsi="Garamond"/>
        </w:rPr>
        <w:t>I</w:t>
      </w:r>
    </w:p>
    <w:p w14:paraId="440FB39A" w14:textId="77777777" w:rsidR="00762BEA" w:rsidRPr="00664716" w:rsidRDefault="00762BEA" w:rsidP="00762BEA">
      <w:pPr>
        <w:ind w:firstLine="284"/>
        <w:jc w:val="center"/>
        <w:rPr>
          <w:rFonts w:ascii="Garamond" w:hAnsi="Garamond"/>
        </w:rPr>
      </w:pPr>
      <w:r w:rsidRPr="00664716">
        <w:rPr>
          <w:rFonts w:ascii="Garamond" w:hAnsi="Garamond"/>
        </w:rPr>
        <w:t>I REPUBLIKËS SË SHQIPËRISË</w:t>
      </w:r>
    </w:p>
    <w:p w14:paraId="2969EF64" w14:textId="77777777" w:rsidR="00762BEA" w:rsidRPr="00664716" w:rsidRDefault="00762BEA" w:rsidP="00762BEA">
      <w:pPr>
        <w:ind w:firstLine="284"/>
        <w:jc w:val="center"/>
        <w:rPr>
          <w:rFonts w:ascii="Garamond" w:hAnsi="Garamond"/>
        </w:rPr>
      </w:pPr>
    </w:p>
    <w:p w14:paraId="60119E00" w14:textId="77777777" w:rsidR="00762BEA" w:rsidRPr="00664716" w:rsidRDefault="00762BEA" w:rsidP="00762BE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Pr="00664716">
        <w:rPr>
          <w:rFonts w:ascii="Garamond" w:hAnsi="Garamond"/>
        </w:rPr>
        <w:t>I:</w:t>
      </w:r>
    </w:p>
    <w:p w14:paraId="2F56CEA8" w14:textId="77777777" w:rsidR="000A32E8" w:rsidRPr="00762BEA" w:rsidRDefault="000A32E8" w:rsidP="00762BEA">
      <w:pPr>
        <w:ind w:firstLine="284"/>
        <w:jc w:val="center"/>
        <w:rPr>
          <w:rFonts w:ascii="Garamond" w:hAnsi="Garamond"/>
        </w:rPr>
      </w:pPr>
    </w:p>
    <w:p w14:paraId="2F56CEA9" w14:textId="77777777" w:rsidR="000A32E8" w:rsidRPr="00762BEA" w:rsidRDefault="000A32E8" w:rsidP="00762BEA">
      <w:pPr>
        <w:ind w:firstLine="284"/>
        <w:rPr>
          <w:rFonts w:ascii="Garamond" w:hAnsi="Garamond"/>
        </w:rPr>
      </w:pPr>
      <w:r w:rsidRPr="00762BEA">
        <w:rPr>
          <w:rFonts w:ascii="Garamond" w:hAnsi="Garamond"/>
        </w:rPr>
        <w:t xml:space="preserve">I. Zonja </w:t>
      </w:r>
      <w:proofErr w:type="spellStart"/>
      <w:r w:rsidRPr="00762BEA">
        <w:rPr>
          <w:rFonts w:ascii="Garamond" w:hAnsi="Garamond"/>
        </w:rPr>
        <w:t>Evgjeni</w:t>
      </w:r>
      <w:proofErr w:type="spellEnd"/>
      <w:r w:rsidRPr="00762BEA">
        <w:rPr>
          <w:rFonts w:ascii="Garamond" w:hAnsi="Garamond"/>
        </w:rPr>
        <w:t xml:space="preserve"> </w:t>
      </w:r>
      <w:proofErr w:type="spellStart"/>
      <w:r w:rsidRPr="00762BEA">
        <w:rPr>
          <w:rFonts w:ascii="Garamond" w:hAnsi="Garamond"/>
        </w:rPr>
        <w:t>Bashari</w:t>
      </w:r>
      <w:proofErr w:type="spellEnd"/>
      <w:r w:rsidRPr="00762BEA">
        <w:rPr>
          <w:rFonts w:ascii="Garamond" w:hAnsi="Garamond"/>
        </w:rPr>
        <w:t xml:space="preserve"> emërohet Inspektore e Përgjiths</w:t>
      </w:r>
      <w:r w:rsidR="00C75614">
        <w:rPr>
          <w:rFonts w:ascii="Garamond" w:hAnsi="Garamond"/>
        </w:rPr>
        <w:t xml:space="preserve">hme e Inspektoratit të Lartë të </w:t>
      </w:r>
      <w:r w:rsidRPr="00762BEA">
        <w:rPr>
          <w:rFonts w:ascii="Garamond" w:hAnsi="Garamond"/>
        </w:rPr>
        <w:t>Deklarimit dhe Kontrollit të Pasurive dhe Konfliktit të Interesave.</w:t>
      </w:r>
    </w:p>
    <w:p w14:paraId="2F56CEAB" w14:textId="77777777" w:rsidR="000A32E8" w:rsidRPr="00762BEA" w:rsidRDefault="000A32E8" w:rsidP="00762BEA">
      <w:pPr>
        <w:ind w:firstLine="284"/>
        <w:rPr>
          <w:rFonts w:ascii="Garamond" w:hAnsi="Garamond"/>
        </w:rPr>
      </w:pPr>
      <w:proofErr w:type="spellStart"/>
      <w:r w:rsidRPr="00762BEA">
        <w:rPr>
          <w:rFonts w:ascii="Garamond" w:hAnsi="Garamond"/>
        </w:rPr>
        <w:t>II</w:t>
      </w:r>
      <w:proofErr w:type="spellEnd"/>
      <w:r w:rsidRPr="00762BEA">
        <w:rPr>
          <w:rFonts w:ascii="Garamond" w:hAnsi="Garamond"/>
        </w:rPr>
        <w:t xml:space="preserve">. </w:t>
      </w:r>
      <w:bookmarkStart w:id="0" w:name="_GoBack"/>
      <w:bookmarkEnd w:id="0"/>
      <w:r w:rsidRPr="00762BEA">
        <w:rPr>
          <w:rFonts w:ascii="Garamond" w:hAnsi="Garamond"/>
        </w:rPr>
        <w:t>Ky vendim hyn në fuqi më 21 shkurt 2021.</w:t>
      </w:r>
    </w:p>
    <w:p w14:paraId="2F56CEAC" w14:textId="77777777" w:rsidR="000D6EF8" w:rsidRPr="00762BEA" w:rsidRDefault="000D6EF8" w:rsidP="00762BEA">
      <w:pPr>
        <w:ind w:firstLine="284"/>
        <w:rPr>
          <w:rFonts w:ascii="Garamond" w:hAnsi="Garamond"/>
        </w:rPr>
      </w:pPr>
    </w:p>
    <w:p w14:paraId="16C3B0AB" w14:textId="77777777" w:rsidR="00762BEA" w:rsidRPr="00664716" w:rsidRDefault="00762BEA" w:rsidP="00762BEA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6C5D53C7" w14:textId="77777777" w:rsidR="00762BEA" w:rsidRPr="00664716" w:rsidRDefault="00762BEA" w:rsidP="00762BEA">
      <w:pPr>
        <w:ind w:firstLine="284"/>
        <w:jc w:val="right"/>
        <w:rPr>
          <w:rFonts w:ascii="Garamond" w:hAnsi="Garamond"/>
          <w:b/>
        </w:rPr>
      </w:pPr>
      <w:proofErr w:type="spellStart"/>
      <w:r w:rsidRPr="00664716">
        <w:rPr>
          <w:rFonts w:ascii="Garamond" w:hAnsi="Garamond"/>
          <w:b/>
        </w:rPr>
        <w:t>Gramoz</w:t>
      </w:r>
      <w:proofErr w:type="spellEnd"/>
      <w:r w:rsidRPr="00664716">
        <w:rPr>
          <w:rFonts w:ascii="Garamond" w:hAnsi="Garamond"/>
          <w:b/>
        </w:rPr>
        <w:t xml:space="preserve"> </w:t>
      </w:r>
      <w:proofErr w:type="spellStart"/>
      <w:r w:rsidRPr="00664716">
        <w:rPr>
          <w:rFonts w:ascii="Garamond" w:hAnsi="Garamond"/>
          <w:b/>
        </w:rPr>
        <w:t>Ruçi</w:t>
      </w:r>
      <w:proofErr w:type="spellEnd"/>
    </w:p>
    <w:p w14:paraId="5363FA52" w14:textId="77777777" w:rsidR="00762BEA" w:rsidRPr="00664716" w:rsidRDefault="00762BEA" w:rsidP="00762BEA">
      <w:pPr>
        <w:ind w:firstLine="284"/>
        <w:rPr>
          <w:rFonts w:ascii="Garamond" w:hAnsi="Garamond"/>
        </w:rPr>
      </w:pPr>
    </w:p>
    <w:p w14:paraId="2F56CEB1" w14:textId="77777777" w:rsidR="000D6EF8" w:rsidRPr="00762BEA" w:rsidRDefault="000D6EF8" w:rsidP="00762BEA">
      <w:pPr>
        <w:ind w:firstLine="284"/>
        <w:rPr>
          <w:rFonts w:ascii="Garamond" w:hAnsi="Garamond"/>
        </w:rPr>
      </w:pPr>
    </w:p>
    <w:p w14:paraId="2F56CEB2" w14:textId="77777777" w:rsidR="005E2825" w:rsidRPr="00762BEA" w:rsidRDefault="005E2825" w:rsidP="00762BEA">
      <w:pPr>
        <w:ind w:firstLine="284"/>
        <w:rPr>
          <w:rFonts w:ascii="Garamond" w:hAnsi="Garamond"/>
        </w:rPr>
      </w:pPr>
      <w:r w:rsidRPr="00762BEA">
        <w:rPr>
          <w:rFonts w:ascii="Garamond" w:hAnsi="Garamond"/>
        </w:rPr>
        <w:t>Miratuar n</w:t>
      </w:r>
      <w:r w:rsidR="006076D0" w:rsidRPr="00762BEA">
        <w:rPr>
          <w:rFonts w:ascii="Garamond" w:hAnsi="Garamond"/>
        </w:rPr>
        <w:t>ë</w:t>
      </w:r>
      <w:r w:rsidRPr="00762BEA">
        <w:rPr>
          <w:rFonts w:ascii="Garamond" w:hAnsi="Garamond"/>
        </w:rPr>
        <w:t xml:space="preserve"> dat</w:t>
      </w:r>
      <w:r w:rsidR="006076D0" w:rsidRPr="00762BEA">
        <w:rPr>
          <w:rFonts w:ascii="Garamond" w:hAnsi="Garamond"/>
        </w:rPr>
        <w:t>ë</w:t>
      </w:r>
      <w:r w:rsidRPr="00762BEA">
        <w:rPr>
          <w:rFonts w:ascii="Garamond" w:hAnsi="Garamond"/>
        </w:rPr>
        <w:t xml:space="preserve">n </w:t>
      </w:r>
      <w:r w:rsidR="000A32E8" w:rsidRPr="00762BEA">
        <w:rPr>
          <w:rFonts w:ascii="Garamond" w:hAnsi="Garamond"/>
        </w:rPr>
        <w:t>23</w:t>
      </w:r>
      <w:r w:rsidR="00D040CA" w:rsidRPr="00762BEA">
        <w:rPr>
          <w:rFonts w:ascii="Garamond" w:hAnsi="Garamond"/>
        </w:rPr>
        <w:t>.</w:t>
      </w:r>
      <w:r w:rsidR="008D1E6C" w:rsidRPr="00762BEA">
        <w:rPr>
          <w:rFonts w:ascii="Garamond" w:hAnsi="Garamond"/>
        </w:rPr>
        <w:t>1</w:t>
      </w:r>
      <w:r w:rsidR="00064522" w:rsidRPr="00762BEA">
        <w:rPr>
          <w:rFonts w:ascii="Garamond" w:hAnsi="Garamond"/>
        </w:rPr>
        <w:t>2</w:t>
      </w:r>
      <w:r w:rsidR="007F3019" w:rsidRPr="00762BEA">
        <w:rPr>
          <w:rFonts w:ascii="Garamond" w:hAnsi="Garamond"/>
        </w:rPr>
        <w:t>.20</w:t>
      </w:r>
      <w:r w:rsidR="008D1E6C" w:rsidRPr="00762BEA">
        <w:rPr>
          <w:rFonts w:ascii="Garamond" w:hAnsi="Garamond"/>
        </w:rPr>
        <w:t>20</w:t>
      </w:r>
    </w:p>
    <w:p w14:paraId="2F56CEB3" w14:textId="77777777" w:rsidR="00064522" w:rsidRPr="00762BEA" w:rsidRDefault="00064522" w:rsidP="00762BEA">
      <w:pPr>
        <w:ind w:firstLine="284"/>
        <w:rPr>
          <w:rFonts w:ascii="Garamond" w:hAnsi="Garamond"/>
        </w:rPr>
      </w:pPr>
    </w:p>
    <w:p w14:paraId="2F56CEB4" w14:textId="77777777" w:rsidR="00050D68" w:rsidRPr="00762BEA" w:rsidRDefault="00050D68" w:rsidP="00762BEA">
      <w:pPr>
        <w:ind w:firstLine="284"/>
        <w:rPr>
          <w:rFonts w:ascii="Garamond" w:hAnsi="Garamond"/>
          <w:sz w:val="20"/>
          <w:szCs w:val="20"/>
        </w:rPr>
      </w:pPr>
    </w:p>
    <w:p w14:paraId="2F56CEB5" w14:textId="77777777" w:rsidR="00CA567B" w:rsidRDefault="00CA567B" w:rsidP="00CA567B">
      <w:pPr>
        <w:rPr>
          <w:sz w:val="20"/>
          <w:szCs w:val="20"/>
        </w:rPr>
      </w:pPr>
    </w:p>
    <w:p w14:paraId="2F56CEB6" w14:textId="77777777" w:rsidR="00064522" w:rsidRDefault="00064522" w:rsidP="00FD3A29"/>
    <w:p w14:paraId="2F56CEB7" w14:textId="77777777" w:rsidR="00B5054A" w:rsidRDefault="00B5054A" w:rsidP="00FD3A29"/>
    <w:p w14:paraId="2F56CEB8" w14:textId="77777777" w:rsidR="00B5054A" w:rsidRDefault="00B5054A" w:rsidP="00FD3A29"/>
    <w:p w14:paraId="2F56CEB9" w14:textId="77777777" w:rsidR="00B5054A" w:rsidRDefault="00B5054A" w:rsidP="00FD3A29"/>
    <w:p w14:paraId="2F56CEBA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F2479" w14:textId="77777777" w:rsidR="00C75614" w:rsidRDefault="00C75614">
      <w:r>
        <w:separator/>
      </w:r>
    </w:p>
  </w:endnote>
  <w:endnote w:type="continuationSeparator" w:id="0">
    <w:p w14:paraId="3D08598E" w14:textId="77777777" w:rsidR="00C75614" w:rsidRDefault="00C75614">
      <w:r>
        <w:continuationSeparator/>
      </w:r>
    </w:p>
  </w:endnote>
  <w:endnote w:type="continuationNotice" w:id="1">
    <w:p w14:paraId="051ED497" w14:textId="77777777" w:rsidR="00C75614" w:rsidRDefault="00C756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6CEBF" w14:textId="77777777" w:rsidR="00C75614" w:rsidRDefault="00C756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56CEC0" w14:textId="77777777" w:rsidR="00C75614" w:rsidRDefault="00C756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6CEC1" w14:textId="77777777" w:rsidR="00C75614" w:rsidRDefault="00C75614">
    <w:pPr>
      <w:pStyle w:val="Footer"/>
      <w:framePr w:wrap="around" w:vAnchor="text" w:hAnchor="margin" w:xAlign="center" w:y="1"/>
      <w:rPr>
        <w:rStyle w:val="PageNumber"/>
      </w:rPr>
    </w:pPr>
  </w:p>
  <w:p w14:paraId="2F56CEC2" w14:textId="77777777" w:rsidR="00C75614" w:rsidRDefault="00C756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2C47C" w14:textId="77777777" w:rsidR="00C75614" w:rsidRDefault="00C75614">
      <w:r>
        <w:separator/>
      </w:r>
    </w:p>
  </w:footnote>
  <w:footnote w:type="continuationSeparator" w:id="0">
    <w:p w14:paraId="689655E6" w14:textId="77777777" w:rsidR="00C75614" w:rsidRDefault="00C75614">
      <w:r>
        <w:continuationSeparator/>
      </w:r>
    </w:p>
  </w:footnote>
  <w:footnote w:type="continuationNotice" w:id="1">
    <w:p w14:paraId="092746D4" w14:textId="77777777" w:rsidR="00C75614" w:rsidRDefault="00C756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0D68"/>
    <w:rsid w:val="00064522"/>
    <w:rsid w:val="000A32E8"/>
    <w:rsid w:val="000D6EF8"/>
    <w:rsid w:val="000F7982"/>
    <w:rsid w:val="00154444"/>
    <w:rsid w:val="001D28A5"/>
    <w:rsid w:val="001D6ED6"/>
    <w:rsid w:val="001E0C3D"/>
    <w:rsid w:val="0020244F"/>
    <w:rsid w:val="002162B7"/>
    <w:rsid w:val="00223139"/>
    <w:rsid w:val="0027454F"/>
    <w:rsid w:val="00274CD0"/>
    <w:rsid w:val="00280537"/>
    <w:rsid w:val="00292A7A"/>
    <w:rsid w:val="002E2849"/>
    <w:rsid w:val="00360A13"/>
    <w:rsid w:val="003B1B09"/>
    <w:rsid w:val="003E618C"/>
    <w:rsid w:val="003F2FD1"/>
    <w:rsid w:val="00405249"/>
    <w:rsid w:val="00406D3F"/>
    <w:rsid w:val="004127D9"/>
    <w:rsid w:val="0042532A"/>
    <w:rsid w:val="00463C58"/>
    <w:rsid w:val="00484DCD"/>
    <w:rsid w:val="005026F0"/>
    <w:rsid w:val="00527B6E"/>
    <w:rsid w:val="00532D7E"/>
    <w:rsid w:val="005E2825"/>
    <w:rsid w:val="005E4FE2"/>
    <w:rsid w:val="006076D0"/>
    <w:rsid w:val="006637BB"/>
    <w:rsid w:val="006717D3"/>
    <w:rsid w:val="00676992"/>
    <w:rsid w:val="006866C8"/>
    <w:rsid w:val="006F5098"/>
    <w:rsid w:val="00717953"/>
    <w:rsid w:val="00762BEA"/>
    <w:rsid w:val="007E29FC"/>
    <w:rsid w:val="007F3019"/>
    <w:rsid w:val="008B1B44"/>
    <w:rsid w:val="008D1E6C"/>
    <w:rsid w:val="00914C85"/>
    <w:rsid w:val="00956E7A"/>
    <w:rsid w:val="009607E7"/>
    <w:rsid w:val="009767ED"/>
    <w:rsid w:val="009B472A"/>
    <w:rsid w:val="009D5D53"/>
    <w:rsid w:val="00A06F4F"/>
    <w:rsid w:val="00A3187E"/>
    <w:rsid w:val="00A8546E"/>
    <w:rsid w:val="00AA15BC"/>
    <w:rsid w:val="00AA44FD"/>
    <w:rsid w:val="00AB4E3B"/>
    <w:rsid w:val="00B04358"/>
    <w:rsid w:val="00B216D0"/>
    <w:rsid w:val="00B5054A"/>
    <w:rsid w:val="00B73E38"/>
    <w:rsid w:val="00BC3A98"/>
    <w:rsid w:val="00C74933"/>
    <w:rsid w:val="00C75614"/>
    <w:rsid w:val="00C86C09"/>
    <w:rsid w:val="00C91738"/>
    <w:rsid w:val="00CA567B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F56F6F"/>
    <w:rsid w:val="00F77D0A"/>
    <w:rsid w:val="00FC2506"/>
    <w:rsid w:val="00FD3A29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6C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6D516134C471FBD44F0AF2AE0B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2020-12-28T14:27:47Z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emërimin e zonjës  Evgjeni Bashari Inspektore e Përgjithshme e Inspektoriatit të Lartë të Deklarimit dhe Kontrollit të Pasurive dhe Konfliktit të Interesave</Titulli>
    <Modifikuesi xmlns="0e656187-b300-4fb0-8bf4-3a50f872073c">ermira.bukaci</Modifikuesi>
    <Nr_x002e__x0020_prot_x0020_QBZ xmlns="0e656187-b300-4fb0-8bf4-3a50f872073c">1934/7</Nr_x002e__x0020_prot_x0020_QBZ>
    <Data_x0020_e_x0020_Modifikimit xmlns="0e656187-b300-4fb0-8bf4-3a50f872073c">2020-12-28T17:15:05Z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6D516134C471FBD44F0AF2AE0B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8E3F0-CB4A-49DC-AB69-3526B2A7D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BCBC85-147E-410A-B959-8CB1E2712806}">
  <ds:schemaRefs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B5580E2-F1C5-41D2-ACB9-7901334E7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1C2B06-DEC8-4920-998D-2F5BCBFA9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3B2198-3695-4F77-A35B-043FD358A48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BE6E98-3856-44DE-ACAD-D34097B5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zonjës Evgjeni Bashari Inspektore e Përgjithshme e Inspektoriatit të Lartë të Deklarimit dhe Kontrollit të Pasurive dhe Konfliktit të Interesave</vt:lpstr>
    </vt:vector>
  </TitlesOfParts>
  <Company>user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zonjës Evgjeni Bashari Inspektore e Përgjithshme e Inspektoriatit të Lartë të Deklarimit dhe Kontrollit të Pasurive dhe Konfliktit të Interesave</dc:title>
  <dc:creator>Servete</dc:creator>
  <cp:lastModifiedBy>Fjora Cahani</cp:lastModifiedBy>
  <cp:revision>5</cp:revision>
  <cp:lastPrinted>2020-12-28T09:55:00Z</cp:lastPrinted>
  <dcterms:created xsi:type="dcterms:W3CDTF">2020-12-28T13:41:00Z</dcterms:created>
  <dcterms:modified xsi:type="dcterms:W3CDTF">2020-12-29T08:21:00Z</dcterms:modified>
</cp:coreProperties>
</file>