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209D5" w14:textId="77777777" w:rsidR="003F2FD1" w:rsidRPr="00014B63" w:rsidRDefault="006076D0" w:rsidP="00014B63">
      <w:pPr>
        <w:jc w:val="center"/>
        <w:rPr>
          <w:rFonts w:ascii="Garamond" w:hAnsi="Garamond"/>
          <w:b/>
        </w:rPr>
      </w:pPr>
      <w:r w:rsidRPr="00014B63">
        <w:rPr>
          <w:rFonts w:ascii="Garamond" w:hAnsi="Garamond"/>
          <w:b/>
        </w:rPr>
        <w:t>VENDIM</w:t>
      </w:r>
    </w:p>
    <w:p w14:paraId="2A5209D7" w14:textId="77777777" w:rsidR="00FE7AA8" w:rsidRPr="00014B63" w:rsidRDefault="00CA2F6F" w:rsidP="00014B63">
      <w:pPr>
        <w:jc w:val="center"/>
        <w:rPr>
          <w:rFonts w:ascii="Garamond" w:hAnsi="Garamond"/>
          <w:b/>
        </w:rPr>
      </w:pPr>
      <w:r w:rsidRPr="00014B63">
        <w:rPr>
          <w:rFonts w:ascii="Garamond" w:hAnsi="Garamond"/>
          <w:b/>
        </w:rPr>
        <w:t>Nr. 29</w:t>
      </w:r>
      <w:r w:rsidR="007D3129" w:rsidRPr="00014B63">
        <w:rPr>
          <w:rFonts w:ascii="Garamond" w:hAnsi="Garamond"/>
          <w:b/>
        </w:rPr>
        <w:t>/2021</w:t>
      </w:r>
    </w:p>
    <w:p w14:paraId="24109D0E" w14:textId="77777777" w:rsidR="00014B63" w:rsidRPr="00014B63" w:rsidRDefault="00014B63" w:rsidP="00014B63">
      <w:pPr>
        <w:jc w:val="center"/>
        <w:rPr>
          <w:rFonts w:ascii="Garamond" w:hAnsi="Garamond"/>
          <w:b/>
        </w:rPr>
      </w:pPr>
    </w:p>
    <w:p w14:paraId="2A5209D9" w14:textId="77777777" w:rsidR="00CA2F6F" w:rsidRPr="00014B63" w:rsidRDefault="00CA2F6F" w:rsidP="00014B63">
      <w:pPr>
        <w:jc w:val="center"/>
        <w:rPr>
          <w:rFonts w:ascii="Garamond" w:hAnsi="Garamond"/>
          <w:b/>
        </w:rPr>
      </w:pPr>
      <w:r w:rsidRPr="00014B63">
        <w:rPr>
          <w:rFonts w:ascii="Garamond" w:hAnsi="Garamond"/>
          <w:b/>
        </w:rPr>
        <w:t xml:space="preserve">PËR EMËRIMIN E ZOTIT </w:t>
      </w:r>
      <w:proofErr w:type="spellStart"/>
      <w:r w:rsidRPr="00014B63">
        <w:rPr>
          <w:rFonts w:ascii="Garamond" w:hAnsi="Garamond"/>
          <w:b/>
        </w:rPr>
        <w:t>DENAR</w:t>
      </w:r>
      <w:proofErr w:type="spellEnd"/>
      <w:r w:rsidRPr="00014B63">
        <w:rPr>
          <w:rFonts w:ascii="Garamond" w:hAnsi="Garamond"/>
          <w:b/>
        </w:rPr>
        <w:t xml:space="preserve"> BIBA </w:t>
      </w:r>
      <w:r w:rsidR="00920856" w:rsidRPr="00014B63">
        <w:rPr>
          <w:rFonts w:ascii="Garamond" w:hAnsi="Garamond"/>
          <w:b/>
        </w:rPr>
        <w:t>ANËTAR</w:t>
      </w:r>
      <w:r w:rsidRPr="00014B63">
        <w:rPr>
          <w:rFonts w:ascii="Garamond" w:hAnsi="Garamond"/>
          <w:b/>
        </w:rPr>
        <w:t xml:space="preserve"> </w:t>
      </w:r>
      <w:r w:rsidR="00D0782D" w:rsidRPr="00014B63">
        <w:rPr>
          <w:rFonts w:ascii="Garamond" w:hAnsi="Garamond"/>
          <w:b/>
        </w:rPr>
        <w:t>I</w:t>
      </w:r>
      <w:r w:rsidRPr="00014B63">
        <w:rPr>
          <w:rFonts w:ascii="Garamond" w:hAnsi="Garamond"/>
          <w:b/>
        </w:rPr>
        <w:t xml:space="preserve"> KOMISIONIT TË KONKURRENCËS</w:t>
      </w:r>
    </w:p>
    <w:p w14:paraId="2A5209DA" w14:textId="77777777" w:rsidR="00CA2F6F" w:rsidRPr="00014B63" w:rsidRDefault="00CA2F6F" w:rsidP="00014B63">
      <w:pPr>
        <w:ind w:firstLine="284"/>
        <w:jc w:val="both"/>
        <w:rPr>
          <w:rFonts w:ascii="Garamond" w:hAnsi="Garamond"/>
        </w:rPr>
      </w:pPr>
    </w:p>
    <w:p w14:paraId="2A5209DB" w14:textId="77777777" w:rsidR="00CA2F6F" w:rsidRPr="00014B63" w:rsidRDefault="00CA2F6F" w:rsidP="00014B63">
      <w:pPr>
        <w:ind w:firstLine="284"/>
        <w:jc w:val="both"/>
        <w:rPr>
          <w:rFonts w:ascii="Garamond" w:hAnsi="Garamond"/>
        </w:rPr>
      </w:pPr>
      <w:r w:rsidRPr="00014B63">
        <w:rPr>
          <w:rFonts w:ascii="Garamond" w:hAnsi="Garamond"/>
        </w:rPr>
        <w:t>Në mbështetje të nenit 78 të Kushtetutës, të neneve 20, 21 dhe 22 të ligjit nr. 9121, datë 28.7.2003 “Për mbrojtjen e konkurrencës”, të ndryshuar, si dhe të nenit 111 të Rregullores së Kuvendit, me propozim të një grupi deputetësh,</w:t>
      </w:r>
    </w:p>
    <w:p w14:paraId="2A5209DC" w14:textId="77777777" w:rsidR="00CA2F6F" w:rsidRPr="00014B63" w:rsidRDefault="00CA2F6F" w:rsidP="00014B63">
      <w:pPr>
        <w:ind w:firstLine="284"/>
        <w:jc w:val="both"/>
        <w:rPr>
          <w:rFonts w:ascii="Garamond" w:hAnsi="Garamond"/>
        </w:rPr>
      </w:pPr>
    </w:p>
    <w:p w14:paraId="2A5209DD" w14:textId="526F2F5D" w:rsidR="00CA2F6F" w:rsidRPr="00014B63" w:rsidRDefault="00014B63" w:rsidP="00014B63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CA2F6F" w:rsidRPr="00014B63">
        <w:rPr>
          <w:rFonts w:ascii="Garamond" w:hAnsi="Garamond"/>
        </w:rPr>
        <w:t>I</w:t>
      </w:r>
    </w:p>
    <w:p w14:paraId="2A5209DF" w14:textId="77777777" w:rsidR="00CA2F6F" w:rsidRPr="00014B63" w:rsidRDefault="00CA2F6F" w:rsidP="00014B63">
      <w:pPr>
        <w:jc w:val="center"/>
        <w:rPr>
          <w:rFonts w:ascii="Garamond" w:hAnsi="Garamond"/>
        </w:rPr>
      </w:pPr>
      <w:r w:rsidRPr="00014B63">
        <w:rPr>
          <w:rFonts w:ascii="Garamond" w:hAnsi="Garamond"/>
        </w:rPr>
        <w:t>I REPUBLIKËS SË SHQIPËRISË</w:t>
      </w:r>
    </w:p>
    <w:p w14:paraId="2A5209E0" w14:textId="77777777" w:rsidR="00CA2F6F" w:rsidRPr="00014B63" w:rsidRDefault="00CA2F6F" w:rsidP="00014B63">
      <w:pPr>
        <w:jc w:val="center"/>
        <w:rPr>
          <w:rFonts w:ascii="Garamond" w:hAnsi="Garamond"/>
        </w:rPr>
      </w:pPr>
    </w:p>
    <w:p w14:paraId="2A5209E1" w14:textId="19E80D6B" w:rsidR="00CA2F6F" w:rsidRPr="00014B63" w:rsidRDefault="00014B63" w:rsidP="00014B6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CA2F6F" w:rsidRPr="00014B63">
        <w:rPr>
          <w:rFonts w:ascii="Garamond" w:hAnsi="Garamond"/>
        </w:rPr>
        <w:t>I:</w:t>
      </w:r>
    </w:p>
    <w:p w14:paraId="2A5209E2" w14:textId="77777777" w:rsidR="00CA2F6F" w:rsidRPr="00014B63" w:rsidRDefault="00CA2F6F" w:rsidP="00014B63">
      <w:pPr>
        <w:ind w:firstLine="284"/>
        <w:jc w:val="both"/>
        <w:rPr>
          <w:rFonts w:ascii="Garamond" w:hAnsi="Garamond"/>
        </w:rPr>
      </w:pPr>
    </w:p>
    <w:p w14:paraId="2A5209E3" w14:textId="77777777" w:rsidR="00CA2F6F" w:rsidRPr="00014B63" w:rsidRDefault="00CA2F6F" w:rsidP="00014B63">
      <w:pPr>
        <w:ind w:firstLine="284"/>
        <w:jc w:val="both"/>
        <w:rPr>
          <w:rFonts w:ascii="Garamond" w:hAnsi="Garamond"/>
        </w:rPr>
      </w:pPr>
      <w:r w:rsidRPr="00014B63">
        <w:rPr>
          <w:rFonts w:ascii="Garamond" w:hAnsi="Garamond"/>
        </w:rPr>
        <w:t xml:space="preserve">I. Zoti </w:t>
      </w:r>
      <w:proofErr w:type="spellStart"/>
      <w:r w:rsidRPr="00014B63">
        <w:rPr>
          <w:rFonts w:ascii="Garamond" w:hAnsi="Garamond"/>
        </w:rPr>
        <w:t>Denar</w:t>
      </w:r>
      <w:proofErr w:type="spellEnd"/>
      <w:r w:rsidRPr="00014B63">
        <w:rPr>
          <w:rFonts w:ascii="Garamond" w:hAnsi="Garamond"/>
        </w:rPr>
        <w:t xml:space="preserve"> Biba emërohet anëtar i Komisionit të Konkurrencës me një mandat 5-vjeçar.</w:t>
      </w:r>
    </w:p>
    <w:p w14:paraId="2A5209E5" w14:textId="08B2D03C" w:rsidR="00CA2F6F" w:rsidRPr="00014B63" w:rsidRDefault="00CA2F6F" w:rsidP="00014B63">
      <w:pPr>
        <w:ind w:firstLine="284"/>
        <w:jc w:val="both"/>
        <w:rPr>
          <w:rFonts w:ascii="Garamond" w:hAnsi="Garamond"/>
        </w:rPr>
      </w:pPr>
      <w:proofErr w:type="spellStart"/>
      <w:r w:rsidRPr="00014B63">
        <w:rPr>
          <w:rFonts w:ascii="Garamond" w:hAnsi="Garamond"/>
        </w:rPr>
        <w:t>II</w:t>
      </w:r>
      <w:proofErr w:type="spellEnd"/>
      <w:r w:rsidRPr="00014B63">
        <w:rPr>
          <w:rFonts w:ascii="Garamond" w:hAnsi="Garamond"/>
        </w:rPr>
        <w:t xml:space="preserve">. Ky vendim hyn në fuqi menjëherë.   </w:t>
      </w:r>
    </w:p>
    <w:p w14:paraId="111AEC78" w14:textId="77777777" w:rsidR="00014B63" w:rsidRDefault="00014B63" w:rsidP="00014B63">
      <w:pPr>
        <w:ind w:firstLine="284"/>
        <w:jc w:val="both"/>
        <w:rPr>
          <w:rFonts w:ascii="Garamond" w:hAnsi="Garamond"/>
        </w:rPr>
      </w:pPr>
    </w:p>
    <w:p w14:paraId="2A5209E7" w14:textId="339E1D10" w:rsidR="003F2FD1" w:rsidRPr="00014B63" w:rsidRDefault="00014B63" w:rsidP="00014B6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A5209E9" w14:textId="07ECC166" w:rsidR="000D6EF8" w:rsidRPr="00014B63" w:rsidRDefault="00014B63" w:rsidP="00014B63">
      <w:pPr>
        <w:ind w:firstLine="284"/>
        <w:jc w:val="right"/>
        <w:rPr>
          <w:rFonts w:ascii="Garamond" w:hAnsi="Garamond"/>
          <w:b/>
        </w:rPr>
      </w:pPr>
      <w:proofErr w:type="spellStart"/>
      <w:r w:rsidRPr="00014B63">
        <w:rPr>
          <w:rFonts w:ascii="Garamond" w:hAnsi="Garamond"/>
          <w:b/>
        </w:rPr>
        <w:t>Gramoz</w:t>
      </w:r>
      <w:proofErr w:type="spellEnd"/>
      <w:r w:rsidRPr="00014B63">
        <w:rPr>
          <w:rFonts w:ascii="Garamond" w:hAnsi="Garamond"/>
          <w:b/>
        </w:rPr>
        <w:t xml:space="preserve"> </w:t>
      </w:r>
      <w:proofErr w:type="spellStart"/>
      <w:r w:rsidRPr="00014B63">
        <w:rPr>
          <w:rFonts w:ascii="Garamond" w:hAnsi="Garamond"/>
          <w:b/>
        </w:rPr>
        <w:t>Ruçi</w:t>
      </w:r>
      <w:proofErr w:type="spellEnd"/>
    </w:p>
    <w:p w14:paraId="2A5209EA" w14:textId="77777777" w:rsidR="000D6EF8" w:rsidRPr="00014B63" w:rsidRDefault="000D6EF8" w:rsidP="00014B63">
      <w:pPr>
        <w:ind w:firstLine="284"/>
        <w:jc w:val="right"/>
        <w:rPr>
          <w:rFonts w:ascii="Garamond" w:hAnsi="Garamond"/>
        </w:rPr>
      </w:pPr>
    </w:p>
    <w:p w14:paraId="2A5209EB" w14:textId="796C135D" w:rsidR="005E2825" w:rsidRPr="00014B63" w:rsidRDefault="005E2825" w:rsidP="00014B63">
      <w:pPr>
        <w:ind w:firstLine="284"/>
        <w:jc w:val="both"/>
        <w:rPr>
          <w:rFonts w:ascii="Garamond" w:hAnsi="Garamond"/>
        </w:rPr>
      </w:pPr>
      <w:r w:rsidRPr="00014B63">
        <w:rPr>
          <w:rFonts w:ascii="Garamond" w:hAnsi="Garamond"/>
        </w:rPr>
        <w:t>Miratuar n</w:t>
      </w:r>
      <w:r w:rsidR="006076D0" w:rsidRPr="00014B63">
        <w:rPr>
          <w:rFonts w:ascii="Garamond" w:hAnsi="Garamond"/>
        </w:rPr>
        <w:t>ë</w:t>
      </w:r>
      <w:r w:rsidRPr="00014B63">
        <w:rPr>
          <w:rFonts w:ascii="Garamond" w:hAnsi="Garamond"/>
        </w:rPr>
        <w:t xml:space="preserve"> dat</w:t>
      </w:r>
      <w:r w:rsidR="006076D0" w:rsidRPr="00014B63">
        <w:rPr>
          <w:rFonts w:ascii="Garamond" w:hAnsi="Garamond"/>
        </w:rPr>
        <w:t>ë</w:t>
      </w:r>
      <w:r w:rsidRPr="00014B63">
        <w:rPr>
          <w:rFonts w:ascii="Garamond" w:hAnsi="Garamond"/>
        </w:rPr>
        <w:t xml:space="preserve">n </w:t>
      </w:r>
      <w:r w:rsidR="00CA2F6F" w:rsidRPr="00014B63">
        <w:rPr>
          <w:rFonts w:ascii="Garamond" w:hAnsi="Garamond"/>
        </w:rPr>
        <w:t>8</w:t>
      </w:r>
      <w:r w:rsidR="00D040CA" w:rsidRPr="00014B63">
        <w:rPr>
          <w:rFonts w:ascii="Garamond" w:hAnsi="Garamond"/>
        </w:rPr>
        <w:t>.</w:t>
      </w:r>
      <w:r w:rsidR="00CA2F6F" w:rsidRPr="00014B63">
        <w:rPr>
          <w:rFonts w:ascii="Garamond" w:hAnsi="Garamond"/>
        </w:rPr>
        <w:t>3</w:t>
      </w:r>
      <w:r w:rsidR="007F3019" w:rsidRPr="00014B63">
        <w:rPr>
          <w:rFonts w:ascii="Garamond" w:hAnsi="Garamond"/>
        </w:rPr>
        <w:t>.20</w:t>
      </w:r>
      <w:r w:rsidR="008D1E6C" w:rsidRPr="00014B63">
        <w:rPr>
          <w:rFonts w:ascii="Garamond" w:hAnsi="Garamond"/>
        </w:rPr>
        <w:t>2</w:t>
      </w:r>
      <w:r w:rsidR="00FE7AA8" w:rsidRPr="00014B63">
        <w:rPr>
          <w:rFonts w:ascii="Garamond" w:hAnsi="Garamond"/>
        </w:rPr>
        <w:t>1</w:t>
      </w:r>
      <w:r w:rsidR="00744AFC">
        <w:rPr>
          <w:rFonts w:ascii="Garamond" w:hAnsi="Garamond"/>
        </w:rPr>
        <w:t>.</w:t>
      </w:r>
      <w:bookmarkStart w:id="0" w:name="_GoBack"/>
      <w:bookmarkEnd w:id="0"/>
    </w:p>
    <w:p w14:paraId="2A5209EC" w14:textId="77777777" w:rsidR="00CA2F6F" w:rsidRPr="00014B63" w:rsidRDefault="00CA2F6F" w:rsidP="00014B63">
      <w:pPr>
        <w:ind w:firstLine="284"/>
        <w:jc w:val="both"/>
        <w:rPr>
          <w:rFonts w:ascii="Garamond" w:hAnsi="Garamond"/>
        </w:rPr>
      </w:pPr>
    </w:p>
    <w:p w14:paraId="2A5209ED" w14:textId="77777777" w:rsidR="00B5054A" w:rsidRPr="00014B63" w:rsidRDefault="00B5054A" w:rsidP="00014B63">
      <w:pPr>
        <w:ind w:firstLine="284"/>
        <w:jc w:val="both"/>
        <w:rPr>
          <w:rFonts w:ascii="Garamond" w:hAnsi="Garamond"/>
        </w:rPr>
      </w:pPr>
    </w:p>
    <w:p w14:paraId="2A5209EE" w14:textId="77777777" w:rsidR="00B5054A" w:rsidRPr="00014B63" w:rsidRDefault="00B5054A" w:rsidP="00014B63">
      <w:pPr>
        <w:ind w:firstLine="284"/>
        <w:jc w:val="both"/>
        <w:rPr>
          <w:rFonts w:ascii="Garamond" w:hAnsi="Garamond"/>
        </w:rPr>
      </w:pPr>
    </w:p>
    <w:p w14:paraId="2A5209EF" w14:textId="77777777" w:rsidR="00B5054A" w:rsidRPr="00014B63" w:rsidRDefault="00B5054A" w:rsidP="00014B63">
      <w:pPr>
        <w:ind w:firstLine="284"/>
        <w:jc w:val="both"/>
        <w:rPr>
          <w:rFonts w:ascii="Garamond" w:hAnsi="Garamond"/>
        </w:rPr>
      </w:pPr>
    </w:p>
    <w:p w14:paraId="2A5209F0" w14:textId="77777777" w:rsidR="00B5054A" w:rsidRPr="00014B63" w:rsidRDefault="00B5054A" w:rsidP="00014B63">
      <w:pPr>
        <w:ind w:firstLine="284"/>
        <w:jc w:val="both"/>
        <w:rPr>
          <w:rFonts w:ascii="Garamond" w:hAnsi="Garamond"/>
        </w:rPr>
      </w:pPr>
    </w:p>
    <w:sectPr w:rsidR="00B5054A" w:rsidRPr="00014B63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32462" w14:textId="77777777" w:rsidR="00EB76B1" w:rsidRDefault="00EB76B1">
      <w:r>
        <w:separator/>
      </w:r>
    </w:p>
  </w:endnote>
  <w:endnote w:type="continuationSeparator" w:id="0">
    <w:p w14:paraId="3D2EA134" w14:textId="77777777" w:rsidR="00EB76B1" w:rsidRDefault="00EB76B1">
      <w:r>
        <w:continuationSeparator/>
      </w:r>
    </w:p>
  </w:endnote>
  <w:endnote w:type="continuationNotice" w:id="1">
    <w:p w14:paraId="17E42FD3" w14:textId="77777777" w:rsidR="00EB76B1" w:rsidRDefault="00EB76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209F5" w14:textId="77777777" w:rsidR="00EB76B1" w:rsidRDefault="00EB76B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5209F6" w14:textId="77777777" w:rsidR="00EB76B1" w:rsidRDefault="00EB76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5209F7" w14:textId="77777777" w:rsidR="00EB76B1" w:rsidRDefault="00EB76B1">
    <w:pPr>
      <w:pStyle w:val="Footer"/>
      <w:framePr w:wrap="around" w:vAnchor="text" w:hAnchor="margin" w:xAlign="center" w:y="1"/>
      <w:rPr>
        <w:rStyle w:val="PageNumber"/>
      </w:rPr>
    </w:pPr>
  </w:p>
  <w:p w14:paraId="2A5209F8" w14:textId="77777777" w:rsidR="00EB76B1" w:rsidRDefault="00EB76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2236B9" w14:textId="77777777" w:rsidR="00EB76B1" w:rsidRDefault="00EB76B1">
      <w:r>
        <w:separator/>
      </w:r>
    </w:p>
  </w:footnote>
  <w:footnote w:type="continuationSeparator" w:id="0">
    <w:p w14:paraId="77FABFDE" w14:textId="77777777" w:rsidR="00EB76B1" w:rsidRDefault="00EB76B1">
      <w:r>
        <w:continuationSeparator/>
      </w:r>
    </w:p>
  </w:footnote>
  <w:footnote w:type="continuationNotice" w:id="1">
    <w:p w14:paraId="29D80BE5" w14:textId="77777777" w:rsidR="00EB76B1" w:rsidRDefault="00EB76B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4B63"/>
    <w:rsid w:val="00025F8F"/>
    <w:rsid w:val="000472ED"/>
    <w:rsid w:val="00090444"/>
    <w:rsid w:val="000D0ECD"/>
    <w:rsid w:val="000D6EF8"/>
    <w:rsid w:val="00154444"/>
    <w:rsid w:val="001C61D3"/>
    <w:rsid w:val="001D28A5"/>
    <w:rsid w:val="001E0C3D"/>
    <w:rsid w:val="002162B7"/>
    <w:rsid w:val="00223139"/>
    <w:rsid w:val="00261D0C"/>
    <w:rsid w:val="0027454F"/>
    <w:rsid w:val="00274CD0"/>
    <w:rsid w:val="00292A7A"/>
    <w:rsid w:val="002E2849"/>
    <w:rsid w:val="002F6904"/>
    <w:rsid w:val="00351599"/>
    <w:rsid w:val="00360A13"/>
    <w:rsid w:val="003B1B09"/>
    <w:rsid w:val="003F2FD1"/>
    <w:rsid w:val="00405249"/>
    <w:rsid w:val="00406D3F"/>
    <w:rsid w:val="004606C9"/>
    <w:rsid w:val="00463C58"/>
    <w:rsid w:val="005026F0"/>
    <w:rsid w:val="00527B6E"/>
    <w:rsid w:val="00590331"/>
    <w:rsid w:val="005E2825"/>
    <w:rsid w:val="005E4FE2"/>
    <w:rsid w:val="005F21B5"/>
    <w:rsid w:val="006076D0"/>
    <w:rsid w:val="00641828"/>
    <w:rsid w:val="006637BB"/>
    <w:rsid w:val="006717D3"/>
    <w:rsid w:val="006736A0"/>
    <w:rsid w:val="006866C8"/>
    <w:rsid w:val="006F5098"/>
    <w:rsid w:val="00717953"/>
    <w:rsid w:val="00744AFC"/>
    <w:rsid w:val="007575B6"/>
    <w:rsid w:val="007773F8"/>
    <w:rsid w:val="007D3129"/>
    <w:rsid w:val="007F06A5"/>
    <w:rsid w:val="007F3019"/>
    <w:rsid w:val="008829A2"/>
    <w:rsid w:val="008B1B44"/>
    <w:rsid w:val="008D1E6C"/>
    <w:rsid w:val="00920856"/>
    <w:rsid w:val="00956E7A"/>
    <w:rsid w:val="009607E7"/>
    <w:rsid w:val="009767ED"/>
    <w:rsid w:val="009B472A"/>
    <w:rsid w:val="009D5D53"/>
    <w:rsid w:val="00A06F4F"/>
    <w:rsid w:val="00A3187E"/>
    <w:rsid w:val="00AA44FD"/>
    <w:rsid w:val="00AA78B9"/>
    <w:rsid w:val="00AB4E3B"/>
    <w:rsid w:val="00B04358"/>
    <w:rsid w:val="00B16257"/>
    <w:rsid w:val="00B5054A"/>
    <w:rsid w:val="00B73E38"/>
    <w:rsid w:val="00C30F9F"/>
    <w:rsid w:val="00C74933"/>
    <w:rsid w:val="00C866B2"/>
    <w:rsid w:val="00C86C09"/>
    <w:rsid w:val="00C91738"/>
    <w:rsid w:val="00CA2F6F"/>
    <w:rsid w:val="00CD3567"/>
    <w:rsid w:val="00D040CA"/>
    <w:rsid w:val="00D0782D"/>
    <w:rsid w:val="00D11B9D"/>
    <w:rsid w:val="00D6357B"/>
    <w:rsid w:val="00D74CCA"/>
    <w:rsid w:val="00D74E03"/>
    <w:rsid w:val="00D815A9"/>
    <w:rsid w:val="00D827FB"/>
    <w:rsid w:val="00DE484E"/>
    <w:rsid w:val="00E17AB7"/>
    <w:rsid w:val="00E35C21"/>
    <w:rsid w:val="00E56FDD"/>
    <w:rsid w:val="00E749AE"/>
    <w:rsid w:val="00E81E4F"/>
    <w:rsid w:val="00E94534"/>
    <w:rsid w:val="00EA2E71"/>
    <w:rsid w:val="00EB2343"/>
    <w:rsid w:val="00EB76B1"/>
    <w:rsid w:val="00F06FAA"/>
    <w:rsid w:val="00F24DA8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520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A2F6F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A2F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39B0AAD2724989BF3E2C2A61B8C4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2021-03-11T11:05:50Z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emërimin e zotit Denar Biba anëtar i Komisionit të Konkurrencës</Titulli>
    <Modifikuesi xmlns="0e656187-b300-4fb0-8bf4-3a50f872073c">vjollca.pacrami</Modifikuesi>
    <Nr_x002e__x0020_prot_x0020_QBZ xmlns="0e656187-b300-4fb0-8bf4-3a50f872073c">401/4</Nr_x002e__x0020_prot_x0020_QBZ>
    <Data_x0020_e_x0020_Modifikimit xmlns="0e656187-b300-4fb0-8bf4-3a50f872073c">2021-03-12T08:24:19Z</Data_x0020_e_x0020_Modifikimit>
    <Dekretuar xmlns="0e656187-b300-4fb0-8bf4-3a50f872073c">false</Dekretuar>
    <Data xmlns="0e656187-b300-4fb0-8bf4-3a50f872073c">2021-03-07T23:00:00Z</Data>
    <Nr_x002e__x0020_protokolli_x0020_i_x0020_aktit xmlns="0e656187-b300-4fb0-8bf4-3a50f872073c">773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39B0AAD2724989BF3E2C2A61B8C4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A7BB2-5D47-4367-9C16-E7057191B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40865D0-2A15-442E-B5C9-683C30F57D77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2E77BF6-051B-4DFB-9D2F-7EBCE830EC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6E2316-CC3C-4C97-87A4-477BF6206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945F08-EB92-4F0A-98A6-D56CC82596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E3CCC64-59B8-4996-938B-527B5099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zotit Denar Biba anëtar i Komisionit të Konkurrencës</vt:lpstr>
    </vt:vector>
  </TitlesOfParts>
  <Company>user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zotit Denar Biba anëtar i Komisionit të Konkurrencës</dc:title>
  <dc:creator>Servete</dc:creator>
  <cp:lastModifiedBy>Jorina Kryeziu</cp:lastModifiedBy>
  <cp:revision>7</cp:revision>
  <cp:lastPrinted>2021-03-10T09:30:00Z</cp:lastPrinted>
  <dcterms:created xsi:type="dcterms:W3CDTF">2021-03-10T12:52:00Z</dcterms:created>
  <dcterms:modified xsi:type="dcterms:W3CDTF">2021-03-12T08:59:00Z</dcterms:modified>
</cp:coreProperties>
</file>