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2540CEA" w14:textId="77777777" w:rsidR="00B93F0C" w:rsidRPr="002C6434" w:rsidRDefault="00B93F0C" w:rsidP="00B93F0C">
      <w:pPr>
        <w:ind w:firstLine="284"/>
        <w:jc w:val="center"/>
        <w:rPr>
          <w:rFonts w:ascii="Garamond" w:hAnsi="Garamond"/>
          <w:b/>
        </w:rPr>
      </w:pPr>
      <w:r w:rsidRPr="002C6434">
        <w:rPr>
          <w:rFonts w:ascii="Garamond" w:hAnsi="Garamond"/>
          <w:b/>
        </w:rPr>
        <w:t>VENDIM</w:t>
      </w:r>
    </w:p>
    <w:p w14:paraId="1D805875" w14:textId="77777777" w:rsidR="00B93F0C" w:rsidRPr="002C6434" w:rsidRDefault="00B93F0C" w:rsidP="00B93F0C">
      <w:pPr>
        <w:ind w:firstLine="284"/>
        <w:jc w:val="center"/>
        <w:rPr>
          <w:rFonts w:ascii="Garamond" w:hAnsi="Garamond"/>
          <w:b/>
        </w:rPr>
      </w:pPr>
      <w:r w:rsidRPr="002C6434">
        <w:rPr>
          <w:rFonts w:ascii="Garamond" w:hAnsi="Garamond"/>
          <w:b/>
        </w:rPr>
        <w:t>Nr. 35/2021</w:t>
      </w:r>
    </w:p>
    <w:p w14:paraId="5FCE4643" w14:textId="77777777" w:rsidR="00B93F0C" w:rsidRPr="002C6434" w:rsidRDefault="00B93F0C" w:rsidP="00B93F0C">
      <w:pPr>
        <w:ind w:firstLine="284"/>
        <w:jc w:val="center"/>
        <w:rPr>
          <w:rFonts w:ascii="Garamond" w:hAnsi="Garamond"/>
          <w:b/>
        </w:rPr>
      </w:pPr>
    </w:p>
    <w:p w14:paraId="076A564E" w14:textId="5386A5C1" w:rsidR="00B93F0C" w:rsidRPr="002C6434" w:rsidRDefault="00E50ED9" w:rsidP="00B93F0C">
      <w:pPr>
        <w:ind w:firstLine="284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PËR RRËZIMIN E DEKRETIT </w:t>
      </w:r>
      <w:r w:rsidR="00B93F0C" w:rsidRPr="002C6434">
        <w:rPr>
          <w:rFonts w:ascii="Garamond" w:hAnsi="Garamond"/>
          <w:b/>
        </w:rPr>
        <w:t>NR. 13 035, DATË 16.4.2021, TË PRESIDENTIT</w:t>
      </w:r>
    </w:p>
    <w:p w14:paraId="157D9946" w14:textId="7C3F6E11" w:rsidR="00B93F0C" w:rsidRPr="002C6434" w:rsidRDefault="00B93F0C" w:rsidP="00B93F0C">
      <w:pPr>
        <w:ind w:firstLine="284"/>
        <w:jc w:val="center"/>
        <w:rPr>
          <w:rFonts w:ascii="Garamond" w:hAnsi="Garamond"/>
          <w:b/>
        </w:rPr>
      </w:pPr>
      <w:r w:rsidRPr="002C6434">
        <w:rPr>
          <w:rFonts w:ascii="Garamond" w:hAnsi="Garamond"/>
          <w:b/>
        </w:rPr>
        <w:t>TË REPUBLIKËS “PË</w:t>
      </w:r>
      <w:r w:rsidR="00E50ED9">
        <w:rPr>
          <w:rFonts w:ascii="Garamond" w:hAnsi="Garamond"/>
          <w:b/>
        </w:rPr>
        <w:t>R KTHIMIN E LIGJIT NR. 43/2021, ‘</w:t>
      </w:r>
      <w:r w:rsidRPr="002C6434">
        <w:rPr>
          <w:rFonts w:ascii="Garamond" w:hAnsi="Garamond"/>
          <w:b/>
        </w:rPr>
        <w:t xml:space="preserve">PËR DISA SHTESA DHE NDRYSHIME NË LIGJIN NR. 7895, DATË 27.1.1995, </w:t>
      </w:r>
      <w:r w:rsidR="00E50ED9">
        <w:rPr>
          <w:rFonts w:ascii="Garamond" w:hAnsi="Garamond"/>
          <w:b/>
        </w:rPr>
        <w:t>‘</w:t>
      </w:r>
      <w:r w:rsidRPr="002C6434">
        <w:rPr>
          <w:rFonts w:ascii="Garamond" w:hAnsi="Garamond"/>
          <w:b/>
        </w:rPr>
        <w:t>KODI PENAL I REPUBLIKËS SË SHQIPËRISË</w:t>
      </w:r>
      <w:r w:rsidR="00E50ED9">
        <w:rPr>
          <w:rFonts w:ascii="Garamond" w:hAnsi="Garamond"/>
          <w:b/>
        </w:rPr>
        <w:t>’</w:t>
      </w:r>
      <w:r w:rsidRPr="002C6434">
        <w:rPr>
          <w:rFonts w:ascii="Garamond" w:hAnsi="Garamond"/>
          <w:b/>
        </w:rPr>
        <w:t>, TË NDRYSHUAR</w:t>
      </w:r>
      <w:r w:rsidR="00E50ED9">
        <w:rPr>
          <w:rFonts w:ascii="Garamond" w:hAnsi="Garamond"/>
          <w:b/>
        </w:rPr>
        <w:t>’</w:t>
      </w:r>
      <w:r w:rsidRPr="002C6434">
        <w:rPr>
          <w:rFonts w:ascii="Garamond" w:hAnsi="Garamond"/>
          <w:b/>
        </w:rPr>
        <w:t>”</w:t>
      </w:r>
    </w:p>
    <w:p w14:paraId="0E6DC8FB" w14:textId="77777777" w:rsidR="00B93F0C" w:rsidRPr="002C6434" w:rsidRDefault="00B93F0C" w:rsidP="00B93F0C">
      <w:pPr>
        <w:ind w:firstLine="284"/>
        <w:jc w:val="center"/>
        <w:rPr>
          <w:rFonts w:ascii="Garamond" w:hAnsi="Garamond"/>
          <w:b/>
        </w:rPr>
      </w:pPr>
    </w:p>
    <w:p w14:paraId="24C401A7" w14:textId="286E6DB3" w:rsidR="00B93F0C" w:rsidRPr="002C6434" w:rsidRDefault="00B93F0C" w:rsidP="00B93F0C">
      <w:pPr>
        <w:ind w:firstLine="284"/>
        <w:rPr>
          <w:rFonts w:ascii="Garamond" w:hAnsi="Garamond"/>
        </w:rPr>
      </w:pPr>
      <w:r w:rsidRPr="002C6434">
        <w:rPr>
          <w:rFonts w:ascii="Garamond" w:hAnsi="Garamond"/>
        </w:rPr>
        <w:t xml:space="preserve"> Në mbështetje të nenit 85, pika 2, të Kushtetutës dhe </w:t>
      </w:r>
      <w:r w:rsidR="00E50ED9">
        <w:rPr>
          <w:rFonts w:ascii="Garamond" w:hAnsi="Garamond"/>
        </w:rPr>
        <w:t xml:space="preserve">të </w:t>
      </w:r>
      <w:r w:rsidRPr="002C6434">
        <w:rPr>
          <w:rFonts w:ascii="Garamond" w:hAnsi="Garamond"/>
        </w:rPr>
        <w:t xml:space="preserve">nenit 86 të Rregullores së Kuvendit, </w:t>
      </w:r>
    </w:p>
    <w:p w14:paraId="0E802D8D" w14:textId="77777777" w:rsidR="00B93F0C" w:rsidRPr="002C6434" w:rsidRDefault="00B93F0C" w:rsidP="00B93F0C">
      <w:pPr>
        <w:ind w:firstLine="284"/>
        <w:rPr>
          <w:rFonts w:ascii="Garamond" w:hAnsi="Garamond"/>
        </w:rPr>
      </w:pPr>
    </w:p>
    <w:p w14:paraId="66603171" w14:textId="77777777" w:rsidR="00B93F0C" w:rsidRPr="002C6434" w:rsidRDefault="00B93F0C" w:rsidP="00B93F0C">
      <w:pPr>
        <w:ind w:firstLine="284"/>
        <w:jc w:val="center"/>
        <w:rPr>
          <w:rFonts w:ascii="Garamond" w:hAnsi="Garamond"/>
        </w:rPr>
      </w:pPr>
      <w:r w:rsidRPr="002C6434">
        <w:rPr>
          <w:rFonts w:ascii="Garamond" w:hAnsi="Garamond"/>
        </w:rPr>
        <w:t>KUVENDI</w:t>
      </w:r>
    </w:p>
    <w:p w14:paraId="1355B73C" w14:textId="77777777" w:rsidR="00B93F0C" w:rsidRPr="002C6434" w:rsidRDefault="00B93F0C" w:rsidP="00B93F0C">
      <w:pPr>
        <w:ind w:firstLine="284"/>
        <w:jc w:val="center"/>
        <w:rPr>
          <w:rFonts w:ascii="Garamond" w:hAnsi="Garamond"/>
        </w:rPr>
      </w:pPr>
      <w:r w:rsidRPr="002C6434">
        <w:rPr>
          <w:rFonts w:ascii="Garamond" w:hAnsi="Garamond"/>
        </w:rPr>
        <w:t>I REPUBLIKËS SË SHQIPËRISË</w:t>
      </w:r>
    </w:p>
    <w:p w14:paraId="5A6343F3" w14:textId="77777777" w:rsidR="00B93F0C" w:rsidRPr="002C6434" w:rsidRDefault="00B93F0C" w:rsidP="00B93F0C">
      <w:pPr>
        <w:ind w:firstLine="284"/>
        <w:jc w:val="center"/>
        <w:rPr>
          <w:rFonts w:ascii="Garamond" w:hAnsi="Garamond"/>
        </w:rPr>
      </w:pPr>
    </w:p>
    <w:p w14:paraId="2D32A23C" w14:textId="77777777" w:rsidR="00B93F0C" w:rsidRPr="002C6434" w:rsidRDefault="00B93F0C" w:rsidP="00B93F0C">
      <w:pPr>
        <w:ind w:firstLine="284"/>
        <w:jc w:val="center"/>
        <w:rPr>
          <w:rFonts w:ascii="Garamond" w:hAnsi="Garamond"/>
        </w:rPr>
      </w:pPr>
      <w:r w:rsidRPr="002C6434">
        <w:rPr>
          <w:rFonts w:ascii="Garamond" w:hAnsi="Garamond"/>
        </w:rPr>
        <w:t>VENDOSI:</w:t>
      </w:r>
    </w:p>
    <w:p w14:paraId="0A86B34A" w14:textId="77777777" w:rsidR="00B93F0C" w:rsidRPr="002C6434" w:rsidRDefault="00B93F0C" w:rsidP="00B93F0C">
      <w:pPr>
        <w:ind w:firstLine="284"/>
        <w:rPr>
          <w:rFonts w:ascii="Garamond" w:hAnsi="Garamond"/>
        </w:rPr>
      </w:pPr>
    </w:p>
    <w:p w14:paraId="6C98C90A" w14:textId="0733779A" w:rsidR="00B93F0C" w:rsidRPr="002C6434" w:rsidRDefault="00B93F0C" w:rsidP="00B93F0C">
      <w:pPr>
        <w:ind w:firstLine="284"/>
        <w:rPr>
          <w:rFonts w:ascii="Garamond" w:hAnsi="Garamond"/>
        </w:rPr>
      </w:pPr>
      <w:r w:rsidRPr="002C6434">
        <w:rPr>
          <w:rFonts w:ascii="Garamond" w:hAnsi="Garamond"/>
        </w:rPr>
        <w:t>I. Rrëzimin e dekretit nr. 13 035, datë 16.4.2021, të Presidentit të Republikës “Për kthimin e ligjit nr. 43/2021</w:t>
      </w:r>
      <w:r w:rsidR="00E50ED9">
        <w:rPr>
          <w:rFonts w:ascii="Garamond" w:hAnsi="Garamond"/>
        </w:rPr>
        <w:t>,</w:t>
      </w:r>
      <w:r w:rsidRPr="002C6434">
        <w:rPr>
          <w:rFonts w:ascii="Garamond" w:hAnsi="Garamond"/>
        </w:rPr>
        <w:t xml:space="preserve"> </w:t>
      </w:r>
      <w:r w:rsidR="00E50ED9">
        <w:rPr>
          <w:rFonts w:ascii="Garamond" w:hAnsi="Garamond"/>
        </w:rPr>
        <w:t>‘</w:t>
      </w:r>
      <w:r w:rsidRPr="002C6434">
        <w:rPr>
          <w:rFonts w:ascii="Garamond" w:hAnsi="Garamond"/>
        </w:rPr>
        <w:t xml:space="preserve">Për disa shtesa dhe ndryshime në ligjin nr. 7895, datë 27.1.1995, </w:t>
      </w:r>
      <w:r w:rsidR="00E50ED9">
        <w:rPr>
          <w:rFonts w:ascii="Garamond" w:hAnsi="Garamond"/>
        </w:rPr>
        <w:t>‘</w:t>
      </w:r>
      <w:r w:rsidRPr="002C6434">
        <w:rPr>
          <w:rFonts w:ascii="Garamond" w:hAnsi="Garamond"/>
        </w:rPr>
        <w:t>Kodi Penal i Republikës së Shqipërisë</w:t>
      </w:r>
      <w:r w:rsidR="00E50ED9">
        <w:rPr>
          <w:rFonts w:ascii="Garamond" w:hAnsi="Garamond"/>
        </w:rPr>
        <w:t>’</w:t>
      </w:r>
      <w:r w:rsidRPr="002C6434">
        <w:rPr>
          <w:rFonts w:ascii="Garamond" w:hAnsi="Garamond"/>
        </w:rPr>
        <w:t>, të ndryshuar</w:t>
      </w:r>
      <w:r w:rsidR="00E50ED9">
        <w:rPr>
          <w:rFonts w:ascii="Garamond" w:hAnsi="Garamond"/>
        </w:rPr>
        <w:t>’”.</w:t>
      </w:r>
    </w:p>
    <w:p w14:paraId="3C657673" w14:textId="77777777" w:rsidR="00B93F0C" w:rsidRPr="002C6434" w:rsidRDefault="00B93F0C" w:rsidP="00B93F0C">
      <w:pPr>
        <w:ind w:firstLine="284"/>
        <w:rPr>
          <w:rFonts w:ascii="Garamond" w:hAnsi="Garamond"/>
        </w:rPr>
      </w:pPr>
      <w:proofErr w:type="spellStart"/>
      <w:r w:rsidRPr="002C6434">
        <w:rPr>
          <w:rFonts w:ascii="Garamond" w:hAnsi="Garamond"/>
        </w:rPr>
        <w:t>II</w:t>
      </w:r>
      <w:proofErr w:type="spellEnd"/>
      <w:r w:rsidRPr="002C6434">
        <w:rPr>
          <w:rFonts w:ascii="Garamond" w:hAnsi="Garamond"/>
        </w:rPr>
        <w:t>. Ky vendim hyn në fuqi menjëherë.</w:t>
      </w:r>
    </w:p>
    <w:p w14:paraId="1B7DF052" w14:textId="77777777" w:rsidR="00B93F0C" w:rsidRPr="002C6434" w:rsidRDefault="00B93F0C" w:rsidP="00B93F0C">
      <w:pPr>
        <w:ind w:firstLine="284"/>
        <w:jc w:val="right"/>
        <w:rPr>
          <w:rFonts w:ascii="Garamond" w:hAnsi="Garamond"/>
        </w:rPr>
      </w:pPr>
      <w:r w:rsidRPr="002C6434">
        <w:rPr>
          <w:rFonts w:ascii="Garamond" w:hAnsi="Garamond"/>
        </w:rPr>
        <w:t xml:space="preserve"> </w:t>
      </w:r>
    </w:p>
    <w:p w14:paraId="49794BC3" w14:textId="77777777" w:rsidR="00B93F0C" w:rsidRPr="002C6434" w:rsidRDefault="00B93F0C" w:rsidP="00B93F0C">
      <w:pPr>
        <w:ind w:firstLine="284"/>
        <w:jc w:val="right"/>
        <w:rPr>
          <w:rFonts w:ascii="Garamond" w:hAnsi="Garamond"/>
        </w:rPr>
      </w:pPr>
      <w:r w:rsidRPr="002C6434">
        <w:rPr>
          <w:rFonts w:ascii="Garamond" w:hAnsi="Garamond"/>
        </w:rPr>
        <w:t>KRYETAR</w:t>
      </w:r>
    </w:p>
    <w:p w14:paraId="4D5C46BD" w14:textId="77777777" w:rsidR="00B93F0C" w:rsidRPr="002C6434" w:rsidRDefault="00B93F0C" w:rsidP="00B93F0C">
      <w:pPr>
        <w:ind w:firstLine="284"/>
        <w:jc w:val="right"/>
        <w:rPr>
          <w:rFonts w:ascii="Garamond" w:hAnsi="Garamond"/>
          <w:b/>
        </w:rPr>
      </w:pPr>
      <w:proofErr w:type="spellStart"/>
      <w:r w:rsidRPr="002C6434">
        <w:rPr>
          <w:rFonts w:ascii="Garamond" w:hAnsi="Garamond"/>
          <w:b/>
        </w:rPr>
        <w:t>Gramoz</w:t>
      </w:r>
      <w:proofErr w:type="spellEnd"/>
      <w:r w:rsidRPr="002C6434">
        <w:rPr>
          <w:rFonts w:ascii="Garamond" w:hAnsi="Garamond"/>
          <w:b/>
        </w:rPr>
        <w:t xml:space="preserve"> </w:t>
      </w:r>
      <w:proofErr w:type="spellStart"/>
      <w:r w:rsidRPr="002C6434">
        <w:rPr>
          <w:rFonts w:ascii="Garamond" w:hAnsi="Garamond"/>
          <w:b/>
        </w:rPr>
        <w:t>Ruçi</w:t>
      </w:r>
      <w:proofErr w:type="spellEnd"/>
    </w:p>
    <w:p w14:paraId="6812A4C3" w14:textId="77777777" w:rsidR="00B93F0C" w:rsidRPr="002C6434" w:rsidRDefault="00B93F0C" w:rsidP="00B93F0C">
      <w:pPr>
        <w:ind w:firstLine="284"/>
        <w:rPr>
          <w:rFonts w:ascii="Garamond" w:hAnsi="Garamond"/>
        </w:rPr>
      </w:pPr>
    </w:p>
    <w:p w14:paraId="2E47C075" w14:textId="5C7FF5FB" w:rsidR="00B93F0C" w:rsidRPr="002C6434" w:rsidRDefault="00B93F0C" w:rsidP="00B93F0C">
      <w:pPr>
        <w:ind w:firstLine="284"/>
        <w:rPr>
          <w:rFonts w:ascii="Garamond" w:hAnsi="Garamond"/>
        </w:rPr>
      </w:pPr>
      <w:r w:rsidRPr="002C6434">
        <w:rPr>
          <w:rFonts w:ascii="Garamond" w:hAnsi="Garamond"/>
        </w:rPr>
        <w:t>Miratuar në datën 7.5.2021</w:t>
      </w:r>
      <w:r w:rsidR="00E50ED9">
        <w:rPr>
          <w:rFonts w:ascii="Garamond" w:hAnsi="Garamond"/>
        </w:rPr>
        <w:t>.</w:t>
      </w:r>
      <w:bookmarkStart w:id="0" w:name="_GoBack"/>
      <w:bookmarkEnd w:id="0"/>
    </w:p>
    <w:p w14:paraId="20291B0A" w14:textId="77777777" w:rsidR="00B5054A" w:rsidRPr="002C6434" w:rsidRDefault="00B5054A" w:rsidP="00B93F0C">
      <w:pPr>
        <w:rPr>
          <w:rFonts w:ascii="Garamond" w:hAnsi="Garamond"/>
        </w:rPr>
      </w:pPr>
    </w:p>
    <w:sectPr w:rsidR="00B5054A" w:rsidRPr="002C6434" w:rsidSect="00D040CA">
      <w:footerReference w:type="even" r:id="rId13"/>
      <w:footerReference w:type="default" r:id="rId14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0A8A0B5" w14:textId="77777777" w:rsidR="002C6434" w:rsidRDefault="002C6434">
      <w:r>
        <w:separator/>
      </w:r>
    </w:p>
  </w:endnote>
  <w:endnote w:type="continuationSeparator" w:id="0">
    <w:p w14:paraId="0B1EC2A5" w14:textId="77777777" w:rsidR="002C6434" w:rsidRDefault="002C6434">
      <w:r>
        <w:continuationSeparator/>
      </w:r>
    </w:p>
  </w:endnote>
  <w:endnote w:type="continuationNotice" w:id="1">
    <w:p w14:paraId="3235BD36" w14:textId="77777777" w:rsidR="002C6434" w:rsidRDefault="002C643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291B0F" w14:textId="77777777" w:rsidR="002C6434" w:rsidRDefault="002C64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0291B10" w14:textId="77777777" w:rsidR="002C6434" w:rsidRDefault="002C6434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0291B11" w14:textId="77777777" w:rsidR="002C6434" w:rsidRDefault="002C6434">
    <w:pPr>
      <w:pStyle w:val="Footer"/>
      <w:framePr w:wrap="around" w:vAnchor="text" w:hAnchor="margin" w:xAlign="center" w:y="1"/>
      <w:rPr>
        <w:rStyle w:val="PageNumber"/>
      </w:rPr>
    </w:pPr>
  </w:p>
  <w:p w14:paraId="20291B12" w14:textId="77777777" w:rsidR="002C6434" w:rsidRDefault="002C643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C740937" w14:textId="77777777" w:rsidR="002C6434" w:rsidRDefault="002C6434">
      <w:r>
        <w:separator/>
      </w:r>
    </w:p>
  </w:footnote>
  <w:footnote w:type="continuationSeparator" w:id="0">
    <w:p w14:paraId="1EA61784" w14:textId="77777777" w:rsidR="002C6434" w:rsidRDefault="002C6434">
      <w:r>
        <w:continuationSeparator/>
      </w:r>
    </w:p>
  </w:footnote>
  <w:footnote w:type="continuationNotice" w:id="1">
    <w:p w14:paraId="25437572" w14:textId="77777777" w:rsidR="002C6434" w:rsidRDefault="002C6434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472ED"/>
    <w:rsid w:val="000A76DE"/>
    <w:rsid w:val="000D6EF8"/>
    <w:rsid w:val="00154444"/>
    <w:rsid w:val="001D28A5"/>
    <w:rsid w:val="001E0C3D"/>
    <w:rsid w:val="002162B7"/>
    <w:rsid w:val="00223139"/>
    <w:rsid w:val="0027454F"/>
    <w:rsid w:val="00274CD0"/>
    <w:rsid w:val="00274EFA"/>
    <w:rsid w:val="00292A7A"/>
    <w:rsid w:val="002C6434"/>
    <w:rsid w:val="002D3E06"/>
    <w:rsid w:val="002E2849"/>
    <w:rsid w:val="00360A13"/>
    <w:rsid w:val="003B1B09"/>
    <w:rsid w:val="003F2FD1"/>
    <w:rsid w:val="00405249"/>
    <w:rsid w:val="00406D3F"/>
    <w:rsid w:val="00463C58"/>
    <w:rsid w:val="005026F0"/>
    <w:rsid w:val="00527B6E"/>
    <w:rsid w:val="00556774"/>
    <w:rsid w:val="00567F60"/>
    <w:rsid w:val="005E2825"/>
    <w:rsid w:val="005E4FE2"/>
    <w:rsid w:val="005F42C2"/>
    <w:rsid w:val="0060295A"/>
    <w:rsid w:val="006076D0"/>
    <w:rsid w:val="006637BB"/>
    <w:rsid w:val="006717D3"/>
    <w:rsid w:val="006736A0"/>
    <w:rsid w:val="006866C8"/>
    <w:rsid w:val="006A47F8"/>
    <w:rsid w:val="006F5098"/>
    <w:rsid w:val="006F5923"/>
    <w:rsid w:val="00717953"/>
    <w:rsid w:val="00733A16"/>
    <w:rsid w:val="00736F1A"/>
    <w:rsid w:val="00776910"/>
    <w:rsid w:val="007A4373"/>
    <w:rsid w:val="007C24E7"/>
    <w:rsid w:val="007D3129"/>
    <w:rsid w:val="007F3019"/>
    <w:rsid w:val="008447B2"/>
    <w:rsid w:val="008B1B44"/>
    <w:rsid w:val="008D1E6C"/>
    <w:rsid w:val="008E5072"/>
    <w:rsid w:val="00956E7A"/>
    <w:rsid w:val="009607E7"/>
    <w:rsid w:val="009767ED"/>
    <w:rsid w:val="009B472A"/>
    <w:rsid w:val="009D5D53"/>
    <w:rsid w:val="00A06F4F"/>
    <w:rsid w:val="00A3187E"/>
    <w:rsid w:val="00AA44FD"/>
    <w:rsid w:val="00AB4E3B"/>
    <w:rsid w:val="00B04358"/>
    <w:rsid w:val="00B06A9C"/>
    <w:rsid w:val="00B5054A"/>
    <w:rsid w:val="00B73E38"/>
    <w:rsid w:val="00B93F0C"/>
    <w:rsid w:val="00BF219D"/>
    <w:rsid w:val="00C026D2"/>
    <w:rsid w:val="00C30F9F"/>
    <w:rsid w:val="00C74933"/>
    <w:rsid w:val="00C86C09"/>
    <w:rsid w:val="00C91738"/>
    <w:rsid w:val="00CD3567"/>
    <w:rsid w:val="00D040CA"/>
    <w:rsid w:val="00D11B9D"/>
    <w:rsid w:val="00D6357B"/>
    <w:rsid w:val="00D74CCA"/>
    <w:rsid w:val="00D74E03"/>
    <w:rsid w:val="00DE484E"/>
    <w:rsid w:val="00DF5182"/>
    <w:rsid w:val="00E135C6"/>
    <w:rsid w:val="00E1645A"/>
    <w:rsid w:val="00E17AB7"/>
    <w:rsid w:val="00E35C21"/>
    <w:rsid w:val="00E42C81"/>
    <w:rsid w:val="00E50ED9"/>
    <w:rsid w:val="00E56FDD"/>
    <w:rsid w:val="00E749AE"/>
    <w:rsid w:val="00E75213"/>
    <w:rsid w:val="00E81E4F"/>
    <w:rsid w:val="00E94534"/>
    <w:rsid w:val="00EB1543"/>
    <w:rsid w:val="00F24DA8"/>
    <w:rsid w:val="00F77D0A"/>
    <w:rsid w:val="00FC2506"/>
    <w:rsid w:val="00FD3A29"/>
    <w:rsid w:val="00FE7AA8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0291AE9"/>
  <w15:docId w15:val="{9AB7626A-4BB8-401D-A1B9-46C981736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7769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E1CA8E43D94958889DD328F9D585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</Nr_x002e__x0020_akti>
    <Data_x0020_e_x0020_Krijimit xmlns="0e656187-b300-4fb0-8bf4-3a50f872073c">2021-05-14T07:54:15Z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2021-05-11T22:00:00Z</Date_x0020_protokolli>
    <Titulli xmlns="0e656187-b300-4fb0-8bf4-3a50f872073c">Për rrëzimin e dekretit nr. 13 035, datë 16.4.2021, të Presidentit të Republikës “Për kthimin e ligjit nr. 43/2021 “Për disa shtesa dhe ndryshime në ligjin nr. 7895, datë 27.1.1995, “Kodi Penal i Republikës së Shqipërisë”, të ndryshuar</Titulli>
    <Modifikuesi xmlns="0e656187-b300-4fb0-8bf4-3a50f872073c">nevila.samarxhi</Modifikuesi>
    <Nr_x002e__x0020_prot_x0020_QBZ xmlns="0e656187-b300-4fb0-8bf4-3a50f872073c">696/3</Nr_x002e__x0020_prot_x0020_QBZ>
    <Data_x0020_e_x0020_Modifikimit xmlns="0e656187-b300-4fb0-8bf4-3a50f872073c">2021-05-14T07:59:37Z</Data_x0020_e_x0020_Modifikimit>
    <Dekretuar xmlns="0e656187-b300-4fb0-8bf4-3a50f872073c">false</Dekretuar>
    <Data xmlns="0e656187-b300-4fb0-8bf4-3a50f872073c">2021-05-06T22:00:00Z</Data>
    <Nr_x002e__x0020_protokolli_x0020_i_x0020_aktit xmlns="0e656187-b300-4fb0-8bf4-3a50f872073c">1140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E1CA8E43D94958889DD328F9D5853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3F0FE7-38B5-48E6-AEB5-725C49F7DF2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C80CFF7-6261-45B4-8195-9A103F4B0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32EF549-081D-4143-ADB7-1C52720869B6}">
  <ds:schemaRefs>
    <ds:schemaRef ds:uri="http://purl.org/dc/terms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43046B10-E31D-4968-98CA-C3CB2783FD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3DEF9D1-78A3-4E06-9E7E-AF35A98C155A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E0549A6-279A-450D-9604-FD8AD57A8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rrëzimin e dekretit nr. 13 035, datë 16.4.2021, të Presidentit të Republikës “Për kthimin e ligjit nr. 43/2021 “Për disa shtesa dhe ndryshime në ligjin nr. 7895, datë 27.1.1995, “Kodi Penal i Republikës së Shqipërisë”, të ndryshuar</vt:lpstr>
    </vt:vector>
  </TitlesOfParts>
  <Company>user</Company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rrëzimin e dekretit nr. 13 035, datë 16.4.2021, të Presidentit të Republikës “Për kthimin e ligjit nr. 43/2021 “Për disa shtesa dhe ndryshime në ligjin nr. 7895, datë 27.1.1995, “Kodi Penal i Republikës së Shqipërisë”, të ndryshuar</dc:title>
  <dc:creator>Servete</dc:creator>
  <cp:lastModifiedBy>Fjora Cahani</cp:lastModifiedBy>
  <cp:revision>6</cp:revision>
  <cp:lastPrinted>2021-05-11T09:18:00Z</cp:lastPrinted>
  <dcterms:created xsi:type="dcterms:W3CDTF">2021-05-14T07:53:00Z</dcterms:created>
  <dcterms:modified xsi:type="dcterms:W3CDTF">2021-05-14T08:24:00Z</dcterms:modified>
</cp:coreProperties>
</file>