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C7B58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VENDI</w:t>
      </w:r>
      <w:r w:rsidR="00C318A0" w:rsidRPr="004B345B">
        <w:rPr>
          <w:rFonts w:ascii="Garamond" w:hAnsi="Garamond"/>
          <w:b/>
          <w:sz w:val="24"/>
          <w:szCs w:val="24"/>
          <w:lang w:val="sq-AL"/>
        </w:rPr>
        <w:t>M</w:t>
      </w:r>
    </w:p>
    <w:p w14:paraId="3D6C7B59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Nr.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66</w:t>
      </w:r>
      <w:r w:rsidR="005469C2" w:rsidRPr="004B345B">
        <w:rPr>
          <w:rFonts w:ascii="Garamond" w:hAnsi="Garamond"/>
          <w:b/>
          <w:sz w:val="24"/>
          <w:szCs w:val="24"/>
          <w:lang w:val="sq-AL"/>
        </w:rPr>
        <w:t>/2021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D6C7B5A" w14:textId="77777777" w:rsidR="00C318A0" w:rsidRPr="004B345B" w:rsidRDefault="00C318A0" w:rsidP="003E2399">
      <w:pPr>
        <w:widowControl w:val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6C7B5C" w14:textId="37D9862A" w:rsidR="00012C62" w:rsidRPr="004B345B" w:rsidRDefault="00012C62" w:rsidP="00070CAA">
      <w:pPr>
        <w:widowControl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PËR ZGJEDHJEN E BYROSË DHE PËRBËRJEN E SEKRETARIATEVE TË KUVENDIT</w:t>
      </w:r>
    </w:p>
    <w:p w14:paraId="3D6C7B5D" w14:textId="0008F783" w:rsidR="00012C62" w:rsidRPr="00E76FD2" w:rsidRDefault="00E76FD2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76FD2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E76FD2">
        <w:rPr>
          <w:rFonts w:ascii="Garamond" w:hAnsi="Garamond"/>
          <w:i/>
          <w:sz w:val="24"/>
          <w:szCs w:val="24"/>
        </w:rPr>
        <w:t>1/2022</w:t>
      </w:r>
      <w:r w:rsidRPr="00E76F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76FD2">
        <w:rPr>
          <w:rFonts w:ascii="Garamond" w:hAnsi="Garamond"/>
          <w:i/>
          <w:sz w:val="24"/>
          <w:szCs w:val="24"/>
        </w:rPr>
        <w:t>datë</w:t>
      </w:r>
      <w:proofErr w:type="spellEnd"/>
      <w:r w:rsidRPr="00E76FD2">
        <w:rPr>
          <w:rFonts w:ascii="Garamond" w:hAnsi="Garamond"/>
          <w:i/>
          <w:sz w:val="24"/>
          <w:szCs w:val="24"/>
        </w:rPr>
        <w:t xml:space="preserve"> </w:t>
      </w:r>
      <w:r w:rsidRPr="00E76FD2">
        <w:rPr>
          <w:rFonts w:ascii="Garamond" w:hAnsi="Garamond"/>
          <w:i/>
          <w:sz w:val="24"/>
          <w:szCs w:val="24"/>
        </w:rPr>
        <w:t>17.1.2022</w:t>
      </w:r>
      <w:r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Pr="00E76FD2">
        <w:rPr>
          <w:rFonts w:ascii="Garamond" w:hAnsi="Garamond"/>
          <w:i/>
          <w:sz w:val="24"/>
          <w:szCs w:val="24"/>
        </w:rPr>
        <w:t>)</w:t>
      </w:r>
    </w:p>
    <w:p w14:paraId="51FF6D80" w14:textId="4414CAA0" w:rsidR="00E76FD2" w:rsidRPr="00E76FD2" w:rsidRDefault="00E76FD2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E76FD2">
        <w:rPr>
          <w:rFonts w:ascii="Garamond" w:hAnsi="Garamond"/>
          <w:i/>
        </w:rPr>
        <w:t xml:space="preserve">(I </w:t>
      </w:r>
      <w:proofErr w:type="spellStart"/>
      <w:r w:rsidRPr="00E76FD2">
        <w:rPr>
          <w:rFonts w:ascii="Garamond" w:hAnsi="Garamond"/>
          <w:i/>
        </w:rPr>
        <w:t>përditësuar</w:t>
      </w:r>
      <w:proofErr w:type="spellEnd"/>
      <w:r w:rsidRPr="00E76FD2">
        <w:rPr>
          <w:rFonts w:ascii="Garamond" w:hAnsi="Garamond"/>
          <w:i/>
        </w:rPr>
        <w:t>)</w:t>
      </w:r>
    </w:p>
    <w:p w14:paraId="3D6C7B5E" w14:textId="3086A26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Në mbështetje të nenit 78 të Kushtetutës, të neneve 8, 9, 10, 10/1 dhe 55</w:t>
      </w:r>
      <w:r w:rsidR="00070CAA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të Rregullores së Kuvendit, me propozimin e </w:t>
      </w:r>
      <w:r w:rsidR="00070CAA">
        <w:rPr>
          <w:rFonts w:ascii="Garamond" w:hAnsi="Garamond"/>
          <w:sz w:val="24"/>
          <w:szCs w:val="24"/>
          <w:lang w:val="sq-AL"/>
        </w:rPr>
        <w:t>k</w:t>
      </w:r>
      <w:r w:rsidRPr="004B345B">
        <w:rPr>
          <w:rFonts w:ascii="Garamond" w:hAnsi="Garamond"/>
          <w:sz w:val="24"/>
          <w:szCs w:val="24"/>
          <w:lang w:val="sq-AL"/>
        </w:rPr>
        <w:t xml:space="preserve">ryetares </w:t>
      </w:r>
      <w:r w:rsidR="00070CAA">
        <w:rPr>
          <w:rFonts w:ascii="Garamond" w:hAnsi="Garamond"/>
          <w:sz w:val="24"/>
          <w:szCs w:val="24"/>
          <w:lang w:val="sq-AL"/>
        </w:rPr>
        <w:t>s</w:t>
      </w:r>
      <w:r w:rsidRPr="004B345B">
        <w:rPr>
          <w:rFonts w:ascii="Garamond" w:hAnsi="Garamond"/>
          <w:sz w:val="24"/>
          <w:szCs w:val="24"/>
          <w:lang w:val="sq-AL"/>
        </w:rPr>
        <w:t xml:space="preserve">ë Kuvendit, pas këshillimit me kryetarët e grupeve parlamentare, </w:t>
      </w:r>
    </w:p>
    <w:p w14:paraId="3D6C7B5F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0" w14:textId="77777777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KUVENDI</w:t>
      </w:r>
    </w:p>
    <w:p w14:paraId="3D6C7B61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D6C7B62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6C7B63" w14:textId="1D4542B8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VENDOSI</w:t>
      </w:r>
      <w:r w:rsidR="00070CAA">
        <w:rPr>
          <w:rFonts w:ascii="Garamond" w:hAnsi="Garamond"/>
          <w:sz w:val="24"/>
          <w:szCs w:val="24"/>
          <w:lang w:val="sq-AL"/>
        </w:rPr>
        <w:t>:</w:t>
      </w:r>
    </w:p>
    <w:p w14:paraId="3D6C7B64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5" w14:textId="385703A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I. Zgjidhen në detyrën e zëvendëskryetarëve të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deputetët: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50"/>
      </w:tblGrid>
      <w:tr w:rsidR="004B345B" w14:paraId="3D6C7B69" w14:textId="77777777" w:rsidTr="00C84ECC">
        <w:tc>
          <w:tcPr>
            <w:tcW w:w="2977" w:type="dxa"/>
          </w:tcPr>
          <w:p w14:paraId="3D6C7B6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Ermonela Valikaj Felaj</w:t>
            </w:r>
          </w:p>
        </w:tc>
        <w:tc>
          <w:tcPr>
            <w:tcW w:w="850" w:type="dxa"/>
          </w:tcPr>
          <w:p w14:paraId="3D6C7B6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6C" w14:textId="77777777" w:rsidTr="00C84ECC">
        <w:tc>
          <w:tcPr>
            <w:tcW w:w="2977" w:type="dxa"/>
          </w:tcPr>
          <w:p w14:paraId="3D6C7B6A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Enkelejd Alibeaj</w:t>
            </w:r>
          </w:p>
        </w:tc>
        <w:tc>
          <w:tcPr>
            <w:tcW w:w="850" w:type="dxa"/>
          </w:tcPr>
          <w:p w14:paraId="3D6C7B6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6E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II. Zgjidhen në detyrën e sekretarëve të sekretariateve: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4950"/>
        <w:gridCol w:w="720"/>
      </w:tblGrid>
      <w:tr w:rsidR="004B345B" w14:paraId="3D6C7B72" w14:textId="77777777" w:rsidTr="006D336F">
        <w:tc>
          <w:tcPr>
            <w:tcW w:w="2056" w:type="dxa"/>
          </w:tcPr>
          <w:p w14:paraId="3D6C7B6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Anila Denaj    </w:t>
            </w:r>
          </w:p>
        </w:tc>
        <w:tc>
          <w:tcPr>
            <w:tcW w:w="4950" w:type="dxa"/>
          </w:tcPr>
          <w:p w14:paraId="3D6C7B7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Buxhetin</w:t>
            </w:r>
          </w:p>
        </w:tc>
        <w:tc>
          <w:tcPr>
            <w:tcW w:w="720" w:type="dxa"/>
          </w:tcPr>
          <w:p w14:paraId="3D6C7B7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6" w14:textId="77777777" w:rsidTr="006D336F">
        <w:tc>
          <w:tcPr>
            <w:tcW w:w="2056" w:type="dxa"/>
          </w:tcPr>
          <w:p w14:paraId="3D6C7B7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Belind Këlliçi   </w:t>
            </w:r>
          </w:p>
        </w:tc>
        <w:tc>
          <w:tcPr>
            <w:tcW w:w="4950" w:type="dxa"/>
          </w:tcPr>
          <w:p w14:paraId="3D6C7B7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Buxhetin   </w:t>
            </w:r>
          </w:p>
        </w:tc>
        <w:tc>
          <w:tcPr>
            <w:tcW w:w="720" w:type="dxa"/>
          </w:tcPr>
          <w:p w14:paraId="3D6C7B7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7A" w14:textId="77777777" w:rsidTr="006D336F">
        <w:tc>
          <w:tcPr>
            <w:tcW w:w="2056" w:type="dxa"/>
          </w:tcPr>
          <w:p w14:paraId="3D6C7B77" w14:textId="15C7ACDE" w:rsidR="004B345B" w:rsidRDefault="006D336F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Klotilda Bushka</w:t>
            </w:r>
          </w:p>
        </w:tc>
        <w:tc>
          <w:tcPr>
            <w:tcW w:w="4950" w:type="dxa"/>
          </w:tcPr>
          <w:p w14:paraId="3D6C7B7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Procedurat, Votimet dhe Etikën</w:t>
            </w:r>
          </w:p>
        </w:tc>
        <w:tc>
          <w:tcPr>
            <w:tcW w:w="720" w:type="dxa"/>
          </w:tcPr>
          <w:p w14:paraId="3D6C7B79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E" w14:textId="77777777" w:rsidTr="006D336F">
        <w:tc>
          <w:tcPr>
            <w:tcW w:w="2056" w:type="dxa"/>
          </w:tcPr>
          <w:p w14:paraId="3D6C7B7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4. Grida Duma</w:t>
            </w:r>
          </w:p>
        </w:tc>
        <w:tc>
          <w:tcPr>
            <w:tcW w:w="4950" w:type="dxa"/>
          </w:tcPr>
          <w:p w14:paraId="3D6C7B7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Statusin e Deputetit</w:t>
            </w:r>
          </w:p>
        </w:tc>
        <w:tc>
          <w:tcPr>
            <w:tcW w:w="720" w:type="dxa"/>
          </w:tcPr>
          <w:p w14:paraId="3D6C7B7D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82" w14:textId="77777777" w:rsidTr="006D336F">
        <w:tc>
          <w:tcPr>
            <w:tcW w:w="2056" w:type="dxa"/>
          </w:tcPr>
          <w:p w14:paraId="3D6C7B7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5. Etilda Gjonaj</w:t>
            </w:r>
          </w:p>
        </w:tc>
        <w:tc>
          <w:tcPr>
            <w:tcW w:w="4950" w:type="dxa"/>
          </w:tcPr>
          <w:p w14:paraId="3D6C7B8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Kërkimin Parlamentar, Bibliotekën dhe Botimet Parlamentare</w:t>
            </w:r>
            <w:r w:rsidR="003E2399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20" w:type="dxa"/>
          </w:tcPr>
          <w:p w14:paraId="3D6C7B8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6" w14:textId="77777777" w:rsidTr="006D336F">
        <w:tc>
          <w:tcPr>
            <w:tcW w:w="2056" w:type="dxa"/>
          </w:tcPr>
          <w:p w14:paraId="3D6C7B8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6. Taulant Balla</w:t>
            </w:r>
          </w:p>
        </w:tc>
        <w:tc>
          <w:tcPr>
            <w:tcW w:w="4950" w:type="dxa"/>
          </w:tcPr>
          <w:p w14:paraId="3D6C7B8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 për Marrëdhëniet me Jashtë</w:t>
            </w:r>
          </w:p>
        </w:tc>
        <w:tc>
          <w:tcPr>
            <w:tcW w:w="720" w:type="dxa"/>
          </w:tcPr>
          <w:p w14:paraId="3D6C7B8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A" w14:textId="77777777" w:rsidTr="006D336F">
        <w:tc>
          <w:tcPr>
            <w:tcW w:w="2056" w:type="dxa"/>
          </w:tcPr>
          <w:p w14:paraId="3D6C7B87" w14:textId="77777777" w:rsidR="004B345B" w:rsidRP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7. Blendi Klosi</w:t>
            </w:r>
          </w:p>
        </w:tc>
        <w:tc>
          <w:tcPr>
            <w:tcW w:w="4950" w:type="dxa"/>
          </w:tcPr>
          <w:p w14:paraId="3D6C7B88" w14:textId="77777777" w:rsidR="004B345B" w:rsidRPr="004B345B" w:rsidRDefault="004B345B" w:rsidP="003E2399">
            <w:pPr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Transparencën dhe Teknologjinë e Informacionit    </w:t>
            </w:r>
          </w:p>
        </w:tc>
        <w:tc>
          <w:tcPr>
            <w:tcW w:w="720" w:type="dxa"/>
          </w:tcPr>
          <w:p w14:paraId="3D6C7B89" w14:textId="77777777" w:rsidR="004B345B" w:rsidRP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8C" w14:textId="7D351FC5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III. Zgjidhen sekretariatet e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3D6C7B8D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Buxhetin e Kuvendit: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2551"/>
      </w:tblGrid>
      <w:tr w:rsidR="004B345B" w14:paraId="3D6C7B91" w14:textId="77777777" w:rsidTr="00C84ECC">
        <w:tc>
          <w:tcPr>
            <w:tcW w:w="2093" w:type="dxa"/>
          </w:tcPr>
          <w:p w14:paraId="3D6C7B8E" w14:textId="7A10C88A" w:rsidR="004B345B" w:rsidRDefault="00C84EC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45548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Blerina Gjylameti</w:t>
            </w:r>
          </w:p>
        </w:tc>
        <w:tc>
          <w:tcPr>
            <w:tcW w:w="884" w:type="dxa"/>
          </w:tcPr>
          <w:p w14:paraId="3D6C7B8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5" w14:textId="77777777" w:rsidTr="00C84ECC">
        <w:tc>
          <w:tcPr>
            <w:tcW w:w="2093" w:type="dxa"/>
          </w:tcPr>
          <w:p w14:paraId="3D6C7B9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Laert Duraj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884" w:type="dxa"/>
          </w:tcPr>
          <w:p w14:paraId="3D6C7B9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2551" w:type="dxa"/>
          </w:tcPr>
          <w:p w14:paraId="3D6C7B9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9" w14:textId="77777777" w:rsidTr="00C84ECC">
        <w:tc>
          <w:tcPr>
            <w:tcW w:w="2093" w:type="dxa"/>
          </w:tcPr>
          <w:p w14:paraId="3D6C7B9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3. Emilja Koliqi</w:t>
            </w:r>
          </w:p>
        </w:tc>
        <w:tc>
          <w:tcPr>
            <w:tcW w:w="884" w:type="dxa"/>
          </w:tcPr>
          <w:p w14:paraId="3D6C7B9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8" w14:textId="77777777" w:rsidR="004B345B" w:rsidRDefault="004B345B" w:rsidP="003E2399">
            <w:pPr>
              <w:widowControl w:val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</w:tbl>
    <w:p w14:paraId="3D6C7B9A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Anëtare zëvendësuese: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7"/>
      </w:tblGrid>
      <w:tr w:rsidR="004B345B" w14:paraId="3D6C7B9D" w14:textId="77777777" w:rsidTr="00C84ECC">
        <w:tc>
          <w:tcPr>
            <w:tcW w:w="2410" w:type="dxa"/>
          </w:tcPr>
          <w:p w14:paraId="3D6C7B9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Pranvera Resulaj</w:t>
            </w:r>
          </w:p>
        </w:tc>
        <w:tc>
          <w:tcPr>
            <w:tcW w:w="567" w:type="dxa"/>
          </w:tcPr>
          <w:p w14:paraId="3D6C7B9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9F" w14:textId="77777777" w:rsidR="00012C62" w:rsidRDefault="00F036E9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Procedurat,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Votimet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dhe Etikën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4B345B" w14:paraId="3D6C7BA3" w14:textId="77777777" w:rsidTr="00022586">
        <w:tc>
          <w:tcPr>
            <w:tcW w:w="1984" w:type="dxa"/>
          </w:tcPr>
          <w:p w14:paraId="3D6C7BA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Klevis Xhoxhi</w:t>
            </w:r>
          </w:p>
        </w:tc>
        <w:tc>
          <w:tcPr>
            <w:tcW w:w="993" w:type="dxa"/>
          </w:tcPr>
          <w:p w14:paraId="3D6C7BA1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7" w14:textId="77777777" w:rsidTr="00022586">
        <w:tc>
          <w:tcPr>
            <w:tcW w:w="1984" w:type="dxa"/>
          </w:tcPr>
          <w:p w14:paraId="3D6C7BA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Aurora Mara</w:t>
            </w:r>
          </w:p>
        </w:tc>
        <w:tc>
          <w:tcPr>
            <w:tcW w:w="993" w:type="dxa"/>
          </w:tcPr>
          <w:p w14:paraId="3D6C7BA5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B" w14:textId="77777777" w:rsidTr="00022586">
        <w:tc>
          <w:tcPr>
            <w:tcW w:w="1984" w:type="dxa"/>
          </w:tcPr>
          <w:p w14:paraId="3D6C7BA8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3. Flutura Açka</w:t>
            </w:r>
          </w:p>
        </w:tc>
        <w:tc>
          <w:tcPr>
            <w:tcW w:w="993" w:type="dxa"/>
          </w:tcPr>
          <w:p w14:paraId="3D6C7BA9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A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AF" w14:textId="77777777" w:rsidTr="00022586">
        <w:tc>
          <w:tcPr>
            <w:tcW w:w="1984" w:type="dxa"/>
          </w:tcPr>
          <w:p w14:paraId="3D6C7BAC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4. Saimir Korreshi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3" w:type="dxa"/>
          </w:tcPr>
          <w:p w14:paraId="3D6C7BAD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E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B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022586" w14:paraId="23666FCA" w14:textId="77777777" w:rsidTr="00022586">
        <w:tc>
          <w:tcPr>
            <w:tcW w:w="1984" w:type="dxa"/>
          </w:tcPr>
          <w:p w14:paraId="0C82FD56" w14:textId="6D6FE356" w:rsidR="00022586" w:rsidRDefault="00022586" w:rsidP="00022586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Jurgis Çyrbja </w:t>
            </w:r>
          </w:p>
        </w:tc>
        <w:tc>
          <w:tcPr>
            <w:tcW w:w="993" w:type="dxa"/>
          </w:tcPr>
          <w:p w14:paraId="183D8DCF" w14:textId="1A0AC54A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</w:tcPr>
          <w:p w14:paraId="0C75EF35" w14:textId="77777777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B7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ariati për Statusin e Deputetit: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1A047C" w14:paraId="3D6C7BBB" w14:textId="77777777" w:rsidTr="00C84ECC">
        <w:tc>
          <w:tcPr>
            <w:tcW w:w="1984" w:type="dxa"/>
          </w:tcPr>
          <w:p w14:paraId="3D6C7BB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Xhemal Qefalia,</w:t>
            </w:r>
          </w:p>
        </w:tc>
        <w:tc>
          <w:tcPr>
            <w:tcW w:w="993" w:type="dxa"/>
          </w:tcPr>
          <w:p w14:paraId="3D6C7BB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BF" w14:textId="77777777" w:rsidTr="00C84ECC">
        <w:tc>
          <w:tcPr>
            <w:tcW w:w="1984" w:type="dxa"/>
          </w:tcPr>
          <w:p w14:paraId="3D6C7BB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Eduard Shalsi</w:t>
            </w:r>
          </w:p>
        </w:tc>
        <w:tc>
          <w:tcPr>
            <w:tcW w:w="993" w:type="dxa"/>
          </w:tcPr>
          <w:p w14:paraId="3D6C7BBD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  <w:bookmarkStart w:id="0" w:name="_GoBack"/>
        <w:bookmarkEnd w:id="0"/>
      </w:tr>
    </w:tbl>
    <w:p w14:paraId="3D6C7BC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</w:tblGrid>
      <w:tr w:rsidR="001A047C" w14:paraId="3D6C7BC3" w14:textId="77777777" w:rsidTr="00C84ECC">
        <w:tc>
          <w:tcPr>
            <w:tcW w:w="1843" w:type="dxa"/>
          </w:tcPr>
          <w:p w14:paraId="3D6C7BC1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Paulin Sterkaj</w:t>
            </w:r>
          </w:p>
        </w:tc>
        <w:tc>
          <w:tcPr>
            <w:tcW w:w="1701" w:type="dxa"/>
          </w:tcPr>
          <w:p w14:paraId="3D6C7BC2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5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lastRenderedPageBreak/>
        <w:t xml:space="preserve">Sekretariati për Kërkimin </w:t>
      </w:r>
      <w:r w:rsidR="00F036E9" w:rsidRPr="004B345B">
        <w:rPr>
          <w:rFonts w:ascii="Garamond" w:hAnsi="Garamond"/>
          <w:b/>
          <w:sz w:val="24"/>
          <w:szCs w:val="24"/>
          <w:lang w:val="sq-AL"/>
        </w:rPr>
        <w:t>Parlamentar</w:t>
      </w:r>
      <w:r w:rsidRPr="004B345B">
        <w:rPr>
          <w:rFonts w:ascii="Garamond" w:hAnsi="Garamond"/>
          <w:b/>
          <w:sz w:val="24"/>
          <w:szCs w:val="24"/>
          <w:lang w:val="sq-AL"/>
        </w:rPr>
        <w:t>, Bibliotekën dhe Botimet Parlamentare</w:t>
      </w:r>
      <w:r w:rsidR="007E2662" w:rsidRPr="004B345B">
        <w:rPr>
          <w:rFonts w:ascii="Garamond" w:hAnsi="Garamond"/>
          <w:sz w:val="24"/>
          <w:szCs w:val="24"/>
          <w:lang w:val="sq-AL"/>
        </w:rPr>
        <w:t>:</w:t>
      </w:r>
      <w:r w:rsidRPr="004B345B">
        <w:rPr>
          <w:rFonts w:ascii="Garamond" w:hAnsi="Garamond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567"/>
      </w:tblGrid>
      <w:tr w:rsidR="001A047C" w14:paraId="3D6C7BC9" w14:textId="77777777" w:rsidTr="00C84ECC">
        <w:tc>
          <w:tcPr>
            <w:tcW w:w="2093" w:type="dxa"/>
          </w:tcPr>
          <w:p w14:paraId="3D6C7BC6" w14:textId="77777777" w:rsidR="001A047C" w:rsidRDefault="001A047C" w:rsidP="00C84ECC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C84EC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Enslemvera Zak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</w:p>
        </w:tc>
        <w:tc>
          <w:tcPr>
            <w:tcW w:w="884" w:type="dxa"/>
          </w:tcPr>
          <w:p w14:paraId="3D6C7BC7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CD" w14:textId="77777777" w:rsidTr="00C84ECC">
        <w:tc>
          <w:tcPr>
            <w:tcW w:w="2093" w:type="dxa"/>
          </w:tcPr>
          <w:p w14:paraId="3D6C7BC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Dhurata Çupi</w:t>
            </w:r>
          </w:p>
        </w:tc>
        <w:tc>
          <w:tcPr>
            <w:tcW w:w="884" w:type="dxa"/>
          </w:tcPr>
          <w:p w14:paraId="3D6C7BCB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CE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D1" w14:textId="77777777" w:rsidTr="00C84ECC">
        <w:tc>
          <w:tcPr>
            <w:tcW w:w="1984" w:type="dxa"/>
          </w:tcPr>
          <w:p w14:paraId="3D6C7BC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Ilir Metaj</w:t>
            </w:r>
          </w:p>
        </w:tc>
        <w:tc>
          <w:tcPr>
            <w:tcW w:w="1560" w:type="dxa"/>
          </w:tcPr>
          <w:p w14:paraId="3D6C7BD0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D3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Marrëdhëniet me Jashtë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884"/>
        <w:gridCol w:w="567"/>
      </w:tblGrid>
      <w:tr w:rsidR="001A047C" w14:paraId="3D6C7BD7" w14:textId="77777777" w:rsidTr="00455488">
        <w:trPr>
          <w:trHeight w:val="43"/>
        </w:trPr>
        <w:tc>
          <w:tcPr>
            <w:tcW w:w="2234" w:type="dxa"/>
          </w:tcPr>
          <w:p w14:paraId="3D6C7BD4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884" w:type="dxa"/>
          </w:tcPr>
          <w:p w14:paraId="3D6C7BD5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D6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DB" w14:textId="77777777" w:rsidTr="00455488">
        <w:tc>
          <w:tcPr>
            <w:tcW w:w="2234" w:type="dxa"/>
          </w:tcPr>
          <w:p w14:paraId="3D6C7BD8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Kreshnik Çollaku</w:t>
            </w:r>
          </w:p>
        </w:tc>
        <w:tc>
          <w:tcPr>
            <w:tcW w:w="884" w:type="dxa"/>
          </w:tcPr>
          <w:p w14:paraId="3D6C7BD9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DA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D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E0" w14:textId="77777777" w:rsidTr="00C84ECC">
        <w:tc>
          <w:tcPr>
            <w:tcW w:w="1984" w:type="dxa"/>
          </w:tcPr>
          <w:p w14:paraId="3D6C7BD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1A047C">
              <w:rPr>
                <w:rFonts w:ascii="Garamond" w:hAnsi="Garamond"/>
                <w:sz w:val="24"/>
                <w:szCs w:val="24"/>
                <w:lang w:val="sq-AL"/>
              </w:rPr>
              <w:t>Etjen Xhafaj</w:t>
            </w:r>
          </w:p>
        </w:tc>
        <w:tc>
          <w:tcPr>
            <w:tcW w:w="1560" w:type="dxa"/>
          </w:tcPr>
          <w:p w14:paraId="3D6C7BD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E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ti për Transparencën dhe Teknol</w:t>
      </w:r>
      <w:r w:rsidRPr="004B345B">
        <w:rPr>
          <w:rFonts w:ascii="Garamond" w:hAnsi="Garamond"/>
          <w:b/>
          <w:sz w:val="24"/>
          <w:szCs w:val="24"/>
          <w:lang w:val="sq-AL"/>
        </w:rPr>
        <w:t>ogjinë e Informacionit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84"/>
        <w:gridCol w:w="850"/>
      </w:tblGrid>
      <w:tr w:rsidR="001A047C" w14:paraId="3D6C7BE7" w14:textId="77777777" w:rsidTr="00C84ECC">
        <w:tc>
          <w:tcPr>
            <w:tcW w:w="1951" w:type="dxa"/>
          </w:tcPr>
          <w:p w14:paraId="3D6C7BE4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Besion Ajazi</w:t>
            </w:r>
          </w:p>
        </w:tc>
        <w:tc>
          <w:tcPr>
            <w:tcW w:w="884" w:type="dxa"/>
          </w:tcPr>
          <w:p w14:paraId="3D6C7BE5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850" w:type="dxa"/>
          </w:tcPr>
          <w:p w14:paraId="3D6C7BE6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EB" w14:textId="77777777" w:rsidTr="00C84ECC">
        <w:tc>
          <w:tcPr>
            <w:tcW w:w="1951" w:type="dxa"/>
          </w:tcPr>
          <w:p w14:paraId="3D6C7BE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Ina Zhupa</w:t>
            </w:r>
          </w:p>
        </w:tc>
        <w:tc>
          <w:tcPr>
            <w:tcW w:w="884" w:type="dxa"/>
          </w:tcPr>
          <w:p w14:paraId="3D6C7BE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850" w:type="dxa"/>
          </w:tcPr>
          <w:p w14:paraId="3D6C7BE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E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0"/>
        <w:gridCol w:w="850"/>
      </w:tblGrid>
      <w:tr w:rsidR="00966B33" w14:paraId="3D6C7BF0" w14:textId="1287E684" w:rsidTr="00966B33">
        <w:tc>
          <w:tcPr>
            <w:tcW w:w="1843" w:type="dxa"/>
          </w:tcPr>
          <w:p w14:paraId="3D6C7BEE" w14:textId="77777777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Anduel Tahiraj</w:t>
            </w:r>
          </w:p>
        </w:tc>
        <w:tc>
          <w:tcPr>
            <w:tcW w:w="850" w:type="dxa"/>
          </w:tcPr>
          <w:p w14:paraId="3D6C7BEF" w14:textId="729DF8A3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50" w:type="dxa"/>
          </w:tcPr>
          <w:p w14:paraId="02A31785" w14:textId="31587E26" w:rsidR="00966B33" w:rsidRPr="004B345B" w:rsidRDefault="00966B33" w:rsidP="00966B33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F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 IV. Ky vendim hyn në fuqi menjëherë. </w:t>
      </w:r>
    </w:p>
    <w:p w14:paraId="3D6C7BF3" w14:textId="77777777" w:rsidR="00D4010E" w:rsidRPr="004B345B" w:rsidRDefault="00D4010E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F4" w14:textId="4FB10076" w:rsidR="00C318A0" w:rsidRPr="004B345B" w:rsidRDefault="001A047C" w:rsidP="003E2399">
      <w:pPr>
        <w:pStyle w:val="Heading1"/>
        <w:keepNext w:val="0"/>
        <w:widowControl w:val="0"/>
        <w:ind w:firstLine="284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KRYETAR</w:t>
      </w:r>
      <w:r w:rsidR="00022586">
        <w:rPr>
          <w:rFonts w:ascii="Garamond" w:hAnsi="Garamond"/>
          <w:szCs w:val="24"/>
          <w:lang w:val="sq-AL"/>
        </w:rPr>
        <w:t>E</w:t>
      </w:r>
    </w:p>
    <w:p w14:paraId="3D6C7BF5" w14:textId="77777777" w:rsidR="001B2FEA" w:rsidRPr="004B345B" w:rsidRDefault="001A047C" w:rsidP="003E2399">
      <w:pPr>
        <w:widowControl w:val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Lindita Nikolla</w:t>
      </w:r>
    </w:p>
    <w:p w14:paraId="3D6C7BF6" w14:textId="77777777" w:rsidR="00B3769D" w:rsidRPr="004B345B" w:rsidRDefault="00B3769D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</w:p>
    <w:p w14:paraId="3D6C7BF7" w14:textId="137FBE19" w:rsidR="004F6442" w:rsidRPr="004B345B" w:rsidRDefault="005E19C0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Miratuar </w:t>
      </w:r>
      <w:r w:rsidR="00022586">
        <w:rPr>
          <w:rFonts w:ascii="Garamond" w:hAnsi="Garamond"/>
          <w:sz w:val="24"/>
          <w:szCs w:val="24"/>
          <w:lang w:val="sq-AL"/>
        </w:rPr>
        <w:t>m</w:t>
      </w:r>
      <w:r w:rsidRPr="004B345B">
        <w:rPr>
          <w:rFonts w:ascii="Garamond" w:hAnsi="Garamond"/>
          <w:sz w:val="24"/>
          <w:szCs w:val="24"/>
          <w:lang w:val="sq-AL"/>
        </w:rPr>
        <w:t xml:space="preserve">ë datën </w:t>
      </w:r>
      <w:r w:rsidR="00D4010E" w:rsidRPr="004B345B">
        <w:rPr>
          <w:rFonts w:ascii="Garamond" w:hAnsi="Garamond"/>
          <w:sz w:val="24"/>
          <w:szCs w:val="24"/>
          <w:lang w:val="sq-AL"/>
        </w:rPr>
        <w:t>13</w:t>
      </w:r>
      <w:r w:rsidR="005469C2" w:rsidRPr="004B345B">
        <w:rPr>
          <w:rFonts w:ascii="Garamond" w:hAnsi="Garamond"/>
          <w:sz w:val="24"/>
          <w:szCs w:val="24"/>
          <w:lang w:val="sq-AL"/>
        </w:rPr>
        <w:t>.9.2021</w:t>
      </w:r>
      <w:r w:rsidR="00022586">
        <w:rPr>
          <w:rFonts w:ascii="Garamond" w:hAnsi="Garamond"/>
          <w:sz w:val="24"/>
          <w:szCs w:val="24"/>
          <w:lang w:val="sq-AL"/>
        </w:rPr>
        <w:t>.</w:t>
      </w:r>
      <w:r w:rsidR="001A047C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4F6442" w:rsidRPr="004B345B" w:rsidSect="00F8511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F2A596" w14:textId="77777777" w:rsidR="009F07FA" w:rsidRDefault="009F07FA" w:rsidP="00F85112">
      <w:r>
        <w:separator/>
      </w:r>
    </w:p>
  </w:endnote>
  <w:endnote w:type="continuationSeparator" w:id="0">
    <w:p w14:paraId="4B2371EA" w14:textId="77777777" w:rsidR="009F07FA" w:rsidRDefault="009F07FA" w:rsidP="00F85112">
      <w:r>
        <w:continuationSeparator/>
      </w:r>
    </w:p>
  </w:endnote>
  <w:endnote w:type="continuationNotice" w:id="1">
    <w:p w14:paraId="11F68178" w14:textId="77777777" w:rsidR="009F07FA" w:rsidRDefault="009F07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E" w14:textId="77777777" w:rsidR="00070CAA" w:rsidRDefault="00070C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F" w14:textId="77777777" w:rsidR="00070CAA" w:rsidRPr="00F85112" w:rsidRDefault="00070CAA" w:rsidP="00F85112">
    <w:pPr>
      <w:pStyle w:val="Footer"/>
      <w:tabs>
        <w:tab w:val="left" w:pos="5310"/>
      </w:tabs>
      <w:rPr>
        <w:sz w:val="24"/>
        <w:szCs w:val="24"/>
      </w:rPr>
    </w:pPr>
    <w:r>
      <w:tab/>
    </w:r>
    <w:sdt>
      <w:sdtPr>
        <w:id w:val="812139495"/>
        <w:docPartObj>
          <w:docPartGallery w:val="Page Numbers (Bottom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F85112">
          <w:rPr>
            <w:sz w:val="24"/>
            <w:szCs w:val="24"/>
          </w:rPr>
          <w:fldChar w:fldCharType="begin"/>
        </w:r>
        <w:r w:rsidRPr="00F85112">
          <w:rPr>
            <w:sz w:val="24"/>
            <w:szCs w:val="24"/>
          </w:rPr>
          <w:instrText xml:space="preserve"> PAGE   \* MERGEFORMAT </w:instrText>
        </w:r>
        <w:r w:rsidRPr="00F85112">
          <w:rPr>
            <w:sz w:val="24"/>
            <w:szCs w:val="24"/>
          </w:rPr>
          <w:fldChar w:fldCharType="separate"/>
        </w:r>
        <w:r w:rsidR="00E76FD2">
          <w:rPr>
            <w:noProof/>
            <w:sz w:val="24"/>
            <w:szCs w:val="24"/>
          </w:rPr>
          <w:t>2</w:t>
        </w:r>
        <w:r w:rsidRPr="00F85112">
          <w:rPr>
            <w:noProof/>
            <w:sz w:val="24"/>
            <w:szCs w:val="24"/>
          </w:rPr>
          <w:fldChar w:fldCharType="end"/>
        </w:r>
      </w:sdtContent>
    </w:sdt>
    <w:r>
      <w:rPr>
        <w:noProof/>
        <w:sz w:val="24"/>
        <w:szCs w:val="24"/>
      </w:rPr>
      <w:tab/>
    </w:r>
  </w:p>
  <w:p w14:paraId="3D6C7C00" w14:textId="77777777" w:rsidR="00070CAA" w:rsidRDefault="00070CA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C02" w14:textId="77777777" w:rsidR="00070CAA" w:rsidRDefault="00070C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C522E" w14:textId="77777777" w:rsidR="009F07FA" w:rsidRDefault="009F07FA" w:rsidP="00F85112">
      <w:r>
        <w:separator/>
      </w:r>
    </w:p>
  </w:footnote>
  <w:footnote w:type="continuationSeparator" w:id="0">
    <w:p w14:paraId="324420D8" w14:textId="77777777" w:rsidR="009F07FA" w:rsidRDefault="009F07FA" w:rsidP="00F85112">
      <w:r>
        <w:continuationSeparator/>
      </w:r>
    </w:p>
  </w:footnote>
  <w:footnote w:type="continuationNotice" w:id="1">
    <w:p w14:paraId="538BA507" w14:textId="77777777" w:rsidR="009F07FA" w:rsidRDefault="009F07FA"/>
  </w:footnote>
  <w:footnote w:id="2">
    <w:p w14:paraId="2CA16E92" w14:textId="6A990164" w:rsidR="00E76FD2" w:rsidRPr="00E76FD2" w:rsidRDefault="00E76FD2" w:rsidP="00E76FD2">
      <w:pPr>
        <w:ind w:firstLine="284"/>
        <w:jc w:val="both"/>
        <w:rPr>
          <w:rFonts w:ascii="Garamond" w:hAnsi="Garamond"/>
          <w:i/>
        </w:rPr>
      </w:pPr>
      <w:r w:rsidRPr="00E76FD2">
        <w:rPr>
          <w:rStyle w:val="FootnoteReference"/>
          <w:i/>
        </w:rPr>
        <w:footnoteRef/>
      </w:r>
      <w:r w:rsidRPr="00E76FD2">
        <w:rPr>
          <w:i/>
        </w:rPr>
        <w:t xml:space="preserve"> </w:t>
      </w:r>
      <w:r w:rsidRPr="00E76FD2">
        <w:rPr>
          <w:rFonts w:ascii="Garamond" w:hAnsi="Garamond"/>
          <w:i/>
        </w:rPr>
        <w:t xml:space="preserve"> </w:t>
      </w:r>
      <w:proofErr w:type="spellStart"/>
      <w:proofErr w:type="gramStart"/>
      <w:r w:rsidRPr="00E76FD2">
        <w:rPr>
          <w:rFonts w:ascii="Garamond" w:hAnsi="Garamond"/>
          <w:i/>
        </w:rPr>
        <w:t>Deputeti</w:t>
      </w:r>
      <w:proofErr w:type="spellEnd"/>
      <w:r w:rsidRPr="00E76FD2">
        <w:rPr>
          <w:rFonts w:ascii="Garamond" w:hAnsi="Garamond"/>
          <w:i/>
        </w:rPr>
        <w:t xml:space="preserve"> </w:t>
      </w:r>
      <w:proofErr w:type="spellStart"/>
      <w:r w:rsidRPr="00E76FD2">
        <w:rPr>
          <w:rFonts w:ascii="Garamond" w:hAnsi="Garamond"/>
          <w:i/>
        </w:rPr>
        <w:t>Enkelejd</w:t>
      </w:r>
      <w:proofErr w:type="spellEnd"/>
      <w:r w:rsidRPr="00E76FD2">
        <w:rPr>
          <w:rFonts w:ascii="Garamond" w:hAnsi="Garamond"/>
          <w:i/>
        </w:rPr>
        <w:t xml:space="preserve"> </w:t>
      </w:r>
      <w:proofErr w:type="spellStart"/>
      <w:r w:rsidRPr="00E76FD2">
        <w:rPr>
          <w:rFonts w:ascii="Garamond" w:hAnsi="Garamond"/>
          <w:i/>
        </w:rPr>
        <w:t>Alibeaj</w:t>
      </w:r>
      <w:proofErr w:type="spellEnd"/>
      <w:r w:rsidRPr="00E76FD2">
        <w:rPr>
          <w:rFonts w:ascii="Garamond" w:hAnsi="Garamond"/>
          <w:i/>
        </w:rPr>
        <w:t xml:space="preserve"> </w:t>
      </w:r>
      <w:proofErr w:type="spellStart"/>
      <w:r w:rsidRPr="00E76FD2">
        <w:rPr>
          <w:rFonts w:ascii="Garamond" w:hAnsi="Garamond"/>
          <w:i/>
        </w:rPr>
        <w:t>zëvendësohe</w:t>
      </w:r>
      <w:r w:rsidRPr="00E76FD2">
        <w:rPr>
          <w:rFonts w:ascii="Garamond" w:hAnsi="Garamond"/>
          <w:i/>
        </w:rPr>
        <w:t>t</w:t>
      </w:r>
      <w:proofErr w:type="spellEnd"/>
      <w:r w:rsidRPr="00E76FD2">
        <w:rPr>
          <w:rFonts w:ascii="Garamond" w:hAnsi="Garamond"/>
          <w:i/>
        </w:rPr>
        <w:t xml:space="preserve"> me </w:t>
      </w:r>
      <w:proofErr w:type="spellStart"/>
      <w:r w:rsidRPr="00E76FD2">
        <w:rPr>
          <w:rFonts w:ascii="Garamond" w:hAnsi="Garamond"/>
          <w:i/>
        </w:rPr>
        <w:t>deputetin</w:t>
      </w:r>
      <w:proofErr w:type="spellEnd"/>
      <w:r w:rsidRPr="00E76FD2">
        <w:rPr>
          <w:rFonts w:ascii="Garamond" w:hAnsi="Garamond"/>
          <w:i/>
        </w:rPr>
        <w:t xml:space="preserve"> </w:t>
      </w:r>
      <w:proofErr w:type="spellStart"/>
      <w:r w:rsidRPr="00E76FD2">
        <w:rPr>
          <w:rFonts w:ascii="Garamond" w:hAnsi="Garamond"/>
          <w:i/>
        </w:rPr>
        <w:t>Agron</w:t>
      </w:r>
      <w:proofErr w:type="spellEnd"/>
      <w:r w:rsidRPr="00E76FD2">
        <w:rPr>
          <w:rFonts w:ascii="Garamond" w:hAnsi="Garamond"/>
          <w:i/>
        </w:rPr>
        <w:t xml:space="preserve"> </w:t>
      </w:r>
      <w:proofErr w:type="spellStart"/>
      <w:r w:rsidRPr="00E76FD2">
        <w:rPr>
          <w:rFonts w:ascii="Garamond" w:hAnsi="Garamond"/>
          <w:i/>
        </w:rPr>
        <w:t>Gjekmarkaj</w:t>
      </w:r>
      <w:proofErr w:type="spellEnd"/>
      <w:r w:rsidRPr="00E76FD2">
        <w:rPr>
          <w:rFonts w:ascii="Garamond" w:hAnsi="Garamond"/>
          <w:i/>
        </w:rPr>
        <w:t xml:space="preserve"> me </w:t>
      </w:r>
      <w:proofErr w:type="spellStart"/>
      <w:r w:rsidRPr="00E76FD2">
        <w:rPr>
          <w:rFonts w:ascii="Garamond" w:hAnsi="Garamond"/>
          <w:i/>
        </w:rPr>
        <w:t>vendimin</w:t>
      </w:r>
      <w:proofErr w:type="spellEnd"/>
      <w:r w:rsidRPr="00E76FD2">
        <w:rPr>
          <w:rFonts w:ascii="Garamond" w:hAnsi="Garamond"/>
          <w:i/>
        </w:rPr>
        <w:t xml:space="preserve"> </w:t>
      </w:r>
      <w:proofErr w:type="spellStart"/>
      <w:r w:rsidRPr="00E76FD2">
        <w:rPr>
          <w:rFonts w:ascii="Garamond" w:hAnsi="Garamond"/>
          <w:i/>
        </w:rPr>
        <w:t>nr</w:t>
      </w:r>
      <w:proofErr w:type="spellEnd"/>
      <w:r w:rsidRPr="00E76FD2">
        <w:rPr>
          <w:rFonts w:ascii="Garamond" w:hAnsi="Garamond"/>
          <w:i/>
        </w:rPr>
        <w:t>.</w:t>
      </w:r>
      <w:proofErr w:type="gramEnd"/>
      <w:r w:rsidRPr="00E76FD2">
        <w:rPr>
          <w:rFonts w:ascii="Garamond" w:hAnsi="Garamond"/>
          <w:i/>
        </w:rPr>
        <w:t xml:space="preserve"> </w:t>
      </w:r>
      <w:r w:rsidRPr="00E76FD2">
        <w:rPr>
          <w:rFonts w:ascii="Garamond" w:hAnsi="Garamond"/>
          <w:i/>
          <w:sz w:val="24"/>
          <w:szCs w:val="24"/>
        </w:rPr>
        <w:t xml:space="preserve">1/2022, </w:t>
      </w:r>
      <w:proofErr w:type="spellStart"/>
      <w:r w:rsidRPr="00E76FD2">
        <w:rPr>
          <w:rFonts w:ascii="Garamond" w:hAnsi="Garamond"/>
          <w:i/>
          <w:sz w:val="24"/>
          <w:szCs w:val="24"/>
        </w:rPr>
        <w:t>datë</w:t>
      </w:r>
      <w:proofErr w:type="spellEnd"/>
      <w:r w:rsidRPr="00E76FD2">
        <w:rPr>
          <w:rFonts w:ascii="Garamond" w:hAnsi="Garamond"/>
          <w:i/>
          <w:sz w:val="24"/>
          <w:szCs w:val="24"/>
        </w:rPr>
        <w:t xml:space="preserve"> 17.1.2022</w:t>
      </w:r>
    </w:p>
    <w:p w14:paraId="730C104A" w14:textId="2EAC029B" w:rsidR="00E76FD2" w:rsidRDefault="00E76FD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C" w14:textId="77777777" w:rsidR="00070CAA" w:rsidRDefault="00070C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D" w14:textId="77777777" w:rsidR="00070CAA" w:rsidRDefault="00070C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C01" w14:textId="77777777" w:rsidR="00070CAA" w:rsidRDefault="00070C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21127"/>
    <w:multiLevelType w:val="hybridMultilevel"/>
    <w:tmpl w:val="E10C1FA4"/>
    <w:lvl w:ilvl="0" w:tplc="BDE215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9C97F9C"/>
    <w:multiLevelType w:val="hybridMultilevel"/>
    <w:tmpl w:val="28A0E190"/>
    <w:lvl w:ilvl="0" w:tplc="D91A524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12C62"/>
    <w:rsid w:val="00022586"/>
    <w:rsid w:val="0002431A"/>
    <w:rsid w:val="00044C26"/>
    <w:rsid w:val="00070BE9"/>
    <w:rsid w:val="00070CAA"/>
    <w:rsid w:val="000F381D"/>
    <w:rsid w:val="00176B89"/>
    <w:rsid w:val="001A047C"/>
    <w:rsid w:val="001B2FEA"/>
    <w:rsid w:val="001D74E3"/>
    <w:rsid w:val="0029168F"/>
    <w:rsid w:val="002C5F5D"/>
    <w:rsid w:val="00363253"/>
    <w:rsid w:val="003929DA"/>
    <w:rsid w:val="003E2399"/>
    <w:rsid w:val="00455488"/>
    <w:rsid w:val="004A719C"/>
    <w:rsid w:val="004B345B"/>
    <w:rsid w:val="004F6442"/>
    <w:rsid w:val="00517223"/>
    <w:rsid w:val="005469C2"/>
    <w:rsid w:val="00550DC1"/>
    <w:rsid w:val="00565155"/>
    <w:rsid w:val="005A13EF"/>
    <w:rsid w:val="005B4CA0"/>
    <w:rsid w:val="005E19C0"/>
    <w:rsid w:val="00656827"/>
    <w:rsid w:val="0068386C"/>
    <w:rsid w:val="006D336F"/>
    <w:rsid w:val="006D6D9E"/>
    <w:rsid w:val="007C5330"/>
    <w:rsid w:val="007D460C"/>
    <w:rsid w:val="007E2662"/>
    <w:rsid w:val="008C6641"/>
    <w:rsid w:val="008C6ED0"/>
    <w:rsid w:val="0093788D"/>
    <w:rsid w:val="00966B33"/>
    <w:rsid w:val="009D0E89"/>
    <w:rsid w:val="009E4D90"/>
    <w:rsid w:val="009F07FA"/>
    <w:rsid w:val="00A3581B"/>
    <w:rsid w:val="00AA5A02"/>
    <w:rsid w:val="00AA6ABF"/>
    <w:rsid w:val="00AE253B"/>
    <w:rsid w:val="00B06098"/>
    <w:rsid w:val="00B30787"/>
    <w:rsid w:val="00B3769D"/>
    <w:rsid w:val="00B46EC7"/>
    <w:rsid w:val="00B70688"/>
    <w:rsid w:val="00BB6781"/>
    <w:rsid w:val="00C318A0"/>
    <w:rsid w:val="00C84ECC"/>
    <w:rsid w:val="00CE16B9"/>
    <w:rsid w:val="00D4010E"/>
    <w:rsid w:val="00D8083A"/>
    <w:rsid w:val="00DD1838"/>
    <w:rsid w:val="00E76FD2"/>
    <w:rsid w:val="00F036E9"/>
    <w:rsid w:val="00F13F78"/>
    <w:rsid w:val="00F6234E"/>
    <w:rsid w:val="00F81BE3"/>
    <w:rsid w:val="00F85112"/>
    <w:rsid w:val="00FC15C0"/>
    <w:rsid w:val="00FC2605"/>
    <w:rsid w:val="00FF11BD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C7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E76FD2"/>
  </w:style>
  <w:style w:type="character" w:customStyle="1" w:styleId="FootnoteTextChar">
    <w:name w:val="Footnote Text Char"/>
    <w:basedOn w:val="DefaultParagraphFont"/>
    <w:link w:val="FootnoteText"/>
    <w:semiHidden/>
    <w:rsid w:val="00E76FD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76F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E76FD2"/>
  </w:style>
  <w:style w:type="character" w:customStyle="1" w:styleId="FootnoteTextChar">
    <w:name w:val="Footnote Text Char"/>
    <w:basedOn w:val="DefaultParagraphFont"/>
    <w:link w:val="FootnoteText"/>
    <w:semiHidden/>
    <w:rsid w:val="00E76FD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76F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zgjedhjen e byrosë dhe përbërjen e sekretariateve të Kuvendit</Titulli>
    <Modifikuesi xmlns="0e656187-b300-4fb0-8bf4-3a50f872073c">nevila.samarxhi</Modifikuesi>
    <Nr_x002e__x0020_prot_x0020_QBZ xmlns="0e656187-b300-4fb0-8bf4-3a50f872073c">1252/1</Nr_x002e__x0020_prot_x0020_QBZ>
    <Data_x0020_e_x0020_Modifikimit xmlns="0e656187-b300-4fb0-8bf4-3a50f872073c">2021-09-15T11:36:13Z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A8D42-39C9-495F-A704-D82BDA65A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B26386-0384-453D-AFF5-AF616F736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2A187-FB25-477D-928B-C2B82FCD900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BC2C39A-3AFB-40FE-807F-874DEA27DD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2E1F52-90DD-432B-97F2-6C409C6AC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44A52E-E880-4113-8D1D-6721C8000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Kuvendi Popullor</dc:creator>
  <cp:lastModifiedBy>Vilma Belishta</cp:lastModifiedBy>
  <cp:revision>2</cp:revision>
  <cp:lastPrinted>2021-09-15T08:52:00Z</cp:lastPrinted>
  <dcterms:created xsi:type="dcterms:W3CDTF">2022-02-02T11:25:00Z</dcterms:created>
  <dcterms:modified xsi:type="dcterms:W3CDTF">2022-02-02T11:25:00Z</dcterms:modified>
</cp:coreProperties>
</file>