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1EF875AB" w14:textId="6048760E" w:rsidR="00A83ED3" w:rsidRPr="00A83ED3" w:rsidRDefault="00A83ED3" w:rsidP="000851E9">
      <w:pPr>
        <w:spacing w:after="0" w:line="240" w:lineRule="auto"/>
        <w:ind w:firstLine="0"/>
        <w:jc w:val="center"/>
        <w:rPr>
          <w:rFonts w:ascii="Garamond" w:hAnsi="Garamond"/>
          <w:i/>
          <w:sz w:val="24"/>
          <w:szCs w:val="24"/>
          <w:lang w:val="sq-AL"/>
        </w:rPr>
      </w:pPr>
      <w:r w:rsidRPr="00A83ED3">
        <w:rPr>
          <w:rFonts w:ascii="Garamond" w:hAnsi="Garamond"/>
          <w:i/>
          <w:sz w:val="24"/>
          <w:szCs w:val="24"/>
          <w:lang w:val="sq-AL"/>
        </w:rPr>
        <w:t>(ndryshuar me vendimin e Kuvendit nr. 85/2021, datë 25.11.2021)</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1. </w:t>
            </w:r>
            <w:proofErr w:type="spellStart"/>
            <w:r w:rsidRPr="00827640">
              <w:rPr>
                <w:rFonts w:ascii="Garamond" w:hAnsi="Garamond"/>
                <w:sz w:val="24"/>
                <w:szCs w:val="24"/>
                <w:lang w:val="sq-AL"/>
              </w:rPr>
              <w:t>Alqi</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Bllako</w:t>
            </w:r>
            <w:proofErr w:type="spellEnd"/>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Etilda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Gjonaj</w:t>
            </w:r>
            <w:proofErr w:type="spellEnd"/>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4. Bardhyl </w:t>
            </w:r>
            <w:proofErr w:type="spellStart"/>
            <w:r w:rsidRPr="00827640">
              <w:rPr>
                <w:rFonts w:ascii="Garamond" w:hAnsi="Garamond"/>
                <w:sz w:val="24"/>
                <w:szCs w:val="24"/>
                <w:lang w:val="sq-AL"/>
              </w:rPr>
              <w:t>Kollçaku</w:t>
            </w:r>
            <w:proofErr w:type="spellEnd"/>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5. </w:t>
            </w:r>
            <w:proofErr w:type="spellStart"/>
            <w:r w:rsidRPr="00827640">
              <w:rPr>
                <w:rFonts w:ascii="Garamond" w:hAnsi="Garamond"/>
                <w:sz w:val="24"/>
                <w:szCs w:val="24"/>
                <w:lang w:val="sq-AL"/>
              </w:rPr>
              <w:t>Lavdrim</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Krrashi</w:t>
            </w:r>
            <w:proofErr w:type="spellEnd"/>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Ervin</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Salianji</w:t>
            </w:r>
            <w:proofErr w:type="spellEnd"/>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7. Lindita </w:t>
            </w:r>
            <w:proofErr w:type="spellStart"/>
            <w:r w:rsidRPr="00827640">
              <w:rPr>
                <w:rFonts w:ascii="Garamond" w:hAnsi="Garamond"/>
                <w:sz w:val="24"/>
                <w:szCs w:val="24"/>
                <w:lang w:val="sq-AL"/>
              </w:rPr>
              <w:t>Metaliaj</w:t>
            </w:r>
            <w:proofErr w:type="spellEnd"/>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II. Anëtarët zëvendësues në përbërje të Komisionit për Integrimin </w:t>
      </w:r>
      <w:proofErr w:type="spellStart"/>
      <w:r w:rsidRPr="00827640">
        <w:rPr>
          <w:rFonts w:ascii="Garamond" w:hAnsi="Garamond"/>
          <w:sz w:val="24"/>
          <w:szCs w:val="24"/>
          <w:lang w:val="sq-AL"/>
        </w:rPr>
        <w:t>Europian</w:t>
      </w:r>
      <w:proofErr w:type="spellEnd"/>
      <w:r w:rsidRPr="00827640">
        <w:rPr>
          <w:rFonts w:ascii="Garamond" w:hAnsi="Garamond"/>
          <w:sz w:val="24"/>
          <w:szCs w:val="24"/>
          <w:lang w:val="sq-AL"/>
        </w:rPr>
        <w:t xml:space="preserve">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1. </w:t>
            </w:r>
            <w:proofErr w:type="spellStart"/>
            <w:r w:rsidRPr="00827640">
              <w:rPr>
                <w:rFonts w:ascii="Garamond" w:hAnsi="Garamond"/>
                <w:sz w:val="24"/>
                <w:szCs w:val="24"/>
                <w:lang w:val="sq-AL"/>
              </w:rPr>
              <w:t>Florenc</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Spaho</w:t>
            </w:r>
            <w:proofErr w:type="spellEnd"/>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2. Bardhyl </w:t>
            </w:r>
            <w:proofErr w:type="spellStart"/>
            <w:r w:rsidRPr="00827640">
              <w:rPr>
                <w:rFonts w:ascii="Garamond" w:hAnsi="Garamond"/>
                <w:sz w:val="24"/>
                <w:szCs w:val="24"/>
                <w:lang w:val="sq-AL"/>
              </w:rPr>
              <w:t>Kollçaku</w:t>
            </w:r>
            <w:proofErr w:type="spellEnd"/>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3. </w:t>
            </w:r>
            <w:proofErr w:type="spellStart"/>
            <w:r w:rsidRPr="00827640">
              <w:rPr>
                <w:rFonts w:ascii="Garamond" w:hAnsi="Garamond"/>
                <w:sz w:val="24"/>
                <w:szCs w:val="24"/>
                <w:lang w:val="sq-AL"/>
              </w:rPr>
              <w:t>Klodiana</w:t>
            </w:r>
            <w:proofErr w:type="spellEnd"/>
            <w:r w:rsidRPr="00827640">
              <w:rPr>
                <w:rFonts w:ascii="Garamond" w:hAnsi="Garamond"/>
                <w:sz w:val="24"/>
                <w:szCs w:val="24"/>
                <w:lang w:val="sq-AL"/>
              </w:rPr>
              <w:t xml:space="preserve">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 xml:space="preserve">6. Albana </w:t>
            </w:r>
            <w:proofErr w:type="spellStart"/>
            <w:r w:rsidRPr="00827640">
              <w:rPr>
                <w:rFonts w:ascii="Garamond" w:hAnsi="Garamond"/>
                <w:sz w:val="24"/>
                <w:szCs w:val="24"/>
                <w:lang w:val="sq-AL"/>
              </w:rPr>
              <w:t>Vokshi</w:t>
            </w:r>
            <w:proofErr w:type="spellEnd"/>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7. </w:t>
            </w:r>
            <w:proofErr w:type="spellStart"/>
            <w:r w:rsidRPr="00827640">
              <w:rPr>
                <w:rFonts w:ascii="Garamond" w:hAnsi="Garamond"/>
                <w:sz w:val="24"/>
                <w:szCs w:val="24"/>
                <w:lang w:val="sq-AL"/>
              </w:rPr>
              <w:t>Oerd</w:t>
            </w:r>
            <w:proofErr w:type="spellEnd"/>
            <w:r w:rsidRPr="00827640">
              <w:rPr>
                <w:rFonts w:ascii="Garamond" w:hAnsi="Garamond"/>
                <w:sz w:val="24"/>
                <w:szCs w:val="24"/>
                <w:lang w:val="sq-AL"/>
              </w:rPr>
              <w:t xml:space="preserve">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1. Blerina </w:t>
            </w:r>
            <w:proofErr w:type="spellStart"/>
            <w:r w:rsidRPr="00827640">
              <w:rPr>
                <w:rFonts w:ascii="Garamond" w:hAnsi="Garamond"/>
                <w:sz w:val="24"/>
                <w:szCs w:val="24"/>
                <w:lang w:val="sq-AL"/>
              </w:rPr>
              <w:t>Gjylameti</w:t>
            </w:r>
            <w:proofErr w:type="spellEnd"/>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2. Bardhyl </w:t>
            </w:r>
            <w:proofErr w:type="spellStart"/>
            <w:r w:rsidRPr="00827640">
              <w:rPr>
                <w:rFonts w:ascii="Garamond" w:hAnsi="Garamond"/>
                <w:sz w:val="24"/>
                <w:szCs w:val="24"/>
                <w:lang w:val="sq-AL"/>
              </w:rPr>
              <w:t>Kollçaku</w:t>
            </w:r>
            <w:proofErr w:type="spellEnd"/>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4. Ilirian </w:t>
            </w:r>
            <w:proofErr w:type="spellStart"/>
            <w:r w:rsidRPr="00827640">
              <w:rPr>
                <w:rFonts w:ascii="Garamond" w:hAnsi="Garamond"/>
                <w:sz w:val="24"/>
                <w:szCs w:val="24"/>
                <w:lang w:val="sq-AL"/>
              </w:rPr>
              <w:t>Pendavinji</w:t>
            </w:r>
            <w:proofErr w:type="spellEnd"/>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5. Agron </w:t>
            </w:r>
            <w:proofErr w:type="spellStart"/>
            <w:r w:rsidRPr="00827640">
              <w:rPr>
                <w:rFonts w:ascii="Garamond" w:hAnsi="Garamond"/>
                <w:sz w:val="24"/>
                <w:szCs w:val="24"/>
                <w:lang w:val="sq-AL"/>
              </w:rPr>
              <w:t>Gjekmarkaj</w:t>
            </w:r>
            <w:proofErr w:type="spellEnd"/>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Helidon</w:t>
            </w:r>
            <w:proofErr w:type="spellEnd"/>
            <w:r w:rsidRPr="00827640">
              <w:rPr>
                <w:rFonts w:ascii="Garamond" w:hAnsi="Garamond"/>
                <w:sz w:val="24"/>
                <w:szCs w:val="24"/>
                <w:lang w:val="sq-AL"/>
              </w:rPr>
              <w:t xml:space="preserve">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2. Ilir </w:t>
            </w:r>
            <w:proofErr w:type="spellStart"/>
            <w:r w:rsidRPr="00827640">
              <w:rPr>
                <w:rFonts w:ascii="Garamond" w:hAnsi="Garamond"/>
                <w:sz w:val="24"/>
                <w:szCs w:val="24"/>
                <w:lang w:val="sq-AL"/>
              </w:rPr>
              <w:t>Metaj</w:t>
            </w:r>
            <w:proofErr w:type="spellEnd"/>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3. Etjen </w:t>
            </w:r>
            <w:proofErr w:type="spellStart"/>
            <w:r w:rsidRPr="00827640">
              <w:rPr>
                <w:rFonts w:ascii="Garamond" w:hAnsi="Garamond"/>
                <w:sz w:val="24"/>
                <w:szCs w:val="24"/>
                <w:lang w:val="sq-AL"/>
              </w:rPr>
              <w:t>Xhafaj</w:t>
            </w:r>
            <w:proofErr w:type="spellEnd"/>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4. </w:t>
            </w:r>
            <w:proofErr w:type="spellStart"/>
            <w:r w:rsidRPr="00827640">
              <w:rPr>
                <w:rFonts w:ascii="Garamond" w:hAnsi="Garamond"/>
                <w:sz w:val="24"/>
                <w:szCs w:val="24"/>
                <w:lang w:val="sq-AL"/>
              </w:rPr>
              <w:t>Mimi</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Kodheli</w:t>
            </w:r>
            <w:proofErr w:type="spellEnd"/>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Fatjon</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Veizaj</w:t>
            </w:r>
            <w:proofErr w:type="spellEnd"/>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4D7538C3"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r w:rsidR="00A83ED3">
        <w:rPr>
          <w:rStyle w:val="FootnoteReference"/>
          <w:rFonts w:ascii="Garamond" w:hAnsi="Garamond"/>
          <w:sz w:val="24"/>
          <w:szCs w:val="24"/>
          <w:lang w:val="sq-AL"/>
        </w:rPr>
        <w:footnoteReference w:id="2"/>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906"/>
        <w:gridCol w:w="2907"/>
        <w:gridCol w:w="2907"/>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1. </w:t>
            </w:r>
            <w:proofErr w:type="spellStart"/>
            <w:r w:rsidRPr="00827640">
              <w:rPr>
                <w:rFonts w:ascii="Garamond" w:hAnsi="Garamond"/>
                <w:sz w:val="24"/>
                <w:szCs w:val="24"/>
                <w:lang w:val="sq-AL"/>
              </w:rPr>
              <w:t>Ermonela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Valikaj</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Felaj</w:t>
            </w:r>
            <w:proofErr w:type="spellEnd"/>
            <w:r w:rsidRPr="00827640">
              <w:rPr>
                <w:rFonts w:ascii="Garamond" w:hAnsi="Garamond"/>
                <w:sz w:val="24"/>
                <w:szCs w:val="24"/>
                <w:lang w:val="sq-AL"/>
              </w:rPr>
              <w:t>)</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2. Klevis </w:t>
            </w:r>
            <w:proofErr w:type="spellStart"/>
            <w:r w:rsidRPr="00827640">
              <w:rPr>
                <w:rFonts w:ascii="Garamond" w:hAnsi="Garamond"/>
                <w:sz w:val="24"/>
                <w:szCs w:val="24"/>
                <w:lang w:val="sq-AL"/>
              </w:rPr>
              <w:t>Xhoxhi</w:t>
            </w:r>
            <w:proofErr w:type="spellEnd"/>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 xml:space="preserve">5. Alban </w:t>
            </w:r>
            <w:proofErr w:type="spellStart"/>
            <w:r w:rsidRPr="00827640">
              <w:rPr>
                <w:rFonts w:ascii="Garamond" w:hAnsi="Garamond"/>
                <w:sz w:val="24"/>
                <w:szCs w:val="24"/>
                <w:lang w:val="sq-AL"/>
              </w:rPr>
              <w:t>Xhelili</w:t>
            </w:r>
            <w:proofErr w:type="spellEnd"/>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1. Ilirian </w:t>
            </w:r>
            <w:proofErr w:type="spellStart"/>
            <w:r w:rsidRPr="00827640">
              <w:rPr>
                <w:rFonts w:ascii="Garamond" w:hAnsi="Garamond"/>
                <w:sz w:val="24"/>
                <w:szCs w:val="24"/>
                <w:lang w:val="sq-AL"/>
              </w:rPr>
              <w:t>Pendavinji</w:t>
            </w:r>
            <w:proofErr w:type="spellEnd"/>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Benet</w:t>
            </w:r>
            <w:proofErr w:type="spellEnd"/>
            <w:r w:rsidRPr="00827640">
              <w:rPr>
                <w:rFonts w:ascii="Garamond" w:hAnsi="Garamond"/>
                <w:sz w:val="24"/>
                <w:szCs w:val="24"/>
                <w:lang w:val="sq-AL"/>
              </w:rPr>
              <w:t xml:space="preserve">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4. Luan </w:t>
            </w:r>
            <w:proofErr w:type="spellStart"/>
            <w:r w:rsidRPr="00827640">
              <w:rPr>
                <w:rFonts w:ascii="Garamond" w:hAnsi="Garamond"/>
                <w:sz w:val="24"/>
                <w:szCs w:val="24"/>
                <w:lang w:val="sq-AL"/>
              </w:rPr>
              <w:t>Duzha</w:t>
            </w:r>
            <w:proofErr w:type="spellEnd"/>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5. </w:t>
            </w:r>
            <w:proofErr w:type="spellStart"/>
            <w:r w:rsidRPr="00827640">
              <w:rPr>
                <w:rFonts w:ascii="Garamond" w:hAnsi="Garamond"/>
                <w:sz w:val="24"/>
                <w:szCs w:val="24"/>
                <w:lang w:val="sq-AL"/>
              </w:rPr>
              <w:t>Ornaldo</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Rakipi</w:t>
            </w:r>
            <w:proofErr w:type="spellEnd"/>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Ilda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Dhori</w:t>
            </w:r>
            <w:proofErr w:type="spellEnd"/>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7. </w:t>
            </w:r>
            <w:proofErr w:type="spellStart"/>
            <w:r w:rsidRPr="00827640">
              <w:rPr>
                <w:rFonts w:ascii="Garamond" w:hAnsi="Garamond"/>
                <w:sz w:val="24"/>
                <w:szCs w:val="24"/>
                <w:lang w:val="sq-AL"/>
              </w:rPr>
              <w:t>Edmond</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Spaho</w:t>
            </w:r>
            <w:proofErr w:type="spellEnd"/>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1. Teuta </w:t>
            </w:r>
            <w:proofErr w:type="spellStart"/>
            <w:r w:rsidRPr="00827640">
              <w:rPr>
                <w:rFonts w:ascii="Garamond" w:hAnsi="Garamond"/>
                <w:sz w:val="24"/>
                <w:szCs w:val="24"/>
                <w:lang w:val="sq-AL"/>
              </w:rPr>
              <w:t>Ramaj</w:t>
            </w:r>
            <w:proofErr w:type="spellEnd"/>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Ismet</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Beqiraj</w:t>
            </w:r>
            <w:proofErr w:type="spellEnd"/>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3. </w:t>
            </w:r>
            <w:proofErr w:type="spellStart"/>
            <w:r w:rsidRPr="00827640">
              <w:rPr>
                <w:rFonts w:ascii="Garamond" w:hAnsi="Garamond"/>
                <w:sz w:val="24"/>
                <w:szCs w:val="24"/>
                <w:lang w:val="sq-AL"/>
              </w:rPr>
              <w:t>Antoneta</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Dhima</w:t>
            </w:r>
            <w:proofErr w:type="spellEnd"/>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5. Lindita </w:t>
            </w:r>
            <w:proofErr w:type="spellStart"/>
            <w:r w:rsidRPr="00827640">
              <w:rPr>
                <w:rFonts w:ascii="Garamond" w:hAnsi="Garamond"/>
                <w:sz w:val="24"/>
                <w:szCs w:val="24"/>
                <w:lang w:val="sq-AL"/>
              </w:rPr>
              <w:t>Metaliaj</w:t>
            </w:r>
            <w:proofErr w:type="spellEnd"/>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1. Fadil </w:t>
            </w:r>
            <w:proofErr w:type="spellStart"/>
            <w:r w:rsidRPr="00827640">
              <w:rPr>
                <w:rFonts w:ascii="Garamond" w:hAnsi="Garamond"/>
                <w:sz w:val="24"/>
                <w:szCs w:val="24"/>
                <w:lang w:val="sq-AL"/>
              </w:rPr>
              <w:t>Nasufi</w:t>
            </w:r>
            <w:proofErr w:type="spellEnd"/>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2. </w:t>
            </w:r>
            <w:proofErr w:type="spellStart"/>
            <w:r w:rsidRPr="00827640">
              <w:rPr>
                <w:rFonts w:ascii="Garamond" w:hAnsi="Garamond"/>
                <w:sz w:val="24"/>
                <w:szCs w:val="24"/>
                <w:lang w:val="sq-AL"/>
              </w:rPr>
              <w:t>Ismet</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Beqiraj</w:t>
            </w:r>
            <w:proofErr w:type="spellEnd"/>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3. Luljeta </w:t>
            </w:r>
            <w:proofErr w:type="spellStart"/>
            <w:r w:rsidRPr="00827640">
              <w:rPr>
                <w:rFonts w:ascii="Garamond" w:hAnsi="Garamond"/>
                <w:sz w:val="24"/>
                <w:szCs w:val="24"/>
                <w:lang w:val="sq-AL"/>
              </w:rPr>
              <w:t>Bozo</w:t>
            </w:r>
            <w:proofErr w:type="spellEnd"/>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4. </w:t>
            </w:r>
            <w:proofErr w:type="spellStart"/>
            <w:r w:rsidRPr="00827640">
              <w:rPr>
                <w:rFonts w:ascii="Garamond" w:hAnsi="Garamond"/>
                <w:sz w:val="24"/>
                <w:szCs w:val="24"/>
                <w:lang w:val="sq-AL"/>
              </w:rPr>
              <w:t>Lavdrim</w:t>
            </w:r>
            <w:proofErr w:type="spellEnd"/>
            <w:r w:rsidRPr="00827640">
              <w:rPr>
                <w:rFonts w:ascii="Garamond" w:hAnsi="Garamond"/>
                <w:sz w:val="24"/>
                <w:szCs w:val="24"/>
                <w:lang w:val="sq-AL"/>
              </w:rPr>
              <w:t xml:space="preserve"> </w:t>
            </w:r>
            <w:proofErr w:type="spellStart"/>
            <w:r w:rsidRPr="00827640">
              <w:rPr>
                <w:rFonts w:ascii="Garamond" w:hAnsi="Garamond"/>
                <w:sz w:val="24"/>
                <w:szCs w:val="24"/>
                <w:lang w:val="sq-AL"/>
              </w:rPr>
              <w:t>Krrashi</w:t>
            </w:r>
            <w:proofErr w:type="spellEnd"/>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5. Ilir </w:t>
            </w:r>
            <w:proofErr w:type="spellStart"/>
            <w:r w:rsidRPr="00827640">
              <w:rPr>
                <w:rFonts w:ascii="Garamond" w:hAnsi="Garamond"/>
                <w:sz w:val="24"/>
                <w:szCs w:val="24"/>
                <w:lang w:val="sq-AL"/>
              </w:rPr>
              <w:t>Metaj</w:t>
            </w:r>
            <w:proofErr w:type="spellEnd"/>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6. </w:t>
            </w:r>
            <w:proofErr w:type="spellStart"/>
            <w:r w:rsidRPr="00827640">
              <w:rPr>
                <w:rFonts w:ascii="Garamond" w:hAnsi="Garamond"/>
                <w:sz w:val="24"/>
                <w:szCs w:val="24"/>
                <w:lang w:val="sq-AL"/>
              </w:rPr>
              <w:t>Sorina</w:t>
            </w:r>
            <w:proofErr w:type="spellEnd"/>
            <w:r w:rsidRPr="00827640">
              <w:rPr>
                <w:rFonts w:ascii="Garamond" w:hAnsi="Garamond"/>
                <w:sz w:val="24"/>
                <w:szCs w:val="24"/>
                <w:lang w:val="sq-AL"/>
              </w:rPr>
              <w:t xml:space="preserve">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 xml:space="preserve">7. Arbi </w:t>
            </w:r>
            <w:proofErr w:type="spellStart"/>
            <w:r w:rsidRPr="00827640">
              <w:rPr>
                <w:rFonts w:ascii="Garamond" w:hAnsi="Garamond"/>
                <w:sz w:val="24"/>
                <w:szCs w:val="24"/>
                <w:lang w:val="sq-AL"/>
              </w:rPr>
              <w:t>Agalliu</w:t>
            </w:r>
            <w:proofErr w:type="spellEnd"/>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w:t>
      </w:r>
      <w:proofErr w:type="spellStart"/>
      <w:r w:rsidRPr="00827640">
        <w:rPr>
          <w:rFonts w:ascii="Garamond" w:hAnsi="Garamond"/>
          <w:b/>
          <w:sz w:val="24"/>
          <w:szCs w:val="24"/>
          <w:lang w:val="sq-AL"/>
        </w:rPr>
        <w:t>Nikolla</w:t>
      </w:r>
      <w:proofErr w:type="spellEnd"/>
      <w:r w:rsidRPr="00827640">
        <w:rPr>
          <w:rFonts w:ascii="Garamond" w:hAnsi="Garamond"/>
          <w:b/>
          <w:sz w:val="24"/>
          <w:szCs w:val="24"/>
          <w:lang w:val="sq-AL"/>
        </w:rPr>
        <w:t xml:space="preserve">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C2AAB" w14:textId="77777777" w:rsidR="00A83ED3" w:rsidRDefault="00A83ED3" w:rsidP="00375B7D">
      <w:pPr>
        <w:spacing w:after="0" w:line="240" w:lineRule="auto"/>
      </w:pPr>
      <w:r>
        <w:separator/>
      </w:r>
    </w:p>
  </w:endnote>
  <w:endnote w:type="continuationSeparator" w:id="0">
    <w:p w14:paraId="588AFF67" w14:textId="77777777" w:rsidR="00A83ED3" w:rsidRDefault="00A83ED3" w:rsidP="00375B7D">
      <w:pPr>
        <w:spacing w:after="0" w:line="240" w:lineRule="auto"/>
      </w:pPr>
      <w:r>
        <w:continuationSeparator/>
      </w:r>
    </w:p>
  </w:endnote>
  <w:endnote w:type="continuationNotice" w:id="1">
    <w:p w14:paraId="0FA34318" w14:textId="77777777" w:rsidR="00A83ED3" w:rsidRDefault="00A83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A83ED3" w:rsidRDefault="00A83ED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1D872" w14:textId="77777777" w:rsidR="00A83ED3" w:rsidRDefault="00A83ED3" w:rsidP="00375B7D">
      <w:pPr>
        <w:spacing w:after="0" w:line="240" w:lineRule="auto"/>
      </w:pPr>
      <w:r>
        <w:separator/>
      </w:r>
    </w:p>
  </w:footnote>
  <w:footnote w:type="continuationSeparator" w:id="0">
    <w:p w14:paraId="426A0BEE" w14:textId="77777777" w:rsidR="00A83ED3" w:rsidRDefault="00A83ED3" w:rsidP="00375B7D">
      <w:pPr>
        <w:spacing w:after="0" w:line="240" w:lineRule="auto"/>
      </w:pPr>
      <w:r>
        <w:continuationSeparator/>
      </w:r>
    </w:p>
  </w:footnote>
  <w:footnote w:type="continuationNotice" w:id="1">
    <w:p w14:paraId="5410CE60" w14:textId="77777777" w:rsidR="00A83ED3" w:rsidRDefault="00A83ED3">
      <w:pPr>
        <w:spacing w:after="0" w:line="240" w:lineRule="auto"/>
      </w:pPr>
    </w:p>
  </w:footnote>
  <w:footnote w:id="2">
    <w:p w14:paraId="290552D6" w14:textId="26E26821" w:rsidR="00A83ED3" w:rsidRPr="00A83ED3" w:rsidRDefault="00A83ED3" w:rsidP="00A83ED3">
      <w:pPr>
        <w:pStyle w:val="FootnoteText"/>
        <w:rPr>
          <w:lang w:val="en-US"/>
        </w:rPr>
      </w:pPr>
      <w:r>
        <w:rPr>
          <w:rStyle w:val="FootnoteReference"/>
        </w:rPr>
        <w:footnoteRef/>
      </w:r>
      <w:r>
        <w:t xml:space="preserve"> </w:t>
      </w:r>
      <w:r>
        <w:rPr>
          <w:lang w:val="en-US"/>
        </w:rPr>
        <w:t xml:space="preserve">Me </w:t>
      </w:r>
      <w:proofErr w:type="spellStart"/>
      <w:r>
        <w:rPr>
          <w:lang w:val="en-US"/>
        </w:rPr>
        <w:t>vendimin</w:t>
      </w:r>
      <w:proofErr w:type="spellEnd"/>
      <w:r>
        <w:rPr>
          <w:lang w:val="en-US"/>
        </w:rPr>
        <w:t xml:space="preserve"> nr. 85/2021, </w:t>
      </w:r>
      <w:proofErr w:type="spellStart"/>
      <w:r>
        <w:rPr>
          <w:lang w:val="en-US"/>
        </w:rPr>
        <w:t>datë</w:t>
      </w:r>
      <w:proofErr w:type="spellEnd"/>
      <w:r>
        <w:rPr>
          <w:lang w:val="en-US"/>
        </w:rPr>
        <w:t xml:space="preserve"> 25.11.2021 </w:t>
      </w:r>
      <w:proofErr w:type="spellStart"/>
      <w:r>
        <w:rPr>
          <w:lang w:val="en-US"/>
        </w:rPr>
        <w:t>Kuvendi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Republikës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Shqipërisë</w:t>
      </w:r>
      <w:proofErr w:type="spellEnd"/>
      <w:r>
        <w:rPr>
          <w:lang w:val="en-US"/>
        </w:rPr>
        <w:t xml:space="preserve"> </w:t>
      </w:r>
      <w:proofErr w:type="spellStart"/>
      <w:r>
        <w:rPr>
          <w:lang w:val="en-US"/>
        </w:rPr>
        <w:t>vendosi</w:t>
      </w:r>
      <w:proofErr w:type="spellEnd"/>
      <w:r>
        <w:rPr>
          <w:lang w:val="en-US"/>
        </w:rPr>
        <w:t>:</w:t>
      </w:r>
    </w:p>
    <w:p w14:paraId="4C4791C4" w14:textId="77777777" w:rsidR="00A83ED3" w:rsidRPr="00A83ED3" w:rsidRDefault="00A83ED3" w:rsidP="00A83ED3">
      <w:pPr>
        <w:pStyle w:val="FootnoteText"/>
        <w:rPr>
          <w:i/>
          <w:lang w:val="en-US"/>
        </w:rPr>
      </w:pPr>
      <w:proofErr w:type="spellStart"/>
      <w:r w:rsidRPr="00A83ED3">
        <w:rPr>
          <w:i/>
          <w:lang w:val="en-US"/>
        </w:rPr>
        <w:t>Në</w:t>
      </w:r>
      <w:proofErr w:type="spellEnd"/>
      <w:r w:rsidRPr="00A83ED3">
        <w:rPr>
          <w:i/>
          <w:lang w:val="en-US"/>
        </w:rPr>
        <w:t xml:space="preserve"> </w:t>
      </w:r>
      <w:proofErr w:type="spellStart"/>
      <w:r w:rsidRPr="00A83ED3">
        <w:rPr>
          <w:i/>
          <w:lang w:val="en-US"/>
        </w:rPr>
        <w:t>pikën</w:t>
      </w:r>
      <w:proofErr w:type="spellEnd"/>
      <w:r w:rsidRPr="00A83ED3">
        <w:rPr>
          <w:i/>
          <w:lang w:val="en-US"/>
        </w:rPr>
        <w:t xml:space="preserve"> V, </w:t>
      </w:r>
      <w:proofErr w:type="spellStart"/>
      <w:r w:rsidRPr="00A83ED3">
        <w:rPr>
          <w:i/>
          <w:lang w:val="en-US"/>
        </w:rPr>
        <w:t>të</w:t>
      </w:r>
      <w:proofErr w:type="spellEnd"/>
      <w:r w:rsidRPr="00A83ED3">
        <w:rPr>
          <w:i/>
          <w:lang w:val="en-US"/>
        </w:rPr>
        <w:t xml:space="preserve"> </w:t>
      </w:r>
      <w:proofErr w:type="spellStart"/>
      <w:r w:rsidRPr="00A83ED3">
        <w:rPr>
          <w:i/>
          <w:lang w:val="en-US"/>
        </w:rPr>
        <w:t>vendimit</w:t>
      </w:r>
      <w:proofErr w:type="spellEnd"/>
      <w:r w:rsidRPr="00A83ED3">
        <w:rPr>
          <w:i/>
          <w:lang w:val="en-US"/>
        </w:rPr>
        <w:t xml:space="preserve"> nr. 70/2021, “</w:t>
      </w:r>
      <w:proofErr w:type="spellStart"/>
      <w:r w:rsidRPr="00A83ED3">
        <w:rPr>
          <w:i/>
          <w:lang w:val="en-US"/>
        </w:rPr>
        <w:t>Për</w:t>
      </w:r>
      <w:proofErr w:type="spellEnd"/>
      <w:r w:rsidRPr="00A83ED3">
        <w:rPr>
          <w:i/>
          <w:lang w:val="en-US"/>
        </w:rPr>
        <w:t xml:space="preserve"> </w:t>
      </w:r>
      <w:proofErr w:type="spellStart"/>
      <w:r w:rsidRPr="00A83ED3">
        <w:rPr>
          <w:i/>
          <w:lang w:val="en-US"/>
        </w:rPr>
        <w:t>caktimin</w:t>
      </w:r>
      <w:proofErr w:type="spellEnd"/>
      <w:r w:rsidRPr="00A83ED3">
        <w:rPr>
          <w:i/>
          <w:lang w:val="en-US"/>
        </w:rPr>
        <w:t xml:space="preserve"> e </w:t>
      </w:r>
      <w:proofErr w:type="spellStart"/>
      <w:r w:rsidRPr="00A83ED3">
        <w:rPr>
          <w:i/>
          <w:lang w:val="en-US"/>
        </w:rPr>
        <w:t>anëtarëve</w:t>
      </w:r>
      <w:proofErr w:type="spellEnd"/>
      <w:r w:rsidRPr="00A83ED3">
        <w:rPr>
          <w:i/>
          <w:lang w:val="en-US"/>
        </w:rPr>
        <w:t xml:space="preserve"> </w:t>
      </w:r>
      <w:proofErr w:type="spellStart"/>
      <w:r w:rsidRPr="00A83ED3">
        <w:rPr>
          <w:i/>
          <w:lang w:val="en-US"/>
        </w:rPr>
        <w:t>zëvendësues</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përbërjen</w:t>
      </w:r>
      <w:proofErr w:type="spellEnd"/>
      <w:r w:rsidRPr="00A83ED3">
        <w:rPr>
          <w:i/>
          <w:lang w:val="en-US"/>
        </w:rPr>
        <w:t xml:space="preserve"> e </w:t>
      </w:r>
      <w:proofErr w:type="spellStart"/>
      <w:r w:rsidRPr="00A83ED3">
        <w:rPr>
          <w:i/>
          <w:lang w:val="en-US"/>
        </w:rPr>
        <w:t>komisioneve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përhershme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Kuvendit</w:t>
      </w:r>
      <w:proofErr w:type="spellEnd"/>
      <w:r w:rsidRPr="00A83ED3">
        <w:rPr>
          <w:i/>
          <w:lang w:val="en-US"/>
        </w:rPr>
        <w:t xml:space="preserve">”, </w:t>
      </w:r>
      <w:proofErr w:type="spellStart"/>
      <w:r w:rsidRPr="00A83ED3">
        <w:rPr>
          <w:i/>
          <w:lang w:val="en-US"/>
        </w:rPr>
        <w:t>bëhet</w:t>
      </w:r>
      <w:proofErr w:type="spellEnd"/>
      <w:r w:rsidRPr="00A83ED3">
        <w:rPr>
          <w:i/>
          <w:lang w:val="en-US"/>
        </w:rPr>
        <w:t xml:space="preserve"> </w:t>
      </w:r>
      <w:proofErr w:type="spellStart"/>
      <w:r w:rsidRPr="00A83ED3">
        <w:rPr>
          <w:i/>
          <w:lang w:val="en-US"/>
        </w:rPr>
        <w:t>kjo</w:t>
      </w:r>
      <w:proofErr w:type="spellEnd"/>
      <w:r w:rsidRPr="00A83ED3">
        <w:rPr>
          <w:i/>
          <w:lang w:val="en-US"/>
        </w:rPr>
        <w:t xml:space="preserve"> </w:t>
      </w:r>
      <w:proofErr w:type="spellStart"/>
      <w:r w:rsidRPr="00A83ED3">
        <w:rPr>
          <w:i/>
          <w:lang w:val="en-US"/>
        </w:rPr>
        <w:t>shtesë</w:t>
      </w:r>
      <w:proofErr w:type="spellEnd"/>
      <w:r w:rsidRPr="00A83ED3">
        <w:rPr>
          <w:i/>
          <w:lang w:val="en-US"/>
        </w:rPr>
        <w:t>:</w:t>
      </w:r>
    </w:p>
    <w:p w14:paraId="2FD3D0AB" w14:textId="70AFE49E" w:rsidR="00A83ED3" w:rsidRPr="00A83ED3" w:rsidRDefault="00A83ED3" w:rsidP="00A83ED3">
      <w:pPr>
        <w:pStyle w:val="FootnoteText"/>
        <w:rPr>
          <w:i/>
          <w:lang w:val="en-US"/>
        </w:rPr>
      </w:pPr>
      <w:r w:rsidRPr="00A83ED3">
        <w:rPr>
          <w:i/>
          <w:lang w:val="en-US"/>
        </w:rPr>
        <w:t xml:space="preserve">I. </w:t>
      </w:r>
      <w:proofErr w:type="spellStart"/>
      <w:r w:rsidRPr="00A83ED3">
        <w:rPr>
          <w:i/>
          <w:lang w:val="en-US"/>
        </w:rPr>
        <w:t>Deputetja</w:t>
      </w:r>
      <w:proofErr w:type="spellEnd"/>
      <w:r w:rsidRPr="00A83ED3">
        <w:rPr>
          <w:i/>
          <w:lang w:val="en-US"/>
        </w:rPr>
        <w:t xml:space="preserve"> </w:t>
      </w:r>
      <w:proofErr w:type="spellStart"/>
      <w:r w:rsidRPr="00A83ED3">
        <w:rPr>
          <w:i/>
          <w:lang w:val="en-US"/>
        </w:rPr>
        <w:t>Desantila</w:t>
      </w:r>
      <w:proofErr w:type="spellEnd"/>
      <w:r w:rsidRPr="00A83ED3">
        <w:rPr>
          <w:i/>
          <w:lang w:val="en-US"/>
        </w:rPr>
        <w:t xml:space="preserve"> </w:t>
      </w:r>
      <w:proofErr w:type="spellStart"/>
      <w:r w:rsidRPr="00A83ED3">
        <w:rPr>
          <w:i/>
          <w:lang w:val="en-US"/>
        </w:rPr>
        <w:t>Tahiraj</w:t>
      </w:r>
      <w:proofErr w:type="spellEnd"/>
      <w:r w:rsidRPr="00A83ED3">
        <w:rPr>
          <w:i/>
          <w:lang w:val="en-US"/>
        </w:rPr>
        <w:t xml:space="preserve"> </w:t>
      </w:r>
      <w:proofErr w:type="spellStart"/>
      <w:r w:rsidRPr="00A83ED3">
        <w:rPr>
          <w:i/>
          <w:lang w:val="en-US"/>
        </w:rPr>
        <w:t>caktohet</w:t>
      </w:r>
      <w:proofErr w:type="spellEnd"/>
      <w:r w:rsidRPr="00A83ED3">
        <w:rPr>
          <w:i/>
          <w:lang w:val="en-US"/>
        </w:rPr>
        <w:t xml:space="preserve"> </w:t>
      </w:r>
      <w:proofErr w:type="spellStart"/>
      <w:r w:rsidRPr="00A83ED3">
        <w:rPr>
          <w:i/>
          <w:lang w:val="en-US"/>
        </w:rPr>
        <w:t>anëtare</w:t>
      </w:r>
      <w:proofErr w:type="spellEnd"/>
      <w:r w:rsidRPr="00A83ED3">
        <w:rPr>
          <w:i/>
          <w:lang w:val="en-US"/>
        </w:rPr>
        <w:t xml:space="preserve"> </w:t>
      </w:r>
      <w:proofErr w:type="spellStart"/>
      <w:r w:rsidRPr="00A83ED3">
        <w:rPr>
          <w:i/>
          <w:lang w:val="en-US"/>
        </w:rPr>
        <w:t>zëvendësuese</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Komisionin</w:t>
      </w:r>
      <w:proofErr w:type="spellEnd"/>
      <w:r w:rsidRPr="00A83ED3">
        <w:rPr>
          <w:i/>
          <w:lang w:val="en-US"/>
        </w:rPr>
        <w:t xml:space="preserve"> </w:t>
      </w:r>
      <w:proofErr w:type="spellStart"/>
      <w:r w:rsidRPr="00A83ED3">
        <w:rPr>
          <w:i/>
          <w:lang w:val="en-US"/>
        </w:rPr>
        <w:t>për</w:t>
      </w:r>
      <w:proofErr w:type="spellEnd"/>
      <w:r w:rsidRPr="00A83ED3">
        <w:rPr>
          <w:i/>
          <w:lang w:val="en-US"/>
        </w:rPr>
        <w:t xml:space="preserve"> </w:t>
      </w:r>
      <w:proofErr w:type="spellStart"/>
      <w:r w:rsidRPr="00A83ED3">
        <w:rPr>
          <w:i/>
          <w:lang w:val="en-US"/>
        </w:rPr>
        <w:t>Sigurinë</w:t>
      </w:r>
      <w:proofErr w:type="spellEnd"/>
      <w:r w:rsidRPr="00A83ED3">
        <w:rPr>
          <w:i/>
          <w:lang w:val="en-US"/>
        </w:rPr>
        <w:t xml:space="preserve"> </w:t>
      </w:r>
      <w:proofErr w:type="spellStart"/>
      <w:r w:rsidRPr="00A83ED3">
        <w:rPr>
          <w:i/>
          <w:lang w:val="en-US"/>
        </w:rPr>
        <w:t>Kombëtare</w:t>
      </w:r>
      <w:proofErr w:type="spellEnd"/>
      <w:r w:rsidRPr="00A83ED3">
        <w:rPr>
          <w:i/>
          <w:lang w:val="en-US"/>
        </w:rPr>
        <w:t>.</w:t>
      </w:r>
    </w:p>
    <w:p w14:paraId="6551D746" w14:textId="77777777" w:rsidR="00A83ED3" w:rsidRPr="00A83ED3" w:rsidRDefault="00A83ED3">
      <w:pPr>
        <w:pStyle w:val="FootnoteText"/>
        <w:rPr>
          <w:lang w:val="en-US"/>
        </w:rPr>
      </w:pP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A83ED3" w:rsidRDefault="00A83ED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2021-12-07T10:37:13Z</Data_x0020_e_x0020_Krijimit>
    <Modifikuesi xmlns="0e656187-b300-4fb0-8bf4-3a50f872073c">Eliona.Lloja</Modifikuesi>
    <Data_x0020_e_x0020_Modifikimit xmlns="0e656187-b300-4fb0-8bf4-3a50f872073c">2021-12-07T10:37:13Z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CF265-8442-4FD0-B73D-251BCA068E5D}">
  <ds:schemaRefs>
    <ds:schemaRef ds:uri="0e656187-b300-4fb0-8bf4-3a50f872073c"/>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CCFD727-3CAB-472D-8C17-D3DD026D56B8}">
  <ds:schemaRefs>
    <ds:schemaRef ds:uri="http://schemas.microsoft.com/sharepoint/v3/contenttype/forms"/>
  </ds:schemaRefs>
</ds:datastoreItem>
</file>

<file path=customXml/itemProps3.xml><?xml version="1.0" encoding="utf-8"?>
<ds:datastoreItem xmlns:ds="http://schemas.openxmlformats.org/officeDocument/2006/customXml" ds:itemID="{380A3BBC-25D7-4F05-9AF8-87CBB10C0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19369E1-6CA2-429D-BEE9-1FE94FDEF7AA}">
  <ds:schemaRefs>
    <ds:schemaRef ds:uri="http://schemas.microsoft.com/sharepoint/v3/contenttype/forms"/>
  </ds:schemaRefs>
</ds:datastoreItem>
</file>

<file path=customXml/itemProps5.xml><?xml version="1.0" encoding="utf-8"?>
<ds:datastoreItem xmlns:ds="http://schemas.openxmlformats.org/officeDocument/2006/customXml" ds:itemID="{492972EC-19E8-4CF8-B4C6-199D0046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639EE2-285D-48CC-954C-A61A5895C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7</cp:revision>
  <cp:lastPrinted>2020-12-21T08:48:00Z</cp:lastPrinted>
  <dcterms:created xsi:type="dcterms:W3CDTF">2021-09-27T13:48:00Z</dcterms:created>
  <dcterms:modified xsi:type="dcterms:W3CDTF">2021-12-07T11:21:00Z</dcterms:modified>
</cp:coreProperties>
</file>