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CE70E1" w14:textId="77777777" w:rsidR="00E31B72" w:rsidRPr="00394EF9" w:rsidRDefault="00E31B72" w:rsidP="00E31B72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lang w:eastAsia="sq-AL"/>
        </w:rPr>
      </w:pPr>
      <w:r w:rsidRPr="00394EF9">
        <w:rPr>
          <w:rFonts w:ascii="Garamond" w:eastAsia="MS Mincho" w:hAnsi="Garamond" w:cs="MS Mincho"/>
          <w:b/>
          <w:bCs/>
          <w:color w:val="000000"/>
          <w:lang w:eastAsia="sq-AL"/>
        </w:rPr>
        <w:t>VENDIM</w:t>
      </w:r>
    </w:p>
    <w:p w14:paraId="49CE70E2" w14:textId="77777777" w:rsidR="00E31B72" w:rsidRPr="00394EF9" w:rsidRDefault="00E31B72" w:rsidP="00E31B72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lang w:eastAsia="sq-AL"/>
        </w:rPr>
      </w:pPr>
      <w:r w:rsidRPr="00394EF9">
        <w:rPr>
          <w:rFonts w:ascii="Garamond" w:eastAsia="MS Mincho" w:hAnsi="Garamond" w:cs="MS Mincho"/>
          <w:b/>
          <w:bCs/>
          <w:color w:val="000000"/>
          <w:lang w:eastAsia="sq-AL"/>
        </w:rPr>
        <w:t>Nr. 91/2021</w:t>
      </w:r>
    </w:p>
    <w:p w14:paraId="49CE70E3" w14:textId="77777777" w:rsidR="00E31B72" w:rsidRPr="00394EF9" w:rsidRDefault="00E31B72" w:rsidP="00E31B72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lang w:eastAsia="sq-AL"/>
        </w:rPr>
      </w:pPr>
    </w:p>
    <w:p w14:paraId="49CE70E4" w14:textId="77777777" w:rsidR="00E31B72" w:rsidRPr="00394EF9" w:rsidRDefault="00E31B72" w:rsidP="00E31B72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lang w:eastAsia="sq-AL"/>
        </w:rPr>
      </w:pPr>
      <w:r w:rsidRPr="00394EF9">
        <w:rPr>
          <w:rFonts w:ascii="Garamond" w:eastAsia="MS Mincho" w:hAnsi="Garamond" w:cs="MS Mincho"/>
          <w:b/>
          <w:bCs/>
          <w:color w:val="000000"/>
          <w:lang w:eastAsia="sq-AL"/>
        </w:rPr>
        <w:t>PËR RRËZIMIN E DEKRETIT NR. 13 343, DATË 26.11.2021, TË PRESIDENTIT</w:t>
      </w:r>
    </w:p>
    <w:p w14:paraId="49CE70E5" w14:textId="5B512C8C" w:rsidR="00E31B72" w:rsidRPr="00394EF9" w:rsidRDefault="00E31B72" w:rsidP="00E31B72">
      <w:pPr>
        <w:tabs>
          <w:tab w:val="left" w:pos="360"/>
        </w:tabs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eastAsia="sq-AL"/>
        </w:rPr>
      </w:pPr>
      <w:r w:rsidRPr="00394EF9">
        <w:rPr>
          <w:rFonts w:ascii="Garamond" w:hAnsi="Garamond"/>
          <w:b/>
          <w:bCs/>
          <w:color w:val="000000"/>
          <w:lang w:eastAsia="sq-AL"/>
        </w:rPr>
        <w:t>TË REPUBLIKËS</w:t>
      </w:r>
      <w:r w:rsidR="00394EF9">
        <w:rPr>
          <w:rFonts w:ascii="Garamond" w:hAnsi="Garamond"/>
          <w:b/>
          <w:bCs/>
          <w:color w:val="000000"/>
          <w:lang w:eastAsia="sq-AL"/>
        </w:rPr>
        <w:t>,</w:t>
      </w:r>
      <w:r w:rsidRPr="00394EF9">
        <w:rPr>
          <w:rFonts w:ascii="Garamond" w:hAnsi="Garamond"/>
          <w:b/>
          <w:bCs/>
          <w:color w:val="000000"/>
          <w:lang w:eastAsia="sq-AL"/>
        </w:rPr>
        <w:t xml:space="preserve"> “PËR KTHIMIN E LIGJIT NR. 107/2021</w:t>
      </w:r>
      <w:r w:rsidR="00394EF9">
        <w:rPr>
          <w:rFonts w:ascii="Garamond" w:hAnsi="Garamond"/>
          <w:b/>
          <w:bCs/>
          <w:color w:val="000000"/>
          <w:lang w:eastAsia="sq-AL"/>
        </w:rPr>
        <w:t>,</w:t>
      </w:r>
      <w:r w:rsidRPr="00394EF9">
        <w:rPr>
          <w:rFonts w:ascii="Garamond" w:hAnsi="Garamond"/>
          <w:b/>
          <w:bCs/>
          <w:color w:val="000000"/>
          <w:lang w:eastAsia="sq-AL"/>
        </w:rPr>
        <w:t xml:space="preserve"> </w:t>
      </w:r>
    </w:p>
    <w:p w14:paraId="5426E3E1" w14:textId="77777777" w:rsidR="00E31B72" w:rsidRPr="00394EF9" w:rsidRDefault="00394EF9" w:rsidP="00E31B72">
      <w:pPr>
        <w:tabs>
          <w:tab w:val="left" w:pos="360"/>
        </w:tabs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aps/>
          <w:color w:val="000000"/>
          <w:lang w:eastAsia="sq-AL"/>
        </w:rPr>
      </w:pPr>
      <w:r>
        <w:rPr>
          <w:rFonts w:ascii="Garamond" w:hAnsi="Garamond"/>
          <w:b/>
          <w:bCs/>
          <w:color w:val="000000"/>
          <w:lang w:eastAsia="sq-AL"/>
        </w:rPr>
        <w:t>‘</w:t>
      </w:r>
      <w:r w:rsidR="00E31B72" w:rsidRPr="00394EF9">
        <w:rPr>
          <w:rFonts w:ascii="Garamond" w:hAnsi="Garamond"/>
          <w:b/>
          <w:bCs/>
          <w:caps/>
          <w:color w:val="000000"/>
          <w:lang w:eastAsia="sq-AL"/>
        </w:rPr>
        <w:t xml:space="preserve">PËR </w:t>
      </w:r>
      <w:r w:rsidR="00E31B72" w:rsidRPr="00394EF9">
        <w:rPr>
          <w:rFonts w:ascii="Garamond" w:hAnsi="Garamond"/>
          <w:b/>
          <w:bCs/>
          <w:color w:val="000000"/>
          <w:lang w:eastAsia="sq-AL"/>
        </w:rPr>
        <w:t>BASHKËQEVERISJEN</w:t>
      </w:r>
      <w:r>
        <w:rPr>
          <w:rFonts w:ascii="Garamond" w:hAnsi="Garamond"/>
          <w:b/>
          <w:bCs/>
          <w:color w:val="000000"/>
          <w:lang w:eastAsia="sq-AL"/>
        </w:rPr>
        <w:t>’</w:t>
      </w:r>
      <w:r w:rsidR="00E31B72" w:rsidRPr="00394EF9">
        <w:rPr>
          <w:rFonts w:ascii="Garamond" w:hAnsi="Garamond"/>
          <w:b/>
          <w:bCs/>
          <w:color w:val="000000"/>
          <w:lang w:eastAsia="sq-AL"/>
        </w:rPr>
        <w:t>”</w:t>
      </w:r>
    </w:p>
    <w:p w14:paraId="49CE70E7" w14:textId="77777777" w:rsidR="00E31B72" w:rsidRPr="00394EF9" w:rsidRDefault="00E31B72" w:rsidP="00E31B72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color w:val="000000"/>
          <w:lang w:eastAsia="sq-AL"/>
        </w:rPr>
      </w:pPr>
    </w:p>
    <w:p w14:paraId="49CE70E8" w14:textId="77777777" w:rsidR="00E31B72" w:rsidRPr="00394EF9" w:rsidRDefault="00E31B72" w:rsidP="00E31B72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lang w:eastAsia="sq-AL"/>
        </w:rPr>
      </w:pPr>
      <w:r w:rsidRPr="00394EF9">
        <w:rPr>
          <w:rFonts w:ascii="Garamond" w:eastAsia="MS Mincho" w:hAnsi="Garamond" w:cs="MS Mincho"/>
          <w:color w:val="000000"/>
          <w:lang w:eastAsia="sq-AL"/>
        </w:rPr>
        <w:t>Në mbështetje të nenit 85, pika 2, të Kushtetutës dhe nenit 86 të Rregullores së Kuvendit,</w:t>
      </w:r>
    </w:p>
    <w:p w14:paraId="49CE70E9" w14:textId="77777777" w:rsidR="00E31B72" w:rsidRPr="00394EF9" w:rsidRDefault="00E31B72" w:rsidP="00E31B72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lang w:eastAsia="sq-AL"/>
        </w:rPr>
      </w:pPr>
    </w:p>
    <w:p w14:paraId="49CE70EA" w14:textId="77777777" w:rsidR="00E31B72" w:rsidRPr="00394EF9" w:rsidRDefault="00E31B72" w:rsidP="00E31B72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color w:val="000000"/>
          <w:lang w:eastAsia="sq-AL"/>
        </w:rPr>
      </w:pPr>
      <w:r w:rsidRPr="00394EF9">
        <w:rPr>
          <w:rFonts w:ascii="Garamond" w:eastAsia="MS Mincho" w:hAnsi="Garamond" w:cs="MS Mincho"/>
          <w:color w:val="000000"/>
          <w:lang w:eastAsia="sq-AL"/>
        </w:rPr>
        <w:t>KUVENDI</w:t>
      </w:r>
    </w:p>
    <w:p w14:paraId="49CE70EB" w14:textId="77777777" w:rsidR="00E31B72" w:rsidRPr="00394EF9" w:rsidRDefault="00E31B72" w:rsidP="00E31B72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color w:val="000000"/>
          <w:lang w:eastAsia="sq-AL"/>
        </w:rPr>
      </w:pPr>
      <w:r w:rsidRPr="00394EF9">
        <w:rPr>
          <w:rFonts w:ascii="Garamond" w:eastAsia="MS Mincho" w:hAnsi="Garamond" w:cs="MS Mincho"/>
          <w:color w:val="000000"/>
          <w:lang w:eastAsia="sq-AL"/>
        </w:rPr>
        <w:t>I REPUBLIKËS SË SHQIPËRISË</w:t>
      </w:r>
    </w:p>
    <w:p w14:paraId="49CE70EC" w14:textId="77777777" w:rsidR="00E31B72" w:rsidRPr="00394EF9" w:rsidRDefault="00E31B72" w:rsidP="00E31B72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color w:val="000000"/>
          <w:lang w:eastAsia="sq-AL"/>
        </w:rPr>
      </w:pPr>
    </w:p>
    <w:p w14:paraId="49CE70ED" w14:textId="77777777" w:rsidR="00E31B72" w:rsidRPr="00394EF9" w:rsidRDefault="00E31B72" w:rsidP="00E31B72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color w:val="000000"/>
          <w:lang w:eastAsia="sq-AL"/>
        </w:rPr>
      </w:pPr>
      <w:r w:rsidRPr="00394EF9">
        <w:rPr>
          <w:rFonts w:ascii="Garamond" w:eastAsia="MS Mincho" w:hAnsi="Garamond" w:cs="MS Mincho"/>
          <w:color w:val="000000"/>
          <w:lang w:eastAsia="sq-AL"/>
        </w:rPr>
        <w:t>VENDOSI:</w:t>
      </w:r>
    </w:p>
    <w:p w14:paraId="49CE70EE" w14:textId="77777777" w:rsidR="00E31B72" w:rsidRPr="00394EF9" w:rsidRDefault="00E31B72" w:rsidP="00E31B72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lang w:eastAsia="sq-AL"/>
        </w:rPr>
      </w:pPr>
    </w:p>
    <w:p w14:paraId="49CE70EF" w14:textId="7552EC2F" w:rsidR="00E31B72" w:rsidRPr="00394EF9" w:rsidRDefault="00E31B72" w:rsidP="00E31B72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sq-AL"/>
        </w:rPr>
      </w:pPr>
      <w:r w:rsidRPr="00394EF9">
        <w:rPr>
          <w:rFonts w:ascii="Garamond" w:hAnsi="Garamond"/>
          <w:color w:val="000000"/>
          <w:lang w:eastAsia="sq-AL"/>
        </w:rPr>
        <w:t>I. Rrëzimin e dekretit nr. 13 343, datë 26.11.2021, të Presidentit të Republikës</w:t>
      </w:r>
      <w:r w:rsidR="00394EF9">
        <w:rPr>
          <w:rFonts w:ascii="Garamond" w:hAnsi="Garamond"/>
          <w:color w:val="000000"/>
          <w:lang w:eastAsia="sq-AL"/>
        </w:rPr>
        <w:t>,</w:t>
      </w:r>
      <w:r w:rsidRPr="00394EF9">
        <w:rPr>
          <w:rFonts w:ascii="Garamond" w:hAnsi="Garamond"/>
          <w:color w:val="000000"/>
          <w:lang w:eastAsia="sq-AL"/>
        </w:rPr>
        <w:t xml:space="preserve"> “Për kthimin e ligjit nr. 107/2021</w:t>
      </w:r>
      <w:r w:rsidR="00394EF9">
        <w:rPr>
          <w:rFonts w:ascii="Garamond" w:hAnsi="Garamond"/>
          <w:color w:val="000000"/>
          <w:lang w:eastAsia="sq-AL"/>
        </w:rPr>
        <w:t>,</w:t>
      </w:r>
      <w:r w:rsidRPr="00394EF9">
        <w:rPr>
          <w:rFonts w:ascii="Garamond" w:hAnsi="Garamond"/>
          <w:color w:val="000000"/>
          <w:lang w:eastAsia="sq-AL"/>
        </w:rPr>
        <w:t xml:space="preserve"> </w:t>
      </w:r>
      <w:r w:rsidR="00394EF9">
        <w:rPr>
          <w:rFonts w:ascii="Garamond" w:hAnsi="Garamond"/>
          <w:color w:val="000000"/>
          <w:lang w:eastAsia="sq-AL"/>
        </w:rPr>
        <w:t>‘</w:t>
      </w:r>
      <w:r w:rsidRPr="00394EF9">
        <w:rPr>
          <w:rFonts w:ascii="Garamond" w:hAnsi="Garamond"/>
          <w:color w:val="000000"/>
          <w:lang w:eastAsia="sq-AL"/>
        </w:rPr>
        <w:t>Për bashkëqeverisjen</w:t>
      </w:r>
      <w:r w:rsidR="00394EF9">
        <w:rPr>
          <w:rFonts w:ascii="Garamond" w:hAnsi="Garamond"/>
          <w:color w:val="000000"/>
          <w:lang w:eastAsia="sq-AL"/>
        </w:rPr>
        <w:t>’</w:t>
      </w:r>
      <w:r w:rsidRPr="00394EF9">
        <w:rPr>
          <w:rFonts w:ascii="Garamond" w:hAnsi="Garamond"/>
          <w:color w:val="000000"/>
          <w:lang w:eastAsia="sq-AL"/>
        </w:rPr>
        <w:t>”.</w:t>
      </w:r>
    </w:p>
    <w:p w14:paraId="49CE70F0" w14:textId="093BC209" w:rsidR="00E31B72" w:rsidRPr="00394EF9" w:rsidRDefault="00E31B72" w:rsidP="00E31B72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lang w:eastAsia="sq-AL"/>
        </w:rPr>
      </w:pPr>
      <w:r w:rsidRPr="00394EF9">
        <w:rPr>
          <w:rFonts w:ascii="Garamond" w:eastAsia="MS Mincho" w:hAnsi="Garamond" w:cs="MS Mincho"/>
          <w:color w:val="000000"/>
          <w:lang w:eastAsia="sq-AL"/>
        </w:rPr>
        <w:t>II.</w:t>
      </w:r>
      <w:r w:rsidR="00394EF9">
        <w:rPr>
          <w:rFonts w:ascii="Garamond" w:eastAsia="MS Mincho" w:hAnsi="Garamond" w:cs="MS Mincho"/>
          <w:color w:val="000000"/>
          <w:lang w:eastAsia="sq-AL"/>
        </w:rPr>
        <w:t xml:space="preserve"> </w:t>
      </w:r>
      <w:r w:rsidRPr="00394EF9">
        <w:rPr>
          <w:rFonts w:ascii="Garamond" w:eastAsia="MS Mincho" w:hAnsi="Garamond" w:cs="MS Mincho"/>
          <w:color w:val="000000"/>
          <w:lang w:eastAsia="sq-AL"/>
        </w:rPr>
        <w:t>Ky vendim hyn në fuqi menjëherë.</w:t>
      </w:r>
    </w:p>
    <w:p w14:paraId="49CE70F1" w14:textId="77777777" w:rsidR="00E31B72" w:rsidRPr="00394EF9" w:rsidRDefault="00E31B72" w:rsidP="00E31B72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lang w:eastAsia="sq-AL"/>
        </w:rPr>
      </w:pPr>
      <w:r w:rsidRPr="00394EF9">
        <w:rPr>
          <w:rFonts w:ascii="Garamond" w:eastAsia="MS Mincho" w:hAnsi="Garamond" w:cs="MS Mincho"/>
          <w:color w:val="000000"/>
          <w:lang w:eastAsia="sq-AL"/>
        </w:rPr>
        <w:t xml:space="preserve"> </w:t>
      </w:r>
    </w:p>
    <w:p w14:paraId="49CE70F2" w14:textId="77777777" w:rsidR="00E31B72" w:rsidRPr="00394EF9" w:rsidRDefault="00E31B72" w:rsidP="00E31B72">
      <w:pPr>
        <w:autoSpaceDE w:val="0"/>
        <w:autoSpaceDN w:val="0"/>
        <w:adjustRightInd w:val="0"/>
        <w:ind w:firstLine="284"/>
        <w:jc w:val="right"/>
        <w:rPr>
          <w:rFonts w:ascii="Garamond" w:eastAsia="MS Mincho" w:hAnsi="Garamond" w:cs="MS Mincho"/>
          <w:color w:val="000000"/>
          <w:lang w:eastAsia="sq-AL"/>
        </w:rPr>
      </w:pPr>
      <w:r w:rsidRPr="00394EF9">
        <w:rPr>
          <w:rFonts w:ascii="Garamond" w:eastAsia="MS Mincho" w:hAnsi="Garamond" w:cs="MS Mincho"/>
          <w:color w:val="000000"/>
          <w:lang w:eastAsia="sq-AL"/>
        </w:rPr>
        <w:t>KRYETARE</w:t>
      </w:r>
    </w:p>
    <w:p w14:paraId="49CE70F3" w14:textId="77777777" w:rsidR="00E31B72" w:rsidRPr="00394EF9" w:rsidRDefault="00E31B72" w:rsidP="00E31B72">
      <w:pPr>
        <w:autoSpaceDE w:val="0"/>
        <w:autoSpaceDN w:val="0"/>
        <w:adjustRightInd w:val="0"/>
        <w:ind w:firstLine="284"/>
        <w:jc w:val="right"/>
        <w:rPr>
          <w:rFonts w:ascii="Garamond" w:eastAsia="MS Mincho" w:hAnsi="Garamond" w:cs="MS Mincho"/>
          <w:b/>
          <w:bCs/>
          <w:color w:val="000000"/>
          <w:lang w:eastAsia="sq-AL"/>
        </w:rPr>
      </w:pPr>
      <w:r w:rsidRPr="00394EF9">
        <w:rPr>
          <w:rFonts w:ascii="Garamond" w:eastAsia="MS Mincho" w:hAnsi="Garamond" w:cs="MS Mincho"/>
          <w:b/>
          <w:bCs/>
          <w:color w:val="000000"/>
          <w:lang w:eastAsia="sq-AL"/>
        </w:rPr>
        <w:t xml:space="preserve">Lindita Nikolla </w:t>
      </w:r>
    </w:p>
    <w:p w14:paraId="49CE70F4" w14:textId="77777777" w:rsidR="00E31B72" w:rsidRPr="00394EF9" w:rsidRDefault="00E31B72" w:rsidP="00E31B72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b/>
          <w:bCs/>
          <w:color w:val="000000"/>
          <w:lang w:eastAsia="sq-AL"/>
        </w:rPr>
      </w:pPr>
    </w:p>
    <w:p w14:paraId="49CE70F5" w14:textId="03F821A8" w:rsidR="00E31B72" w:rsidRPr="00394EF9" w:rsidRDefault="00E31B72" w:rsidP="00E31B72">
      <w:pPr>
        <w:autoSpaceDE w:val="0"/>
        <w:autoSpaceDN w:val="0"/>
        <w:adjustRightInd w:val="0"/>
        <w:ind w:firstLine="284"/>
        <w:rPr>
          <w:rFonts w:ascii="Garamond" w:eastAsia="MS Mincho" w:hAnsi="Garamond" w:cs="MS Mincho"/>
          <w:color w:val="000000"/>
          <w:sz w:val="20"/>
          <w:szCs w:val="20"/>
          <w:lang w:eastAsia="sq-AL"/>
        </w:rPr>
      </w:pPr>
      <w:r w:rsidRPr="00394EF9">
        <w:rPr>
          <w:rFonts w:ascii="Garamond" w:eastAsia="MS Mincho" w:hAnsi="Garamond" w:cs="MS Mincho"/>
          <w:color w:val="000000"/>
          <w:lang w:eastAsia="sq-AL"/>
        </w:rPr>
        <w:t>Miratuar në datën 20.12.2021</w:t>
      </w:r>
      <w:r w:rsidR="00394EF9">
        <w:rPr>
          <w:rFonts w:ascii="Garamond" w:eastAsia="MS Mincho" w:hAnsi="Garamond" w:cs="MS Mincho"/>
          <w:color w:val="000000"/>
          <w:lang w:eastAsia="sq-AL"/>
        </w:rPr>
        <w:t>.</w:t>
      </w:r>
    </w:p>
    <w:p w14:paraId="49CE70F6" w14:textId="77777777" w:rsidR="00F3669F" w:rsidRPr="00394EF9" w:rsidRDefault="00F3669F" w:rsidP="00E31B72">
      <w:pPr>
        <w:ind w:firstLine="284"/>
        <w:rPr>
          <w:rFonts w:ascii="Garamond" w:hAnsi="Garamond"/>
        </w:rPr>
      </w:pPr>
      <w:bookmarkStart w:id="0" w:name="_GoBack"/>
      <w:bookmarkEnd w:id="0"/>
    </w:p>
    <w:sectPr w:rsidR="00F3669F" w:rsidRPr="00394EF9" w:rsidSect="00A236BD">
      <w:footerReference w:type="even" r:id="rId13"/>
      <w:footerReference w:type="default" r:id="rId14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302DAA" w14:textId="77777777" w:rsidR="00394EF9" w:rsidRDefault="00394EF9">
      <w:r>
        <w:separator/>
      </w:r>
    </w:p>
  </w:endnote>
  <w:endnote w:type="continuationSeparator" w:id="0">
    <w:p w14:paraId="0E6BB268" w14:textId="77777777" w:rsidR="00394EF9" w:rsidRDefault="00394EF9">
      <w:r>
        <w:continuationSeparator/>
      </w:r>
    </w:p>
  </w:endnote>
  <w:endnote w:type="continuationNotice" w:id="1">
    <w:p w14:paraId="10AFA3B9" w14:textId="77777777" w:rsidR="00556BBB" w:rsidRDefault="00556BB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392">
    <w:altName w:val="Times New Roman"/>
    <w:charset w:val="00"/>
    <w:family w:val="auto"/>
    <w:pitch w:val="variable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CE70FB" w14:textId="77777777" w:rsidR="00394EF9" w:rsidRDefault="00394EF9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9CE70FC" w14:textId="77777777" w:rsidR="00394EF9" w:rsidRDefault="00394EF9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0230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CE70FD" w14:textId="77777777" w:rsidR="00394EF9" w:rsidRDefault="00394EF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9CE70FE" w14:textId="77777777" w:rsidR="00394EF9" w:rsidRDefault="00394EF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89DE3A" w14:textId="77777777" w:rsidR="00394EF9" w:rsidRDefault="00394EF9">
      <w:r>
        <w:separator/>
      </w:r>
    </w:p>
  </w:footnote>
  <w:footnote w:type="continuationSeparator" w:id="0">
    <w:p w14:paraId="4CB7F464" w14:textId="77777777" w:rsidR="00394EF9" w:rsidRDefault="00394EF9">
      <w:r>
        <w:continuationSeparator/>
      </w:r>
    </w:p>
  </w:footnote>
  <w:footnote w:type="continuationNotice" w:id="1">
    <w:p w14:paraId="4B6B0E4B" w14:textId="77777777" w:rsidR="00556BBB" w:rsidRDefault="00556BB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B9417D"/>
    <w:multiLevelType w:val="hybridMultilevel"/>
    <w:tmpl w:val="82C076C2"/>
    <w:lvl w:ilvl="0" w:tplc="5866A0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1D5"/>
    <w:rsid w:val="00001B5F"/>
    <w:rsid w:val="00006F8A"/>
    <w:rsid w:val="000118AC"/>
    <w:rsid w:val="000136FE"/>
    <w:rsid w:val="00055FB9"/>
    <w:rsid w:val="00067997"/>
    <w:rsid w:val="00091A9C"/>
    <w:rsid w:val="000974BE"/>
    <w:rsid w:val="000B13C5"/>
    <w:rsid w:val="000B627F"/>
    <w:rsid w:val="000C3533"/>
    <w:rsid w:val="000C7567"/>
    <w:rsid w:val="000E122C"/>
    <w:rsid w:val="000F551E"/>
    <w:rsid w:val="00116923"/>
    <w:rsid w:val="00126ABB"/>
    <w:rsid w:val="00130BCB"/>
    <w:rsid w:val="001555CE"/>
    <w:rsid w:val="00161F5C"/>
    <w:rsid w:val="001842AA"/>
    <w:rsid w:val="00192B0D"/>
    <w:rsid w:val="001A39E4"/>
    <w:rsid w:val="001C3D36"/>
    <w:rsid w:val="001C6540"/>
    <w:rsid w:val="001E0D2A"/>
    <w:rsid w:val="00206170"/>
    <w:rsid w:val="00212812"/>
    <w:rsid w:val="00224241"/>
    <w:rsid w:val="002446B7"/>
    <w:rsid w:val="00244A54"/>
    <w:rsid w:val="002537E2"/>
    <w:rsid w:val="00262D42"/>
    <w:rsid w:val="0026655C"/>
    <w:rsid w:val="00277D9B"/>
    <w:rsid w:val="00290B76"/>
    <w:rsid w:val="00293C12"/>
    <w:rsid w:val="002E2D91"/>
    <w:rsid w:val="00302917"/>
    <w:rsid w:val="00302A5C"/>
    <w:rsid w:val="0031059F"/>
    <w:rsid w:val="00310C05"/>
    <w:rsid w:val="0031251B"/>
    <w:rsid w:val="00333301"/>
    <w:rsid w:val="00345083"/>
    <w:rsid w:val="00350FD4"/>
    <w:rsid w:val="00360C3E"/>
    <w:rsid w:val="00373ED6"/>
    <w:rsid w:val="00376A76"/>
    <w:rsid w:val="00382DF2"/>
    <w:rsid w:val="00394EF9"/>
    <w:rsid w:val="00395CE7"/>
    <w:rsid w:val="003A069A"/>
    <w:rsid w:val="003B7455"/>
    <w:rsid w:val="003C5A96"/>
    <w:rsid w:val="003C7618"/>
    <w:rsid w:val="003D4C73"/>
    <w:rsid w:val="003E1129"/>
    <w:rsid w:val="00405B78"/>
    <w:rsid w:val="0041085F"/>
    <w:rsid w:val="00412547"/>
    <w:rsid w:val="00416D2B"/>
    <w:rsid w:val="004308B5"/>
    <w:rsid w:val="00466A45"/>
    <w:rsid w:val="004834AA"/>
    <w:rsid w:val="00483E08"/>
    <w:rsid w:val="00485196"/>
    <w:rsid w:val="00486123"/>
    <w:rsid w:val="004A5C90"/>
    <w:rsid w:val="004D47C3"/>
    <w:rsid w:val="00510E6C"/>
    <w:rsid w:val="005121F3"/>
    <w:rsid w:val="005137B0"/>
    <w:rsid w:val="0051485B"/>
    <w:rsid w:val="00515A21"/>
    <w:rsid w:val="00556BBB"/>
    <w:rsid w:val="00566522"/>
    <w:rsid w:val="00577FA7"/>
    <w:rsid w:val="005A063F"/>
    <w:rsid w:val="005A419B"/>
    <w:rsid w:val="005B11FE"/>
    <w:rsid w:val="005B5034"/>
    <w:rsid w:val="005B5DE5"/>
    <w:rsid w:val="005C2569"/>
    <w:rsid w:val="005D75AC"/>
    <w:rsid w:val="005E04D1"/>
    <w:rsid w:val="005E7799"/>
    <w:rsid w:val="005F4C0D"/>
    <w:rsid w:val="005F5F93"/>
    <w:rsid w:val="00611867"/>
    <w:rsid w:val="00611EF4"/>
    <w:rsid w:val="006644F0"/>
    <w:rsid w:val="00676CE9"/>
    <w:rsid w:val="00676EB8"/>
    <w:rsid w:val="00681B55"/>
    <w:rsid w:val="00691C00"/>
    <w:rsid w:val="006A2EBF"/>
    <w:rsid w:val="007150C9"/>
    <w:rsid w:val="00723B62"/>
    <w:rsid w:val="00726742"/>
    <w:rsid w:val="00743C13"/>
    <w:rsid w:val="00751CFA"/>
    <w:rsid w:val="00764CEA"/>
    <w:rsid w:val="0078473A"/>
    <w:rsid w:val="00796433"/>
    <w:rsid w:val="007A17E9"/>
    <w:rsid w:val="007A5B3D"/>
    <w:rsid w:val="007C57F0"/>
    <w:rsid w:val="007D327E"/>
    <w:rsid w:val="007F3BEF"/>
    <w:rsid w:val="00810FF1"/>
    <w:rsid w:val="00813623"/>
    <w:rsid w:val="0086739A"/>
    <w:rsid w:val="00867EFD"/>
    <w:rsid w:val="008714FC"/>
    <w:rsid w:val="008805DD"/>
    <w:rsid w:val="00892648"/>
    <w:rsid w:val="008D1C26"/>
    <w:rsid w:val="008E6869"/>
    <w:rsid w:val="00915251"/>
    <w:rsid w:val="009333B6"/>
    <w:rsid w:val="00945179"/>
    <w:rsid w:val="00972DA3"/>
    <w:rsid w:val="00986D84"/>
    <w:rsid w:val="009A29DE"/>
    <w:rsid w:val="009C31D5"/>
    <w:rsid w:val="009C5134"/>
    <w:rsid w:val="009E1045"/>
    <w:rsid w:val="009E2752"/>
    <w:rsid w:val="009E2CB2"/>
    <w:rsid w:val="00A236BD"/>
    <w:rsid w:val="00A278B9"/>
    <w:rsid w:val="00A5204A"/>
    <w:rsid w:val="00A60699"/>
    <w:rsid w:val="00A62DA5"/>
    <w:rsid w:val="00A73F04"/>
    <w:rsid w:val="00A8411D"/>
    <w:rsid w:val="00A91AE1"/>
    <w:rsid w:val="00AF54CE"/>
    <w:rsid w:val="00B078D2"/>
    <w:rsid w:val="00B135D2"/>
    <w:rsid w:val="00B231AB"/>
    <w:rsid w:val="00B31EB4"/>
    <w:rsid w:val="00B426D9"/>
    <w:rsid w:val="00B56AC1"/>
    <w:rsid w:val="00B652AB"/>
    <w:rsid w:val="00BA0441"/>
    <w:rsid w:val="00BA1C07"/>
    <w:rsid w:val="00BC3B8E"/>
    <w:rsid w:val="00BD302C"/>
    <w:rsid w:val="00BF75F6"/>
    <w:rsid w:val="00C114F6"/>
    <w:rsid w:val="00C11876"/>
    <w:rsid w:val="00C3499D"/>
    <w:rsid w:val="00C9454B"/>
    <w:rsid w:val="00C9572E"/>
    <w:rsid w:val="00CB4D88"/>
    <w:rsid w:val="00CC5E01"/>
    <w:rsid w:val="00CE3C4A"/>
    <w:rsid w:val="00D11395"/>
    <w:rsid w:val="00D27B99"/>
    <w:rsid w:val="00D4152F"/>
    <w:rsid w:val="00D420DD"/>
    <w:rsid w:val="00D461D7"/>
    <w:rsid w:val="00D560ED"/>
    <w:rsid w:val="00D6280A"/>
    <w:rsid w:val="00D6379A"/>
    <w:rsid w:val="00D64E61"/>
    <w:rsid w:val="00D70D0D"/>
    <w:rsid w:val="00D73C4D"/>
    <w:rsid w:val="00D73F3C"/>
    <w:rsid w:val="00D8324D"/>
    <w:rsid w:val="00D902E0"/>
    <w:rsid w:val="00D955C0"/>
    <w:rsid w:val="00DA4D29"/>
    <w:rsid w:val="00DD5712"/>
    <w:rsid w:val="00DE09AB"/>
    <w:rsid w:val="00DE3DAA"/>
    <w:rsid w:val="00E03B1F"/>
    <w:rsid w:val="00E13A57"/>
    <w:rsid w:val="00E31B72"/>
    <w:rsid w:val="00E3269C"/>
    <w:rsid w:val="00E368C3"/>
    <w:rsid w:val="00E66EE8"/>
    <w:rsid w:val="00E766F3"/>
    <w:rsid w:val="00E929CB"/>
    <w:rsid w:val="00E94C7D"/>
    <w:rsid w:val="00E94C9F"/>
    <w:rsid w:val="00EB1D8F"/>
    <w:rsid w:val="00EB3BC0"/>
    <w:rsid w:val="00EC01A4"/>
    <w:rsid w:val="00ED6FB5"/>
    <w:rsid w:val="00EE443D"/>
    <w:rsid w:val="00F0005B"/>
    <w:rsid w:val="00F2375A"/>
    <w:rsid w:val="00F3669F"/>
    <w:rsid w:val="00F55025"/>
    <w:rsid w:val="00F55EF8"/>
    <w:rsid w:val="00F60403"/>
    <w:rsid w:val="00F725FF"/>
    <w:rsid w:val="00FA4932"/>
    <w:rsid w:val="00FD4119"/>
    <w:rsid w:val="00FD4277"/>
    <w:rsid w:val="00FD4DF3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49CE70E1"/>
  <w15:docId w15:val="{88316BB7-059D-466F-A2BB-A9C83528C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725FF"/>
    <w:pPr>
      <w:ind w:left="720"/>
      <w:contextualSpacing/>
    </w:pPr>
  </w:style>
  <w:style w:type="paragraph" w:customStyle="1" w:styleId="NumriData">
    <w:name w:val="Numri_Data"/>
    <w:uiPriority w:val="99"/>
    <w:rsid w:val="009E1045"/>
    <w:pPr>
      <w:widowControl w:val="0"/>
      <w:suppressAutoHyphens/>
      <w:spacing w:after="200" w:line="276" w:lineRule="auto"/>
    </w:pPr>
    <w:rPr>
      <w:rFonts w:ascii="Calibri" w:eastAsia="SimSun" w:hAnsi="Calibri" w:cs="font392"/>
      <w:kern w:val="1"/>
      <w:sz w:val="22"/>
      <w:szCs w:val="22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32FEBC83EF44ECE91F0CD8CFCA7537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91</Nr_x002e__x0020_akti>
    <Data_x0020_e_x0020_Krijimit xmlns="0e656187-b300-4fb0-8bf4-3a50f872073c">2021-12-21T10:26:23Z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2021-12-20T23:00:00Z</Date_x0020_protokolli>
    <Titulli xmlns="0e656187-b300-4fb0-8bf4-3a50f872073c">Për rrëzimin e dekretit nr. 13343, datë 26.11.2021, të Presidentit të Republikës "Për kthimin e ligjit nr. 107/2021 "Për bashkëqeverisjen"</Titulli>
    <Modifikuesi xmlns="0e656187-b300-4fb0-8bf4-3a50f872073c">nevila.samarxhi</Modifikuesi>
    <Nr_x002e__x0020_prot_x0020_QBZ xmlns="0e656187-b300-4fb0-8bf4-3a50f872073c">1742/1</Nr_x002e__x0020_prot_x0020_QBZ>
    <Data_x0020_e_x0020_Modifikimit xmlns="0e656187-b300-4fb0-8bf4-3a50f872073c">2021-12-21T10:43:11Z</Data_x0020_e_x0020_Modifikimit>
    <Dekretuar xmlns="0e656187-b300-4fb0-8bf4-3a50f872073c">false</Dekretuar>
    <Data xmlns="0e656187-b300-4fb0-8bf4-3a50f872073c">2021-12-19T23:00:00Z</Data>
    <Nr_x002e__x0020_protokolli_x0020_i_x0020_aktit xmlns="0e656187-b300-4fb0-8bf4-3a50f872073c">3379/1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32FEBC83EF44ECE91F0CD8CFCA7537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1E1ED9-5FBF-484A-93FE-35FA73EFE5B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A5D7DC5-F25C-4C3F-A3D3-1D4EA89D64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F1E223E-1DB2-4315-9380-DC95A1150B92}">
  <ds:schemaRefs>
    <ds:schemaRef ds:uri="http://purl.org/dc/dcmitype/"/>
    <ds:schemaRef ds:uri="http://schemas.microsoft.com/office/2006/metadata/properties"/>
    <ds:schemaRef ds:uri="http://www.w3.org/XML/1998/namespace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565D323C-87DC-4F12-94B0-D149AF0C92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8312A18-FEDD-4EFE-9E86-4394DADBF19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7B52DB4-902C-4C25-8B3C-0BFEEA1CA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Aida</dc:creator>
  <cp:lastModifiedBy>Fjora Cahani</cp:lastModifiedBy>
  <cp:revision>9</cp:revision>
  <cp:lastPrinted>2021-12-20T10:40:00Z</cp:lastPrinted>
  <dcterms:created xsi:type="dcterms:W3CDTF">2021-12-20T09:18:00Z</dcterms:created>
  <dcterms:modified xsi:type="dcterms:W3CDTF">2021-12-21T10:53:00Z</dcterms:modified>
</cp:coreProperties>
</file>