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B7C5B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9B1C71">
        <w:rPr>
          <w:rFonts w:ascii="Garamond" w:hAnsi="Garamond" w:cs="Calibri"/>
          <w:b/>
          <w:bCs/>
          <w:color w:val="000000"/>
          <w:lang w:eastAsia="sq-AL"/>
        </w:rPr>
        <w:t>VENDIM</w:t>
      </w:r>
    </w:p>
    <w:p w14:paraId="2AFDBA99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9B1C71">
        <w:rPr>
          <w:rFonts w:ascii="Garamond" w:hAnsi="Garamond" w:cs="Calibri"/>
          <w:b/>
          <w:bCs/>
          <w:color w:val="000000"/>
          <w:lang w:eastAsia="sq-AL"/>
        </w:rPr>
        <w:t>Nr. 4/2022</w:t>
      </w:r>
    </w:p>
    <w:p w14:paraId="62EC3A53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1B866B94" w14:textId="3324F4F3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9B1C71">
        <w:rPr>
          <w:rFonts w:ascii="Garamond" w:hAnsi="Garamond" w:cs="Calibri"/>
          <w:b/>
          <w:bCs/>
          <w:color w:val="000000"/>
          <w:lang w:eastAsia="sq-AL"/>
        </w:rPr>
        <w:t xml:space="preserve"> PËR DISA NDRYSHIME DHE SHTESA NË VENDIMIN NR. 67/2021</w:t>
      </w:r>
      <w:r w:rsidR="009B1C71" w:rsidRPr="009B1C71">
        <w:rPr>
          <w:rFonts w:ascii="Garamond" w:hAnsi="Garamond" w:cs="Calibri"/>
          <w:b/>
          <w:bCs/>
          <w:color w:val="000000"/>
          <w:lang w:eastAsia="sq-AL"/>
        </w:rPr>
        <w:t>,</w:t>
      </w:r>
      <w:r w:rsidRPr="009B1C71">
        <w:rPr>
          <w:rFonts w:ascii="Garamond" w:hAnsi="Garamond" w:cs="Calibri"/>
          <w:b/>
          <w:bCs/>
          <w:color w:val="000000"/>
          <w:lang w:eastAsia="sq-AL"/>
        </w:rPr>
        <w:t xml:space="preserve"> </w:t>
      </w:r>
    </w:p>
    <w:p w14:paraId="0ED9D60C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9B1C71">
        <w:rPr>
          <w:rFonts w:ascii="Garamond" w:hAnsi="Garamond" w:cs="Calibri"/>
          <w:b/>
          <w:bCs/>
          <w:color w:val="000000"/>
          <w:lang w:eastAsia="sq-AL"/>
        </w:rPr>
        <w:t xml:space="preserve">“PËR CAKTIMIN E KRYESIVE TË KOMISIONEVE TË PËRHERSHME </w:t>
      </w:r>
    </w:p>
    <w:p w14:paraId="55F5568F" w14:textId="2BD5CC8B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9B1C71">
        <w:rPr>
          <w:rFonts w:ascii="Garamond" w:hAnsi="Garamond" w:cs="Calibri"/>
          <w:b/>
          <w:bCs/>
          <w:color w:val="000000"/>
          <w:lang w:eastAsia="sq-AL"/>
        </w:rPr>
        <w:t>TË KUVENDIT”</w:t>
      </w:r>
      <w:r w:rsidR="009B1C71">
        <w:rPr>
          <w:rFonts w:ascii="Garamond" w:hAnsi="Garamond" w:cs="Calibri"/>
          <w:b/>
          <w:bCs/>
          <w:color w:val="000000"/>
          <w:lang w:eastAsia="sq-AL"/>
        </w:rPr>
        <w:t>,</w:t>
      </w:r>
      <w:r w:rsidRPr="009B1C71">
        <w:rPr>
          <w:rFonts w:ascii="Garamond" w:hAnsi="Garamond" w:cs="Calibri"/>
          <w:b/>
          <w:bCs/>
          <w:color w:val="000000"/>
          <w:lang w:eastAsia="sq-AL"/>
        </w:rPr>
        <w:t xml:space="preserve"> TË NDRYSHUAR</w:t>
      </w:r>
    </w:p>
    <w:p w14:paraId="4006A1BD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597797D1" w14:textId="4414C82A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>Në mbështetje të nenit 78, pika 1, të Kushtetutës, si dhe të neneve 21, pika 1, dhe 55</w:t>
      </w:r>
      <w:r w:rsidR="009B1C71">
        <w:rPr>
          <w:rFonts w:ascii="Garamond" w:hAnsi="Garamond" w:cs="Calibri"/>
          <w:color w:val="000000"/>
          <w:lang w:eastAsia="sq-AL"/>
        </w:rPr>
        <w:t>,</w:t>
      </w:r>
      <w:r w:rsidRPr="009B1C71">
        <w:rPr>
          <w:rFonts w:ascii="Garamond" w:hAnsi="Garamond" w:cs="Calibri"/>
          <w:color w:val="000000"/>
          <w:lang w:eastAsia="sq-AL"/>
        </w:rPr>
        <w:t xml:space="preserve"> të Rregullores së Kuvendit, me propozimin e kryetarit të Grupit Parlamentar të Partisë Demokratike,</w:t>
      </w:r>
    </w:p>
    <w:p w14:paraId="3A82842E" w14:textId="04981368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>KUVENDI</w:t>
      </w:r>
    </w:p>
    <w:p w14:paraId="23F1A51E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>I REPUBLIKËS SË SHQIPËRISË</w:t>
      </w:r>
    </w:p>
    <w:p w14:paraId="7BC6782A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</w:p>
    <w:p w14:paraId="3A99714B" w14:textId="3FFD843A" w:rsidR="00087250" w:rsidRPr="009B1C71" w:rsidRDefault="00087250" w:rsidP="0008725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>VENDOSI:</w:t>
      </w:r>
    </w:p>
    <w:p w14:paraId="2B9C2B0E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212C85A4" w14:textId="49B8E991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>Në pikën I</w:t>
      </w:r>
      <w:r w:rsidR="009B1C71">
        <w:rPr>
          <w:rFonts w:ascii="Garamond" w:hAnsi="Garamond" w:cs="Calibri"/>
          <w:color w:val="000000"/>
          <w:lang w:eastAsia="sq-AL"/>
        </w:rPr>
        <w:t>,</w:t>
      </w:r>
      <w:r w:rsidRPr="009B1C71">
        <w:rPr>
          <w:rFonts w:ascii="Garamond" w:hAnsi="Garamond" w:cs="Calibri"/>
          <w:color w:val="000000"/>
          <w:lang w:eastAsia="sq-AL"/>
        </w:rPr>
        <w:t xml:space="preserve"> të vendimit nr. 67/2021</w:t>
      </w:r>
      <w:r w:rsidR="009B1C71">
        <w:rPr>
          <w:rFonts w:ascii="Garamond" w:hAnsi="Garamond" w:cs="Calibri"/>
          <w:color w:val="000000"/>
          <w:lang w:eastAsia="sq-AL"/>
        </w:rPr>
        <w:t>,</w:t>
      </w:r>
      <w:r w:rsidRPr="009B1C71">
        <w:rPr>
          <w:rFonts w:ascii="Garamond" w:hAnsi="Garamond" w:cs="Calibri"/>
          <w:color w:val="000000"/>
          <w:lang w:eastAsia="sq-AL"/>
        </w:rPr>
        <w:t xml:space="preserve"> “Për caktimin e kryesive të komisioneve të përhershme të Kuvendit”, të ndryshuar, bëhen këto ndryshime dhe shtesa:</w:t>
      </w:r>
    </w:p>
    <w:p w14:paraId="254642E4" w14:textId="0875FCA9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 xml:space="preserve">I. Në Komisionin për Çështjet Ligjore, Administratën Publike dhe të Drejtat e Njeriut deputetja Dhurata Çupi (Tyli) caktohet zëvendëskryetare në vend të deputetit </w:t>
      </w:r>
      <w:proofErr w:type="spellStart"/>
      <w:r w:rsidRPr="009B1C71">
        <w:rPr>
          <w:rFonts w:ascii="Garamond" w:hAnsi="Garamond" w:cs="Calibri"/>
          <w:color w:val="000000"/>
          <w:lang w:eastAsia="sq-AL"/>
        </w:rPr>
        <w:t>Oerd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 xml:space="preserve"> Bylykbashi.</w:t>
      </w:r>
    </w:p>
    <w:p w14:paraId="5183D3AC" w14:textId="40D9FDA1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proofErr w:type="spellStart"/>
      <w:r w:rsidRPr="009B1C71">
        <w:rPr>
          <w:rFonts w:ascii="Garamond" w:hAnsi="Garamond" w:cs="Calibri"/>
          <w:color w:val="000000"/>
          <w:lang w:eastAsia="sq-AL"/>
        </w:rPr>
        <w:t>II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 xml:space="preserve">. Në Komisionin për Punën, Çështjet Sociale dhe Shëndetësinë deputetja </w:t>
      </w:r>
      <w:proofErr w:type="spellStart"/>
      <w:r w:rsidRPr="009B1C71">
        <w:rPr>
          <w:rFonts w:ascii="Garamond" w:hAnsi="Garamond" w:cs="Calibri"/>
          <w:color w:val="000000"/>
          <w:lang w:eastAsia="sq-AL"/>
        </w:rPr>
        <w:t>Grida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 xml:space="preserve"> </w:t>
      </w:r>
      <w:proofErr w:type="spellStart"/>
      <w:r w:rsidRPr="009B1C71">
        <w:rPr>
          <w:rFonts w:ascii="Garamond" w:hAnsi="Garamond" w:cs="Calibri"/>
          <w:color w:val="000000"/>
          <w:lang w:eastAsia="sq-AL"/>
        </w:rPr>
        <w:t>Duma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 xml:space="preserve"> caktohet kryetare në vend të deputetes Albana </w:t>
      </w:r>
      <w:proofErr w:type="spellStart"/>
      <w:r w:rsidRPr="009B1C71">
        <w:rPr>
          <w:rFonts w:ascii="Garamond" w:hAnsi="Garamond" w:cs="Calibri"/>
          <w:color w:val="000000"/>
          <w:lang w:eastAsia="sq-AL"/>
        </w:rPr>
        <w:t>Vokshi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>.</w:t>
      </w:r>
    </w:p>
    <w:p w14:paraId="7293BF0E" w14:textId="11728C41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proofErr w:type="spellStart"/>
      <w:r w:rsidRPr="009B1C71">
        <w:rPr>
          <w:rFonts w:ascii="Garamond" w:hAnsi="Garamond" w:cs="Calibri"/>
          <w:color w:val="000000"/>
          <w:lang w:eastAsia="sq-AL"/>
        </w:rPr>
        <w:t>III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 xml:space="preserve">. Në Komisionin për Edukimin dhe Mjetet e Informimit Publik deputetja Flutura </w:t>
      </w:r>
      <w:proofErr w:type="spellStart"/>
      <w:r w:rsidRPr="009B1C71">
        <w:rPr>
          <w:rFonts w:ascii="Garamond" w:hAnsi="Garamond" w:cs="Calibri"/>
          <w:color w:val="000000"/>
          <w:lang w:eastAsia="sq-AL"/>
        </w:rPr>
        <w:t>Açka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 xml:space="preserve"> caktohet kryetare në vend të deputetit Agron </w:t>
      </w:r>
      <w:proofErr w:type="spellStart"/>
      <w:r w:rsidRPr="009B1C71">
        <w:rPr>
          <w:rFonts w:ascii="Garamond" w:hAnsi="Garamond" w:cs="Calibri"/>
          <w:color w:val="000000"/>
          <w:lang w:eastAsia="sq-AL"/>
        </w:rPr>
        <w:t>Gjekmarkaj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>.</w:t>
      </w:r>
      <w:bookmarkStart w:id="0" w:name="_GoBack"/>
      <w:bookmarkEnd w:id="0"/>
    </w:p>
    <w:p w14:paraId="39144BA2" w14:textId="7E5AA7C2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proofErr w:type="spellStart"/>
      <w:r w:rsidRPr="009B1C71">
        <w:rPr>
          <w:rFonts w:ascii="Garamond" w:hAnsi="Garamond" w:cs="Calibri"/>
          <w:color w:val="000000"/>
          <w:lang w:eastAsia="sq-AL"/>
        </w:rPr>
        <w:t>IV</w:t>
      </w:r>
      <w:proofErr w:type="spellEnd"/>
      <w:r w:rsidRPr="009B1C71">
        <w:rPr>
          <w:rFonts w:ascii="Garamond" w:hAnsi="Garamond" w:cs="Calibri"/>
          <w:color w:val="000000"/>
          <w:lang w:eastAsia="sq-AL"/>
        </w:rPr>
        <w:t>. Ky vendim hyn në fuqi menjëherë.</w:t>
      </w:r>
    </w:p>
    <w:p w14:paraId="5AA64F6E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39421709" w14:textId="1B2F201B" w:rsidR="00087250" w:rsidRPr="009B1C71" w:rsidRDefault="00087250" w:rsidP="0008725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>KRYETARE</w:t>
      </w:r>
    </w:p>
    <w:p w14:paraId="7562660E" w14:textId="47F2C7CA" w:rsidR="00087250" w:rsidRPr="009B1C71" w:rsidRDefault="00087250" w:rsidP="0008725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eastAsia="sq-AL"/>
        </w:rPr>
      </w:pPr>
      <w:r w:rsidRPr="009B1C71">
        <w:rPr>
          <w:rFonts w:ascii="Garamond" w:hAnsi="Garamond" w:cs="Calibri"/>
          <w:b/>
          <w:bCs/>
          <w:color w:val="000000"/>
          <w:lang w:eastAsia="sq-AL"/>
        </w:rPr>
        <w:t xml:space="preserve">Lindita </w:t>
      </w:r>
      <w:proofErr w:type="spellStart"/>
      <w:r w:rsidRPr="009B1C71">
        <w:rPr>
          <w:rFonts w:ascii="Garamond" w:hAnsi="Garamond" w:cs="Calibri"/>
          <w:b/>
          <w:bCs/>
          <w:color w:val="000000"/>
          <w:lang w:eastAsia="sq-AL"/>
        </w:rPr>
        <w:t>Nikolla</w:t>
      </w:r>
      <w:proofErr w:type="spellEnd"/>
      <w:r w:rsidRPr="009B1C71">
        <w:rPr>
          <w:rFonts w:ascii="Garamond" w:hAnsi="Garamond" w:cs="Calibri"/>
          <w:b/>
          <w:bCs/>
          <w:color w:val="000000"/>
          <w:lang w:eastAsia="sq-AL"/>
        </w:rPr>
        <w:t xml:space="preserve"> </w:t>
      </w:r>
    </w:p>
    <w:p w14:paraId="5AF21621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eastAsia="sq-AL"/>
        </w:rPr>
      </w:pPr>
    </w:p>
    <w:p w14:paraId="1447D153" w14:textId="77777777" w:rsidR="00087250" w:rsidRPr="009B1C71" w:rsidRDefault="00087250" w:rsidP="0008725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  <w:lang w:eastAsia="sq-AL"/>
        </w:rPr>
      </w:pPr>
    </w:p>
    <w:p w14:paraId="22360EC2" w14:textId="4CB6E6C0" w:rsidR="00087250" w:rsidRPr="009B1C71" w:rsidRDefault="00087250" w:rsidP="00087250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lang w:eastAsia="sq-AL"/>
        </w:rPr>
      </w:pPr>
      <w:r w:rsidRPr="009B1C71">
        <w:rPr>
          <w:rFonts w:ascii="Garamond" w:hAnsi="Garamond" w:cs="Calibri"/>
          <w:color w:val="000000"/>
          <w:lang w:eastAsia="sq-AL"/>
        </w:rPr>
        <w:t>Miratuar në datën 27.1.2022</w:t>
      </w:r>
      <w:r w:rsidR="009B1C71">
        <w:rPr>
          <w:rFonts w:ascii="Garamond" w:hAnsi="Garamond" w:cs="Calibri"/>
          <w:color w:val="000000"/>
          <w:lang w:eastAsia="sq-AL"/>
        </w:rPr>
        <w:t>.</w:t>
      </w:r>
    </w:p>
    <w:sectPr w:rsidR="00087250" w:rsidRPr="009B1C71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474FA" w14:textId="77777777" w:rsidR="009B1C71" w:rsidRDefault="009B1C71">
      <w:r>
        <w:separator/>
      </w:r>
    </w:p>
  </w:endnote>
  <w:endnote w:type="continuationSeparator" w:id="0">
    <w:p w14:paraId="0D3D122E" w14:textId="77777777" w:rsidR="009B1C71" w:rsidRDefault="009B1C71">
      <w:r>
        <w:continuationSeparator/>
      </w:r>
    </w:p>
  </w:endnote>
  <w:endnote w:type="continuationNotice" w:id="1">
    <w:p w14:paraId="42DCDEA9" w14:textId="77777777" w:rsidR="009B1C71" w:rsidRDefault="009B1C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9B1C71" w:rsidRDefault="009B1C71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9B1C71" w:rsidRDefault="009B1C71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9B1C71" w:rsidRDefault="009B1C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9B1C71" w:rsidRDefault="009B1C7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9B1C71" w:rsidRDefault="009B1C71">
    <w:pPr>
      <w:pStyle w:val="Footer"/>
      <w:jc w:val="center"/>
    </w:pPr>
  </w:p>
  <w:p w14:paraId="4023544B" w14:textId="77777777" w:rsidR="009B1C71" w:rsidRDefault="009B1C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161D7" w14:textId="77777777" w:rsidR="009B1C71" w:rsidRDefault="009B1C71">
      <w:r>
        <w:separator/>
      </w:r>
    </w:p>
  </w:footnote>
  <w:footnote w:type="continuationSeparator" w:id="0">
    <w:p w14:paraId="5AB022FE" w14:textId="77777777" w:rsidR="009B1C71" w:rsidRDefault="009B1C71">
      <w:r>
        <w:continuationSeparator/>
      </w:r>
    </w:p>
  </w:footnote>
  <w:footnote w:type="continuationNotice" w:id="1">
    <w:p w14:paraId="292C21A1" w14:textId="77777777" w:rsidR="009B1C71" w:rsidRDefault="009B1C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87250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843C3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164E"/>
    <w:rsid w:val="00405B78"/>
    <w:rsid w:val="0041085F"/>
    <w:rsid w:val="00412547"/>
    <w:rsid w:val="00416D2B"/>
    <w:rsid w:val="004311C6"/>
    <w:rsid w:val="004337D1"/>
    <w:rsid w:val="00466A45"/>
    <w:rsid w:val="004834AA"/>
    <w:rsid w:val="00483E08"/>
    <w:rsid w:val="00485196"/>
    <w:rsid w:val="00486123"/>
    <w:rsid w:val="004A5C90"/>
    <w:rsid w:val="004D47C3"/>
    <w:rsid w:val="004E1DC0"/>
    <w:rsid w:val="004F0625"/>
    <w:rsid w:val="00510E6C"/>
    <w:rsid w:val="005121F3"/>
    <w:rsid w:val="005137B0"/>
    <w:rsid w:val="0051485B"/>
    <w:rsid w:val="00515A21"/>
    <w:rsid w:val="00535846"/>
    <w:rsid w:val="00566522"/>
    <w:rsid w:val="00577FA7"/>
    <w:rsid w:val="00585268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91D22"/>
    <w:rsid w:val="006A2EBF"/>
    <w:rsid w:val="006F075B"/>
    <w:rsid w:val="007150C9"/>
    <w:rsid w:val="00723B62"/>
    <w:rsid w:val="00726742"/>
    <w:rsid w:val="00730227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248B7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A29DE"/>
    <w:rsid w:val="009B1C71"/>
    <w:rsid w:val="009C31D5"/>
    <w:rsid w:val="009C5134"/>
    <w:rsid w:val="009E2752"/>
    <w:rsid w:val="009E2CB2"/>
    <w:rsid w:val="00A236BD"/>
    <w:rsid w:val="00A278B9"/>
    <w:rsid w:val="00A5204A"/>
    <w:rsid w:val="00A55B40"/>
    <w:rsid w:val="00A60699"/>
    <w:rsid w:val="00A62DA5"/>
    <w:rsid w:val="00A73F04"/>
    <w:rsid w:val="00A8411D"/>
    <w:rsid w:val="00A91AE1"/>
    <w:rsid w:val="00AA5BD5"/>
    <w:rsid w:val="00AF54CE"/>
    <w:rsid w:val="00B078D2"/>
    <w:rsid w:val="00B135D2"/>
    <w:rsid w:val="00B1375C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BF7C50"/>
    <w:rsid w:val="00C114F6"/>
    <w:rsid w:val="00C11876"/>
    <w:rsid w:val="00C245DD"/>
    <w:rsid w:val="00C3499D"/>
    <w:rsid w:val="00C9454B"/>
    <w:rsid w:val="00C9572E"/>
    <w:rsid w:val="00CA646E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A9D92D73-DA36-4D35-A259-720B42AD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7AF12A891B4068885797DA0A189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2022-01-31T14:07:41Z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Për disa ndryshime dhe shtesa në vendimin nr.67/2021 "Për caktimin e kryesive të komisioneve të përhershme të Kuvendit"të ndryshuar</Titulli>
    <Modifikuesi xmlns="0e656187-b300-4fb0-8bf4-3a50f872073c">nevila.samarxhi</Modifikuesi>
    <Nr_x002e__x0020_prot_x0020_QBZ xmlns="0e656187-b300-4fb0-8bf4-3a50f872073c">148/2</Nr_x002e__x0020_prot_x0020_QBZ>
    <Data_x0020_e_x0020_Modifikimit xmlns="0e656187-b300-4fb0-8bf4-3a50f872073c">2022-02-01T07:08:24Z</Data_x0020_e_x0020_Modifikimit>
    <Dekretuar xmlns="0e656187-b300-4fb0-8bf4-3a50f872073c">false</Dekretuar>
    <Data xmlns="0e656187-b300-4fb0-8bf4-3a50f872073c">2022-01-26T23:00:00Z</Data>
    <Nr_x002e__x0020_protokolli_x0020_i_x0020_aktit xmlns="0e656187-b300-4fb0-8bf4-3a50f872073c">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7AF12A891B4068885797DA0A189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228AD-C366-4182-B4DD-E98DE9924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3BEBC-7E8D-49AD-BE7F-6D4881AAB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6663A2-84A2-4D19-8F0A-22523EF5D782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B4D2274-179F-4106-BA92-E8C1D4BFCC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713DE0-ADF0-4BF4-B297-C4C1274A0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4B1D7F-4B8C-4B1F-9769-E6B089C35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nr.67/2021 "Për caktimin e kryesive të komisioneve të përhershme të Kuvendit"të ndryshuar</vt:lpstr>
    </vt:vector>
  </TitlesOfParts>
  <Company>User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nr.67/2021 "Për caktimin e kryesive të komisioneve të përhershme të Kuvendit"të ndryshuar</dc:title>
  <dc:creator>Aida</dc:creator>
  <cp:lastModifiedBy>Fjora Cahani</cp:lastModifiedBy>
  <cp:revision>5</cp:revision>
  <cp:lastPrinted>2022-01-28T10:25:00Z</cp:lastPrinted>
  <dcterms:created xsi:type="dcterms:W3CDTF">2022-01-31T14:04:00Z</dcterms:created>
  <dcterms:modified xsi:type="dcterms:W3CDTF">2022-02-01T08:22:00Z</dcterms:modified>
</cp:coreProperties>
</file>