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2F3075" w:rsidRDefault="00277D9B" w:rsidP="002F3075">
      <w:pPr>
        <w:ind w:firstLine="284"/>
        <w:jc w:val="center"/>
        <w:rPr>
          <w:rFonts w:ascii="Garamond" w:hAnsi="Garamond" w:cs="Courier New"/>
          <w:b/>
        </w:rPr>
      </w:pPr>
      <w:r w:rsidRPr="002F3075">
        <w:rPr>
          <w:rFonts w:ascii="Garamond" w:hAnsi="Garamond" w:cs="Courier New"/>
          <w:b/>
        </w:rPr>
        <w:t>VENDIM</w:t>
      </w:r>
    </w:p>
    <w:p w14:paraId="778E15A4" w14:textId="0ABE3AD5" w:rsidR="00001B5F" w:rsidRPr="002F3075" w:rsidRDefault="00130BCB" w:rsidP="002F3075">
      <w:pPr>
        <w:ind w:firstLine="284"/>
        <w:jc w:val="center"/>
        <w:rPr>
          <w:rFonts w:ascii="Garamond" w:hAnsi="Garamond" w:cs="Courier New"/>
          <w:b/>
        </w:rPr>
      </w:pPr>
      <w:r w:rsidRPr="002F3075">
        <w:rPr>
          <w:rFonts w:ascii="Garamond" w:hAnsi="Garamond" w:cs="Courier New"/>
          <w:b/>
        </w:rPr>
        <w:t xml:space="preserve">Nr. </w:t>
      </w:r>
      <w:r w:rsidR="00A0043C" w:rsidRPr="002F3075">
        <w:rPr>
          <w:rFonts w:ascii="Garamond" w:hAnsi="Garamond" w:cs="Courier New"/>
          <w:b/>
        </w:rPr>
        <w:t>6</w:t>
      </w:r>
      <w:r w:rsidR="00D27B99" w:rsidRPr="002F3075">
        <w:rPr>
          <w:rFonts w:ascii="Garamond" w:hAnsi="Garamond" w:cs="Courier New"/>
          <w:b/>
        </w:rPr>
        <w:t>/202</w:t>
      </w:r>
      <w:r w:rsidR="00F76B45" w:rsidRPr="002F3075">
        <w:rPr>
          <w:rFonts w:ascii="Garamond" w:hAnsi="Garamond" w:cs="Courier New"/>
          <w:b/>
        </w:rPr>
        <w:t>2</w:t>
      </w:r>
    </w:p>
    <w:p w14:paraId="2B881B35" w14:textId="77777777" w:rsidR="009115B2" w:rsidRPr="002F3075" w:rsidRDefault="009115B2" w:rsidP="002F3075">
      <w:pPr>
        <w:ind w:firstLine="284"/>
        <w:jc w:val="center"/>
        <w:rPr>
          <w:rFonts w:ascii="Garamond" w:hAnsi="Garamond" w:cs="Courier New"/>
        </w:rPr>
      </w:pPr>
    </w:p>
    <w:p w14:paraId="06AFC376" w14:textId="3CB4F5FB" w:rsidR="00124E78" w:rsidRPr="002F3075" w:rsidRDefault="00124E78" w:rsidP="002F3075">
      <w:pPr>
        <w:ind w:firstLine="284"/>
        <w:jc w:val="center"/>
        <w:rPr>
          <w:rFonts w:ascii="Garamond" w:hAnsi="Garamond" w:cs="Courier New"/>
          <w:b/>
        </w:rPr>
      </w:pPr>
      <w:r w:rsidRPr="002F3075">
        <w:rPr>
          <w:rFonts w:ascii="Garamond" w:hAnsi="Garamond" w:cs="Courier New"/>
          <w:b/>
        </w:rPr>
        <w:t>PËR ZGJEDHJEN E ZOTIT GENT SEJKO ANËTAR I KËSHILLIT MBIK</w:t>
      </w:r>
      <w:r w:rsidR="004B1FCF" w:rsidRPr="002F3075">
        <w:rPr>
          <w:rFonts w:ascii="Garamond" w:hAnsi="Garamond" w:cs="Courier New"/>
          <w:b/>
        </w:rPr>
        <w:t>Ë</w:t>
      </w:r>
      <w:r w:rsidRPr="002F3075">
        <w:rPr>
          <w:rFonts w:ascii="Garamond" w:hAnsi="Garamond" w:cs="Courier New"/>
          <w:b/>
        </w:rPr>
        <w:t>QYRËS TË BANKËS SË SHQIPËRISË</w:t>
      </w:r>
    </w:p>
    <w:p w14:paraId="76F47EA8" w14:textId="77777777" w:rsidR="00124E78" w:rsidRPr="002F3075" w:rsidRDefault="00124E78" w:rsidP="002F3075">
      <w:pPr>
        <w:ind w:firstLine="284"/>
        <w:jc w:val="both"/>
        <w:rPr>
          <w:rFonts w:ascii="Garamond" w:hAnsi="Garamond" w:cs="Courier New"/>
        </w:rPr>
      </w:pPr>
    </w:p>
    <w:p w14:paraId="1CABE5C0" w14:textId="40291AD2" w:rsidR="00124E78" w:rsidRPr="002F3075" w:rsidRDefault="00124E78" w:rsidP="002F3075">
      <w:pPr>
        <w:ind w:firstLine="284"/>
        <w:jc w:val="both"/>
        <w:rPr>
          <w:rFonts w:ascii="Garamond" w:hAnsi="Garamond" w:cs="Courier New"/>
        </w:rPr>
      </w:pPr>
      <w:r w:rsidRPr="002F3075">
        <w:rPr>
          <w:rFonts w:ascii="Garamond" w:hAnsi="Garamond" w:cs="Courier New"/>
        </w:rPr>
        <w:t>Në mbështetje të nenit 78 të Kushtetutës</w:t>
      </w:r>
      <w:r w:rsidR="00FF21B7">
        <w:rPr>
          <w:rFonts w:ascii="Garamond" w:hAnsi="Garamond" w:cs="Courier New"/>
        </w:rPr>
        <w:t>;</w:t>
      </w:r>
      <w:r w:rsidRPr="002F3075">
        <w:rPr>
          <w:rFonts w:ascii="Garamond" w:hAnsi="Garamond" w:cs="Courier New"/>
        </w:rPr>
        <w:t xml:space="preserve"> të nenit 44, pikat 2 dhe 3, të ligjit nr. 8269, datë 23.12.1997</w:t>
      </w:r>
      <w:r w:rsidR="00FF21B7">
        <w:rPr>
          <w:rFonts w:ascii="Garamond" w:hAnsi="Garamond" w:cs="Courier New"/>
        </w:rPr>
        <w:t>,</w:t>
      </w:r>
      <w:r w:rsidRPr="002F3075">
        <w:rPr>
          <w:rFonts w:ascii="Garamond" w:hAnsi="Garamond" w:cs="Courier New"/>
        </w:rPr>
        <w:t xml:space="preserve"> “Për Ban</w:t>
      </w:r>
      <w:r w:rsidR="00FF21B7">
        <w:rPr>
          <w:rFonts w:ascii="Garamond" w:hAnsi="Garamond" w:cs="Courier New"/>
        </w:rPr>
        <w:t>kën e Shqipërisë”, të ndryshuar</w:t>
      </w:r>
      <w:r w:rsidRPr="002F3075">
        <w:rPr>
          <w:rFonts w:ascii="Garamond" w:hAnsi="Garamond" w:cs="Courier New"/>
        </w:rPr>
        <w:t>, si dhe të nenit 111</w:t>
      </w:r>
      <w:r w:rsidR="00FF21B7">
        <w:rPr>
          <w:rFonts w:ascii="Garamond" w:hAnsi="Garamond" w:cs="Courier New"/>
        </w:rPr>
        <w:t>,</w:t>
      </w:r>
      <w:r w:rsidRPr="002F3075">
        <w:rPr>
          <w:rFonts w:ascii="Garamond" w:hAnsi="Garamond" w:cs="Courier New"/>
        </w:rPr>
        <w:t xml:space="preserve"> të Rregullores së Kuvendit, me propozimin e Këshillit Mbikëqyrës të Bankës së Shqipërisë,</w:t>
      </w:r>
    </w:p>
    <w:p w14:paraId="0999ADD3" w14:textId="77777777" w:rsidR="00124E78" w:rsidRPr="002F3075" w:rsidRDefault="00124E78" w:rsidP="002F3075">
      <w:pPr>
        <w:ind w:firstLine="284"/>
        <w:jc w:val="both"/>
        <w:rPr>
          <w:rFonts w:ascii="Garamond" w:hAnsi="Garamond" w:cs="Courier New"/>
        </w:rPr>
      </w:pPr>
    </w:p>
    <w:p w14:paraId="67AE3E88" w14:textId="00C7514E" w:rsidR="00124E78" w:rsidRPr="002F3075" w:rsidRDefault="002F3075" w:rsidP="002F3075">
      <w:pPr>
        <w:ind w:firstLine="284"/>
        <w:jc w:val="center"/>
        <w:rPr>
          <w:rFonts w:ascii="Garamond" w:hAnsi="Garamond" w:cs="Courier New"/>
        </w:rPr>
      </w:pPr>
      <w:r>
        <w:rPr>
          <w:rFonts w:ascii="Garamond" w:hAnsi="Garamond" w:cs="Courier New"/>
        </w:rPr>
        <w:t>KUVEN</w:t>
      </w:r>
      <w:r w:rsidR="00124E78" w:rsidRPr="002F3075">
        <w:rPr>
          <w:rFonts w:ascii="Garamond" w:hAnsi="Garamond" w:cs="Courier New"/>
        </w:rPr>
        <w:t>DI</w:t>
      </w:r>
    </w:p>
    <w:p w14:paraId="22A1E12B" w14:textId="081F1FB1" w:rsidR="00124E78" w:rsidRPr="002F3075" w:rsidRDefault="00124E78" w:rsidP="002F3075">
      <w:pPr>
        <w:ind w:firstLine="284"/>
        <w:jc w:val="center"/>
        <w:rPr>
          <w:rFonts w:ascii="Garamond" w:hAnsi="Garamond" w:cs="Courier New"/>
        </w:rPr>
      </w:pPr>
      <w:r w:rsidRPr="002F3075">
        <w:rPr>
          <w:rFonts w:ascii="Garamond" w:hAnsi="Garamond" w:cs="Courier New"/>
        </w:rPr>
        <w:t>I REPUBLIKËS SË SHQIPËRISË</w:t>
      </w:r>
    </w:p>
    <w:p w14:paraId="54FA6B7D" w14:textId="77777777" w:rsidR="00124E78" w:rsidRPr="002F3075" w:rsidRDefault="00124E78" w:rsidP="002F3075">
      <w:pPr>
        <w:ind w:firstLine="284"/>
        <w:jc w:val="center"/>
        <w:rPr>
          <w:rFonts w:ascii="Garamond" w:hAnsi="Garamond" w:cs="Courier New"/>
        </w:rPr>
      </w:pPr>
    </w:p>
    <w:p w14:paraId="3747E877" w14:textId="251775AD" w:rsidR="00124E78" w:rsidRPr="002F3075" w:rsidRDefault="002F3075" w:rsidP="002F3075">
      <w:pPr>
        <w:ind w:firstLine="284"/>
        <w:jc w:val="center"/>
        <w:rPr>
          <w:rFonts w:ascii="Garamond" w:hAnsi="Garamond" w:cs="Courier New"/>
        </w:rPr>
      </w:pPr>
      <w:r>
        <w:rPr>
          <w:rFonts w:ascii="Garamond" w:hAnsi="Garamond" w:cs="Courier New"/>
        </w:rPr>
        <w:t>VENDOS</w:t>
      </w:r>
      <w:r w:rsidR="00124E78" w:rsidRPr="002F3075">
        <w:rPr>
          <w:rFonts w:ascii="Garamond" w:hAnsi="Garamond" w:cs="Courier New"/>
        </w:rPr>
        <w:t>I:</w:t>
      </w:r>
    </w:p>
    <w:p w14:paraId="5CADFFC2" w14:textId="77777777" w:rsidR="00124E78" w:rsidRPr="002F3075" w:rsidRDefault="00124E78" w:rsidP="002F3075">
      <w:pPr>
        <w:ind w:firstLine="284"/>
        <w:jc w:val="both"/>
        <w:rPr>
          <w:rFonts w:ascii="Garamond" w:hAnsi="Garamond" w:cs="Courier New"/>
        </w:rPr>
      </w:pPr>
    </w:p>
    <w:p w14:paraId="1A39B036" w14:textId="1835BFCA" w:rsidR="00124E78" w:rsidRPr="002F3075" w:rsidRDefault="00124E78" w:rsidP="002F3075">
      <w:pPr>
        <w:ind w:firstLine="284"/>
        <w:jc w:val="both"/>
        <w:rPr>
          <w:rFonts w:ascii="Garamond" w:hAnsi="Garamond" w:cs="Courier New"/>
        </w:rPr>
      </w:pPr>
      <w:r w:rsidRPr="002F3075">
        <w:rPr>
          <w:rFonts w:ascii="Garamond" w:hAnsi="Garamond" w:cs="Courier New"/>
        </w:rPr>
        <w:t>I. Zoti Gent Sejko zgjidhet anëtar i Këshillit Mbikëqyrës të Bankës së Shqipërisë.</w:t>
      </w:r>
    </w:p>
    <w:p w14:paraId="64E4D932" w14:textId="5202497C" w:rsidR="00124E78" w:rsidRPr="002F3075" w:rsidRDefault="00124E78" w:rsidP="002F3075">
      <w:pPr>
        <w:ind w:firstLine="284"/>
        <w:jc w:val="both"/>
        <w:rPr>
          <w:rFonts w:ascii="Garamond" w:hAnsi="Garamond" w:cs="Courier New"/>
        </w:rPr>
      </w:pPr>
      <w:r w:rsidRPr="002F3075">
        <w:rPr>
          <w:rFonts w:ascii="Garamond" w:hAnsi="Garamond" w:cs="Courier New"/>
        </w:rPr>
        <w:t>II. Ky vendim hyn në fuqi menjëherë.</w:t>
      </w:r>
    </w:p>
    <w:p w14:paraId="4CA6BEA8" w14:textId="77777777" w:rsidR="002F3075" w:rsidRDefault="002F3075" w:rsidP="002F3075">
      <w:pPr>
        <w:ind w:firstLine="284"/>
        <w:jc w:val="right"/>
        <w:rPr>
          <w:rFonts w:ascii="Garamond" w:hAnsi="Garamond" w:cs="Courier New"/>
        </w:rPr>
      </w:pPr>
    </w:p>
    <w:p w14:paraId="7706C427" w14:textId="34A7B033" w:rsidR="00001B5F" w:rsidRPr="002F3075" w:rsidRDefault="00EB3BC0" w:rsidP="002F3075">
      <w:pPr>
        <w:ind w:firstLine="284"/>
        <w:jc w:val="right"/>
        <w:rPr>
          <w:rFonts w:ascii="Garamond" w:hAnsi="Garamond" w:cs="Courier New"/>
        </w:rPr>
      </w:pPr>
      <w:r w:rsidRPr="002F3075">
        <w:rPr>
          <w:rFonts w:ascii="Garamond" w:hAnsi="Garamond" w:cs="Courier New"/>
        </w:rPr>
        <w:t>KRYETARE</w:t>
      </w:r>
    </w:p>
    <w:p w14:paraId="6C88C45D" w14:textId="6352B749" w:rsidR="009C31D5" w:rsidRPr="002F3075" w:rsidRDefault="002F3075" w:rsidP="002F3075">
      <w:pPr>
        <w:ind w:firstLine="284"/>
        <w:jc w:val="right"/>
        <w:rPr>
          <w:rFonts w:ascii="Garamond" w:hAnsi="Garamond" w:cs="Courier New"/>
          <w:b/>
        </w:rPr>
      </w:pPr>
      <w:r w:rsidRPr="002F3075">
        <w:rPr>
          <w:rFonts w:ascii="Garamond" w:hAnsi="Garamond" w:cs="Courier New"/>
          <w:b/>
        </w:rPr>
        <w:t xml:space="preserve">Lindita Nikolla </w:t>
      </w:r>
    </w:p>
    <w:p w14:paraId="55E2038B" w14:textId="77777777" w:rsidR="00F3669F" w:rsidRPr="002F3075" w:rsidRDefault="00F3669F" w:rsidP="002F3075">
      <w:pPr>
        <w:ind w:firstLine="284"/>
        <w:jc w:val="both"/>
        <w:rPr>
          <w:rFonts w:ascii="Garamond" w:hAnsi="Garamond" w:cs="Courier New"/>
          <w:b/>
        </w:rPr>
      </w:pPr>
    </w:p>
    <w:p w14:paraId="0A29653F" w14:textId="03F6CBB3" w:rsidR="00892648" w:rsidRPr="002F3075" w:rsidRDefault="00892648" w:rsidP="002F3075">
      <w:pPr>
        <w:ind w:firstLine="284"/>
        <w:rPr>
          <w:rFonts w:ascii="Garamond" w:hAnsi="Garamond" w:cs="Courier New"/>
        </w:rPr>
      </w:pPr>
      <w:r w:rsidRPr="002F3075">
        <w:rPr>
          <w:rFonts w:ascii="Garamond" w:hAnsi="Garamond" w:cs="Courier New"/>
        </w:rPr>
        <w:t xml:space="preserve">Miratuar në datën </w:t>
      </w:r>
      <w:r w:rsidR="00124E78" w:rsidRPr="002F3075">
        <w:rPr>
          <w:rFonts w:ascii="Garamond" w:hAnsi="Garamond" w:cs="Courier New"/>
        </w:rPr>
        <w:t>3.2</w:t>
      </w:r>
      <w:r w:rsidRPr="002F3075">
        <w:rPr>
          <w:rFonts w:ascii="Garamond" w:hAnsi="Garamond" w:cs="Courier New"/>
        </w:rPr>
        <w:t>.2</w:t>
      </w:r>
      <w:r w:rsidR="00F76B45" w:rsidRPr="002F3075">
        <w:rPr>
          <w:rFonts w:ascii="Garamond" w:hAnsi="Garamond" w:cs="Courier New"/>
        </w:rPr>
        <w:t>022</w:t>
      </w:r>
      <w:r w:rsidR="00FF21B7">
        <w:rPr>
          <w:rFonts w:ascii="Garamond" w:hAnsi="Garamond" w:cs="Courier New"/>
        </w:rPr>
        <w:t>.</w:t>
      </w:r>
      <w:bookmarkStart w:id="0" w:name="_GoBack"/>
      <w:bookmarkEnd w:id="0"/>
    </w:p>
    <w:p w14:paraId="2450F2DC" w14:textId="3D398FEE" w:rsidR="00F3669F" w:rsidRPr="002F3075" w:rsidRDefault="00F3669F" w:rsidP="002F3075">
      <w:pPr>
        <w:ind w:firstLine="284"/>
        <w:rPr>
          <w:rFonts w:ascii="Garamond" w:hAnsi="Garamond" w:cs="Courier New"/>
        </w:rPr>
      </w:pPr>
    </w:p>
    <w:sectPr w:rsidR="00F3669F" w:rsidRPr="002F3075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6A40E6" w14:textId="77777777" w:rsidR="00FF21B7" w:rsidRDefault="00FF21B7">
      <w:r>
        <w:separator/>
      </w:r>
    </w:p>
  </w:endnote>
  <w:endnote w:type="continuationSeparator" w:id="0">
    <w:p w14:paraId="30545AF4" w14:textId="77777777" w:rsidR="00FF21B7" w:rsidRDefault="00FF21B7">
      <w:r>
        <w:continuationSeparator/>
      </w:r>
    </w:p>
  </w:endnote>
  <w:endnote w:type="continuationNotice" w:id="1">
    <w:p w14:paraId="3ED7124C" w14:textId="77777777" w:rsidR="00994396" w:rsidRDefault="009943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FF21B7" w:rsidRDefault="00FF21B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FF21B7" w:rsidRDefault="00FF21B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FF21B7" w:rsidRDefault="00FF21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FF21B7" w:rsidRDefault="00FF21B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FF21B7" w:rsidRDefault="00FF21B7">
    <w:pPr>
      <w:pStyle w:val="Footer"/>
      <w:jc w:val="center"/>
    </w:pPr>
  </w:p>
  <w:p w14:paraId="4023544B" w14:textId="77777777" w:rsidR="00FF21B7" w:rsidRDefault="00FF21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0EFD9" w14:textId="77777777" w:rsidR="00FF21B7" w:rsidRDefault="00FF21B7">
      <w:r>
        <w:separator/>
      </w:r>
    </w:p>
  </w:footnote>
  <w:footnote w:type="continuationSeparator" w:id="0">
    <w:p w14:paraId="78EF72A9" w14:textId="77777777" w:rsidR="00FF21B7" w:rsidRDefault="00FF21B7">
      <w:r>
        <w:continuationSeparator/>
      </w:r>
    </w:p>
  </w:footnote>
  <w:footnote w:type="continuationNotice" w:id="1">
    <w:p w14:paraId="15EF3FCB" w14:textId="77777777" w:rsidR="00994396" w:rsidRDefault="0099439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1A9C"/>
    <w:rsid w:val="000974BE"/>
    <w:rsid w:val="000B13C5"/>
    <w:rsid w:val="000B627F"/>
    <w:rsid w:val="000C3533"/>
    <w:rsid w:val="000C7567"/>
    <w:rsid w:val="000E122C"/>
    <w:rsid w:val="00116923"/>
    <w:rsid w:val="00124E78"/>
    <w:rsid w:val="00126ABB"/>
    <w:rsid w:val="00130BCB"/>
    <w:rsid w:val="001555CE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E2D91"/>
    <w:rsid w:val="002F3075"/>
    <w:rsid w:val="002F36B4"/>
    <w:rsid w:val="00302A5C"/>
    <w:rsid w:val="0031059F"/>
    <w:rsid w:val="00310C05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4F47"/>
    <w:rsid w:val="003C5A96"/>
    <w:rsid w:val="003C7618"/>
    <w:rsid w:val="003D2A1E"/>
    <w:rsid w:val="003E1129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A5C90"/>
    <w:rsid w:val="004B1FCF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94396"/>
    <w:rsid w:val="009A29DE"/>
    <w:rsid w:val="009C31D5"/>
    <w:rsid w:val="009C5134"/>
    <w:rsid w:val="009E2752"/>
    <w:rsid w:val="009E2CB2"/>
    <w:rsid w:val="00A0043C"/>
    <w:rsid w:val="00A236BD"/>
    <w:rsid w:val="00A278B9"/>
    <w:rsid w:val="00A5204A"/>
    <w:rsid w:val="00A60699"/>
    <w:rsid w:val="00A62DA5"/>
    <w:rsid w:val="00A73F04"/>
    <w:rsid w:val="00A8411D"/>
    <w:rsid w:val="00A87C21"/>
    <w:rsid w:val="00A91AE1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29C9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B4D88"/>
    <w:rsid w:val="00CC5E01"/>
    <w:rsid w:val="00CE3C4A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3669F"/>
    <w:rsid w:val="00F448F3"/>
    <w:rsid w:val="00F55025"/>
    <w:rsid w:val="00F55EF8"/>
    <w:rsid w:val="00F725FF"/>
    <w:rsid w:val="00F76B45"/>
    <w:rsid w:val="00FA4932"/>
    <w:rsid w:val="00FD4119"/>
    <w:rsid w:val="00FD4277"/>
    <w:rsid w:val="00FE2590"/>
    <w:rsid w:val="00FF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6D40B6C0-F2B6-4E9B-8405-2AC09AE3D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2022-02-10T13:34:36Z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zgjedhjen e zotit Gent Sejko anëtar i Këshillit Mbikëqyrës të Bankës së Shqipërisë</Titulli>
    <Modifikuesi xmlns="0e656187-b300-4fb0-8bf4-3a50f872073c">Suada.Daci</Modifikuesi>
    <Nr_x002e__x0020_prot_x0020_QBZ xmlns="0e656187-b300-4fb0-8bf4-3a50f872073c">207/1</Nr_x002e__x0020_prot_x0020_QBZ>
    <Data_x0020_e_x0020_Modifikimit xmlns="0e656187-b300-4fb0-8bf4-3a50f872073c">2022-02-10T13:46:36Z</Data_x0020_e_x0020_Modifikimit>
    <Dekretuar xmlns="0e656187-b300-4fb0-8bf4-3a50f872073c">false</Dekretuar>
    <Data xmlns="0e656187-b300-4fb0-8bf4-3a50f872073c">2022-02-02T23:00:00Z</Data>
    <Nr_x002e__x0020_protokolli_x0020_i_x0020_aktit xmlns="0e656187-b300-4fb0-8bf4-3a50f872073c">651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6D883A67EB41AAAA53DED9CF18B7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6D883A67EB41AAAA53DED9CF18B7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F8291-E6F1-467A-86D6-8FC2656B9ABE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48967D5-AB9A-4ACF-A4F1-C6CEC8B77B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0967B2-46AC-49BA-BE30-BE11380EF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061950-CB2B-4890-BCF9-CF95E09729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9E13DD-B3BC-422F-BD4B-E487AB06C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A51E44-8A86-4887-A0B4-F0FB67B22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Fjora Cahani</cp:lastModifiedBy>
  <cp:revision>222</cp:revision>
  <cp:lastPrinted>2022-02-04T09:45:00Z</cp:lastPrinted>
  <dcterms:created xsi:type="dcterms:W3CDTF">2017-09-11T07:39:00Z</dcterms:created>
  <dcterms:modified xsi:type="dcterms:W3CDTF">2022-02-10T14:49:00Z</dcterms:modified>
</cp:coreProperties>
</file>