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FC0E9" w14:textId="2121BBDD" w:rsidR="00A60699" w:rsidRPr="00530472" w:rsidRDefault="00277D9B" w:rsidP="00530472">
      <w:pPr>
        <w:ind w:firstLine="284"/>
        <w:jc w:val="center"/>
        <w:rPr>
          <w:rFonts w:ascii="Garamond" w:hAnsi="Garamond"/>
          <w:b/>
        </w:rPr>
      </w:pPr>
      <w:r w:rsidRPr="00530472">
        <w:rPr>
          <w:rFonts w:ascii="Garamond" w:hAnsi="Garamond"/>
          <w:b/>
        </w:rPr>
        <w:t>VENDIM</w:t>
      </w:r>
    </w:p>
    <w:p w14:paraId="57F6A987" w14:textId="7B4F02B4" w:rsidR="00F76B45" w:rsidRPr="00530472" w:rsidRDefault="00130BCB" w:rsidP="00530472">
      <w:pPr>
        <w:ind w:firstLine="284"/>
        <w:jc w:val="center"/>
        <w:rPr>
          <w:rFonts w:ascii="Garamond" w:hAnsi="Garamond"/>
          <w:b/>
        </w:rPr>
      </w:pPr>
      <w:r w:rsidRPr="00530472">
        <w:rPr>
          <w:rFonts w:ascii="Garamond" w:hAnsi="Garamond"/>
          <w:b/>
        </w:rPr>
        <w:t xml:space="preserve">Nr. </w:t>
      </w:r>
      <w:r w:rsidR="00D003A3" w:rsidRPr="00530472">
        <w:rPr>
          <w:rFonts w:ascii="Garamond" w:hAnsi="Garamond"/>
          <w:b/>
        </w:rPr>
        <w:t>23</w:t>
      </w:r>
      <w:r w:rsidR="00D27B99" w:rsidRPr="00530472">
        <w:rPr>
          <w:rFonts w:ascii="Garamond" w:hAnsi="Garamond"/>
          <w:b/>
        </w:rPr>
        <w:t>/202</w:t>
      </w:r>
      <w:r w:rsidR="00F76B45" w:rsidRPr="00530472">
        <w:rPr>
          <w:rFonts w:ascii="Garamond" w:hAnsi="Garamond"/>
          <w:b/>
        </w:rPr>
        <w:t>2</w:t>
      </w:r>
    </w:p>
    <w:p w14:paraId="2B881B35" w14:textId="77777777" w:rsidR="009115B2" w:rsidRPr="00530472" w:rsidRDefault="009115B2" w:rsidP="00530472">
      <w:pPr>
        <w:ind w:firstLine="284"/>
        <w:jc w:val="both"/>
        <w:rPr>
          <w:rFonts w:ascii="Garamond" w:hAnsi="Garamond"/>
        </w:rPr>
      </w:pPr>
    </w:p>
    <w:p w14:paraId="44DF1874" w14:textId="77777777" w:rsidR="004D2598" w:rsidRPr="00530472" w:rsidRDefault="004D2598" w:rsidP="00530472">
      <w:pPr>
        <w:ind w:firstLine="284"/>
        <w:jc w:val="center"/>
        <w:rPr>
          <w:rFonts w:ascii="Garamond" w:hAnsi="Garamond"/>
          <w:b/>
          <w:bCs/>
        </w:rPr>
      </w:pPr>
      <w:r w:rsidRPr="00530472">
        <w:rPr>
          <w:rFonts w:ascii="Garamond" w:hAnsi="Garamond"/>
          <w:b/>
        </w:rPr>
        <w:t xml:space="preserve">PËR ZGJEDHJEN E ANËTARËVE TË </w:t>
      </w:r>
      <w:r w:rsidRPr="00530472">
        <w:rPr>
          <w:rFonts w:ascii="Garamond" w:hAnsi="Garamond"/>
          <w:b/>
          <w:bCs/>
        </w:rPr>
        <w:t xml:space="preserve">KËSHILLIT TË LARTË </w:t>
      </w:r>
    </w:p>
    <w:p w14:paraId="2EDEB8CA" w14:textId="77777777" w:rsidR="004D2598" w:rsidRPr="00530472" w:rsidRDefault="004D2598" w:rsidP="00530472">
      <w:pPr>
        <w:ind w:firstLine="284"/>
        <w:jc w:val="center"/>
        <w:rPr>
          <w:rFonts w:ascii="Garamond" w:hAnsi="Garamond"/>
          <w:b/>
        </w:rPr>
      </w:pPr>
      <w:r w:rsidRPr="00530472">
        <w:rPr>
          <w:rFonts w:ascii="Garamond" w:hAnsi="Garamond"/>
          <w:b/>
          <w:bCs/>
        </w:rPr>
        <w:t xml:space="preserve">TË PROKURORISË </w:t>
      </w:r>
      <w:r w:rsidRPr="00530472">
        <w:rPr>
          <w:rFonts w:ascii="Garamond" w:hAnsi="Garamond"/>
          <w:b/>
        </w:rPr>
        <w:t xml:space="preserve">NGA TRUPA E PEDAGOGËVE TË FAKULTETEVE </w:t>
      </w:r>
    </w:p>
    <w:p w14:paraId="5E6CECCA" w14:textId="0F366722" w:rsidR="004D2598" w:rsidRPr="00530472" w:rsidRDefault="004D2598" w:rsidP="00530472">
      <w:pPr>
        <w:ind w:firstLine="284"/>
        <w:jc w:val="center"/>
        <w:rPr>
          <w:rFonts w:ascii="Garamond" w:hAnsi="Garamond"/>
          <w:b/>
        </w:rPr>
      </w:pPr>
      <w:r w:rsidRPr="00530472">
        <w:rPr>
          <w:rFonts w:ascii="Garamond" w:hAnsi="Garamond"/>
          <w:b/>
        </w:rPr>
        <w:t>TË DREJTËSISË DHE TË SHKOLLËS SË MAGJISTRATURËS</w:t>
      </w:r>
      <w:r w:rsidR="008450C6">
        <w:rPr>
          <w:rFonts w:ascii="Garamond" w:hAnsi="Garamond"/>
          <w:b/>
        </w:rPr>
        <w:t>,</w:t>
      </w:r>
      <w:r w:rsidRPr="00530472">
        <w:rPr>
          <w:rFonts w:ascii="Garamond" w:hAnsi="Garamond"/>
          <w:b/>
        </w:rPr>
        <w:t xml:space="preserve"> SIPAS LIGJIT </w:t>
      </w:r>
    </w:p>
    <w:p w14:paraId="132AD187" w14:textId="29F63916" w:rsidR="004D2598" w:rsidRPr="00530472" w:rsidRDefault="004D2598" w:rsidP="00530472">
      <w:pPr>
        <w:ind w:firstLine="284"/>
        <w:jc w:val="center"/>
        <w:rPr>
          <w:rFonts w:ascii="Garamond" w:hAnsi="Garamond"/>
          <w:b/>
        </w:rPr>
      </w:pPr>
      <w:r w:rsidRPr="00530472">
        <w:rPr>
          <w:rFonts w:ascii="Garamond" w:hAnsi="Garamond"/>
          <w:b/>
        </w:rPr>
        <w:t>NR. 115/2016</w:t>
      </w:r>
      <w:r w:rsidR="00C45D22">
        <w:rPr>
          <w:rFonts w:ascii="Garamond" w:hAnsi="Garamond"/>
          <w:b/>
        </w:rPr>
        <w:t>,</w:t>
      </w:r>
      <w:bookmarkStart w:id="0" w:name="_GoBack"/>
      <w:bookmarkEnd w:id="0"/>
      <w:r w:rsidRPr="00530472">
        <w:rPr>
          <w:rFonts w:ascii="Garamond" w:hAnsi="Garamond"/>
          <w:b/>
        </w:rPr>
        <w:t xml:space="preserve"> “PËR ORGANET E QEVERISJES SË SISTEMIT TË DREJTËSISË”</w:t>
      </w:r>
    </w:p>
    <w:p w14:paraId="6CB4D7EB" w14:textId="77777777" w:rsidR="004D2598" w:rsidRPr="00530472" w:rsidRDefault="004D2598" w:rsidP="00530472">
      <w:pPr>
        <w:ind w:firstLine="284"/>
        <w:jc w:val="both"/>
        <w:rPr>
          <w:rFonts w:ascii="Garamond" w:hAnsi="Garamond"/>
        </w:rPr>
      </w:pPr>
    </w:p>
    <w:p w14:paraId="70CC5531" w14:textId="351F3195" w:rsidR="004D2598" w:rsidRPr="00530472" w:rsidRDefault="004D2598" w:rsidP="00530472">
      <w:pPr>
        <w:ind w:firstLine="284"/>
        <w:jc w:val="both"/>
        <w:rPr>
          <w:rFonts w:ascii="Garamond" w:hAnsi="Garamond"/>
        </w:rPr>
      </w:pPr>
      <w:r w:rsidRPr="00530472">
        <w:rPr>
          <w:rFonts w:ascii="Garamond" w:hAnsi="Garamond"/>
        </w:rPr>
        <w:t>Në mbështetje të nenit 147, pika 8, të Kushtetutës dhe nenit 35, pika 16, të ligjit nr.</w:t>
      </w:r>
      <w:r w:rsidR="00007E4D">
        <w:rPr>
          <w:rFonts w:ascii="Garamond" w:hAnsi="Garamond"/>
        </w:rPr>
        <w:t xml:space="preserve"> </w:t>
      </w:r>
      <w:r w:rsidRPr="00530472">
        <w:rPr>
          <w:rFonts w:ascii="Garamond" w:hAnsi="Garamond"/>
        </w:rPr>
        <w:t>115/2016</w:t>
      </w:r>
      <w:r w:rsidR="008450C6">
        <w:rPr>
          <w:rFonts w:ascii="Garamond" w:hAnsi="Garamond"/>
        </w:rPr>
        <w:t>,</w:t>
      </w:r>
      <w:r w:rsidRPr="00530472">
        <w:rPr>
          <w:rFonts w:ascii="Garamond" w:hAnsi="Garamond"/>
        </w:rPr>
        <w:t xml:space="preserve"> “Për organet e qeverisjes së sistemit të drejtësisë”,</w:t>
      </w:r>
    </w:p>
    <w:p w14:paraId="69ED3EB2" w14:textId="77777777" w:rsidR="004D2598" w:rsidRPr="00530472" w:rsidRDefault="004D2598" w:rsidP="00530472">
      <w:pPr>
        <w:ind w:firstLine="284"/>
        <w:jc w:val="both"/>
        <w:rPr>
          <w:rFonts w:ascii="Garamond" w:hAnsi="Garamond"/>
        </w:rPr>
      </w:pPr>
    </w:p>
    <w:p w14:paraId="4D8B2348" w14:textId="4A153050" w:rsidR="004D2598" w:rsidRPr="00530472" w:rsidRDefault="00530472" w:rsidP="00530472">
      <w:pPr>
        <w:ind w:firstLine="284"/>
        <w:jc w:val="center"/>
        <w:rPr>
          <w:rFonts w:ascii="Garamond" w:hAnsi="Garamond"/>
        </w:rPr>
      </w:pPr>
      <w:r>
        <w:rPr>
          <w:rFonts w:ascii="Garamond" w:hAnsi="Garamond"/>
        </w:rPr>
        <w:t>KUVEND</w:t>
      </w:r>
      <w:r w:rsidR="004D2598" w:rsidRPr="00530472">
        <w:rPr>
          <w:rFonts w:ascii="Garamond" w:hAnsi="Garamond"/>
        </w:rPr>
        <w:t>I</w:t>
      </w:r>
    </w:p>
    <w:p w14:paraId="2D1959EC" w14:textId="77777777" w:rsidR="004D2598" w:rsidRPr="00530472" w:rsidRDefault="004D2598" w:rsidP="00530472">
      <w:pPr>
        <w:ind w:firstLine="284"/>
        <w:jc w:val="center"/>
        <w:rPr>
          <w:rFonts w:ascii="Garamond" w:hAnsi="Garamond"/>
        </w:rPr>
      </w:pPr>
      <w:r w:rsidRPr="00530472">
        <w:rPr>
          <w:rFonts w:ascii="Garamond" w:hAnsi="Garamond"/>
        </w:rPr>
        <w:t>I REPUBLIKËS SË SHQIPËRISË</w:t>
      </w:r>
    </w:p>
    <w:p w14:paraId="409B7FD6" w14:textId="77777777" w:rsidR="004D2598" w:rsidRPr="00530472" w:rsidRDefault="004D2598" w:rsidP="00530472">
      <w:pPr>
        <w:ind w:firstLine="284"/>
        <w:jc w:val="center"/>
        <w:rPr>
          <w:rFonts w:ascii="Garamond" w:hAnsi="Garamond"/>
        </w:rPr>
      </w:pPr>
    </w:p>
    <w:p w14:paraId="28840B10" w14:textId="61C21686" w:rsidR="004D2598" w:rsidRPr="00530472" w:rsidRDefault="00530472" w:rsidP="00530472">
      <w:pPr>
        <w:ind w:firstLine="284"/>
        <w:jc w:val="center"/>
        <w:rPr>
          <w:rFonts w:ascii="Garamond" w:hAnsi="Garamond"/>
        </w:rPr>
      </w:pPr>
      <w:r>
        <w:rPr>
          <w:rFonts w:ascii="Garamond" w:hAnsi="Garamond"/>
        </w:rPr>
        <w:t>VENDOS</w:t>
      </w:r>
      <w:r w:rsidR="004D2598" w:rsidRPr="00530472">
        <w:rPr>
          <w:rFonts w:ascii="Garamond" w:hAnsi="Garamond"/>
        </w:rPr>
        <w:t>I:</w:t>
      </w:r>
    </w:p>
    <w:p w14:paraId="6CA921E0" w14:textId="77777777" w:rsidR="004D2598" w:rsidRPr="00530472" w:rsidRDefault="004D2598" w:rsidP="00530472">
      <w:pPr>
        <w:ind w:firstLine="284"/>
        <w:jc w:val="both"/>
        <w:rPr>
          <w:rFonts w:ascii="Garamond" w:hAnsi="Garamond"/>
        </w:rPr>
      </w:pPr>
    </w:p>
    <w:p w14:paraId="32B278CB" w14:textId="77777777" w:rsidR="00530472" w:rsidRDefault="004D2598" w:rsidP="00530472">
      <w:pPr>
        <w:ind w:firstLine="284"/>
        <w:jc w:val="both"/>
        <w:rPr>
          <w:rFonts w:ascii="Garamond" w:hAnsi="Garamond"/>
        </w:rPr>
      </w:pPr>
      <w:r w:rsidRPr="00530472">
        <w:rPr>
          <w:rFonts w:ascii="Garamond" w:hAnsi="Garamond"/>
        </w:rPr>
        <w:t xml:space="preserve">I. Të konsiderojë të zgjedhur </w:t>
      </w:r>
      <w:r w:rsidR="00012A94" w:rsidRPr="00530472">
        <w:rPr>
          <w:rFonts w:ascii="Garamond" w:hAnsi="Garamond"/>
        </w:rPr>
        <w:t>kandi</w:t>
      </w:r>
      <w:r w:rsidR="0039370E" w:rsidRPr="00530472">
        <w:rPr>
          <w:rFonts w:ascii="Garamond" w:hAnsi="Garamond"/>
        </w:rPr>
        <w:t>dati</w:t>
      </w:r>
      <w:r w:rsidR="00012A94" w:rsidRPr="00530472">
        <w:rPr>
          <w:rFonts w:ascii="Garamond" w:hAnsi="Garamond"/>
        </w:rPr>
        <w:t>n</w:t>
      </w:r>
      <w:r w:rsidR="009F60E9" w:rsidRPr="00530472">
        <w:rPr>
          <w:rFonts w:ascii="Garamond" w:hAnsi="Garamond"/>
        </w:rPr>
        <w:t xml:space="preserve"> </w:t>
      </w:r>
      <w:r w:rsidR="0039370E" w:rsidRPr="00530472">
        <w:rPr>
          <w:rFonts w:ascii="Garamond" w:hAnsi="Garamond"/>
        </w:rPr>
        <w:t>e listës së tretë për anëtar</w:t>
      </w:r>
      <w:r w:rsidRPr="00530472">
        <w:rPr>
          <w:rFonts w:ascii="Garamond" w:hAnsi="Garamond"/>
        </w:rPr>
        <w:t xml:space="preserve"> të Këshillit të Lartë të Prokurorisë që ka rezultuar nga hedhja e shortit në Nënkomisionin për Përzgjedhjen e Kandidatëve për Anëtarë të Këshillit të Lartë Gjyqësor dhe Këshillit të Lartë të Prokurorisë nga Trupa e Pedagogëve të Fakulteteve të Drejtësisë dhe të Shkollës së Magjistraturës për shkak të mosarritjes së shumicës prej dy të tretave të votave të të gjithë anëtarëve të Kuvendit si më poshtë:</w:t>
      </w:r>
    </w:p>
    <w:p w14:paraId="29C3DDF2" w14:textId="72245CD5" w:rsidR="004D2598" w:rsidRPr="00530472" w:rsidRDefault="00530472" w:rsidP="00530472">
      <w:pPr>
        <w:ind w:firstLine="284"/>
        <w:jc w:val="both"/>
        <w:rPr>
          <w:rFonts w:ascii="Garamond" w:hAnsi="Garamond"/>
        </w:rPr>
      </w:pPr>
      <w:r>
        <w:rPr>
          <w:rFonts w:ascii="Garamond" w:hAnsi="Garamond"/>
        </w:rPr>
        <w:t xml:space="preserve">1. </w:t>
      </w:r>
      <w:r w:rsidR="0039370E" w:rsidRPr="00530472">
        <w:rPr>
          <w:rFonts w:ascii="Garamond" w:hAnsi="Garamond"/>
        </w:rPr>
        <w:t xml:space="preserve">Mirela Bogdani  </w:t>
      </w:r>
    </w:p>
    <w:p w14:paraId="5A2649FB" w14:textId="780A3E07" w:rsidR="004D2598" w:rsidRPr="00530472" w:rsidRDefault="004D2598" w:rsidP="00530472">
      <w:pPr>
        <w:ind w:firstLine="284"/>
        <w:jc w:val="both"/>
        <w:rPr>
          <w:rFonts w:ascii="Garamond" w:hAnsi="Garamond"/>
        </w:rPr>
      </w:pPr>
      <w:r w:rsidRPr="00530472">
        <w:rPr>
          <w:rFonts w:ascii="Garamond" w:hAnsi="Garamond"/>
        </w:rPr>
        <w:t>II. Ky vendim hyn në fuqi menjëherë dhe botohet në Fletoren Zyrtare.</w:t>
      </w:r>
    </w:p>
    <w:p w14:paraId="20EC1B39" w14:textId="77777777" w:rsidR="0013264E" w:rsidRPr="00530472" w:rsidRDefault="0013264E" w:rsidP="00530472">
      <w:pPr>
        <w:ind w:firstLine="284"/>
        <w:jc w:val="both"/>
        <w:rPr>
          <w:rFonts w:ascii="Garamond" w:hAnsi="Garamond"/>
        </w:rPr>
      </w:pPr>
    </w:p>
    <w:p w14:paraId="7706C427" w14:textId="7910DBC6" w:rsidR="00001B5F" w:rsidRPr="00530472" w:rsidRDefault="00530472" w:rsidP="00530472">
      <w:pPr>
        <w:ind w:firstLine="284"/>
        <w:jc w:val="right"/>
        <w:rPr>
          <w:rFonts w:ascii="Garamond" w:hAnsi="Garamond"/>
        </w:rPr>
      </w:pPr>
      <w:r>
        <w:rPr>
          <w:rFonts w:ascii="Garamond" w:hAnsi="Garamond"/>
        </w:rPr>
        <w:t>KRYETAR</w:t>
      </w:r>
      <w:r w:rsidR="00EB3BC0" w:rsidRPr="00530472">
        <w:rPr>
          <w:rFonts w:ascii="Garamond" w:hAnsi="Garamond"/>
        </w:rPr>
        <w:t>E</w:t>
      </w:r>
    </w:p>
    <w:p w14:paraId="6C88C45D" w14:textId="5BD9F750" w:rsidR="009C31D5" w:rsidRPr="00530472" w:rsidRDefault="0026655C" w:rsidP="00530472">
      <w:pPr>
        <w:ind w:firstLine="284"/>
        <w:jc w:val="right"/>
        <w:rPr>
          <w:rFonts w:ascii="Garamond" w:hAnsi="Garamond"/>
          <w:b/>
        </w:rPr>
      </w:pPr>
      <w:r w:rsidRPr="00530472">
        <w:rPr>
          <w:rFonts w:ascii="Garamond" w:hAnsi="Garamond"/>
          <w:b/>
        </w:rPr>
        <w:t xml:space="preserve">Lindita </w:t>
      </w:r>
      <w:r w:rsidR="00530472" w:rsidRPr="00530472">
        <w:rPr>
          <w:rFonts w:ascii="Garamond" w:hAnsi="Garamond"/>
          <w:b/>
        </w:rPr>
        <w:t>Nikolla</w:t>
      </w:r>
      <w:r w:rsidRPr="00530472">
        <w:rPr>
          <w:rFonts w:ascii="Garamond" w:hAnsi="Garamond"/>
          <w:b/>
        </w:rPr>
        <w:t xml:space="preserve"> </w:t>
      </w:r>
    </w:p>
    <w:p w14:paraId="55E2038B" w14:textId="77777777" w:rsidR="00F3669F" w:rsidRPr="00530472" w:rsidRDefault="00F3669F" w:rsidP="00530472">
      <w:pPr>
        <w:ind w:firstLine="284"/>
        <w:jc w:val="both"/>
        <w:rPr>
          <w:rFonts w:ascii="Garamond" w:hAnsi="Garamond"/>
          <w:b/>
        </w:rPr>
      </w:pPr>
    </w:p>
    <w:p w14:paraId="0A29653F" w14:textId="30129D79" w:rsidR="00892648" w:rsidRPr="00530472" w:rsidRDefault="00007E4D" w:rsidP="00530472">
      <w:pPr>
        <w:ind w:firstLine="284"/>
        <w:rPr>
          <w:rFonts w:ascii="Garamond" w:hAnsi="Garamond"/>
          <w:szCs w:val="20"/>
        </w:rPr>
      </w:pPr>
      <w:r>
        <w:rPr>
          <w:rFonts w:ascii="Garamond" w:hAnsi="Garamond"/>
          <w:szCs w:val="20"/>
        </w:rPr>
        <w:t>Miratuar m</w:t>
      </w:r>
      <w:r w:rsidR="00892648" w:rsidRPr="00530472">
        <w:rPr>
          <w:rFonts w:ascii="Garamond" w:hAnsi="Garamond"/>
          <w:szCs w:val="20"/>
        </w:rPr>
        <w:t xml:space="preserve">ë datë </w:t>
      </w:r>
      <w:r w:rsidR="0015546D" w:rsidRPr="00530472">
        <w:rPr>
          <w:rFonts w:ascii="Garamond" w:hAnsi="Garamond"/>
          <w:szCs w:val="20"/>
        </w:rPr>
        <w:t>24</w:t>
      </w:r>
      <w:r w:rsidR="00043556" w:rsidRPr="00530472">
        <w:rPr>
          <w:rFonts w:ascii="Garamond" w:hAnsi="Garamond"/>
          <w:szCs w:val="20"/>
        </w:rPr>
        <w:t>.2</w:t>
      </w:r>
      <w:r w:rsidR="00892648" w:rsidRPr="00530472">
        <w:rPr>
          <w:rFonts w:ascii="Garamond" w:hAnsi="Garamond"/>
          <w:szCs w:val="20"/>
        </w:rPr>
        <w:t>.2</w:t>
      </w:r>
      <w:r w:rsidR="00F76B45" w:rsidRPr="00530472">
        <w:rPr>
          <w:rFonts w:ascii="Garamond" w:hAnsi="Garamond"/>
          <w:szCs w:val="20"/>
        </w:rPr>
        <w:t>022</w:t>
      </w:r>
      <w:r>
        <w:rPr>
          <w:rFonts w:ascii="Garamond" w:hAnsi="Garamond"/>
          <w:szCs w:val="20"/>
        </w:rPr>
        <w:t>.</w:t>
      </w:r>
    </w:p>
    <w:p w14:paraId="3F2C01EB" w14:textId="77777777" w:rsidR="00A02E10" w:rsidRPr="00530472" w:rsidRDefault="00A02E10" w:rsidP="00530472">
      <w:pPr>
        <w:ind w:firstLine="284"/>
        <w:rPr>
          <w:rFonts w:ascii="Garamond" w:hAnsi="Garamond"/>
          <w:sz w:val="20"/>
          <w:szCs w:val="20"/>
        </w:rPr>
      </w:pPr>
    </w:p>
    <w:p w14:paraId="2450F2DC" w14:textId="7FE1F5E3" w:rsidR="00F3669F" w:rsidRPr="00530472" w:rsidRDefault="00F3669F" w:rsidP="00530472">
      <w:pPr>
        <w:ind w:firstLine="284"/>
        <w:rPr>
          <w:rFonts w:ascii="Garamond" w:hAnsi="Garamond"/>
          <w:sz w:val="20"/>
          <w:szCs w:val="20"/>
        </w:rPr>
      </w:pPr>
    </w:p>
    <w:sectPr w:rsidR="00F3669F" w:rsidRPr="00530472" w:rsidSect="00B0420E">
      <w:footerReference w:type="even" r:id="rId13"/>
      <w:footerReference w:type="default" r:id="rId14"/>
      <w:footerReference w:type="first" r:id="rId15"/>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740F" w14:textId="77777777" w:rsidR="008450C6" w:rsidRDefault="008450C6">
      <w:r>
        <w:separator/>
      </w:r>
    </w:p>
  </w:endnote>
  <w:endnote w:type="continuationSeparator" w:id="0">
    <w:p w14:paraId="6199E0C2" w14:textId="77777777" w:rsidR="008450C6" w:rsidRDefault="008450C6">
      <w:r>
        <w:continuationSeparator/>
      </w:r>
    </w:p>
  </w:endnote>
  <w:endnote w:type="continuationNotice" w:id="1">
    <w:p w14:paraId="0FAEE40A" w14:textId="77777777" w:rsidR="008450C6" w:rsidRDefault="00845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8450C6" w:rsidRDefault="008450C6"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8450C6" w:rsidRDefault="008450C6"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151869"/>
      <w:docPartObj>
        <w:docPartGallery w:val="Page Numbers (Bottom of Page)"/>
        <w:docPartUnique/>
      </w:docPartObj>
    </w:sdtPr>
    <w:sdtEndPr>
      <w:rPr>
        <w:noProof/>
      </w:rPr>
    </w:sdtEndPr>
    <w:sdtContent>
      <w:p w14:paraId="7FE9CAA3" w14:textId="43FF9458" w:rsidR="008450C6" w:rsidRDefault="008450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27D64A" w14:textId="77777777" w:rsidR="008450C6" w:rsidRDefault="008450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8D73" w14:textId="1ABBAE91" w:rsidR="008450C6" w:rsidRDefault="008450C6">
    <w:pPr>
      <w:pStyle w:val="Footer"/>
      <w:jc w:val="center"/>
    </w:pPr>
  </w:p>
  <w:p w14:paraId="4023544B" w14:textId="77777777" w:rsidR="008450C6" w:rsidRDefault="008450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D997C" w14:textId="77777777" w:rsidR="008450C6" w:rsidRDefault="008450C6">
      <w:r>
        <w:separator/>
      </w:r>
    </w:p>
  </w:footnote>
  <w:footnote w:type="continuationSeparator" w:id="0">
    <w:p w14:paraId="754E2721" w14:textId="77777777" w:rsidR="008450C6" w:rsidRDefault="008450C6">
      <w:r>
        <w:continuationSeparator/>
      </w:r>
    </w:p>
  </w:footnote>
  <w:footnote w:type="continuationNotice" w:id="1">
    <w:p w14:paraId="7E458E38" w14:textId="77777777" w:rsidR="008450C6" w:rsidRDefault="008450C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F91316"/>
    <w:multiLevelType w:val="hybridMultilevel"/>
    <w:tmpl w:val="244260F2"/>
    <w:lvl w:ilvl="0" w:tplc="034CCA02">
      <w:start w:val="1"/>
      <w:numFmt w:val="decimal"/>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07E4D"/>
    <w:rsid w:val="000118AC"/>
    <w:rsid w:val="00012A94"/>
    <w:rsid w:val="000136FE"/>
    <w:rsid w:val="00025168"/>
    <w:rsid w:val="00043556"/>
    <w:rsid w:val="00047833"/>
    <w:rsid w:val="00055FB9"/>
    <w:rsid w:val="00073479"/>
    <w:rsid w:val="00091A9C"/>
    <w:rsid w:val="000974BE"/>
    <w:rsid w:val="000B13C5"/>
    <w:rsid w:val="000B627F"/>
    <w:rsid w:val="000C3533"/>
    <w:rsid w:val="000C7567"/>
    <w:rsid w:val="000E122C"/>
    <w:rsid w:val="00116923"/>
    <w:rsid w:val="00126ABB"/>
    <w:rsid w:val="00130BCB"/>
    <w:rsid w:val="0013264E"/>
    <w:rsid w:val="0015546D"/>
    <w:rsid w:val="001555CE"/>
    <w:rsid w:val="00161F5C"/>
    <w:rsid w:val="001779F1"/>
    <w:rsid w:val="001842AA"/>
    <w:rsid w:val="0019075F"/>
    <w:rsid w:val="00192B0D"/>
    <w:rsid w:val="001A39E4"/>
    <w:rsid w:val="001C3D36"/>
    <w:rsid w:val="001C6540"/>
    <w:rsid w:val="001E0D2A"/>
    <w:rsid w:val="002045B0"/>
    <w:rsid w:val="00206170"/>
    <w:rsid w:val="00212812"/>
    <w:rsid w:val="0023558D"/>
    <w:rsid w:val="00244A54"/>
    <w:rsid w:val="002537E2"/>
    <w:rsid w:val="00262D42"/>
    <w:rsid w:val="0026655C"/>
    <w:rsid w:val="00277D9B"/>
    <w:rsid w:val="00293C12"/>
    <w:rsid w:val="002E2D91"/>
    <w:rsid w:val="00302A5C"/>
    <w:rsid w:val="0031059F"/>
    <w:rsid w:val="00310C05"/>
    <w:rsid w:val="00330DB0"/>
    <w:rsid w:val="00333301"/>
    <w:rsid w:val="00345083"/>
    <w:rsid w:val="00350FD4"/>
    <w:rsid w:val="00360C3E"/>
    <w:rsid w:val="00373ED6"/>
    <w:rsid w:val="00376A76"/>
    <w:rsid w:val="00382DF2"/>
    <w:rsid w:val="0039370E"/>
    <w:rsid w:val="00395CE7"/>
    <w:rsid w:val="003A069A"/>
    <w:rsid w:val="003B7455"/>
    <w:rsid w:val="003C5A96"/>
    <w:rsid w:val="003C7618"/>
    <w:rsid w:val="003D2A1E"/>
    <w:rsid w:val="003E1129"/>
    <w:rsid w:val="003E47E1"/>
    <w:rsid w:val="00405B78"/>
    <w:rsid w:val="00407B45"/>
    <w:rsid w:val="0041085F"/>
    <w:rsid w:val="00412547"/>
    <w:rsid w:val="00416D2B"/>
    <w:rsid w:val="004311C6"/>
    <w:rsid w:val="00466A45"/>
    <w:rsid w:val="004834AA"/>
    <w:rsid w:val="00483E08"/>
    <w:rsid w:val="00485196"/>
    <w:rsid w:val="00486123"/>
    <w:rsid w:val="004A5C90"/>
    <w:rsid w:val="004C542B"/>
    <w:rsid w:val="004D2598"/>
    <w:rsid w:val="004D47C3"/>
    <w:rsid w:val="004F0625"/>
    <w:rsid w:val="00510607"/>
    <w:rsid w:val="00510E6C"/>
    <w:rsid w:val="00511894"/>
    <w:rsid w:val="005121F3"/>
    <w:rsid w:val="005137B0"/>
    <w:rsid w:val="0051485B"/>
    <w:rsid w:val="00515A21"/>
    <w:rsid w:val="00530472"/>
    <w:rsid w:val="00566522"/>
    <w:rsid w:val="00577FA7"/>
    <w:rsid w:val="005A063F"/>
    <w:rsid w:val="005A419B"/>
    <w:rsid w:val="005B056F"/>
    <w:rsid w:val="005B5034"/>
    <w:rsid w:val="005B5DE5"/>
    <w:rsid w:val="005C0C64"/>
    <w:rsid w:val="005C2569"/>
    <w:rsid w:val="005C6719"/>
    <w:rsid w:val="005D7439"/>
    <w:rsid w:val="005D75AC"/>
    <w:rsid w:val="005E04D1"/>
    <w:rsid w:val="005E7799"/>
    <w:rsid w:val="005F41B3"/>
    <w:rsid w:val="005F4C0D"/>
    <w:rsid w:val="005F5F93"/>
    <w:rsid w:val="0060071B"/>
    <w:rsid w:val="00611867"/>
    <w:rsid w:val="00611EF4"/>
    <w:rsid w:val="006644F0"/>
    <w:rsid w:val="00676CE9"/>
    <w:rsid w:val="00676EB8"/>
    <w:rsid w:val="006815DA"/>
    <w:rsid w:val="00681B55"/>
    <w:rsid w:val="00691C00"/>
    <w:rsid w:val="0069799D"/>
    <w:rsid w:val="006A2EBF"/>
    <w:rsid w:val="006F075B"/>
    <w:rsid w:val="00704822"/>
    <w:rsid w:val="007150C9"/>
    <w:rsid w:val="00723B62"/>
    <w:rsid w:val="00726742"/>
    <w:rsid w:val="00743C13"/>
    <w:rsid w:val="00751CFA"/>
    <w:rsid w:val="00761467"/>
    <w:rsid w:val="00764CEA"/>
    <w:rsid w:val="007818DA"/>
    <w:rsid w:val="0078473A"/>
    <w:rsid w:val="00796433"/>
    <w:rsid w:val="007A17E9"/>
    <w:rsid w:val="007C57F0"/>
    <w:rsid w:val="007D327E"/>
    <w:rsid w:val="007E3ECC"/>
    <w:rsid w:val="007E6103"/>
    <w:rsid w:val="007F3BEF"/>
    <w:rsid w:val="00810FF1"/>
    <w:rsid w:val="00813623"/>
    <w:rsid w:val="00834F8F"/>
    <w:rsid w:val="008450C6"/>
    <w:rsid w:val="00867EFD"/>
    <w:rsid w:val="008714FC"/>
    <w:rsid w:val="008805DD"/>
    <w:rsid w:val="00887BA9"/>
    <w:rsid w:val="00892648"/>
    <w:rsid w:val="008D1C26"/>
    <w:rsid w:val="008D2A2D"/>
    <w:rsid w:val="008E6869"/>
    <w:rsid w:val="008F6E05"/>
    <w:rsid w:val="009115B2"/>
    <w:rsid w:val="00915251"/>
    <w:rsid w:val="009333B6"/>
    <w:rsid w:val="00945179"/>
    <w:rsid w:val="00972DA3"/>
    <w:rsid w:val="00994DC7"/>
    <w:rsid w:val="009A29DE"/>
    <w:rsid w:val="009B6151"/>
    <w:rsid w:val="009C31D5"/>
    <w:rsid w:val="009C5134"/>
    <w:rsid w:val="009C6A1C"/>
    <w:rsid w:val="009E2752"/>
    <w:rsid w:val="009E2CB2"/>
    <w:rsid w:val="009F60E9"/>
    <w:rsid w:val="00A02E10"/>
    <w:rsid w:val="00A07C9A"/>
    <w:rsid w:val="00A236BD"/>
    <w:rsid w:val="00A278B9"/>
    <w:rsid w:val="00A424A6"/>
    <w:rsid w:val="00A5204A"/>
    <w:rsid w:val="00A60699"/>
    <w:rsid w:val="00A62DA5"/>
    <w:rsid w:val="00A73F04"/>
    <w:rsid w:val="00A8411D"/>
    <w:rsid w:val="00A91698"/>
    <w:rsid w:val="00A91AE1"/>
    <w:rsid w:val="00AB7B23"/>
    <w:rsid w:val="00AC7744"/>
    <w:rsid w:val="00AF54CE"/>
    <w:rsid w:val="00B0420E"/>
    <w:rsid w:val="00B078D2"/>
    <w:rsid w:val="00B135D2"/>
    <w:rsid w:val="00B231AB"/>
    <w:rsid w:val="00B31EB4"/>
    <w:rsid w:val="00B426D9"/>
    <w:rsid w:val="00B56AC1"/>
    <w:rsid w:val="00B652AB"/>
    <w:rsid w:val="00BA0441"/>
    <w:rsid w:val="00BA1C07"/>
    <w:rsid w:val="00BC3B8E"/>
    <w:rsid w:val="00BD302C"/>
    <w:rsid w:val="00BF75F6"/>
    <w:rsid w:val="00C03933"/>
    <w:rsid w:val="00C114F6"/>
    <w:rsid w:val="00C11876"/>
    <w:rsid w:val="00C245DD"/>
    <w:rsid w:val="00C3499D"/>
    <w:rsid w:val="00C45D22"/>
    <w:rsid w:val="00C60CAF"/>
    <w:rsid w:val="00C9454B"/>
    <w:rsid w:val="00C9572E"/>
    <w:rsid w:val="00CB4D88"/>
    <w:rsid w:val="00CC5E01"/>
    <w:rsid w:val="00CE3143"/>
    <w:rsid w:val="00CE3C4A"/>
    <w:rsid w:val="00CE4800"/>
    <w:rsid w:val="00D003A3"/>
    <w:rsid w:val="00D11395"/>
    <w:rsid w:val="00D2307F"/>
    <w:rsid w:val="00D27B99"/>
    <w:rsid w:val="00D4152F"/>
    <w:rsid w:val="00D420DD"/>
    <w:rsid w:val="00D42449"/>
    <w:rsid w:val="00D461D7"/>
    <w:rsid w:val="00D560ED"/>
    <w:rsid w:val="00D6280A"/>
    <w:rsid w:val="00D6379A"/>
    <w:rsid w:val="00D640F7"/>
    <w:rsid w:val="00D64E61"/>
    <w:rsid w:val="00D70D0D"/>
    <w:rsid w:val="00D73C4D"/>
    <w:rsid w:val="00D73F3C"/>
    <w:rsid w:val="00D85C52"/>
    <w:rsid w:val="00D902E0"/>
    <w:rsid w:val="00D955C0"/>
    <w:rsid w:val="00DA4D29"/>
    <w:rsid w:val="00DD5712"/>
    <w:rsid w:val="00DE09AB"/>
    <w:rsid w:val="00DE3DAA"/>
    <w:rsid w:val="00E03B1F"/>
    <w:rsid w:val="00E13A57"/>
    <w:rsid w:val="00E368C3"/>
    <w:rsid w:val="00E46148"/>
    <w:rsid w:val="00E53B85"/>
    <w:rsid w:val="00E65B65"/>
    <w:rsid w:val="00E66EE8"/>
    <w:rsid w:val="00E70963"/>
    <w:rsid w:val="00E766F3"/>
    <w:rsid w:val="00E929CB"/>
    <w:rsid w:val="00E94C7D"/>
    <w:rsid w:val="00E94C9F"/>
    <w:rsid w:val="00EB1D8F"/>
    <w:rsid w:val="00EB3BC0"/>
    <w:rsid w:val="00EC01A4"/>
    <w:rsid w:val="00ED6FB5"/>
    <w:rsid w:val="00ED7BDD"/>
    <w:rsid w:val="00EE443D"/>
    <w:rsid w:val="00F0005B"/>
    <w:rsid w:val="00F044EE"/>
    <w:rsid w:val="00F2375A"/>
    <w:rsid w:val="00F3669F"/>
    <w:rsid w:val="00F55025"/>
    <w:rsid w:val="00F55EF8"/>
    <w:rsid w:val="00F725FF"/>
    <w:rsid w:val="00F76B45"/>
    <w:rsid w:val="00F85EA3"/>
    <w:rsid w:val="00FA4932"/>
    <w:rsid w:val="00FD2406"/>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ACE24E"/>
  <w15:docId w15:val="{3FC07270-A131-4E26-90F5-0B43D10E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286738091">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 w:id="1377126449">
      <w:bodyDiv w:val="1"/>
      <w:marLeft w:val="0"/>
      <w:marRight w:val="0"/>
      <w:marTop w:val="0"/>
      <w:marBottom w:val="0"/>
      <w:divBdr>
        <w:top w:val="none" w:sz="0" w:space="0" w:color="auto"/>
        <w:left w:val="none" w:sz="0" w:space="0" w:color="auto"/>
        <w:bottom w:val="none" w:sz="0" w:space="0" w:color="auto"/>
        <w:right w:val="none" w:sz="0" w:space="0" w:color="auto"/>
      </w:divBdr>
    </w:div>
    <w:div w:id="20493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18E0674E8304B2EACEC23AA26E99D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2022-02-28T15:12:05Z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2022-02-27T23:00:00Z</Date_x0020_protokolli>
    <Titulli xmlns="0e656187-b300-4fb0-8bf4-3a50f872073c">Për zgjedhjen e anëtarëve të Këshillit të Lartë të Prokurorisë nga trupa e pedagogëve të fakulteteve të Drejtësisë dhe të Shkollës së Magjistraturës sipas ligjit nr. 115/2016 "Për organet e qeverisjes së sistemit të drejtësisë"</Titulli>
    <Modifikuesi xmlns="0e656187-b300-4fb0-8bf4-3a50f872073c">valjeta.kaftalli</Modifikuesi>
    <Nr_x002e__x0020_prot_x0020_QBZ xmlns="0e656187-b300-4fb0-8bf4-3a50f872073c">308/2</Nr_x002e__x0020_prot_x0020_QBZ>
    <Data_x0020_e_x0020_Modifikimit xmlns="0e656187-b300-4fb0-8bf4-3a50f872073c">2022-02-28T15:31:49Z</Data_x0020_e_x0020_Modifikimit>
    <Dekretuar xmlns="0e656187-b300-4fb0-8bf4-3a50f872073c">false</Dekretuar>
    <Data xmlns="0e656187-b300-4fb0-8bf4-3a50f872073c">2022-02-23T23:00:00Z</Data>
    <Nr_x002e__x0020_protokolli_x0020_i_x0020_aktit xmlns="0e656187-b300-4fb0-8bf4-3a50f872073c">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18E0674E8304B2EACEC23AA26E99D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4A863-3789-47FF-87DE-788C88F34BD9}">
  <ds:schemaRefs>
    <ds:schemaRef ds:uri="http://schemas.microsoft.com/sharepoint/v3/contenttype/forms"/>
  </ds:schemaRefs>
</ds:datastoreItem>
</file>

<file path=customXml/itemProps2.xml><?xml version="1.0" encoding="utf-8"?>
<ds:datastoreItem xmlns:ds="http://schemas.openxmlformats.org/officeDocument/2006/customXml" ds:itemID="{63D3E5EC-B27D-4066-93B0-23EAB2386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AFAF476-DD2A-4F90-8998-06C1B1733265}">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D4300E10-519A-4C57-BD47-1F041D01F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E844A12-D1EE-48E1-8DED-425843E01526}">
  <ds:schemaRefs>
    <ds:schemaRef ds:uri="http://schemas.microsoft.com/sharepoint/v3/contenttype/forms"/>
  </ds:schemaRefs>
</ds:datastoreItem>
</file>

<file path=customXml/itemProps6.xml><?xml version="1.0" encoding="utf-8"?>
<ds:datastoreItem xmlns:ds="http://schemas.openxmlformats.org/officeDocument/2006/customXml" ds:itemID="{799F83F7-9564-4525-B4CD-09571D711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Për zgjedhjen e anëtarëve të Këshillit të Lartë të Prokurorisë nga trupa e pedagogëve të fakulteteve të Drejtësisë dhe të Shkollës së Magjistraturës sipas ligjit nr. 115/2016 "Për organet e qeverisjes së sistemit të drejtësisë"</vt:lpstr>
    </vt:vector>
  </TitlesOfParts>
  <Company>User</Company>
  <LinksUpToDate>false</LinksUpToDate>
  <CharactersWithSpaces>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zgjedhjen e anëtarëve të Këshillit të Lartë të Prokurorisë nga trupa e pedagogëve të fakulteteve të Drejtësisë dhe të Shkollës së Magjistraturës sipas ligjit nr. 115/2016 "Për organet e qeverisjes së sistemit të drejtësisë"</dc:title>
  <dc:creator>Aida</dc:creator>
  <cp:lastModifiedBy>Alma Lisaku</cp:lastModifiedBy>
  <cp:revision>5</cp:revision>
  <cp:lastPrinted>2022-02-28T11:27:00Z</cp:lastPrinted>
  <dcterms:created xsi:type="dcterms:W3CDTF">2022-02-28T14:54:00Z</dcterms:created>
  <dcterms:modified xsi:type="dcterms:W3CDTF">2022-02-28T15:45:00Z</dcterms:modified>
</cp:coreProperties>
</file>