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03D6F4" w14:textId="77777777" w:rsidR="005836E7" w:rsidRPr="00EA3204" w:rsidRDefault="005836E7" w:rsidP="00EA3204">
      <w:pPr>
        <w:spacing w:after="0" w:line="240" w:lineRule="auto"/>
        <w:ind w:firstLine="340"/>
        <w:jc w:val="center"/>
        <w:rPr>
          <w:rFonts w:ascii="Garamond" w:hAnsi="Garamond"/>
          <w:b/>
          <w:bCs/>
          <w:sz w:val="24"/>
          <w:szCs w:val="24"/>
        </w:rPr>
      </w:pPr>
      <w:r w:rsidRPr="00EA3204">
        <w:rPr>
          <w:rFonts w:ascii="Garamond" w:hAnsi="Garamond"/>
          <w:b/>
          <w:bCs/>
          <w:sz w:val="24"/>
          <w:szCs w:val="24"/>
        </w:rPr>
        <w:t>VENDIM</w:t>
      </w:r>
    </w:p>
    <w:p w14:paraId="0803D6F6" w14:textId="77777777" w:rsidR="000A6F1C" w:rsidRPr="00EA3204" w:rsidRDefault="00587B37" w:rsidP="00EA3204">
      <w:pPr>
        <w:spacing w:after="0" w:line="240" w:lineRule="auto"/>
        <w:ind w:firstLine="340"/>
        <w:jc w:val="center"/>
        <w:rPr>
          <w:rFonts w:ascii="Garamond" w:hAnsi="Garamond"/>
          <w:b/>
          <w:bCs/>
          <w:sz w:val="24"/>
          <w:szCs w:val="24"/>
        </w:rPr>
      </w:pPr>
      <w:r w:rsidRPr="00EA3204">
        <w:rPr>
          <w:rFonts w:ascii="Garamond" w:hAnsi="Garamond"/>
          <w:b/>
          <w:bCs/>
          <w:sz w:val="24"/>
          <w:szCs w:val="24"/>
        </w:rPr>
        <w:t>Nr. 44</w:t>
      </w:r>
      <w:r w:rsidR="00F230D3" w:rsidRPr="00EA3204">
        <w:rPr>
          <w:rFonts w:ascii="Garamond" w:hAnsi="Garamond"/>
          <w:b/>
          <w:bCs/>
          <w:sz w:val="24"/>
          <w:szCs w:val="24"/>
        </w:rPr>
        <w:t>/2022</w:t>
      </w:r>
    </w:p>
    <w:p w14:paraId="0803D6F7" w14:textId="77777777" w:rsidR="005836E7" w:rsidRPr="00EA3204" w:rsidRDefault="005836E7" w:rsidP="00EA3204">
      <w:pPr>
        <w:spacing w:after="0" w:line="240" w:lineRule="auto"/>
        <w:ind w:firstLine="340"/>
        <w:jc w:val="center"/>
        <w:rPr>
          <w:rFonts w:ascii="Garamond" w:hAnsi="Garamond"/>
          <w:b/>
          <w:bCs/>
          <w:sz w:val="24"/>
          <w:szCs w:val="24"/>
        </w:rPr>
      </w:pPr>
    </w:p>
    <w:p w14:paraId="0803D6F8" w14:textId="77777777" w:rsidR="00587B37" w:rsidRPr="00EA3204" w:rsidRDefault="00587B37" w:rsidP="00EA3204">
      <w:pPr>
        <w:spacing w:after="0" w:line="240" w:lineRule="auto"/>
        <w:ind w:firstLine="340"/>
        <w:jc w:val="center"/>
        <w:rPr>
          <w:rFonts w:ascii="Garamond" w:hAnsi="Garamond"/>
          <w:b/>
          <w:sz w:val="24"/>
          <w:szCs w:val="24"/>
        </w:rPr>
      </w:pPr>
      <w:r w:rsidRPr="00EA3204">
        <w:rPr>
          <w:rFonts w:ascii="Garamond" w:hAnsi="Garamond"/>
          <w:b/>
          <w:sz w:val="24"/>
          <w:szCs w:val="24"/>
        </w:rPr>
        <w:t>PËR ZGJEDHJEN E NJË ANËTARI TË AUTORITETIT PËR INFORMIMIN</w:t>
      </w:r>
    </w:p>
    <w:p w14:paraId="0803D6F9" w14:textId="77777777" w:rsidR="00587B37" w:rsidRPr="00EA3204" w:rsidRDefault="00587B37" w:rsidP="00EA3204">
      <w:pPr>
        <w:spacing w:after="0" w:line="240" w:lineRule="auto"/>
        <w:ind w:firstLine="340"/>
        <w:jc w:val="center"/>
        <w:rPr>
          <w:rFonts w:ascii="Garamond" w:hAnsi="Garamond"/>
          <w:b/>
          <w:sz w:val="24"/>
          <w:szCs w:val="24"/>
        </w:rPr>
      </w:pPr>
      <w:r w:rsidRPr="00EA3204">
        <w:rPr>
          <w:rFonts w:ascii="Garamond" w:hAnsi="Garamond"/>
          <w:b/>
          <w:sz w:val="24"/>
          <w:szCs w:val="24"/>
        </w:rPr>
        <w:t>MBI DOKUMENTET E ISH-SIGURIMIT TË SHTETIT</w:t>
      </w:r>
    </w:p>
    <w:p w14:paraId="0803D6FA" w14:textId="77777777" w:rsidR="00587B37" w:rsidRPr="00EA3204" w:rsidRDefault="00587B37" w:rsidP="00EA3204">
      <w:pPr>
        <w:spacing w:after="0" w:line="240" w:lineRule="auto"/>
        <w:ind w:firstLine="340"/>
        <w:jc w:val="center"/>
        <w:rPr>
          <w:rFonts w:ascii="Garamond" w:hAnsi="Garamond"/>
          <w:b/>
          <w:sz w:val="24"/>
          <w:szCs w:val="24"/>
        </w:rPr>
      </w:pPr>
    </w:p>
    <w:p w14:paraId="0803D6FB" w14:textId="42AAB4A9" w:rsidR="00587B37" w:rsidRPr="00EA3204" w:rsidRDefault="00587B37" w:rsidP="00EA3204">
      <w:pPr>
        <w:spacing w:after="0" w:line="240" w:lineRule="auto"/>
        <w:ind w:firstLine="340"/>
        <w:jc w:val="both"/>
        <w:rPr>
          <w:rFonts w:ascii="Garamond" w:hAnsi="Garamond"/>
          <w:sz w:val="24"/>
          <w:szCs w:val="24"/>
        </w:rPr>
      </w:pPr>
      <w:r w:rsidRPr="00EA3204">
        <w:rPr>
          <w:rFonts w:ascii="Garamond" w:hAnsi="Garamond"/>
          <w:sz w:val="24"/>
          <w:szCs w:val="24"/>
        </w:rPr>
        <w:t>Në mbështetje të nenit 78 të Kushtetutës</w:t>
      </w:r>
      <w:r w:rsidR="00B168B0">
        <w:rPr>
          <w:rFonts w:ascii="Garamond" w:hAnsi="Garamond"/>
          <w:sz w:val="24"/>
          <w:szCs w:val="24"/>
        </w:rPr>
        <w:t>; të</w:t>
      </w:r>
      <w:r w:rsidR="00375286" w:rsidRPr="00EA3204">
        <w:rPr>
          <w:rFonts w:ascii="Garamond" w:hAnsi="Garamond"/>
          <w:sz w:val="24"/>
          <w:szCs w:val="24"/>
        </w:rPr>
        <w:t xml:space="preserve"> s</w:t>
      </w:r>
      <w:r w:rsidR="00C03F98" w:rsidRPr="00EA3204">
        <w:rPr>
          <w:rFonts w:ascii="Garamond" w:hAnsi="Garamond"/>
          <w:sz w:val="24"/>
          <w:szCs w:val="24"/>
        </w:rPr>
        <w:t>hkronj</w:t>
      </w:r>
      <w:r w:rsidR="00B168B0">
        <w:rPr>
          <w:rFonts w:ascii="Garamond" w:hAnsi="Garamond"/>
          <w:sz w:val="24"/>
          <w:szCs w:val="24"/>
        </w:rPr>
        <w:t xml:space="preserve">ës </w:t>
      </w:r>
      <w:r w:rsidR="00C03F98" w:rsidRPr="00EA3204">
        <w:rPr>
          <w:rFonts w:ascii="Garamond" w:hAnsi="Garamond"/>
          <w:sz w:val="24"/>
          <w:szCs w:val="24"/>
        </w:rPr>
        <w:t xml:space="preserve">“a”, </w:t>
      </w:r>
      <w:r w:rsidRPr="00EA3204">
        <w:rPr>
          <w:rFonts w:ascii="Garamond" w:hAnsi="Garamond"/>
          <w:sz w:val="24"/>
          <w:szCs w:val="24"/>
        </w:rPr>
        <w:t>pika 1,</w:t>
      </w:r>
      <w:r w:rsidR="006A43DA" w:rsidRPr="00EA3204">
        <w:rPr>
          <w:rFonts w:ascii="Garamond" w:hAnsi="Garamond"/>
          <w:sz w:val="24"/>
          <w:szCs w:val="24"/>
        </w:rPr>
        <w:t xml:space="preserve"> </w:t>
      </w:r>
      <w:r w:rsidR="00C03F98" w:rsidRPr="00EA3204">
        <w:rPr>
          <w:rFonts w:ascii="Garamond" w:hAnsi="Garamond"/>
          <w:sz w:val="24"/>
          <w:szCs w:val="24"/>
        </w:rPr>
        <w:t>të nenit 8</w:t>
      </w:r>
      <w:r w:rsidR="007A3131">
        <w:rPr>
          <w:rFonts w:ascii="Garamond" w:hAnsi="Garamond"/>
          <w:sz w:val="24"/>
          <w:szCs w:val="24"/>
        </w:rPr>
        <w:t xml:space="preserve">, </w:t>
      </w:r>
      <w:r w:rsidRPr="00EA3204">
        <w:rPr>
          <w:rFonts w:ascii="Garamond" w:hAnsi="Garamond"/>
          <w:sz w:val="24"/>
          <w:szCs w:val="24"/>
        </w:rPr>
        <w:t>të ligjit nr. 45/2015</w:t>
      </w:r>
      <w:r w:rsidR="007A3131">
        <w:rPr>
          <w:rFonts w:ascii="Garamond" w:hAnsi="Garamond"/>
          <w:sz w:val="24"/>
          <w:szCs w:val="24"/>
        </w:rPr>
        <w:t>,</w:t>
      </w:r>
      <w:r w:rsidRPr="00EA3204">
        <w:rPr>
          <w:rFonts w:ascii="Garamond" w:hAnsi="Garamond"/>
          <w:sz w:val="24"/>
          <w:szCs w:val="24"/>
        </w:rPr>
        <w:t xml:space="preserve"> “Për të drejtën e informimit për </w:t>
      </w:r>
      <w:r w:rsidR="007A3131">
        <w:rPr>
          <w:rFonts w:ascii="Garamond" w:hAnsi="Garamond"/>
          <w:sz w:val="24"/>
          <w:szCs w:val="24"/>
        </w:rPr>
        <w:t>d</w:t>
      </w:r>
      <w:r w:rsidRPr="00EA3204">
        <w:rPr>
          <w:rFonts w:ascii="Garamond" w:hAnsi="Garamond"/>
          <w:sz w:val="24"/>
          <w:szCs w:val="24"/>
        </w:rPr>
        <w:t>okumentet e ish-Sigurimit të Shtetit të Republikës Popullore Socialiste të Shqipërisë”</w:t>
      </w:r>
      <w:r w:rsidR="007A3131">
        <w:rPr>
          <w:rFonts w:ascii="Garamond" w:hAnsi="Garamond"/>
          <w:sz w:val="24"/>
          <w:szCs w:val="24"/>
        </w:rPr>
        <w:t>,</w:t>
      </w:r>
      <w:r w:rsidRPr="00EA3204">
        <w:rPr>
          <w:rFonts w:ascii="Garamond" w:hAnsi="Garamond"/>
          <w:sz w:val="24"/>
          <w:szCs w:val="24"/>
        </w:rPr>
        <w:t xml:space="preserve"> dhe të nenit 111 të Rregullores së Kuvendit, </w:t>
      </w:r>
      <w:r w:rsidR="006A43DA" w:rsidRPr="00EA3204">
        <w:rPr>
          <w:rFonts w:ascii="Garamond" w:hAnsi="Garamond"/>
          <w:sz w:val="24"/>
          <w:szCs w:val="24"/>
        </w:rPr>
        <w:t>me propozimin e</w:t>
      </w:r>
      <w:r w:rsidR="00C03F98" w:rsidRPr="00EA3204">
        <w:rPr>
          <w:rFonts w:ascii="Garamond" w:hAnsi="Garamond"/>
          <w:sz w:val="24"/>
          <w:szCs w:val="24"/>
        </w:rPr>
        <w:t xml:space="preserve"> një grupi deputetësh</w:t>
      </w:r>
      <w:r w:rsidRPr="00EA3204">
        <w:rPr>
          <w:rFonts w:ascii="Garamond" w:hAnsi="Garamond"/>
          <w:sz w:val="24"/>
          <w:szCs w:val="24"/>
        </w:rPr>
        <w:t>,</w:t>
      </w:r>
    </w:p>
    <w:p w14:paraId="0803D6FC" w14:textId="77777777" w:rsidR="00587B37" w:rsidRPr="00EA3204" w:rsidRDefault="00587B37" w:rsidP="00EA3204">
      <w:pPr>
        <w:spacing w:after="0" w:line="240" w:lineRule="auto"/>
        <w:ind w:firstLine="340"/>
        <w:jc w:val="both"/>
        <w:rPr>
          <w:rFonts w:ascii="Garamond" w:hAnsi="Garamond"/>
          <w:sz w:val="24"/>
          <w:szCs w:val="24"/>
        </w:rPr>
      </w:pPr>
    </w:p>
    <w:p w14:paraId="0763187E" w14:textId="77777777" w:rsidR="00587B37" w:rsidRPr="00EA3204" w:rsidRDefault="00EA3204" w:rsidP="00EA3204">
      <w:pPr>
        <w:spacing w:after="0" w:line="240" w:lineRule="auto"/>
        <w:ind w:firstLine="340"/>
        <w:jc w:val="center"/>
        <w:rPr>
          <w:rFonts w:ascii="Garamond" w:hAnsi="Garamond"/>
          <w:sz w:val="24"/>
          <w:szCs w:val="24"/>
        </w:rPr>
      </w:pPr>
      <w:r w:rsidRPr="00EA3204">
        <w:rPr>
          <w:rFonts w:ascii="Garamond" w:hAnsi="Garamond"/>
          <w:sz w:val="24"/>
          <w:szCs w:val="24"/>
        </w:rPr>
        <w:t>KUVENDI</w:t>
      </w:r>
    </w:p>
    <w:p w14:paraId="0803D6FF" w14:textId="5A6148A0" w:rsidR="00587B37" w:rsidRPr="00EA3204" w:rsidRDefault="007A3131" w:rsidP="00EA3204">
      <w:pPr>
        <w:spacing w:after="0" w:line="240" w:lineRule="auto"/>
        <w:ind w:firstLine="340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 REPUBLIKËS SË SHQIPËRISË</w:t>
      </w:r>
    </w:p>
    <w:p w14:paraId="0803D700" w14:textId="77777777" w:rsidR="00587B37" w:rsidRPr="00EA3204" w:rsidRDefault="00587B37" w:rsidP="00EA3204">
      <w:pPr>
        <w:spacing w:after="0" w:line="240" w:lineRule="auto"/>
        <w:ind w:firstLine="340"/>
        <w:jc w:val="center"/>
        <w:rPr>
          <w:rFonts w:ascii="Garamond" w:hAnsi="Garamond"/>
          <w:sz w:val="24"/>
          <w:szCs w:val="24"/>
        </w:rPr>
      </w:pPr>
    </w:p>
    <w:p w14:paraId="2DCF766A" w14:textId="77777777" w:rsidR="00587B37" w:rsidRPr="00EA3204" w:rsidRDefault="00EA3204" w:rsidP="00EA3204">
      <w:pPr>
        <w:spacing w:after="0" w:line="240" w:lineRule="auto"/>
        <w:ind w:firstLine="340"/>
        <w:jc w:val="center"/>
        <w:rPr>
          <w:rFonts w:ascii="Garamond" w:hAnsi="Garamond"/>
          <w:sz w:val="24"/>
          <w:szCs w:val="24"/>
        </w:rPr>
      </w:pPr>
      <w:r w:rsidRPr="00EA3204">
        <w:rPr>
          <w:rFonts w:ascii="Garamond" w:hAnsi="Garamond"/>
          <w:sz w:val="24"/>
          <w:szCs w:val="24"/>
        </w:rPr>
        <w:t>VENDOSI:</w:t>
      </w:r>
    </w:p>
    <w:p w14:paraId="0AFE7EB4" w14:textId="77777777" w:rsidR="00587B37" w:rsidRPr="00EA3204" w:rsidRDefault="00587B37" w:rsidP="00EA3204">
      <w:pPr>
        <w:spacing w:after="0" w:line="240" w:lineRule="auto"/>
        <w:ind w:firstLine="340"/>
        <w:jc w:val="both"/>
        <w:rPr>
          <w:rFonts w:ascii="Garamond" w:hAnsi="Garamond"/>
          <w:sz w:val="24"/>
          <w:szCs w:val="24"/>
        </w:rPr>
      </w:pPr>
    </w:p>
    <w:p w14:paraId="0803D703" w14:textId="59C03C1B" w:rsidR="00587B37" w:rsidRPr="00EA3204" w:rsidRDefault="00EA3204" w:rsidP="00EA3204">
      <w:pPr>
        <w:pStyle w:val="ListParagraph"/>
        <w:spacing w:after="0" w:line="240" w:lineRule="auto"/>
        <w:ind w:left="0" w:firstLine="340"/>
        <w:jc w:val="both"/>
        <w:rPr>
          <w:rFonts w:ascii="Garamond" w:hAnsi="Garamond"/>
          <w:sz w:val="24"/>
          <w:szCs w:val="24"/>
        </w:rPr>
      </w:pPr>
      <w:r w:rsidRPr="00EA3204">
        <w:rPr>
          <w:rFonts w:ascii="Garamond" w:hAnsi="Garamond"/>
          <w:sz w:val="24"/>
          <w:szCs w:val="24"/>
        </w:rPr>
        <w:t xml:space="preserve">I. </w:t>
      </w:r>
      <w:r w:rsidR="00C03F98" w:rsidRPr="00EA3204">
        <w:rPr>
          <w:rFonts w:ascii="Garamond" w:hAnsi="Garamond"/>
          <w:sz w:val="24"/>
          <w:szCs w:val="24"/>
        </w:rPr>
        <w:t>Zonja</w:t>
      </w:r>
      <w:r w:rsidR="007A3131">
        <w:rPr>
          <w:rFonts w:ascii="Garamond" w:hAnsi="Garamond"/>
          <w:sz w:val="24"/>
          <w:szCs w:val="24"/>
        </w:rPr>
        <w:t xml:space="preserve"> </w:t>
      </w:r>
      <w:r w:rsidR="00C03F98" w:rsidRPr="00EA3204">
        <w:rPr>
          <w:rFonts w:ascii="Garamond" w:hAnsi="Garamond"/>
          <w:sz w:val="24"/>
          <w:szCs w:val="24"/>
        </w:rPr>
        <w:t>Gentiana</w:t>
      </w:r>
      <w:r w:rsidR="007A3131">
        <w:rPr>
          <w:rFonts w:ascii="Garamond" w:hAnsi="Garamond"/>
          <w:sz w:val="24"/>
          <w:szCs w:val="24"/>
        </w:rPr>
        <w:t xml:space="preserve"> </w:t>
      </w:r>
      <w:r w:rsidR="0033121E" w:rsidRPr="00EA3204">
        <w:rPr>
          <w:rFonts w:ascii="Garamond" w:hAnsi="Garamond"/>
          <w:sz w:val="24"/>
          <w:szCs w:val="24"/>
        </w:rPr>
        <w:t>Sula</w:t>
      </w:r>
      <w:r w:rsidR="007A3131">
        <w:rPr>
          <w:rFonts w:ascii="Garamond" w:hAnsi="Garamond"/>
          <w:sz w:val="24"/>
          <w:szCs w:val="24"/>
        </w:rPr>
        <w:t xml:space="preserve"> </w:t>
      </w:r>
      <w:r w:rsidR="00587B37" w:rsidRPr="00EA3204">
        <w:rPr>
          <w:rFonts w:ascii="Garamond" w:hAnsi="Garamond"/>
          <w:sz w:val="24"/>
          <w:szCs w:val="24"/>
        </w:rPr>
        <w:t>zgjidhet anëtar</w:t>
      </w:r>
      <w:r w:rsidR="0056108D" w:rsidRPr="00EA3204">
        <w:rPr>
          <w:rFonts w:ascii="Garamond" w:hAnsi="Garamond"/>
          <w:sz w:val="24"/>
          <w:szCs w:val="24"/>
        </w:rPr>
        <w:t>e</w:t>
      </w:r>
      <w:r w:rsidR="00587B37" w:rsidRPr="00EA3204">
        <w:rPr>
          <w:rFonts w:ascii="Garamond" w:hAnsi="Garamond"/>
          <w:sz w:val="24"/>
          <w:szCs w:val="24"/>
        </w:rPr>
        <w:t xml:space="preserve"> </w:t>
      </w:r>
      <w:r w:rsidR="006A43DA" w:rsidRPr="00EA3204">
        <w:rPr>
          <w:rFonts w:ascii="Garamond" w:hAnsi="Garamond"/>
          <w:sz w:val="24"/>
          <w:szCs w:val="24"/>
        </w:rPr>
        <w:t>e</w:t>
      </w:r>
      <w:r w:rsidR="00587B37" w:rsidRPr="00EA3204">
        <w:rPr>
          <w:rFonts w:ascii="Garamond" w:hAnsi="Garamond"/>
          <w:sz w:val="24"/>
          <w:szCs w:val="24"/>
        </w:rPr>
        <w:t xml:space="preserve"> Autoritetit për Informimin mbi Dokumentet e ish-Sigurimit të Shtetit.</w:t>
      </w:r>
    </w:p>
    <w:p w14:paraId="0803D705" w14:textId="6197D019" w:rsidR="00587B37" w:rsidRPr="00EA3204" w:rsidRDefault="00EA3204" w:rsidP="00EA3204">
      <w:pPr>
        <w:spacing w:after="0" w:line="240" w:lineRule="auto"/>
        <w:ind w:firstLine="340"/>
        <w:jc w:val="both"/>
        <w:rPr>
          <w:rFonts w:ascii="Garamond" w:hAnsi="Garamond"/>
          <w:sz w:val="24"/>
          <w:szCs w:val="24"/>
        </w:rPr>
      </w:pPr>
      <w:proofErr w:type="spellStart"/>
      <w:r w:rsidRPr="00EA3204">
        <w:rPr>
          <w:rFonts w:ascii="Garamond" w:hAnsi="Garamond"/>
          <w:sz w:val="24"/>
          <w:szCs w:val="24"/>
        </w:rPr>
        <w:t>II</w:t>
      </w:r>
      <w:proofErr w:type="spellEnd"/>
      <w:r w:rsidRPr="00EA3204">
        <w:rPr>
          <w:rFonts w:ascii="Garamond" w:hAnsi="Garamond"/>
          <w:sz w:val="24"/>
          <w:szCs w:val="24"/>
        </w:rPr>
        <w:t xml:space="preserve">. </w:t>
      </w:r>
      <w:r w:rsidR="00587B37" w:rsidRPr="00EA3204">
        <w:rPr>
          <w:rFonts w:ascii="Garamond" w:hAnsi="Garamond"/>
          <w:sz w:val="24"/>
          <w:szCs w:val="24"/>
        </w:rPr>
        <w:t>Ky vendim hyn në fuqi menjëherë.</w:t>
      </w:r>
    </w:p>
    <w:p w14:paraId="0803D706" w14:textId="77777777" w:rsidR="00587B37" w:rsidRPr="00EA3204" w:rsidRDefault="00587B37" w:rsidP="00EA3204">
      <w:pPr>
        <w:spacing w:after="0" w:line="240" w:lineRule="auto"/>
        <w:ind w:firstLine="340"/>
        <w:jc w:val="both"/>
        <w:rPr>
          <w:rFonts w:ascii="Garamond" w:hAnsi="Garamond"/>
          <w:sz w:val="24"/>
          <w:szCs w:val="24"/>
        </w:rPr>
      </w:pPr>
    </w:p>
    <w:p w14:paraId="4C13B133" w14:textId="77777777" w:rsidR="00587B37" w:rsidRPr="00EA3204" w:rsidRDefault="00EA3204" w:rsidP="00EA3204">
      <w:pPr>
        <w:spacing w:after="0" w:line="240" w:lineRule="auto"/>
        <w:ind w:firstLine="340"/>
        <w:jc w:val="right"/>
        <w:rPr>
          <w:rFonts w:ascii="Garamond" w:hAnsi="Garamond"/>
          <w:sz w:val="24"/>
          <w:szCs w:val="24"/>
        </w:rPr>
      </w:pPr>
      <w:bookmarkStart w:id="0" w:name="_GoBack"/>
      <w:bookmarkEnd w:id="0"/>
      <w:r w:rsidRPr="00EA3204">
        <w:rPr>
          <w:rFonts w:ascii="Garamond" w:hAnsi="Garamond"/>
          <w:sz w:val="24"/>
          <w:szCs w:val="24"/>
        </w:rPr>
        <w:t>KRYETARE</w:t>
      </w:r>
    </w:p>
    <w:p w14:paraId="2A81C4ED" w14:textId="77777777" w:rsidR="00587B37" w:rsidRPr="00EA3204" w:rsidRDefault="00587B37" w:rsidP="00EA3204">
      <w:pPr>
        <w:spacing w:after="0" w:line="240" w:lineRule="auto"/>
        <w:ind w:firstLine="340"/>
        <w:jc w:val="right"/>
        <w:rPr>
          <w:rFonts w:ascii="Garamond" w:hAnsi="Garamond"/>
          <w:b/>
          <w:sz w:val="24"/>
          <w:szCs w:val="24"/>
        </w:rPr>
      </w:pPr>
      <w:r w:rsidRPr="00EA3204">
        <w:rPr>
          <w:rFonts w:ascii="Garamond" w:hAnsi="Garamond"/>
          <w:b/>
          <w:sz w:val="24"/>
          <w:szCs w:val="24"/>
        </w:rPr>
        <w:t xml:space="preserve">Lindita </w:t>
      </w:r>
      <w:proofErr w:type="spellStart"/>
      <w:r w:rsidR="00EA3204" w:rsidRPr="00EA3204">
        <w:rPr>
          <w:rFonts w:ascii="Garamond" w:hAnsi="Garamond"/>
          <w:b/>
          <w:sz w:val="24"/>
          <w:szCs w:val="24"/>
        </w:rPr>
        <w:t>Nikolla</w:t>
      </w:r>
      <w:proofErr w:type="spellEnd"/>
      <w:r w:rsidR="00EA3204" w:rsidRPr="00EA3204">
        <w:rPr>
          <w:rFonts w:ascii="Garamond" w:hAnsi="Garamond"/>
          <w:b/>
          <w:sz w:val="24"/>
          <w:szCs w:val="24"/>
        </w:rPr>
        <w:t xml:space="preserve"> </w:t>
      </w:r>
    </w:p>
    <w:p w14:paraId="4F6C71F1" w14:textId="77777777" w:rsidR="00587B37" w:rsidRPr="00EA3204" w:rsidRDefault="00EA3204" w:rsidP="00EA3204">
      <w:pPr>
        <w:tabs>
          <w:tab w:val="left" w:pos="3330"/>
        </w:tabs>
        <w:spacing w:after="0" w:line="240" w:lineRule="auto"/>
        <w:ind w:firstLine="340"/>
        <w:rPr>
          <w:rFonts w:ascii="Garamond" w:hAnsi="Garamond"/>
          <w:sz w:val="24"/>
          <w:szCs w:val="24"/>
        </w:rPr>
      </w:pPr>
      <w:r w:rsidRPr="00EA3204">
        <w:rPr>
          <w:rFonts w:ascii="Garamond" w:hAnsi="Garamond"/>
          <w:b/>
          <w:sz w:val="24"/>
          <w:szCs w:val="24"/>
        </w:rPr>
        <w:tab/>
      </w:r>
    </w:p>
    <w:p w14:paraId="0803D711" w14:textId="74254E15" w:rsidR="00375286" w:rsidRPr="00EA3204" w:rsidRDefault="00587B37" w:rsidP="00EA3204">
      <w:pPr>
        <w:spacing w:after="0" w:line="240" w:lineRule="auto"/>
        <w:ind w:firstLine="340"/>
        <w:jc w:val="both"/>
        <w:rPr>
          <w:rFonts w:ascii="Garamond" w:hAnsi="Garamond"/>
          <w:sz w:val="24"/>
          <w:szCs w:val="24"/>
        </w:rPr>
      </w:pPr>
      <w:r w:rsidRPr="00EA3204">
        <w:rPr>
          <w:rFonts w:ascii="Garamond" w:hAnsi="Garamond"/>
          <w:sz w:val="24"/>
          <w:szCs w:val="24"/>
        </w:rPr>
        <w:t>Miratuar në datën 9.6.2022</w:t>
      </w:r>
      <w:r w:rsidR="007A3131">
        <w:rPr>
          <w:rFonts w:ascii="Garamond" w:hAnsi="Garamond"/>
          <w:sz w:val="24"/>
          <w:szCs w:val="24"/>
        </w:rPr>
        <w:t>.</w:t>
      </w:r>
    </w:p>
    <w:p w14:paraId="0803D712" w14:textId="77777777" w:rsidR="00375286" w:rsidRPr="00EA3204" w:rsidRDefault="00375286" w:rsidP="00EA3204">
      <w:pPr>
        <w:spacing w:after="0" w:line="240" w:lineRule="auto"/>
        <w:ind w:firstLine="340"/>
        <w:jc w:val="both"/>
        <w:rPr>
          <w:rFonts w:ascii="Garamond" w:hAnsi="Garamond"/>
          <w:sz w:val="20"/>
          <w:szCs w:val="20"/>
        </w:rPr>
      </w:pPr>
    </w:p>
    <w:sectPr w:rsidR="00375286" w:rsidRPr="00EA3204" w:rsidSect="000A6F1C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866E94"/>
    <w:multiLevelType w:val="hybridMultilevel"/>
    <w:tmpl w:val="6832A4FA"/>
    <w:lvl w:ilvl="0" w:tplc="C018EA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F330FF"/>
    <w:multiLevelType w:val="hybridMultilevel"/>
    <w:tmpl w:val="9DAC67CE"/>
    <w:lvl w:ilvl="0" w:tplc="F46C8054">
      <w:start w:val="1"/>
      <w:numFmt w:val="upperRoman"/>
      <w:lvlText w:val="%1."/>
      <w:lvlJc w:val="left"/>
      <w:pPr>
        <w:ind w:left="10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">
    <w:nsid w:val="19E64AC2"/>
    <w:multiLevelType w:val="hybridMultilevel"/>
    <w:tmpl w:val="52748C10"/>
    <w:lvl w:ilvl="0" w:tplc="0A629B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127AE6"/>
    <w:multiLevelType w:val="hybridMultilevel"/>
    <w:tmpl w:val="BFAE2E80"/>
    <w:lvl w:ilvl="0" w:tplc="83C49500">
      <w:start w:val="1"/>
      <w:numFmt w:val="upperRoman"/>
      <w:lvlText w:val="%1."/>
      <w:lvlJc w:val="left"/>
      <w:pPr>
        <w:ind w:left="81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6E7"/>
    <w:rsid w:val="00044AD1"/>
    <w:rsid w:val="000A6F1C"/>
    <w:rsid w:val="000F079A"/>
    <w:rsid w:val="001261D8"/>
    <w:rsid w:val="002B3128"/>
    <w:rsid w:val="0033121E"/>
    <w:rsid w:val="00375286"/>
    <w:rsid w:val="003830A3"/>
    <w:rsid w:val="003D23E6"/>
    <w:rsid w:val="00421795"/>
    <w:rsid w:val="00446203"/>
    <w:rsid w:val="0056108D"/>
    <w:rsid w:val="005836E7"/>
    <w:rsid w:val="00587B37"/>
    <w:rsid w:val="005A12E4"/>
    <w:rsid w:val="005E3F42"/>
    <w:rsid w:val="006A43DA"/>
    <w:rsid w:val="007A3131"/>
    <w:rsid w:val="007C1FE9"/>
    <w:rsid w:val="00954AE8"/>
    <w:rsid w:val="009B5859"/>
    <w:rsid w:val="00AA3A46"/>
    <w:rsid w:val="00B01FFF"/>
    <w:rsid w:val="00B133C9"/>
    <w:rsid w:val="00B168B0"/>
    <w:rsid w:val="00C03F98"/>
    <w:rsid w:val="00C275BB"/>
    <w:rsid w:val="00CA292A"/>
    <w:rsid w:val="00D20C1E"/>
    <w:rsid w:val="00DF2E6B"/>
    <w:rsid w:val="00EA3204"/>
    <w:rsid w:val="00EC5120"/>
    <w:rsid w:val="00F230D3"/>
    <w:rsid w:val="00F34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3D6EE"/>
  <w15:docId w15:val="{F89291C6-3A47-4DBA-93A9-4D70EEF64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36E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836E7"/>
    <w:pPr>
      <w:spacing w:after="0" w:line="240" w:lineRule="auto"/>
      <w:jc w:val="center"/>
    </w:pPr>
    <w:rPr>
      <w:rFonts w:ascii="Times New Roman" w:eastAsia="Times New Roman" w:hAnsi="Times New Roman"/>
      <w:b/>
      <w:bCs/>
      <w:spacing w:val="2"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5836E7"/>
    <w:rPr>
      <w:rFonts w:ascii="Times New Roman" w:eastAsia="Times New Roman" w:hAnsi="Times New Roman" w:cs="Times New Roman"/>
      <w:b/>
      <w:bCs/>
      <w:spacing w:val="2"/>
      <w:sz w:val="24"/>
      <w:szCs w:val="24"/>
    </w:rPr>
  </w:style>
  <w:style w:type="paragraph" w:styleId="ListParagraph">
    <w:name w:val="List Paragraph"/>
    <w:basedOn w:val="Normal"/>
    <w:uiPriority w:val="34"/>
    <w:qFormat/>
    <w:rsid w:val="00AA3A4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6F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6F1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82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</Nr_x002e__x0020_akti>
    <Data_x0020_e_x0020_Krijimit xmlns="0e656187-b300-4fb0-8bf4-3a50f872073c">2022-06-15T09:01:02Z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2022-06-13T22:00:00Z</Date_x0020_protokolli>
    <Titulli xmlns="0e656187-b300-4fb0-8bf4-3a50f872073c">Për zgjedhjen e një anëtari të Autoritetit për Informimin mbi Dokumentet e ish-Sigurimit të Shtetit</Titulli>
    <Modifikuesi xmlns="0e656187-b300-4fb0-8bf4-3a50f872073c">nevila.samarxhi</Modifikuesi>
    <Nr_x002e__x0020_prot_x0020_QBZ xmlns="0e656187-b300-4fb0-8bf4-3a50f872073c">975/4</Nr_x002e__x0020_prot_x0020_QBZ>
    <Data_x0020_e_x0020_Modifikimit xmlns="0e656187-b300-4fb0-8bf4-3a50f872073c">2022-06-15T09:07:07Z</Data_x0020_e_x0020_Modifikimit>
    <Dekretuar xmlns="0e656187-b300-4fb0-8bf4-3a50f872073c">false</Dekretuar>
    <Data xmlns="0e656187-b300-4fb0-8bf4-3a50f872073c">2022-06-08T22:00:00Z</Data>
    <Nr_x002e__x0020_protokolli_x0020_i_x0020_aktit xmlns="0e656187-b300-4fb0-8bf4-3a50f872073c">2199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F6C763926A40FA8923B318A5DAB5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F6C763926A40FA8923B318A5DAB5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6826F0-A544-4EE6-8D12-38F8B58F6E6B}">
  <ds:schemaRefs>
    <ds:schemaRef ds:uri="0e656187-b300-4fb0-8bf4-3a50f872073c"/>
    <ds:schemaRef ds:uri="http://purl.org/dc/terms/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DEEC810-1EAB-4462-BBD1-0F2563EC98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505AE4-1B5A-46C0-B4CC-56296A675F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AD9156D-B10B-4AE1-92AA-4285490267E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8BC174B-F767-41B1-9F10-26F8D84618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B48FD3B-03F1-4446-8FB4-DBF473CE2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zgjedhjen e një anëtari të Autoritetit për Informimin mbi Dokumentet e ish-Sigurimit të Shtetit</vt:lpstr>
    </vt:vector>
  </TitlesOfParts>
  <Company/>
  <LinksUpToDate>false</LinksUpToDate>
  <CharactersWithSpaces>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një anëtari të Autoritetit për Informimin mbi Dokumentet e ish-Sigurimit të Shtetit</dc:title>
  <dc:creator>Artur Baku</dc:creator>
  <cp:lastModifiedBy>Fjora Cahani</cp:lastModifiedBy>
  <cp:revision>5</cp:revision>
  <cp:lastPrinted>2022-06-10T10:55:00Z</cp:lastPrinted>
  <dcterms:created xsi:type="dcterms:W3CDTF">2022-06-14T15:57:00Z</dcterms:created>
  <dcterms:modified xsi:type="dcterms:W3CDTF">2022-06-15T09:21:00Z</dcterms:modified>
</cp:coreProperties>
</file>