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100D7" w14:textId="77777777" w:rsidR="003F2FD1" w:rsidRPr="00022ABD" w:rsidRDefault="006076D0" w:rsidP="00022ABD">
      <w:pPr>
        <w:ind w:firstLine="284"/>
        <w:jc w:val="center"/>
        <w:rPr>
          <w:rFonts w:ascii="Garamond" w:hAnsi="Garamond"/>
          <w:b/>
        </w:rPr>
      </w:pPr>
      <w:r w:rsidRPr="00022ABD">
        <w:rPr>
          <w:rFonts w:ascii="Garamond" w:hAnsi="Garamond"/>
          <w:b/>
        </w:rPr>
        <w:t>VENDIM</w:t>
      </w:r>
    </w:p>
    <w:p w14:paraId="409100D8" w14:textId="77777777" w:rsidR="00B83D75" w:rsidRPr="00022ABD" w:rsidRDefault="007D3129" w:rsidP="00022ABD">
      <w:pPr>
        <w:ind w:firstLine="284"/>
        <w:jc w:val="center"/>
        <w:rPr>
          <w:rFonts w:ascii="Garamond" w:hAnsi="Garamond"/>
          <w:b/>
        </w:rPr>
      </w:pPr>
      <w:r w:rsidRPr="00022ABD">
        <w:rPr>
          <w:rFonts w:ascii="Garamond" w:hAnsi="Garamond"/>
          <w:b/>
        </w:rPr>
        <w:t>Nr.</w:t>
      </w:r>
      <w:r w:rsidR="00B83D75" w:rsidRPr="00022ABD">
        <w:rPr>
          <w:rFonts w:ascii="Garamond" w:hAnsi="Garamond"/>
          <w:b/>
        </w:rPr>
        <w:t xml:space="preserve"> </w:t>
      </w:r>
      <w:r w:rsidR="0080149E" w:rsidRPr="00022ABD">
        <w:rPr>
          <w:rFonts w:ascii="Garamond" w:hAnsi="Garamond"/>
          <w:b/>
        </w:rPr>
        <w:t>67</w:t>
      </w:r>
      <w:r w:rsidRPr="00022ABD">
        <w:rPr>
          <w:rFonts w:ascii="Garamond" w:hAnsi="Garamond"/>
          <w:b/>
        </w:rPr>
        <w:t>/202</w:t>
      </w:r>
      <w:r w:rsidR="00D07769" w:rsidRPr="00022ABD">
        <w:rPr>
          <w:rFonts w:ascii="Garamond" w:hAnsi="Garamond"/>
          <w:b/>
        </w:rPr>
        <w:t>2</w:t>
      </w:r>
    </w:p>
    <w:p w14:paraId="409100D9" w14:textId="77777777" w:rsidR="00F80896" w:rsidRPr="00022ABD" w:rsidRDefault="00F80896" w:rsidP="00022ABD">
      <w:pPr>
        <w:ind w:firstLine="284"/>
        <w:jc w:val="center"/>
        <w:rPr>
          <w:rFonts w:ascii="Garamond" w:hAnsi="Garamond"/>
        </w:rPr>
      </w:pPr>
    </w:p>
    <w:p w14:paraId="409100DA" w14:textId="707408F1" w:rsidR="0080149E" w:rsidRPr="00022ABD" w:rsidRDefault="0080149E" w:rsidP="00022ABD">
      <w:pPr>
        <w:ind w:firstLine="284"/>
        <w:jc w:val="center"/>
        <w:rPr>
          <w:rFonts w:ascii="Garamond" w:hAnsi="Garamond"/>
          <w:b/>
        </w:rPr>
      </w:pPr>
      <w:r w:rsidRPr="00022ABD">
        <w:rPr>
          <w:rFonts w:ascii="Garamond" w:hAnsi="Garamond"/>
          <w:b/>
        </w:rPr>
        <w:t>PËR NJË NDR</w:t>
      </w:r>
      <w:r w:rsidR="00AD4005" w:rsidRPr="00022ABD">
        <w:rPr>
          <w:rFonts w:ascii="Garamond" w:hAnsi="Garamond"/>
          <w:b/>
        </w:rPr>
        <w:t>YSHIM NË VENDIMIN NR. 69/2021</w:t>
      </w:r>
      <w:r w:rsidR="00497EB5">
        <w:rPr>
          <w:rFonts w:ascii="Garamond" w:hAnsi="Garamond"/>
          <w:b/>
        </w:rPr>
        <w:t>,</w:t>
      </w:r>
      <w:r w:rsidR="00AD4005" w:rsidRPr="00022ABD">
        <w:rPr>
          <w:rFonts w:ascii="Garamond" w:hAnsi="Garamond"/>
          <w:b/>
        </w:rPr>
        <w:t xml:space="preserve"> “</w:t>
      </w:r>
      <w:r w:rsidRPr="00022ABD">
        <w:rPr>
          <w:rFonts w:ascii="Garamond" w:hAnsi="Garamond"/>
          <w:b/>
        </w:rPr>
        <w:t>PËR CAKTIMIN</w:t>
      </w:r>
    </w:p>
    <w:p w14:paraId="409100DB" w14:textId="77777777" w:rsidR="008739AE" w:rsidRPr="00022ABD" w:rsidRDefault="0080149E" w:rsidP="00022ABD">
      <w:pPr>
        <w:ind w:firstLine="284"/>
        <w:jc w:val="center"/>
        <w:rPr>
          <w:rFonts w:ascii="Garamond" w:hAnsi="Garamond"/>
          <w:b/>
        </w:rPr>
      </w:pPr>
      <w:r w:rsidRPr="00022ABD">
        <w:rPr>
          <w:rFonts w:ascii="Garamond" w:hAnsi="Garamond"/>
          <w:b/>
        </w:rPr>
        <w:t>E ANËTARËSISË SË KOMISIONEVE TË PËRHERSHME TË KUVENDIT”</w:t>
      </w:r>
      <w:r w:rsidR="008739AE" w:rsidRPr="00022ABD">
        <w:rPr>
          <w:rFonts w:ascii="Garamond" w:hAnsi="Garamond"/>
          <w:b/>
        </w:rPr>
        <w:t>,</w:t>
      </w:r>
    </w:p>
    <w:p w14:paraId="409100DC" w14:textId="2F3E1DBB" w:rsidR="0080149E" w:rsidRPr="00022ABD" w:rsidRDefault="00497EB5" w:rsidP="00022ABD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TË</w:t>
      </w:r>
      <w:r w:rsidRPr="00022ABD">
        <w:rPr>
          <w:rFonts w:ascii="Garamond" w:hAnsi="Garamond"/>
          <w:b/>
        </w:rPr>
        <w:t xml:space="preserve"> </w:t>
      </w:r>
      <w:r w:rsidR="008739AE" w:rsidRPr="00022ABD">
        <w:rPr>
          <w:rFonts w:ascii="Garamond" w:hAnsi="Garamond"/>
          <w:b/>
        </w:rPr>
        <w:t>NDRYSHUAR</w:t>
      </w:r>
    </w:p>
    <w:p w14:paraId="409100DD" w14:textId="77777777" w:rsidR="0080149E" w:rsidRPr="00022ABD" w:rsidRDefault="0080149E" w:rsidP="00022ABD">
      <w:pPr>
        <w:ind w:firstLine="284"/>
        <w:jc w:val="both"/>
        <w:rPr>
          <w:rFonts w:ascii="Garamond" w:hAnsi="Garamond"/>
        </w:rPr>
      </w:pPr>
    </w:p>
    <w:p w14:paraId="409100DE" w14:textId="203166C5" w:rsidR="0080149E" w:rsidRPr="00022ABD" w:rsidRDefault="0080149E" w:rsidP="00022ABD">
      <w:pPr>
        <w:ind w:firstLine="284"/>
        <w:jc w:val="both"/>
        <w:rPr>
          <w:rFonts w:ascii="Garamond" w:hAnsi="Garamond"/>
        </w:rPr>
      </w:pPr>
      <w:r w:rsidRPr="00022ABD">
        <w:rPr>
          <w:rFonts w:ascii="Garamond" w:hAnsi="Garamond"/>
        </w:rPr>
        <w:t>Në mbështetje të nenit 78 të Kushtetutës, të neneve 21 dhe 55 të Rregullores së Kuvendit, me propozimin e kryetarit të Grupit Parlamentar të Partisë</w:t>
      </w:r>
      <w:r w:rsidR="00497EB5">
        <w:rPr>
          <w:rFonts w:ascii="Garamond" w:hAnsi="Garamond"/>
        </w:rPr>
        <w:t xml:space="preserve"> </w:t>
      </w:r>
      <w:r w:rsidRPr="00022ABD">
        <w:rPr>
          <w:rFonts w:ascii="Garamond" w:hAnsi="Garamond"/>
        </w:rPr>
        <w:t>Socialiste,</w:t>
      </w:r>
    </w:p>
    <w:p w14:paraId="409100DF" w14:textId="77777777" w:rsidR="0080149E" w:rsidRPr="00022ABD" w:rsidRDefault="0080149E" w:rsidP="00022ABD">
      <w:pPr>
        <w:ind w:firstLine="284"/>
        <w:jc w:val="both"/>
        <w:rPr>
          <w:rFonts w:ascii="Garamond" w:hAnsi="Garamond"/>
        </w:rPr>
      </w:pPr>
    </w:p>
    <w:p w14:paraId="409100E0" w14:textId="77777777" w:rsidR="0080149E" w:rsidRPr="00022ABD" w:rsidRDefault="00022ABD" w:rsidP="00022ABD">
      <w:pPr>
        <w:ind w:firstLine="284"/>
        <w:jc w:val="center"/>
        <w:rPr>
          <w:rFonts w:ascii="Garamond" w:hAnsi="Garamond"/>
        </w:rPr>
      </w:pPr>
      <w:r w:rsidRPr="00022ABD">
        <w:rPr>
          <w:rFonts w:ascii="Garamond" w:hAnsi="Garamond"/>
        </w:rPr>
        <w:t>KUVEND</w:t>
      </w:r>
      <w:r w:rsidR="0080149E" w:rsidRPr="00022ABD">
        <w:rPr>
          <w:rFonts w:ascii="Garamond" w:hAnsi="Garamond"/>
        </w:rPr>
        <w:t>I</w:t>
      </w:r>
    </w:p>
    <w:p w14:paraId="409100E1" w14:textId="77777777" w:rsidR="0080149E" w:rsidRPr="00022ABD" w:rsidRDefault="0080149E" w:rsidP="00022ABD">
      <w:pPr>
        <w:ind w:firstLine="284"/>
        <w:jc w:val="center"/>
        <w:rPr>
          <w:rFonts w:ascii="Garamond" w:hAnsi="Garamond"/>
        </w:rPr>
      </w:pPr>
      <w:r w:rsidRPr="00022ABD">
        <w:rPr>
          <w:rFonts w:ascii="Garamond" w:hAnsi="Garamond"/>
        </w:rPr>
        <w:t>I REPUBLIKËS SË SHQIPËRISË</w:t>
      </w:r>
    </w:p>
    <w:p w14:paraId="409100E2" w14:textId="77777777" w:rsidR="0080149E" w:rsidRPr="00022ABD" w:rsidRDefault="0080149E" w:rsidP="00022ABD">
      <w:pPr>
        <w:ind w:firstLine="284"/>
        <w:jc w:val="center"/>
        <w:rPr>
          <w:rFonts w:ascii="Garamond" w:hAnsi="Garamond"/>
        </w:rPr>
      </w:pPr>
    </w:p>
    <w:p w14:paraId="409100E3" w14:textId="77777777" w:rsidR="0080149E" w:rsidRPr="00022ABD" w:rsidRDefault="00022ABD" w:rsidP="00022ABD">
      <w:pPr>
        <w:ind w:firstLine="284"/>
        <w:jc w:val="center"/>
        <w:rPr>
          <w:rFonts w:ascii="Garamond" w:hAnsi="Garamond"/>
        </w:rPr>
      </w:pPr>
      <w:r w:rsidRPr="00022ABD">
        <w:rPr>
          <w:rFonts w:ascii="Garamond" w:hAnsi="Garamond"/>
        </w:rPr>
        <w:t>VENDO</w:t>
      </w:r>
      <w:r w:rsidR="0080149E" w:rsidRPr="00022ABD">
        <w:rPr>
          <w:rFonts w:ascii="Garamond" w:hAnsi="Garamond"/>
        </w:rPr>
        <w:t>SI:</w:t>
      </w:r>
    </w:p>
    <w:p w14:paraId="409100E4" w14:textId="77777777" w:rsidR="0080149E" w:rsidRPr="00022ABD" w:rsidRDefault="0080149E" w:rsidP="00022ABD">
      <w:pPr>
        <w:ind w:firstLine="284"/>
        <w:jc w:val="center"/>
        <w:rPr>
          <w:rFonts w:ascii="Garamond" w:hAnsi="Garamond"/>
        </w:rPr>
      </w:pPr>
    </w:p>
    <w:p w14:paraId="409100E5" w14:textId="334E4FB5" w:rsidR="0080149E" w:rsidRPr="00022ABD" w:rsidRDefault="008739AE" w:rsidP="00497EB5">
      <w:pPr>
        <w:ind w:firstLine="284"/>
        <w:jc w:val="both"/>
        <w:rPr>
          <w:rFonts w:ascii="Garamond" w:hAnsi="Garamond"/>
        </w:rPr>
      </w:pPr>
      <w:r w:rsidRPr="00022ABD">
        <w:rPr>
          <w:rFonts w:ascii="Garamond" w:hAnsi="Garamond"/>
        </w:rPr>
        <w:t xml:space="preserve">I. </w:t>
      </w:r>
      <w:r w:rsidR="0080149E" w:rsidRPr="00022ABD">
        <w:rPr>
          <w:rFonts w:ascii="Garamond" w:hAnsi="Garamond"/>
        </w:rPr>
        <w:t>Në pikën I të vendimit nr. 69/2021</w:t>
      </w:r>
      <w:r w:rsidR="00497EB5">
        <w:rPr>
          <w:rFonts w:ascii="Garamond" w:hAnsi="Garamond"/>
        </w:rPr>
        <w:t>,</w:t>
      </w:r>
      <w:r w:rsidR="0080149E" w:rsidRPr="00022ABD">
        <w:rPr>
          <w:rFonts w:ascii="Garamond" w:hAnsi="Garamond"/>
        </w:rPr>
        <w:t xml:space="preserve"> “Për caktimin e anëtarësisë së komisioneve të përhershme të Kuvendit”</w:t>
      </w:r>
      <w:r w:rsidR="00AD4005" w:rsidRPr="00022ABD">
        <w:rPr>
          <w:rFonts w:ascii="Garamond" w:hAnsi="Garamond"/>
        </w:rPr>
        <w:t xml:space="preserve">, </w:t>
      </w:r>
      <w:r w:rsidR="00497EB5">
        <w:rPr>
          <w:rFonts w:ascii="Garamond" w:hAnsi="Garamond"/>
        </w:rPr>
        <w:t>të</w:t>
      </w:r>
      <w:r w:rsidR="00AD4005" w:rsidRPr="00022ABD">
        <w:rPr>
          <w:rFonts w:ascii="Garamond" w:hAnsi="Garamond"/>
        </w:rPr>
        <w:t xml:space="preserve"> ndryshuar, bëhet </w:t>
      </w:r>
      <w:r w:rsidR="0080149E" w:rsidRPr="00022ABD">
        <w:rPr>
          <w:rFonts w:ascii="Garamond" w:hAnsi="Garamond"/>
        </w:rPr>
        <w:t xml:space="preserve">ky ndryshim: </w:t>
      </w:r>
    </w:p>
    <w:p w14:paraId="409100E6" w14:textId="5E54A2B3" w:rsidR="0080149E" w:rsidRPr="00022ABD" w:rsidRDefault="00022ABD" w:rsidP="00497EB5">
      <w:pPr>
        <w:ind w:firstLine="284"/>
        <w:jc w:val="both"/>
        <w:rPr>
          <w:rFonts w:ascii="Garamond" w:hAnsi="Garamond"/>
        </w:rPr>
      </w:pPr>
      <w:r w:rsidRPr="00022ABD">
        <w:rPr>
          <w:rFonts w:ascii="Garamond" w:hAnsi="Garamond"/>
        </w:rPr>
        <w:t xml:space="preserve"> </w:t>
      </w:r>
      <w:r w:rsidR="008739AE" w:rsidRPr="00022ABD">
        <w:rPr>
          <w:rFonts w:ascii="Garamond" w:hAnsi="Garamond"/>
        </w:rPr>
        <w:t>“</w:t>
      </w:r>
      <w:r w:rsidR="0080149E" w:rsidRPr="00022ABD">
        <w:rPr>
          <w:rFonts w:ascii="Garamond" w:hAnsi="Garamond"/>
        </w:rPr>
        <w:t>De</w:t>
      </w:r>
      <w:r w:rsidR="00AD4005" w:rsidRPr="00022ABD">
        <w:rPr>
          <w:rFonts w:ascii="Garamond" w:hAnsi="Garamond"/>
        </w:rPr>
        <w:t>puteti</w:t>
      </w:r>
      <w:r w:rsidR="00497EB5">
        <w:rPr>
          <w:rFonts w:ascii="Garamond" w:hAnsi="Garamond"/>
        </w:rPr>
        <w:t xml:space="preserve"> </w:t>
      </w:r>
      <w:r w:rsidR="00AD4005" w:rsidRPr="00022ABD">
        <w:rPr>
          <w:rFonts w:ascii="Garamond" w:hAnsi="Garamond"/>
        </w:rPr>
        <w:t xml:space="preserve">Arben </w:t>
      </w:r>
      <w:proofErr w:type="spellStart"/>
      <w:r w:rsidR="00AD4005" w:rsidRPr="00022ABD">
        <w:rPr>
          <w:rFonts w:ascii="Garamond" w:hAnsi="Garamond"/>
        </w:rPr>
        <w:t>Ahmetaj</w:t>
      </w:r>
      <w:proofErr w:type="spellEnd"/>
      <w:r w:rsidR="00AD4005" w:rsidRPr="00022ABD">
        <w:rPr>
          <w:rFonts w:ascii="Garamond" w:hAnsi="Garamond"/>
        </w:rPr>
        <w:t xml:space="preserve"> caktohet </w:t>
      </w:r>
      <w:r w:rsidR="0080149E" w:rsidRPr="00022ABD">
        <w:rPr>
          <w:rFonts w:ascii="Garamond" w:hAnsi="Garamond"/>
        </w:rPr>
        <w:t>anëtar në Komisionin për Integrimin E</w:t>
      </w:r>
      <w:r w:rsidR="00497EB5">
        <w:rPr>
          <w:rFonts w:ascii="Garamond" w:hAnsi="Garamond"/>
        </w:rPr>
        <w:t>v</w:t>
      </w:r>
      <w:r w:rsidR="0080149E" w:rsidRPr="00022ABD">
        <w:rPr>
          <w:rFonts w:ascii="Garamond" w:hAnsi="Garamond"/>
        </w:rPr>
        <w:t>ropian</w:t>
      </w:r>
      <w:r w:rsidR="008739AE" w:rsidRPr="00022ABD">
        <w:rPr>
          <w:rFonts w:ascii="Garamond" w:hAnsi="Garamond"/>
        </w:rPr>
        <w:t>.”</w:t>
      </w:r>
      <w:r w:rsidR="0080149E" w:rsidRPr="00022ABD">
        <w:rPr>
          <w:rFonts w:ascii="Garamond" w:hAnsi="Garamond"/>
        </w:rPr>
        <w:t>.</w:t>
      </w:r>
    </w:p>
    <w:p w14:paraId="409100E7" w14:textId="77777777" w:rsidR="0080149E" w:rsidRPr="00022ABD" w:rsidRDefault="0080149E" w:rsidP="00022ABD">
      <w:pPr>
        <w:ind w:firstLine="284"/>
        <w:jc w:val="both"/>
        <w:rPr>
          <w:rFonts w:ascii="Garamond" w:hAnsi="Garamond"/>
        </w:rPr>
      </w:pPr>
      <w:proofErr w:type="spellStart"/>
      <w:r w:rsidRPr="00022ABD">
        <w:rPr>
          <w:rFonts w:ascii="Garamond" w:hAnsi="Garamond"/>
        </w:rPr>
        <w:t>II</w:t>
      </w:r>
      <w:proofErr w:type="spellEnd"/>
      <w:r w:rsidRPr="00022ABD">
        <w:rPr>
          <w:rFonts w:ascii="Garamond" w:hAnsi="Garamond"/>
        </w:rPr>
        <w:t>.</w:t>
      </w:r>
      <w:r w:rsidR="00022ABD" w:rsidRPr="00022ABD">
        <w:rPr>
          <w:rFonts w:ascii="Garamond" w:hAnsi="Garamond"/>
        </w:rPr>
        <w:t xml:space="preserve"> </w:t>
      </w:r>
      <w:r w:rsidRPr="00022ABD">
        <w:rPr>
          <w:rFonts w:ascii="Garamond" w:hAnsi="Garamond"/>
        </w:rPr>
        <w:t>Ky vendim hyn në fuqi menjëherë.</w:t>
      </w:r>
    </w:p>
    <w:p w14:paraId="409100E8" w14:textId="77777777" w:rsidR="0080149E" w:rsidRPr="00022ABD" w:rsidRDefault="0080149E" w:rsidP="00022ABD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409100E9" w14:textId="77777777" w:rsidR="003F2FD1" w:rsidRPr="00022ABD" w:rsidRDefault="00022ABD" w:rsidP="00022ABD">
      <w:pPr>
        <w:ind w:firstLine="284"/>
        <w:jc w:val="right"/>
        <w:rPr>
          <w:rFonts w:ascii="Garamond" w:hAnsi="Garamond"/>
          <w:bCs/>
        </w:rPr>
      </w:pPr>
      <w:r w:rsidRPr="00022ABD">
        <w:rPr>
          <w:rFonts w:ascii="Garamond" w:hAnsi="Garamond"/>
          <w:bCs/>
        </w:rPr>
        <w:t>KRYETA</w:t>
      </w:r>
      <w:r w:rsidR="003F2FD1" w:rsidRPr="00022ABD">
        <w:rPr>
          <w:rFonts w:ascii="Garamond" w:hAnsi="Garamond"/>
          <w:bCs/>
        </w:rPr>
        <w:t>R</w:t>
      </w:r>
      <w:r w:rsidR="000B042B" w:rsidRPr="00022ABD">
        <w:rPr>
          <w:rFonts w:ascii="Garamond" w:hAnsi="Garamond"/>
          <w:bCs/>
        </w:rPr>
        <w:t>E</w:t>
      </w:r>
    </w:p>
    <w:p w14:paraId="409100EA" w14:textId="77777777" w:rsidR="000D6EF8" w:rsidRPr="00022ABD" w:rsidRDefault="00022ABD" w:rsidP="00022ABD">
      <w:pPr>
        <w:ind w:firstLine="284"/>
        <w:jc w:val="right"/>
        <w:rPr>
          <w:rFonts w:ascii="Garamond" w:hAnsi="Garamond"/>
          <w:b/>
        </w:rPr>
      </w:pPr>
      <w:r w:rsidRPr="00022ABD">
        <w:rPr>
          <w:rFonts w:ascii="Garamond" w:hAnsi="Garamond"/>
          <w:b/>
        </w:rPr>
        <w:t xml:space="preserve">Lindita </w:t>
      </w:r>
      <w:proofErr w:type="spellStart"/>
      <w:r w:rsidRPr="00022ABD">
        <w:rPr>
          <w:rFonts w:ascii="Garamond" w:hAnsi="Garamond"/>
          <w:b/>
        </w:rPr>
        <w:t>Nikolla</w:t>
      </w:r>
      <w:proofErr w:type="spellEnd"/>
    </w:p>
    <w:p w14:paraId="409100EB" w14:textId="77777777" w:rsidR="007D210A" w:rsidRPr="00022ABD" w:rsidRDefault="007D210A" w:rsidP="00022ABD">
      <w:pPr>
        <w:ind w:firstLine="284"/>
        <w:rPr>
          <w:rFonts w:ascii="Garamond" w:hAnsi="Garamond"/>
        </w:rPr>
      </w:pPr>
    </w:p>
    <w:p w14:paraId="409100EC" w14:textId="05E4B5E9" w:rsidR="005E2825" w:rsidRDefault="005E2825" w:rsidP="00022ABD">
      <w:pPr>
        <w:ind w:firstLine="284"/>
        <w:rPr>
          <w:rFonts w:ascii="Garamond" w:hAnsi="Garamond"/>
        </w:rPr>
      </w:pPr>
      <w:r w:rsidRPr="00022ABD">
        <w:rPr>
          <w:rFonts w:ascii="Garamond" w:hAnsi="Garamond"/>
        </w:rPr>
        <w:t>Miratuar n</w:t>
      </w:r>
      <w:r w:rsidR="006076D0" w:rsidRPr="00022ABD">
        <w:rPr>
          <w:rFonts w:ascii="Garamond" w:hAnsi="Garamond"/>
        </w:rPr>
        <w:t>ë</w:t>
      </w:r>
      <w:r w:rsidRPr="00022ABD">
        <w:rPr>
          <w:rFonts w:ascii="Garamond" w:hAnsi="Garamond"/>
        </w:rPr>
        <w:t xml:space="preserve"> dat</w:t>
      </w:r>
      <w:r w:rsidR="006076D0" w:rsidRPr="00022ABD">
        <w:rPr>
          <w:rFonts w:ascii="Garamond" w:hAnsi="Garamond"/>
        </w:rPr>
        <w:t>ë</w:t>
      </w:r>
      <w:r w:rsidRPr="00022ABD">
        <w:rPr>
          <w:rFonts w:ascii="Garamond" w:hAnsi="Garamond"/>
        </w:rPr>
        <w:t xml:space="preserve">n </w:t>
      </w:r>
      <w:r w:rsidR="0080149E" w:rsidRPr="00022ABD">
        <w:rPr>
          <w:rFonts w:ascii="Garamond" w:hAnsi="Garamond"/>
        </w:rPr>
        <w:t>8</w:t>
      </w:r>
      <w:r w:rsidR="00D040CA" w:rsidRPr="00022ABD">
        <w:rPr>
          <w:rFonts w:ascii="Garamond" w:hAnsi="Garamond"/>
        </w:rPr>
        <w:t>.</w:t>
      </w:r>
      <w:r w:rsidR="0080149E" w:rsidRPr="00022ABD">
        <w:rPr>
          <w:rFonts w:ascii="Garamond" w:hAnsi="Garamond"/>
        </w:rPr>
        <w:t>9</w:t>
      </w:r>
      <w:r w:rsidR="007F3019" w:rsidRPr="00022ABD">
        <w:rPr>
          <w:rFonts w:ascii="Garamond" w:hAnsi="Garamond"/>
        </w:rPr>
        <w:t>.20</w:t>
      </w:r>
      <w:r w:rsidR="008D1E6C" w:rsidRPr="00022ABD">
        <w:rPr>
          <w:rFonts w:ascii="Garamond" w:hAnsi="Garamond"/>
        </w:rPr>
        <w:t>2</w:t>
      </w:r>
      <w:r w:rsidR="00D07769" w:rsidRPr="00022ABD">
        <w:rPr>
          <w:rFonts w:ascii="Garamond" w:hAnsi="Garamond"/>
        </w:rPr>
        <w:t>2</w:t>
      </w:r>
      <w:r w:rsidR="00497EB5">
        <w:rPr>
          <w:rFonts w:ascii="Garamond" w:hAnsi="Garamond"/>
        </w:rPr>
        <w:t>.</w:t>
      </w:r>
    </w:p>
    <w:p w14:paraId="73FD987C" w14:textId="77777777" w:rsidR="002946F5" w:rsidRPr="00022ABD" w:rsidRDefault="002946F5" w:rsidP="00022ABD">
      <w:pPr>
        <w:ind w:firstLine="284"/>
        <w:rPr>
          <w:rFonts w:ascii="Garamond" w:hAnsi="Garamond"/>
        </w:rPr>
      </w:pPr>
    </w:p>
    <w:sectPr w:rsidR="002946F5" w:rsidRPr="00022ABD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3DA15" w14:textId="77777777" w:rsidR="00497EB5" w:rsidRDefault="00497EB5">
      <w:r>
        <w:separator/>
      </w:r>
    </w:p>
  </w:endnote>
  <w:endnote w:type="continuationSeparator" w:id="0">
    <w:p w14:paraId="1D3E6CB0" w14:textId="77777777" w:rsidR="00497EB5" w:rsidRDefault="00497EB5">
      <w:r>
        <w:continuationSeparator/>
      </w:r>
    </w:p>
  </w:endnote>
  <w:endnote w:type="continuationNotice" w:id="1">
    <w:p w14:paraId="29FC8161" w14:textId="77777777" w:rsidR="00900EC7" w:rsidRDefault="00900E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100F1" w14:textId="77777777" w:rsidR="00497EB5" w:rsidRDefault="00497E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9100F2" w14:textId="77777777" w:rsidR="00497EB5" w:rsidRDefault="00497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9100F3" w14:textId="77777777" w:rsidR="00497EB5" w:rsidRDefault="00497EB5">
    <w:pPr>
      <w:pStyle w:val="Footer"/>
      <w:framePr w:wrap="around" w:vAnchor="text" w:hAnchor="margin" w:xAlign="center" w:y="1"/>
      <w:rPr>
        <w:rStyle w:val="PageNumber"/>
      </w:rPr>
    </w:pPr>
  </w:p>
  <w:p w14:paraId="409100F4" w14:textId="77777777" w:rsidR="00497EB5" w:rsidRDefault="00497E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3C90BF" w14:textId="77777777" w:rsidR="00497EB5" w:rsidRDefault="00497EB5">
      <w:r>
        <w:separator/>
      </w:r>
    </w:p>
  </w:footnote>
  <w:footnote w:type="continuationSeparator" w:id="0">
    <w:p w14:paraId="15560623" w14:textId="77777777" w:rsidR="00497EB5" w:rsidRDefault="00497EB5">
      <w:r>
        <w:continuationSeparator/>
      </w:r>
    </w:p>
  </w:footnote>
  <w:footnote w:type="continuationNotice" w:id="1">
    <w:p w14:paraId="68F2D83B" w14:textId="77777777" w:rsidR="00900EC7" w:rsidRDefault="00900E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2ABD"/>
    <w:rsid w:val="00025F8F"/>
    <w:rsid w:val="000472ED"/>
    <w:rsid w:val="00061DF0"/>
    <w:rsid w:val="000674BF"/>
    <w:rsid w:val="000A7017"/>
    <w:rsid w:val="000B042B"/>
    <w:rsid w:val="000B74B9"/>
    <w:rsid w:val="000D0ECD"/>
    <w:rsid w:val="000D6EF8"/>
    <w:rsid w:val="00154444"/>
    <w:rsid w:val="00173501"/>
    <w:rsid w:val="001B461B"/>
    <w:rsid w:val="001D28A5"/>
    <w:rsid w:val="001E0C3D"/>
    <w:rsid w:val="00207F51"/>
    <w:rsid w:val="002162B7"/>
    <w:rsid w:val="00223139"/>
    <w:rsid w:val="0027454F"/>
    <w:rsid w:val="00274CD0"/>
    <w:rsid w:val="00292A7A"/>
    <w:rsid w:val="002946F5"/>
    <w:rsid w:val="00296437"/>
    <w:rsid w:val="002A416B"/>
    <w:rsid w:val="002E2849"/>
    <w:rsid w:val="00337A01"/>
    <w:rsid w:val="00342CEF"/>
    <w:rsid w:val="00360A13"/>
    <w:rsid w:val="003B1B09"/>
    <w:rsid w:val="003F2FD1"/>
    <w:rsid w:val="00405249"/>
    <w:rsid w:val="00406D3F"/>
    <w:rsid w:val="00441FD3"/>
    <w:rsid w:val="004510B5"/>
    <w:rsid w:val="00463C58"/>
    <w:rsid w:val="00483147"/>
    <w:rsid w:val="00497EB5"/>
    <w:rsid w:val="004E23B4"/>
    <w:rsid w:val="005026F0"/>
    <w:rsid w:val="00511173"/>
    <w:rsid w:val="005149CF"/>
    <w:rsid w:val="00527B6E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77C42"/>
    <w:rsid w:val="006866C8"/>
    <w:rsid w:val="006C611E"/>
    <w:rsid w:val="006E049F"/>
    <w:rsid w:val="006F5098"/>
    <w:rsid w:val="006F7B87"/>
    <w:rsid w:val="00705311"/>
    <w:rsid w:val="007068AD"/>
    <w:rsid w:val="00717953"/>
    <w:rsid w:val="00741A69"/>
    <w:rsid w:val="007D210A"/>
    <w:rsid w:val="007D3129"/>
    <w:rsid w:val="007F3019"/>
    <w:rsid w:val="0080149E"/>
    <w:rsid w:val="00807A2B"/>
    <w:rsid w:val="008603A7"/>
    <w:rsid w:val="0086470A"/>
    <w:rsid w:val="008739AE"/>
    <w:rsid w:val="008B1B44"/>
    <w:rsid w:val="008C6CAB"/>
    <w:rsid w:val="008D1E6C"/>
    <w:rsid w:val="00900EC7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AD4005"/>
    <w:rsid w:val="00B04358"/>
    <w:rsid w:val="00B5054A"/>
    <w:rsid w:val="00B50CAA"/>
    <w:rsid w:val="00B73E38"/>
    <w:rsid w:val="00B83D75"/>
    <w:rsid w:val="00BD6819"/>
    <w:rsid w:val="00C30F9F"/>
    <w:rsid w:val="00C40C3B"/>
    <w:rsid w:val="00C4265F"/>
    <w:rsid w:val="00C74933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90139"/>
    <w:rsid w:val="00DC513F"/>
    <w:rsid w:val="00DE484E"/>
    <w:rsid w:val="00E11259"/>
    <w:rsid w:val="00E15840"/>
    <w:rsid w:val="00E17AB7"/>
    <w:rsid w:val="00E211A5"/>
    <w:rsid w:val="00E35C21"/>
    <w:rsid w:val="00E35C2A"/>
    <w:rsid w:val="00E56FDD"/>
    <w:rsid w:val="00E749AE"/>
    <w:rsid w:val="00E80A74"/>
    <w:rsid w:val="00E81E4F"/>
    <w:rsid w:val="00E94534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9100D7"/>
  <w15:docId w15:val="{43075404-C67A-41C6-AFD8-D85863B1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FA943C70645C39897ED8D10766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2022-09-20T08:45:51Z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2022-09-15T22:00:00Z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Suada.Daci</Modifikuesi>
    <Nr_x002e__x0020_prot_x0020_QBZ xmlns="0e656187-b300-4fb0-8bf4-3a50f872073c">1391/3</Nr_x002e__x0020_prot_x0020_QBZ>
    <Data_x0020_e_x0020_Modifikimit xmlns="0e656187-b300-4fb0-8bf4-3a50f872073c">2022-09-20T08:59:08Z</Data_x0020_e_x0020_Modifikimit>
    <Dekretuar xmlns="0e656187-b300-4fb0-8bf4-3a50f872073c">false</Dekretuar>
    <Data xmlns="0e656187-b300-4fb0-8bf4-3a50f872073c">2022-09-07T22:00:00Z</Data>
    <Nr_x002e__x0020_protokolli_x0020_i_x0020_aktit xmlns="0e656187-b300-4fb0-8bf4-3a50f872073c">3059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BFA943C70645C39897ED8D107666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22111-FFEC-4504-B87F-1DD19958AB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EF0100-F709-43FC-98BD-05D03F5B4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09FE95-682C-408F-9B30-7203AC6F34DE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1C4C94B-110A-4E0E-BDBE-7F0440F94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FAE433-5DAC-46F5-85A5-950B9B7ADB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F0CDA3-E4FC-4DF2-B2B5-8D5BBE263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101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59</cp:revision>
  <cp:lastPrinted>2022-09-12T07:58:00Z</cp:lastPrinted>
  <dcterms:created xsi:type="dcterms:W3CDTF">2022-06-15T11:22:00Z</dcterms:created>
  <dcterms:modified xsi:type="dcterms:W3CDTF">2022-09-20T09:09:00Z</dcterms:modified>
</cp:coreProperties>
</file>