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9BA21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7F99BA23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 xml:space="preserve">Nr. </w:t>
      </w:r>
      <w:r w:rsidR="00FA482D" w:rsidRPr="00937549">
        <w:rPr>
          <w:rFonts w:ascii="Garamond" w:eastAsia="Times New Roman" w:hAnsi="Garamond" w:cs="Times New Roman"/>
          <w:b/>
          <w:sz w:val="24"/>
          <w:szCs w:val="24"/>
        </w:rPr>
        <w:t>81</w:t>
      </w:r>
      <w:r w:rsidRPr="00937549">
        <w:rPr>
          <w:rFonts w:ascii="Garamond" w:eastAsia="Times New Roman" w:hAnsi="Garamond" w:cs="Times New Roman"/>
          <w:b/>
          <w:sz w:val="24"/>
          <w:szCs w:val="24"/>
        </w:rPr>
        <w:t>/2023</w:t>
      </w:r>
    </w:p>
    <w:p w14:paraId="7F99BA24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F99BA25" w14:textId="7DB02666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>PËR NJË NDRYSHIM NË VENDIMIN NR. 67/2021</w:t>
      </w:r>
      <w:r w:rsidR="00531549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93754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7F99BA26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 xml:space="preserve">“PËR CAKTIMIN E KRYESIVE TË KOMISIONEVE TË PËRHERSHME </w:t>
      </w:r>
    </w:p>
    <w:p w14:paraId="7F99BA27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>TË KUVENDIT”, TË NDRYSHUAR</w:t>
      </w:r>
    </w:p>
    <w:p w14:paraId="7F99BA28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F99BA29" w14:textId="69BE0546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>Në mbështetje të nenit 78 të Kushtetutës, si dhe neneve 21 dhe 55</w:t>
      </w:r>
      <w:r w:rsidR="00531549">
        <w:rPr>
          <w:rFonts w:ascii="Garamond" w:eastAsia="Times New Roman" w:hAnsi="Garamond" w:cs="Times New Roman"/>
          <w:sz w:val="24"/>
          <w:szCs w:val="24"/>
        </w:rPr>
        <w:t>,</w:t>
      </w:r>
      <w:r w:rsidRPr="00937549">
        <w:rPr>
          <w:rFonts w:ascii="Garamond" w:eastAsia="Times New Roman" w:hAnsi="Garamond" w:cs="Times New Roman"/>
          <w:sz w:val="24"/>
          <w:szCs w:val="24"/>
        </w:rPr>
        <w:t xml:space="preserve"> të Rregullores së Kuvendit, me propozimin e Grupit Parlamentar të Partisë Socialiste,</w:t>
      </w:r>
    </w:p>
    <w:p w14:paraId="7F99BA2A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B5F4480" w14:textId="77777777" w:rsidR="00FE2E56" w:rsidRPr="00937549" w:rsidRDefault="00741C3D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7F99BA2D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7F99BA2E" w14:textId="77777777" w:rsidR="00FE2E56" w:rsidRPr="00937549" w:rsidRDefault="00FE2E56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17E15B67" w14:textId="77777777" w:rsidR="00FE2E56" w:rsidRPr="00937549" w:rsidRDefault="00741C3D" w:rsidP="0093754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7F99BA30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F99BA31" w14:textId="130CF2CE" w:rsidR="00FE2E56" w:rsidRPr="00937549" w:rsidRDefault="00791AE0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 xml:space="preserve">I. </w:t>
      </w:r>
      <w:r w:rsidR="00FE2E56" w:rsidRPr="00937549">
        <w:rPr>
          <w:rFonts w:ascii="Garamond" w:eastAsia="Times New Roman" w:hAnsi="Garamond" w:cs="Times New Roman"/>
          <w:sz w:val="24"/>
          <w:szCs w:val="24"/>
        </w:rPr>
        <w:t>Në pikën I</w:t>
      </w:r>
      <w:r w:rsidR="00531549">
        <w:rPr>
          <w:rFonts w:ascii="Garamond" w:eastAsia="Times New Roman" w:hAnsi="Garamond" w:cs="Times New Roman"/>
          <w:sz w:val="24"/>
          <w:szCs w:val="24"/>
        </w:rPr>
        <w:t>,</w:t>
      </w:r>
      <w:r w:rsidR="00FE2E56" w:rsidRPr="00937549">
        <w:rPr>
          <w:rFonts w:ascii="Garamond" w:eastAsia="Times New Roman" w:hAnsi="Garamond" w:cs="Times New Roman"/>
          <w:sz w:val="24"/>
          <w:szCs w:val="24"/>
        </w:rPr>
        <w:t xml:space="preserve"> të vendimit nr. 67/2021</w:t>
      </w:r>
      <w:r w:rsidR="00531549">
        <w:rPr>
          <w:rFonts w:ascii="Garamond" w:eastAsia="Times New Roman" w:hAnsi="Garamond" w:cs="Times New Roman"/>
          <w:sz w:val="24"/>
          <w:szCs w:val="24"/>
        </w:rPr>
        <w:t>,</w:t>
      </w:r>
      <w:r w:rsidR="00FE2E56" w:rsidRPr="00937549">
        <w:rPr>
          <w:rFonts w:ascii="Garamond" w:eastAsia="Times New Roman" w:hAnsi="Garamond" w:cs="Times New Roman"/>
          <w:sz w:val="24"/>
          <w:szCs w:val="24"/>
        </w:rPr>
        <w:t xml:space="preserve"> “Për caktimin e kryesive të komisioneve të përhershme të Kuvendit”, </w:t>
      </w:r>
      <w:r w:rsidR="00531549">
        <w:rPr>
          <w:rFonts w:ascii="Garamond" w:eastAsia="Times New Roman" w:hAnsi="Garamond" w:cs="Times New Roman"/>
          <w:sz w:val="24"/>
          <w:szCs w:val="24"/>
        </w:rPr>
        <w:t>të</w:t>
      </w:r>
      <w:r w:rsidR="00FE2E56" w:rsidRPr="00937549">
        <w:rPr>
          <w:rFonts w:ascii="Garamond" w:eastAsia="Times New Roman" w:hAnsi="Garamond" w:cs="Times New Roman"/>
          <w:sz w:val="24"/>
          <w:szCs w:val="24"/>
        </w:rPr>
        <w:t xml:space="preserve"> ndryshuar, bëhet ky ndryshim:</w:t>
      </w:r>
    </w:p>
    <w:p w14:paraId="7F99BA32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 xml:space="preserve">“Deputeti </w:t>
      </w:r>
      <w:proofErr w:type="spellStart"/>
      <w:r w:rsidRPr="00937549">
        <w:rPr>
          <w:rFonts w:ascii="Garamond" w:eastAsia="Times New Roman" w:hAnsi="Garamond" w:cs="Times New Roman"/>
          <w:sz w:val="24"/>
          <w:szCs w:val="24"/>
        </w:rPr>
        <w:t>Petro</w:t>
      </w:r>
      <w:proofErr w:type="spellEnd"/>
      <w:r w:rsidRPr="00937549">
        <w:rPr>
          <w:rFonts w:ascii="Garamond" w:eastAsia="Times New Roman" w:hAnsi="Garamond" w:cs="Times New Roman"/>
          <w:sz w:val="24"/>
          <w:szCs w:val="24"/>
        </w:rPr>
        <w:t xml:space="preserve"> Koçi</w:t>
      </w:r>
      <w:r w:rsidR="005070C8" w:rsidRPr="0093754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01247" w:rsidRPr="00937549">
        <w:rPr>
          <w:rFonts w:ascii="Garamond" w:eastAsia="Times New Roman" w:hAnsi="Garamond" w:cs="Times New Roman"/>
          <w:sz w:val="24"/>
          <w:szCs w:val="24"/>
        </w:rPr>
        <w:t>lirohet</w:t>
      </w:r>
      <w:r w:rsidRPr="00937549">
        <w:rPr>
          <w:rFonts w:ascii="Garamond" w:eastAsia="Times New Roman" w:hAnsi="Garamond" w:cs="Times New Roman"/>
          <w:sz w:val="24"/>
          <w:szCs w:val="24"/>
        </w:rPr>
        <w:t xml:space="preserve"> nga detyra e zëvendëskryetarit të Komisionit për Edukimin dhe Mjetet e Informimit Publik</w:t>
      </w:r>
      <w:r w:rsidR="00FA482D" w:rsidRPr="00937549">
        <w:rPr>
          <w:rFonts w:ascii="Garamond" w:eastAsia="Times New Roman" w:hAnsi="Garamond" w:cs="Times New Roman"/>
          <w:sz w:val="24"/>
          <w:szCs w:val="24"/>
        </w:rPr>
        <w:t>.</w:t>
      </w:r>
      <w:r w:rsidRPr="00937549">
        <w:rPr>
          <w:rFonts w:ascii="Garamond" w:eastAsia="Times New Roman" w:hAnsi="Garamond" w:cs="Times New Roman"/>
          <w:sz w:val="24"/>
          <w:szCs w:val="24"/>
        </w:rPr>
        <w:t>”.</w:t>
      </w:r>
    </w:p>
    <w:p w14:paraId="7F99BA34" w14:textId="77777777" w:rsidR="00FE2E56" w:rsidRPr="00937549" w:rsidRDefault="00791AE0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 xml:space="preserve">II. </w:t>
      </w:r>
      <w:r w:rsidR="00FE2E56" w:rsidRPr="00937549">
        <w:rPr>
          <w:rFonts w:ascii="Garamond" w:eastAsia="Times New Roman" w:hAnsi="Garamond" w:cs="Times New Roman"/>
          <w:sz w:val="24"/>
          <w:szCs w:val="24"/>
        </w:rPr>
        <w:t>Ky vendim hyn në fuqi menjëherë.</w:t>
      </w:r>
    </w:p>
    <w:p w14:paraId="7F99BA35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F99BA37" w14:textId="71E97691" w:rsidR="00FE2E56" w:rsidRPr="00937549" w:rsidRDefault="00AB6BEC" w:rsidP="0093754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937549">
        <w:rPr>
          <w:rFonts w:ascii="Garamond" w:eastAsia="Times New Roman" w:hAnsi="Garamond" w:cs="Times New Roman"/>
          <w:sz w:val="24"/>
          <w:szCs w:val="24"/>
        </w:rPr>
        <w:t>KRYETARE</w:t>
      </w:r>
    </w:p>
    <w:p w14:paraId="7F99BA39" w14:textId="608BFF99" w:rsidR="00FE2E56" w:rsidRPr="00937549" w:rsidRDefault="00AB6BEC" w:rsidP="0093754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93754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FE2E56" w:rsidRPr="00937549">
        <w:rPr>
          <w:rFonts w:ascii="Garamond" w:eastAsia="Times New Roman" w:hAnsi="Garamond" w:cs="Times New Roman"/>
          <w:b/>
          <w:sz w:val="24"/>
          <w:szCs w:val="24"/>
        </w:rPr>
        <w:t xml:space="preserve">Lindita </w:t>
      </w:r>
      <w:proofErr w:type="spellStart"/>
      <w:r w:rsidRPr="00937549">
        <w:rPr>
          <w:rFonts w:ascii="Garamond" w:eastAsia="Times New Roman" w:hAnsi="Garamond" w:cs="Times New Roman"/>
          <w:b/>
          <w:sz w:val="24"/>
          <w:szCs w:val="24"/>
        </w:rPr>
        <w:t>Nikolla</w:t>
      </w:r>
      <w:proofErr w:type="spellEnd"/>
    </w:p>
    <w:p w14:paraId="7F99BA3B" w14:textId="77777777" w:rsidR="00FE2E56" w:rsidRPr="00937549" w:rsidRDefault="00FE2E56" w:rsidP="0093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7F99BA3F" w14:textId="0B9E94B4" w:rsidR="007B6DA7" w:rsidRPr="00937549" w:rsidRDefault="00FA482D" w:rsidP="00937549">
      <w:pPr>
        <w:spacing w:after="0" w:line="240" w:lineRule="auto"/>
        <w:ind w:firstLine="284"/>
        <w:rPr>
          <w:rFonts w:ascii="Garamond" w:hAnsi="Garamond"/>
        </w:rPr>
      </w:pPr>
      <w:r w:rsidRPr="00937549">
        <w:rPr>
          <w:rFonts w:ascii="Garamond" w:eastAsia="Times New Roman" w:hAnsi="Garamond" w:cs="Times New Roman"/>
          <w:sz w:val="24"/>
          <w:szCs w:val="20"/>
        </w:rPr>
        <w:t>Miratuar në datën 14.9</w:t>
      </w:r>
      <w:r w:rsidR="00FE2E56" w:rsidRPr="00937549">
        <w:rPr>
          <w:rFonts w:ascii="Garamond" w:eastAsia="Times New Roman" w:hAnsi="Garamond" w:cs="Times New Roman"/>
          <w:sz w:val="24"/>
          <w:szCs w:val="20"/>
        </w:rPr>
        <w:t>.2023</w:t>
      </w:r>
      <w:r w:rsidR="00531549">
        <w:rPr>
          <w:rFonts w:ascii="Garamond" w:eastAsia="Times New Roman" w:hAnsi="Garamond" w:cs="Times New Roman"/>
          <w:sz w:val="24"/>
          <w:szCs w:val="20"/>
        </w:rPr>
        <w:t>.</w:t>
      </w:r>
      <w:bookmarkStart w:id="0" w:name="_GoBack"/>
      <w:bookmarkEnd w:id="0"/>
    </w:p>
    <w:sectPr w:rsidR="007B6DA7" w:rsidRPr="00937549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C14"/>
    <w:rsid w:val="00057DE2"/>
    <w:rsid w:val="000C11BA"/>
    <w:rsid w:val="00155BDD"/>
    <w:rsid w:val="001A6CC7"/>
    <w:rsid w:val="001B39F2"/>
    <w:rsid w:val="001F16B3"/>
    <w:rsid w:val="0023281A"/>
    <w:rsid w:val="00253324"/>
    <w:rsid w:val="00294EB7"/>
    <w:rsid w:val="00353B94"/>
    <w:rsid w:val="00357F07"/>
    <w:rsid w:val="00397A9E"/>
    <w:rsid w:val="004052FC"/>
    <w:rsid w:val="0045197C"/>
    <w:rsid w:val="004A07AF"/>
    <w:rsid w:val="004D18FD"/>
    <w:rsid w:val="005070C8"/>
    <w:rsid w:val="005139C2"/>
    <w:rsid w:val="0052575E"/>
    <w:rsid w:val="00531549"/>
    <w:rsid w:val="005555E3"/>
    <w:rsid w:val="00567310"/>
    <w:rsid w:val="00573036"/>
    <w:rsid w:val="005E0D16"/>
    <w:rsid w:val="00741C3D"/>
    <w:rsid w:val="0078058B"/>
    <w:rsid w:val="00781BD6"/>
    <w:rsid w:val="00791AE0"/>
    <w:rsid w:val="00796F09"/>
    <w:rsid w:val="007B6DA7"/>
    <w:rsid w:val="00846257"/>
    <w:rsid w:val="008C3A30"/>
    <w:rsid w:val="009021BC"/>
    <w:rsid w:val="00904FFD"/>
    <w:rsid w:val="00914C14"/>
    <w:rsid w:val="00931EF0"/>
    <w:rsid w:val="00937549"/>
    <w:rsid w:val="009E59E9"/>
    <w:rsid w:val="00A16EC5"/>
    <w:rsid w:val="00A3338D"/>
    <w:rsid w:val="00A7303E"/>
    <w:rsid w:val="00A737DC"/>
    <w:rsid w:val="00AB5EEB"/>
    <w:rsid w:val="00AB6BEC"/>
    <w:rsid w:val="00B01247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  <w:rsid w:val="00FA482D"/>
    <w:rsid w:val="00FE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BA1C"/>
  <w15:docId w15:val="{290EF89D-82E3-4780-8D2B-CEA6798F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4FA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A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7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81-2023</Nr_x002e__x0020_akti>
    <Data_x0020_e_x0020_Krijimit xmlns="0e656187-b300-4fb0-8bf4-3a50f872073c">2023-09-28T07:58:46Z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67/2021 "Për caktimin e kryesive të komisioneve të përhershme të Kuvendit", të ndryshuar</Titulli>
    <Modifikuesi xmlns="0e656187-b300-4fb0-8bf4-3a50f872073c">nevila.samarxhi</Modifikuesi>
    <Nr_x002e__x0020_prot_x0020_QBZ xmlns="0e656187-b300-4fb0-8bf4-3a50f872073c">1419/1</Nr_x002e__x0020_prot_x0020_QBZ>
    <Data_x0020_e_x0020_Modifikimit xmlns="0e656187-b300-4fb0-8bf4-3a50f872073c">2023-09-28T08:11:57Z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5EB70CC6A431A93856747902B47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5EB70CC6A431A93856747902B47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015A7-288F-45AE-8B88-E9671356DDAC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DA83F8-95BA-41AB-AB91-F715567994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CF28C-B34F-45BB-B966-DE9A97574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D666F1-B36A-46EA-9365-7B3C91A37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A19C96-7E3F-4A8C-86E3-33F3D5A1C0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67/2021 "Për caktimin e kryesive të komisioneve të përhershme të Kuvendit", të ndryshuar</vt:lpstr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67/2021 "Për caktimin e kryesive të komisioneve të përhershme të Kuvendit", të ndryshuar</dc:title>
  <dc:creator>Xhilda Pinci</dc:creator>
  <cp:lastModifiedBy>Fjora Cahani</cp:lastModifiedBy>
  <cp:revision>9</cp:revision>
  <cp:lastPrinted>2023-09-22T08:42:00Z</cp:lastPrinted>
  <dcterms:created xsi:type="dcterms:W3CDTF">2023-09-28T07:53:00Z</dcterms:created>
  <dcterms:modified xsi:type="dcterms:W3CDTF">2023-09-28T08:31:00Z</dcterms:modified>
</cp:coreProperties>
</file>