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B203F7" w:rsidRDefault="00277D9B" w:rsidP="00B203F7">
      <w:pPr>
        <w:ind w:firstLine="284"/>
        <w:jc w:val="center"/>
        <w:rPr>
          <w:rFonts w:ascii="Garamond" w:hAnsi="Garamond"/>
          <w:b/>
        </w:rPr>
      </w:pPr>
      <w:r w:rsidRPr="00B203F7">
        <w:rPr>
          <w:rFonts w:ascii="Garamond" w:hAnsi="Garamond"/>
          <w:b/>
        </w:rPr>
        <w:t>VENDIM</w:t>
      </w:r>
    </w:p>
    <w:p w14:paraId="778E15A4" w14:textId="6EB04616" w:rsidR="00001B5F" w:rsidRPr="00B203F7" w:rsidRDefault="00361D9E" w:rsidP="00B203F7">
      <w:pPr>
        <w:ind w:firstLine="284"/>
        <w:jc w:val="center"/>
        <w:rPr>
          <w:rFonts w:ascii="Garamond" w:hAnsi="Garamond"/>
          <w:b/>
        </w:rPr>
      </w:pPr>
      <w:r w:rsidRPr="00B203F7">
        <w:rPr>
          <w:rFonts w:ascii="Garamond" w:hAnsi="Garamond"/>
          <w:b/>
        </w:rPr>
        <w:t>Nr.</w:t>
      </w:r>
      <w:r w:rsidR="00FE5B17" w:rsidRPr="00B203F7">
        <w:rPr>
          <w:rFonts w:ascii="Garamond" w:hAnsi="Garamond"/>
          <w:b/>
        </w:rPr>
        <w:t xml:space="preserve"> 1</w:t>
      </w:r>
      <w:r w:rsidR="002D6C1D" w:rsidRPr="00B203F7">
        <w:rPr>
          <w:rFonts w:ascii="Garamond" w:hAnsi="Garamond"/>
          <w:b/>
        </w:rPr>
        <w:t>16</w:t>
      </w:r>
      <w:r w:rsidR="004E6571" w:rsidRPr="00B203F7">
        <w:rPr>
          <w:rFonts w:ascii="Garamond" w:hAnsi="Garamond"/>
          <w:b/>
        </w:rPr>
        <w:t>/</w:t>
      </w:r>
      <w:r w:rsidR="00D27B99" w:rsidRPr="00B203F7">
        <w:rPr>
          <w:rFonts w:ascii="Garamond" w:hAnsi="Garamond"/>
          <w:b/>
        </w:rPr>
        <w:t>202</w:t>
      </w:r>
      <w:r w:rsidR="00E16B3A" w:rsidRPr="00B203F7">
        <w:rPr>
          <w:rFonts w:ascii="Garamond" w:hAnsi="Garamond"/>
          <w:b/>
        </w:rPr>
        <w:t>3</w:t>
      </w:r>
    </w:p>
    <w:p w14:paraId="12071ABC" w14:textId="77777777" w:rsidR="00651853" w:rsidRPr="00B203F7" w:rsidRDefault="00651853" w:rsidP="00B203F7">
      <w:pPr>
        <w:ind w:firstLine="284"/>
        <w:jc w:val="both"/>
        <w:rPr>
          <w:rFonts w:ascii="Garamond" w:hAnsi="Garamond"/>
        </w:rPr>
      </w:pPr>
    </w:p>
    <w:p w14:paraId="109B73EF" w14:textId="4406A172" w:rsidR="002D6C1D" w:rsidRPr="00B203F7" w:rsidRDefault="002D6C1D" w:rsidP="00BB4B6C">
      <w:pPr>
        <w:jc w:val="center"/>
        <w:rPr>
          <w:rFonts w:ascii="Garamond" w:hAnsi="Garamond"/>
          <w:b/>
        </w:rPr>
      </w:pPr>
      <w:r w:rsidRPr="00B203F7">
        <w:rPr>
          <w:rFonts w:ascii="Garamond" w:hAnsi="Garamond"/>
          <w:b/>
        </w:rPr>
        <w:t>PËR DISA NDRYSHIME NË VENDIMIN E KUVENDIT NR. 34/2010</w:t>
      </w:r>
      <w:r w:rsidR="00A0647C">
        <w:rPr>
          <w:rFonts w:ascii="Garamond" w:hAnsi="Garamond"/>
          <w:b/>
        </w:rPr>
        <w:t>,</w:t>
      </w:r>
      <w:r w:rsidR="00F5025E">
        <w:rPr>
          <w:rFonts w:ascii="Garamond" w:hAnsi="Garamond"/>
          <w:b/>
        </w:rPr>
        <w:t xml:space="preserve"> </w:t>
      </w:r>
      <w:r w:rsidRPr="00B203F7">
        <w:rPr>
          <w:rFonts w:ascii="Garamond" w:hAnsi="Garamond"/>
          <w:b/>
        </w:rPr>
        <w:t>“PËR</w:t>
      </w:r>
      <w:r w:rsidR="00F5025E">
        <w:rPr>
          <w:rFonts w:ascii="Garamond" w:hAnsi="Garamond"/>
          <w:b/>
        </w:rPr>
        <w:t xml:space="preserve"> </w:t>
      </w:r>
      <w:r w:rsidRPr="00B203F7">
        <w:rPr>
          <w:rFonts w:ascii="Garamond" w:hAnsi="Garamond"/>
          <w:b/>
        </w:rPr>
        <w:t>MIRATIMIN</w:t>
      </w:r>
      <w:r w:rsidR="00F5025E">
        <w:rPr>
          <w:rFonts w:ascii="Garamond" w:hAnsi="Garamond"/>
          <w:b/>
        </w:rPr>
        <w:t xml:space="preserve"> </w:t>
      </w:r>
      <w:r w:rsidRPr="00B203F7">
        <w:rPr>
          <w:rFonts w:ascii="Garamond" w:hAnsi="Garamond"/>
          <w:b/>
        </w:rPr>
        <w:t>E</w:t>
      </w:r>
      <w:r w:rsidR="00F5025E">
        <w:rPr>
          <w:rFonts w:ascii="Garamond" w:hAnsi="Garamond"/>
          <w:b/>
        </w:rPr>
        <w:t xml:space="preserve"> </w:t>
      </w:r>
      <w:r w:rsidRPr="00B203F7">
        <w:rPr>
          <w:rFonts w:ascii="Garamond" w:hAnsi="Garamond"/>
          <w:b/>
        </w:rPr>
        <w:t>STRUKTURËS, ORGANIKËS DHE KATEGOR</w:t>
      </w:r>
      <w:r w:rsidR="0005537A" w:rsidRPr="00B203F7">
        <w:rPr>
          <w:rFonts w:ascii="Garamond" w:hAnsi="Garamond"/>
          <w:b/>
        </w:rPr>
        <w:t>IZIMIT TË POZICIONEVE TË PUNËS S</w:t>
      </w:r>
      <w:r w:rsidRPr="00B203F7">
        <w:rPr>
          <w:rFonts w:ascii="Garamond" w:hAnsi="Garamond"/>
          <w:b/>
        </w:rPr>
        <w:t xml:space="preserve">Ë </w:t>
      </w:r>
      <w:proofErr w:type="spellStart"/>
      <w:r w:rsidRPr="00B203F7">
        <w:rPr>
          <w:rFonts w:ascii="Garamond" w:hAnsi="Garamond"/>
          <w:b/>
        </w:rPr>
        <w:t>KOMISIONERIT</w:t>
      </w:r>
      <w:proofErr w:type="spellEnd"/>
      <w:r w:rsidRPr="00B203F7">
        <w:rPr>
          <w:rFonts w:ascii="Garamond" w:hAnsi="Garamond"/>
          <w:b/>
        </w:rPr>
        <w:t xml:space="preserve"> PËR MBROJTJEN</w:t>
      </w:r>
      <w:r w:rsidR="00F5025E">
        <w:rPr>
          <w:rFonts w:ascii="Garamond" w:hAnsi="Garamond"/>
          <w:b/>
        </w:rPr>
        <w:t xml:space="preserve"> </w:t>
      </w:r>
      <w:r w:rsidRPr="00B203F7">
        <w:rPr>
          <w:rFonts w:ascii="Garamond" w:hAnsi="Garamond"/>
          <w:b/>
        </w:rPr>
        <w:t>NGA DISKRIMINIMI”, TË NDRYSHUAR</w:t>
      </w:r>
    </w:p>
    <w:p w14:paraId="136F6E07" w14:textId="497439B9" w:rsidR="002D6C1D" w:rsidRPr="00B203F7" w:rsidRDefault="002D6C1D" w:rsidP="00B203F7">
      <w:pPr>
        <w:ind w:firstLine="284"/>
        <w:jc w:val="both"/>
        <w:rPr>
          <w:rFonts w:ascii="Garamond" w:hAnsi="Garamond"/>
        </w:rPr>
      </w:pPr>
    </w:p>
    <w:p w14:paraId="34DCB87E" w14:textId="47612C2F" w:rsidR="002D6C1D" w:rsidRPr="00B203F7" w:rsidRDefault="002D6C1D" w:rsidP="00B203F7">
      <w:pPr>
        <w:ind w:firstLine="284"/>
        <w:jc w:val="both"/>
        <w:rPr>
          <w:rFonts w:ascii="Garamond" w:hAnsi="Garamond"/>
        </w:rPr>
      </w:pPr>
      <w:r w:rsidRPr="00B203F7">
        <w:rPr>
          <w:rFonts w:ascii="Garamond" w:hAnsi="Garamond"/>
        </w:rPr>
        <w:t>Në mbështetj</w:t>
      </w:r>
      <w:r w:rsidR="007D7C09" w:rsidRPr="00B203F7">
        <w:rPr>
          <w:rFonts w:ascii="Garamond" w:hAnsi="Garamond"/>
        </w:rPr>
        <w:t>e të nenit 78 të Kushtetutës,</w:t>
      </w:r>
      <w:r w:rsidRPr="00B203F7">
        <w:rPr>
          <w:rFonts w:ascii="Garamond" w:hAnsi="Garamond"/>
        </w:rPr>
        <w:t xml:space="preserve"> </w:t>
      </w:r>
      <w:r w:rsidR="00607909" w:rsidRPr="00B203F7">
        <w:rPr>
          <w:rFonts w:ascii="Garamond" w:hAnsi="Garamond"/>
        </w:rPr>
        <w:t>nenit 9, pika 2, të li</w:t>
      </w:r>
      <w:bookmarkStart w:id="0" w:name="_GoBack"/>
      <w:bookmarkEnd w:id="0"/>
      <w:r w:rsidR="00607909" w:rsidRPr="00B203F7">
        <w:rPr>
          <w:rFonts w:ascii="Garamond" w:hAnsi="Garamond"/>
        </w:rPr>
        <w:t xml:space="preserve">gjit nr. 9584, datë 17.7.2006, “Për pagat, shpërblimet dhe strukturat e institucioneve të pavarura kushtetuese dhe të institucioneve të tjera të pavarura, të krijuara me ligj”, të ndryshuar, </w:t>
      </w:r>
      <w:r w:rsidRPr="00B203F7">
        <w:rPr>
          <w:rFonts w:ascii="Garamond" w:hAnsi="Garamond"/>
        </w:rPr>
        <w:t>nenit 21, pika 3</w:t>
      </w:r>
      <w:r w:rsidR="007D7C09" w:rsidRPr="00B203F7">
        <w:rPr>
          <w:rFonts w:ascii="Garamond" w:hAnsi="Garamond"/>
        </w:rPr>
        <w:t>,</w:t>
      </w:r>
      <w:r w:rsidRPr="00B203F7">
        <w:rPr>
          <w:rFonts w:ascii="Garamond" w:hAnsi="Garamond"/>
        </w:rPr>
        <w:t xml:space="preserve"> të ligjit nr. 10</w:t>
      </w:r>
      <w:r w:rsidR="007D7C09" w:rsidRPr="00B203F7">
        <w:rPr>
          <w:rFonts w:ascii="Garamond" w:hAnsi="Garamond"/>
        </w:rPr>
        <w:t xml:space="preserve"> 221, datë 4.</w:t>
      </w:r>
      <w:r w:rsidRPr="00B203F7">
        <w:rPr>
          <w:rFonts w:ascii="Garamond" w:hAnsi="Garamond"/>
        </w:rPr>
        <w:t xml:space="preserve">2.2010, “Për mbrojtjen nga diskriminimi”, i ndryshuar, </w:t>
      </w:r>
      <w:r w:rsidR="007D7C09" w:rsidRPr="00B203F7">
        <w:rPr>
          <w:rFonts w:ascii="Garamond" w:hAnsi="Garamond"/>
          <w:color w:val="000000" w:themeColor="text1"/>
        </w:rPr>
        <w:t xml:space="preserve">si dhe nenit 55 të Rregullores së Kuvendit, </w:t>
      </w:r>
      <w:r w:rsidRPr="00B203F7">
        <w:rPr>
          <w:rFonts w:ascii="Garamond" w:hAnsi="Garamond"/>
        </w:rPr>
        <w:t xml:space="preserve">me propozimin e </w:t>
      </w:r>
      <w:proofErr w:type="spellStart"/>
      <w:r w:rsidRPr="00B203F7">
        <w:rPr>
          <w:rFonts w:ascii="Garamond" w:hAnsi="Garamond"/>
        </w:rPr>
        <w:t>Komisionerit</w:t>
      </w:r>
      <w:proofErr w:type="spellEnd"/>
      <w:r w:rsidRPr="00B203F7">
        <w:rPr>
          <w:rFonts w:ascii="Garamond" w:hAnsi="Garamond"/>
        </w:rPr>
        <w:t xml:space="preserve"> për Mbrojtjen nga </w:t>
      </w:r>
      <w:r w:rsidR="00116CFC" w:rsidRPr="00B203F7">
        <w:rPr>
          <w:rFonts w:ascii="Garamond" w:hAnsi="Garamond"/>
        </w:rPr>
        <w:t>Diskriminimi</w:t>
      </w:r>
      <w:r w:rsidRPr="00B203F7">
        <w:rPr>
          <w:rFonts w:ascii="Garamond" w:hAnsi="Garamond"/>
        </w:rPr>
        <w:t>,</w:t>
      </w:r>
      <w:r w:rsidR="00F5025E">
        <w:rPr>
          <w:rFonts w:ascii="Garamond" w:hAnsi="Garamond"/>
        </w:rPr>
        <w:t xml:space="preserve"> </w:t>
      </w:r>
    </w:p>
    <w:p w14:paraId="129E8B39" w14:textId="77777777" w:rsidR="002D6C1D" w:rsidRPr="00B203F7" w:rsidRDefault="002D6C1D" w:rsidP="00B203F7">
      <w:pPr>
        <w:ind w:firstLine="284"/>
        <w:jc w:val="both"/>
        <w:rPr>
          <w:rFonts w:ascii="Garamond" w:hAnsi="Garamond"/>
        </w:rPr>
      </w:pPr>
      <w:r w:rsidRPr="00B203F7">
        <w:rPr>
          <w:rFonts w:ascii="Garamond" w:hAnsi="Garamond"/>
        </w:rPr>
        <w:t xml:space="preserve"> </w:t>
      </w:r>
    </w:p>
    <w:p w14:paraId="7BA60863" w14:textId="6B0B3530" w:rsidR="002D6C1D" w:rsidRPr="00B203F7" w:rsidRDefault="007E78AC" w:rsidP="00B203F7">
      <w:pPr>
        <w:ind w:firstLine="284"/>
        <w:jc w:val="center"/>
        <w:rPr>
          <w:rFonts w:ascii="Garamond" w:hAnsi="Garamond"/>
        </w:rPr>
      </w:pPr>
      <w:r w:rsidRPr="00B203F7">
        <w:rPr>
          <w:rFonts w:ascii="Garamond" w:hAnsi="Garamond"/>
        </w:rPr>
        <w:t>KUVENDI</w:t>
      </w:r>
    </w:p>
    <w:p w14:paraId="2B9CAEF5" w14:textId="7354BA01" w:rsidR="002D6C1D" w:rsidRPr="00B203F7" w:rsidRDefault="007D7C09" w:rsidP="00B203F7">
      <w:pPr>
        <w:ind w:firstLine="284"/>
        <w:jc w:val="center"/>
        <w:rPr>
          <w:rFonts w:ascii="Garamond" w:hAnsi="Garamond"/>
        </w:rPr>
      </w:pPr>
      <w:r w:rsidRPr="00B203F7">
        <w:rPr>
          <w:rFonts w:ascii="Garamond" w:hAnsi="Garamond"/>
        </w:rPr>
        <w:t xml:space="preserve">I </w:t>
      </w:r>
      <w:r w:rsidR="002D6C1D" w:rsidRPr="00B203F7">
        <w:rPr>
          <w:rFonts w:ascii="Garamond" w:hAnsi="Garamond"/>
        </w:rPr>
        <w:t>REPUBLIKËS SË SHQIPËRISË</w:t>
      </w:r>
    </w:p>
    <w:p w14:paraId="34F0C38C" w14:textId="6FA9B476" w:rsidR="002D6C1D" w:rsidRPr="00B203F7" w:rsidRDefault="002D6C1D" w:rsidP="00B203F7">
      <w:pPr>
        <w:ind w:firstLine="284"/>
        <w:jc w:val="center"/>
        <w:rPr>
          <w:rFonts w:ascii="Garamond" w:hAnsi="Garamond"/>
        </w:rPr>
      </w:pPr>
    </w:p>
    <w:p w14:paraId="138AA3D5" w14:textId="0D26C265" w:rsidR="002D6C1D" w:rsidRPr="00B203F7" w:rsidRDefault="007E78AC" w:rsidP="00B203F7">
      <w:pPr>
        <w:ind w:firstLine="284"/>
        <w:jc w:val="center"/>
        <w:rPr>
          <w:rFonts w:ascii="Garamond" w:hAnsi="Garamond"/>
        </w:rPr>
      </w:pPr>
      <w:r w:rsidRPr="00B203F7">
        <w:rPr>
          <w:rFonts w:ascii="Garamond" w:hAnsi="Garamond"/>
        </w:rPr>
        <w:t>VENDOSI:</w:t>
      </w:r>
    </w:p>
    <w:p w14:paraId="48BBF147" w14:textId="77777777" w:rsidR="002D6C1D" w:rsidRPr="00B203F7" w:rsidRDefault="002D6C1D" w:rsidP="00B203F7">
      <w:pPr>
        <w:ind w:firstLine="284"/>
        <w:jc w:val="both"/>
        <w:rPr>
          <w:rFonts w:ascii="Garamond" w:hAnsi="Garamond"/>
        </w:rPr>
      </w:pPr>
      <w:r w:rsidRPr="00B203F7">
        <w:rPr>
          <w:rFonts w:ascii="Garamond" w:hAnsi="Garamond"/>
        </w:rPr>
        <w:t xml:space="preserve"> </w:t>
      </w:r>
    </w:p>
    <w:p w14:paraId="6D2414E5" w14:textId="2A20B684" w:rsidR="002D6C1D" w:rsidRPr="00B203F7" w:rsidRDefault="002D6C1D" w:rsidP="00B203F7">
      <w:pPr>
        <w:ind w:firstLine="284"/>
        <w:jc w:val="both"/>
        <w:rPr>
          <w:rFonts w:ascii="Garamond" w:hAnsi="Garamond"/>
        </w:rPr>
      </w:pPr>
      <w:r w:rsidRPr="00B203F7">
        <w:rPr>
          <w:rFonts w:ascii="Garamond" w:hAnsi="Garamond"/>
        </w:rPr>
        <w:t>I.</w:t>
      </w:r>
      <w:r w:rsidR="007E78AC" w:rsidRPr="00B203F7">
        <w:rPr>
          <w:rFonts w:ascii="Garamond" w:hAnsi="Garamond"/>
        </w:rPr>
        <w:t xml:space="preserve"> </w:t>
      </w:r>
      <w:r w:rsidRPr="00B203F7">
        <w:rPr>
          <w:rFonts w:ascii="Garamond" w:hAnsi="Garamond"/>
        </w:rPr>
        <w:t>Lidhja nr. 2 e vendimit të Kuvendit nr. 34/2010</w:t>
      </w:r>
      <w:r w:rsidR="00A0647C">
        <w:rPr>
          <w:rFonts w:ascii="Garamond" w:hAnsi="Garamond"/>
        </w:rPr>
        <w:t>,</w:t>
      </w:r>
      <w:r w:rsidR="00F5025E">
        <w:rPr>
          <w:rFonts w:ascii="Garamond" w:hAnsi="Garamond"/>
        </w:rPr>
        <w:t xml:space="preserve"> </w:t>
      </w:r>
      <w:r w:rsidRPr="00B203F7">
        <w:rPr>
          <w:rFonts w:ascii="Garamond" w:hAnsi="Garamond"/>
        </w:rPr>
        <w:t>“Për</w:t>
      </w:r>
      <w:r w:rsidR="00F5025E">
        <w:rPr>
          <w:rFonts w:ascii="Garamond" w:hAnsi="Garamond"/>
        </w:rPr>
        <w:t xml:space="preserve"> </w:t>
      </w:r>
      <w:r w:rsidRPr="00B203F7">
        <w:rPr>
          <w:rFonts w:ascii="Garamond" w:hAnsi="Garamond"/>
        </w:rPr>
        <w:t>miratimin</w:t>
      </w:r>
      <w:r w:rsidR="00F5025E">
        <w:rPr>
          <w:rFonts w:ascii="Garamond" w:hAnsi="Garamond"/>
        </w:rPr>
        <w:t xml:space="preserve"> </w:t>
      </w:r>
      <w:r w:rsidRPr="00B203F7">
        <w:rPr>
          <w:rFonts w:ascii="Garamond" w:hAnsi="Garamond"/>
        </w:rPr>
        <w:t>e</w:t>
      </w:r>
      <w:r w:rsidR="00F5025E">
        <w:rPr>
          <w:rFonts w:ascii="Garamond" w:hAnsi="Garamond"/>
        </w:rPr>
        <w:t xml:space="preserve"> </w:t>
      </w:r>
      <w:r w:rsidRPr="00B203F7">
        <w:rPr>
          <w:rFonts w:ascii="Garamond" w:hAnsi="Garamond"/>
        </w:rPr>
        <w:t>strukturës, organikës dhe kategor</w:t>
      </w:r>
      <w:r w:rsidR="0005537A" w:rsidRPr="00B203F7">
        <w:rPr>
          <w:rFonts w:ascii="Garamond" w:hAnsi="Garamond"/>
        </w:rPr>
        <w:t>izimit të pozicioneve të punës s</w:t>
      </w:r>
      <w:r w:rsidRPr="00B203F7">
        <w:rPr>
          <w:rFonts w:ascii="Garamond" w:hAnsi="Garamond"/>
        </w:rPr>
        <w:t xml:space="preserve">ë </w:t>
      </w:r>
      <w:proofErr w:type="spellStart"/>
      <w:r w:rsidRPr="00B203F7">
        <w:rPr>
          <w:rFonts w:ascii="Garamond" w:hAnsi="Garamond"/>
        </w:rPr>
        <w:t>Komisionerit</w:t>
      </w:r>
      <w:proofErr w:type="spellEnd"/>
      <w:r w:rsidRPr="00B203F7">
        <w:rPr>
          <w:rFonts w:ascii="Garamond" w:hAnsi="Garamond"/>
        </w:rPr>
        <w:t xml:space="preserve"> për Mbrojtjen nga Diskriminimi”, të ndryshuar, ndryshohet sipas lidhjes nr.</w:t>
      </w:r>
      <w:r w:rsidR="007D7C09" w:rsidRPr="00B203F7">
        <w:rPr>
          <w:rFonts w:ascii="Garamond" w:hAnsi="Garamond"/>
        </w:rPr>
        <w:t xml:space="preserve"> 2</w:t>
      </w:r>
      <w:r w:rsidRPr="00B203F7">
        <w:rPr>
          <w:rFonts w:ascii="Garamond" w:hAnsi="Garamond"/>
        </w:rPr>
        <w:t xml:space="preserve"> bashkëlidhur këtij vendimi. </w:t>
      </w:r>
    </w:p>
    <w:p w14:paraId="1FC06177" w14:textId="18266207" w:rsidR="00725F3B" w:rsidRPr="00B203F7" w:rsidRDefault="002D6C1D" w:rsidP="00B203F7">
      <w:pPr>
        <w:ind w:firstLine="284"/>
        <w:jc w:val="both"/>
        <w:rPr>
          <w:rFonts w:ascii="Garamond" w:hAnsi="Garamond"/>
          <w:color w:val="000000" w:themeColor="text1"/>
        </w:rPr>
      </w:pPr>
      <w:proofErr w:type="spellStart"/>
      <w:r w:rsidRPr="00B203F7">
        <w:rPr>
          <w:rFonts w:ascii="Garamond" w:hAnsi="Garamond"/>
        </w:rPr>
        <w:t>II</w:t>
      </w:r>
      <w:proofErr w:type="spellEnd"/>
      <w:r w:rsidRPr="00B203F7">
        <w:rPr>
          <w:rFonts w:ascii="Garamond" w:hAnsi="Garamond"/>
        </w:rPr>
        <w:t>.</w:t>
      </w:r>
      <w:r w:rsidR="007E78AC" w:rsidRPr="00B203F7">
        <w:rPr>
          <w:rFonts w:ascii="Garamond" w:hAnsi="Garamond"/>
        </w:rPr>
        <w:t xml:space="preserve"> </w:t>
      </w:r>
      <w:r w:rsidRPr="00B203F7">
        <w:rPr>
          <w:rFonts w:ascii="Garamond" w:hAnsi="Garamond"/>
        </w:rPr>
        <w:t xml:space="preserve">Ky vendim hyn në fuqi menjëherë dhe i shtrin efektet financiare nga data </w:t>
      </w:r>
      <w:r w:rsidRPr="00B203F7">
        <w:rPr>
          <w:rFonts w:ascii="Garamond" w:hAnsi="Garamond"/>
          <w:color w:val="000000" w:themeColor="text1"/>
        </w:rPr>
        <w:t>1 prill 2023.</w:t>
      </w:r>
    </w:p>
    <w:p w14:paraId="09B5A127" w14:textId="77777777" w:rsidR="005920FD" w:rsidRPr="00B203F7" w:rsidRDefault="005920FD" w:rsidP="00B203F7">
      <w:pPr>
        <w:ind w:firstLine="284"/>
        <w:jc w:val="both"/>
        <w:rPr>
          <w:rFonts w:ascii="Garamond" w:hAnsi="Garamond"/>
        </w:rPr>
      </w:pPr>
    </w:p>
    <w:p w14:paraId="7706C427" w14:textId="4A5E44A1" w:rsidR="00001B5F" w:rsidRPr="00B203F7" w:rsidRDefault="007E78AC" w:rsidP="00B203F7">
      <w:pPr>
        <w:ind w:firstLine="284"/>
        <w:jc w:val="right"/>
        <w:rPr>
          <w:rFonts w:ascii="Garamond" w:hAnsi="Garamond"/>
        </w:rPr>
      </w:pPr>
      <w:r w:rsidRPr="00B203F7">
        <w:rPr>
          <w:rFonts w:ascii="Garamond" w:hAnsi="Garamond"/>
        </w:rPr>
        <w:t>KRYETARE</w:t>
      </w:r>
    </w:p>
    <w:p w14:paraId="6C88C45D" w14:textId="155D5EE1" w:rsidR="009C31D5" w:rsidRPr="00B203F7" w:rsidRDefault="00C54F7A" w:rsidP="00B203F7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r w:rsidR="0026655C" w:rsidRPr="00B203F7">
        <w:rPr>
          <w:rFonts w:ascii="Garamond" w:hAnsi="Garamond"/>
          <w:b/>
        </w:rPr>
        <w:t xml:space="preserve">Lindita </w:t>
      </w:r>
      <w:proofErr w:type="spellStart"/>
      <w:r w:rsidR="007E78AC" w:rsidRPr="00B203F7">
        <w:rPr>
          <w:rFonts w:ascii="Garamond" w:hAnsi="Garamond"/>
          <w:b/>
        </w:rPr>
        <w:t>Nikolla</w:t>
      </w:r>
      <w:proofErr w:type="spellEnd"/>
      <w:r w:rsidR="007E78AC" w:rsidRPr="00B203F7">
        <w:rPr>
          <w:rFonts w:ascii="Garamond" w:hAnsi="Garamond"/>
          <w:b/>
        </w:rPr>
        <w:t xml:space="preserve"> </w:t>
      </w:r>
    </w:p>
    <w:p w14:paraId="55E2038B" w14:textId="77777777" w:rsidR="00F3669F" w:rsidRPr="00B203F7" w:rsidRDefault="00F3669F" w:rsidP="00B203F7">
      <w:pPr>
        <w:ind w:firstLine="284"/>
        <w:jc w:val="both"/>
        <w:rPr>
          <w:rFonts w:ascii="Garamond" w:hAnsi="Garamond"/>
          <w:b/>
        </w:rPr>
      </w:pPr>
    </w:p>
    <w:p w14:paraId="2450F2DC" w14:textId="5FE16527" w:rsidR="00F3669F" w:rsidRDefault="00361D9E" w:rsidP="00B203F7">
      <w:pPr>
        <w:ind w:firstLine="284"/>
        <w:rPr>
          <w:rFonts w:ascii="Garamond" w:hAnsi="Garamond"/>
          <w:szCs w:val="20"/>
        </w:rPr>
      </w:pPr>
      <w:r w:rsidRPr="00B203F7">
        <w:rPr>
          <w:rFonts w:ascii="Garamond" w:hAnsi="Garamond"/>
          <w:szCs w:val="20"/>
        </w:rPr>
        <w:t xml:space="preserve">Miratuar në datën </w:t>
      </w:r>
      <w:r w:rsidR="005261D8" w:rsidRPr="00B203F7">
        <w:rPr>
          <w:rFonts w:ascii="Garamond" w:hAnsi="Garamond"/>
          <w:szCs w:val="20"/>
        </w:rPr>
        <w:t>2.11</w:t>
      </w:r>
      <w:r w:rsidR="00892648" w:rsidRPr="00B203F7">
        <w:rPr>
          <w:rFonts w:ascii="Garamond" w:hAnsi="Garamond"/>
          <w:szCs w:val="20"/>
        </w:rPr>
        <w:t>.2</w:t>
      </w:r>
      <w:r w:rsidR="00E16B3A" w:rsidRPr="00B203F7">
        <w:rPr>
          <w:rFonts w:ascii="Garamond" w:hAnsi="Garamond"/>
          <w:szCs w:val="20"/>
        </w:rPr>
        <w:t>023</w:t>
      </w:r>
      <w:r w:rsidR="00EF5321">
        <w:rPr>
          <w:rFonts w:ascii="Garamond" w:hAnsi="Garamond"/>
          <w:szCs w:val="20"/>
        </w:rPr>
        <w:t>.</w:t>
      </w:r>
    </w:p>
    <w:p w14:paraId="21A1173A" w14:textId="3C04CF95" w:rsidR="00832F19" w:rsidRDefault="00832F19" w:rsidP="00B203F7">
      <w:pPr>
        <w:ind w:firstLine="284"/>
        <w:rPr>
          <w:rFonts w:ascii="Garamond" w:hAnsi="Garamond"/>
          <w:szCs w:val="20"/>
        </w:rPr>
      </w:pPr>
    </w:p>
    <w:p w14:paraId="1F9C53DC" w14:textId="4B49D266" w:rsidR="00832F19" w:rsidRDefault="00832F19" w:rsidP="00B203F7">
      <w:pPr>
        <w:ind w:firstLine="284"/>
        <w:rPr>
          <w:rFonts w:ascii="Garamond" w:hAnsi="Garamond"/>
          <w:szCs w:val="20"/>
        </w:rPr>
      </w:pPr>
    </w:p>
    <w:p w14:paraId="6A1964B9" w14:textId="2D100798" w:rsidR="00832F19" w:rsidRDefault="00832F19" w:rsidP="00832F19">
      <w:pPr>
        <w:ind w:firstLine="284"/>
        <w:rPr>
          <w:rFonts w:ascii="Garamond" w:hAnsi="Garamond"/>
          <w:szCs w:val="20"/>
        </w:rPr>
      </w:pPr>
      <w:r>
        <w:rPr>
          <w:rFonts w:ascii="Garamond" w:hAnsi="Garamond"/>
          <w:noProof/>
          <w:szCs w:val="20"/>
        </w:rPr>
        <w:lastRenderedPageBreak/>
        <w:drawing>
          <wp:inline distT="0" distB="0" distL="0" distR="0" wp14:anchorId="5B001DF8" wp14:editId="44A174CF">
            <wp:extent cx="5732145" cy="663605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asas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1"/>
                    <a:stretch/>
                  </pic:blipFill>
                  <pic:spPr bwMode="auto">
                    <a:xfrm>
                      <a:off x="0" y="0"/>
                      <a:ext cx="5732145" cy="663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32F19" w:rsidSect="00A236BD">
      <w:footerReference w:type="even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278B0" w14:textId="77777777" w:rsidR="00F5025E" w:rsidRDefault="00F5025E">
      <w:r>
        <w:separator/>
      </w:r>
    </w:p>
  </w:endnote>
  <w:endnote w:type="continuationSeparator" w:id="0">
    <w:p w14:paraId="3A90697B" w14:textId="77777777" w:rsidR="00F5025E" w:rsidRDefault="00F5025E">
      <w:r>
        <w:continuationSeparator/>
      </w:r>
    </w:p>
  </w:endnote>
  <w:endnote w:type="continuationNotice" w:id="1">
    <w:p w14:paraId="09B0E3E2" w14:textId="77777777" w:rsidR="00F5025E" w:rsidRDefault="00F502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F5025E" w:rsidRDefault="00F5025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F5025E" w:rsidRDefault="00F5025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F5025E" w:rsidRDefault="00F5025E">
    <w:pPr>
      <w:pStyle w:val="Footer"/>
      <w:jc w:val="center"/>
    </w:pPr>
  </w:p>
  <w:p w14:paraId="4023544B" w14:textId="77777777" w:rsidR="00F5025E" w:rsidRDefault="00F502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95722" w14:textId="77777777" w:rsidR="00F5025E" w:rsidRDefault="00F5025E">
      <w:r>
        <w:separator/>
      </w:r>
    </w:p>
  </w:footnote>
  <w:footnote w:type="continuationSeparator" w:id="0">
    <w:p w14:paraId="707650D3" w14:textId="77777777" w:rsidR="00F5025E" w:rsidRDefault="00F5025E">
      <w:r>
        <w:continuationSeparator/>
      </w:r>
    </w:p>
  </w:footnote>
  <w:footnote w:type="continuationNotice" w:id="1">
    <w:p w14:paraId="6F4A7F33" w14:textId="77777777" w:rsidR="00F5025E" w:rsidRDefault="00F5025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5537A"/>
    <w:rsid w:val="00055FB9"/>
    <w:rsid w:val="0008454B"/>
    <w:rsid w:val="00091A9C"/>
    <w:rsid w:val="000974BE"/>
    <w:rsid w:val="000B13C5"/>
    <w:rsid w:val="000B627F"/>
    <w:rsid w:val="000C3533"/>
    <w:rsid w:val="000C7567"/>
    <w:rsid w:val="000E122C"/>
    <w:rsid w:val="00116923"/>
    <w:rsid w:val="00116CFC"/>
    <w:rsid w:val="00124E78"/>
    <w:rsid w:val="00126ABB"/>
    <w:rsid w:val="00130BCB"/>
    <w:rsid w:val="001555CE"/>
    <w:rsid w:val="00161F5C"/>
    <w:rsid w:val="001842AA"/>
    <w:rsid w:val="00192B0D"/>
    <w:rsid w:val="001972C0"/>
    <w:rsid w:val="001A39E4"/>
    <w:rsid w:val="001B4DB5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A6CB4"/>
    <w:rsid w:val="002B7FA1"/>
    <w:rsid w:val="002D6C1D"/>
    <w:rsid w:val="002E2D91"/>
    <w:rsid w:val="002F36B4"/>
    <w:rsid w:val="00302A5C"/>
    <w:rsid w:val="0031059F"/>
    <w:rsid w:val="00310C05"/>
    <w:rsid w:val="00333301"/>
    <w:rsid w:val="00345083"/>
    <w:rsid w:val="00347348"/>
    <w:rsid w:val="00350FD4"/>
    <w:rsid w:val="003522EE"/>
    <w:rsid w:val="00360C3E"/>
    <w:rsid w:val="00361D9E"/>
    <w:rsid w:val="00373ED6"/>
    <w:rsid w:val="00376A76"/>
    <w:rsid w:val="00382DF2"/>
    <w:rsid w:val="00395CC7"/>
    <w:rsid w:val="00395CE7"/>
    <w:rsid w:val="003A069A"/>
    <w:rsid w:val="003B2DAE"/>
    <w:rsid w:val="003B7455"/>
    <w:rsid w:val="003C4F47"/>
    <w:rsid w:val="003C5A96"/>
    <w:rsid w:val="003C7618"/>
    <w:rsid w:val="003D2A1E"/>
    <w:rsid w:val="003E1129"/>
    <w:rsid w:val="00405B78"/>
    <w:rsid w:val="00410606"/>
    <w:rsid w:val="0041085F"/>
    <w:rsid w:val="00412547"/>
    <w:rsid w:val="00416D2B"/>
    <w:rsid w:val="00422272"/>
    <w:rsid w:val="00430CCA"/>
    <w:rsid w:val="004311C6"/>
    <w:rsid w:val="00466A45"/>
    <w:rsid w:val="004834AA"/>
    <w:rsid w:val="00483E08"/>
    <w:rsid w:val="00485196"/>
    <w:rsid w:val="00486123"/>
    <w:rsid w:val="00490B19"/>
    <w:rsid w:val="004A5C90"/>
    <w:rsid w:val="004B1FCF"/>
    <w:rsid w:val="004D47C3"/>
    <w:rsid w:val="004E6571"/>
    <w:rsid w:val="004F0625"/>
    <w:rsid w:val="0050614B"/>
    <w:rsid w:val="00510E6C"/>
    <w:rsid w:val="005121F3"/>
    <w:rsid w:val="005137B0"/>
    <w:rsid w:val="0051485B"/>
    <w:rsid w:val="00515A21"/>
    <w:rsid w:val="005261D8"/>
    <w:rsid w:val="00566522"/>
    <w:rsid w:val="00577FA7"/>
    <w:rsid w:val="005877F1"/>
    <w:rsid w:val="005920FD"/>
    <w:rsid w:val="005A063F"/>
    <w:rsid w:val="005A1F5E"/>
    <w:rsid w:val="005A419B"/>
    <w:rsid w:val="005A4312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07909"/>
    <w:rsid w:val="00611867"/>
    <w:rsid w:val="00611EF4"/>
    <w:rsid w:val="00627725"/>
    <w:rsid w:val="00633B71"/>
    <w:rsid w:val="00651853"/>
    <w:rsid w:val="006644F0"/>
    <w:rsid w:val="00676CE9"/>
    <w:rsid w:val="00676EB8"/>
    <w:rsid w:val="00681B55"/>
    <w:rsid w:val="00691C00"/>
    <w:rsid w:val="006A2EBF"/>
    <w:rsid w:val="006F075B"/>
    <w:rsid w:val="007150C9"/>
    <w:rsid w:val="00723B62"/>
    <w:rsid w:val="00725F3B"/>
    <w:rsid w:val="00726742"/>
    <w:rsid w:val="00743C13"/>
    <w:rsid w:val="007466E4"/>
    <w:rsid w:val="00747B43"/>
    <w:rsid w:val="00751CFA"/>
    <w:rsid w:val="00764CEA"/>
    <w:rsid w:val="0078473A"/>
    <w:rsid w:val="00796433"/>
    <w:rsid w:val="007A17E9"/>
    <w:rsid w:val="007C57F0"/>
    <w:rsid w:val="007D318B"/>
    <w:rsid w:val="007D327E"/>
    <w:rsid w:val="007D7C09"/>
    <w:rsid w:val="007E6103"/>
    <w:rsid w:val="007E78AC"/>
    <w:rsid w:val="007F3BEF"/>
    <w:rsid w:val="00810FF1"/>
    <w:rsid w:val="00813623"/>
    <w:rsid w:val="00832F19"/>
    <w:rsid w:val="00867EFD"/>
    <w:rsid w:val="008714FC"/>
    <w:rsid w:val="008805DD"/>
    <w:rsid w:val="00892648"/>
    <w:rsid w:val="008D1C26"/>
    <w:rsid w:val="008E6869"/>
    <w:rsid w:val="009115B2"/>
    <w:rsid w:val="00915251"/>
    <w:rsid w:val="009333B6"/>
    <w:rsid w:val="00945179"/>
    <w:rsid w:val="00972DA3"/>
    <w:rsid w:val="00985961"/>
    <w:rsid w:val="009939BA"/>
    <w:rsid w:val="009A29DE"/>
    <w:rsid w:val="009C1539"/>
    <w:rsid w:val="009C31D5"/>
    <w:rsid w:val="009C5134"/>
    <w:rsid w:val="009E2752"/>
    <w:rsid w:val="009E2CB2"/>
    <w:rsid w:val="00A0043C"/>
    <w:rsid w:val="00A0647C"/>
    <w:rsid w:val="00A07DFE"/>
    <w:rsid w:val="00A236BD"/>
    <w:rsid w:val="00A278B9"/>
    <w:rsid w:val="00A40BFB"/>
    <w:rsid w:val="00A5204A"/>
    <w:rsid w:val="00A60699"/>
    <w:rsid w:val="00A62DA5"/>
    <w:rsid w:val="00A73F04"/>
    <w:rsid w:val="00A8411D"/>
    <w:rsid w:val="00A87C21"/>
    <w:rsid w:val="00A91AE1"/>
    <w:rsid w:val="00AB0F47"/>
    <w:rsid w:val="00AD1484"/>
    <w:rsid w:val="00AE0035"/>
    <w:rsid w:val="00AF54CE"/>
    <w:rsid w:val="00B078D2"/>
    <w:rsid w:val="00B135D2"/>
    <w:rsid w:val="00B203F7"/>
    <w:rsid w:val="00B231AB"/>
    <w:rsid w:val="00B31EB4"/>
    <w:rsid w:val="00B426D9"/>
    <w:rsid w:val="00B56AC1"/>
    <w:rsid w:val="00B652AB"/>
    <w:rsid w:val="00BA0441"/>
    <w:rsid w:val="00BA1C07"/>
    <w:rsid w:val="00BB178C"/>
    <w:rsid w:val="00BB4B6C"/>
    <w:rsid w:val="00BC29C9"/>
    <w:rsid w:val="00BC3B8E"/>
    <w:rsid w:val="00BD302C"/>
    <w:rsid w:val="00BF75F6"/>
    <w:rsid w:val="00C114F6"/>
    <w:rsid w:val="00C11876"/>
    <w:rsid w:val="00C245DD"/>
    <w:rsid w:val="00C3499D"/>
    <w:rsid w:val="00C54F7A"/>
    <w:rsid w:val="00C701F4"/>
    <w:rsid w:val="00C821A0"/>
    <w:rsid w:val="00C9454B"/>
    <w:rsid w:val="00C9572E"/>
    <w:rsid w:val="00CB4D88"/>
    <w:rsid w:val="00CC5E01"/>
    <w:rsid w:val="00CD6B62"/>
    <w:rsid w:val="00CE3C4A"/>
    <w:rsid w:val="00D11395"/>
    <w:rsid w:val="00D15360"/>
    <w:rsid w:val="00D2307F"/>
    <w:rsid w:val="00D27B99"/>
    <w:rsid w:val="00D4152F"/>
    <w:rsid w:val="00D420DD"/>
    <w:rsid w:val="00D45F2A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16B3A"/>
    <w:rsid w:val="00E368C3"/>
    <w:rsid w:val="00E61937"/>
    <w:rsid w:val="00E66EE8"/>
    <w:rsid w:val="00E766F3"/>
    <w:rsid w:val="00E929CB"/>
    <w:rsid w:val="00E94C7D"/>
    <w:rsid w:val="00E94C9F"/>
    <w:rsid w:val="00EB1D8F"/>
    <w:rsid w:val="00EB3BC0"/>
    <w:rsid w:val="00EC01A4"/>
    <w:rsid w:val="00EC498F"/>
    <w:rsid w:val="00ED27BC"/>
    <w:rsid w:val="00ED6FB5"/>
    <w:rsid w:val="00ED7BDD"/>
    <w:rsid w:val="00EE443D"/>
    <w:rsid w:val="00EF5321"/>
    <w:rsid w:val="00F0005B"/>
    <w:rsid w:val="00F17FD6"/>
    <w:rsid w:val="00F2375A"/>
    <w:rsid w:val="00F3669F"/>
    <w:rsid w:val="00F420F0"/>
    <w:rsid w:val="00F5025E"/>
    <w:rsid w:val="00F55025"/>
    <w:rsid w:val="00F55EF8"/>
    <w:rsid w:val="00F725FF"/>
    <w:rsid w:val="00F76B45"/>
    <w:rsid w:val="00FA4932"/>
    <w:rsid w:val="00FD4119"/>
    <w:rsid w:val="00FD4277"/>
    <w:rsid w:val="00FE2590"/>
    <w:rsid w:val="00FE5B17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91FA0C3FC345558C695B2E2E26E8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</Nr_x002e__x0020_akti>
    <Data_x0020_e_x0020_Krijimit xmlns="0e656187-b300-4fb0-8bf4-3a50f872073c">2023-11-13T14:26:46Z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disa ndryshime në vendimin e Kuvendit nr. 34/2010 “Për miratimin e strukturës, organikës dhe kategorizimit të pozicioneve të punës së Komisionerit për Mbrojtjen nga Diskriminimi”, të ndryshuar</Titulli>
    <Modifikuesi xmlns="0e656187-b300-4fb0-8bf4-3a50f872073c">nevila.samarxhi</Modifikuesi>
    <Nr_x002e__x0020_prot_x0020_QBZ xmlns="0e656187-b300-4fb0-8bf4-3a50f872073c">1684/5</Nr_x002e__x0020_prot_x0020_QBZ>
    <Data_x0020_e_x0020_Modifikimit xmlns="0e656187-b300-4fb0-8bf4-3a50f872073c">2023-11-14T08:59:26Z</Data_x0020_e_x0020_Modifikimit>
    <Dekretuar xmlns="0e656187-b300-4fb0-8bf4-3a50f872073c">false</Dekretuar>
    <Data xmlns="0e656187-b300-4fb0-8bf4-3a50f872073c">2023-11-01T23:00:00Z</Data>
    <Nr_x002e__x0020_protokolli_x0020_i_x0020_aktit xmlns="0e656187-b300-4fb0-8bf4-3a50f872073c">3454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91FA0C3FC345558C695B2E2E26E8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5245E-E952-473D-B408-BEC9740CE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AC795BB-3B5E-456B-90C1-45F82B1FC3D6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F293E41-278E-4623-8ACE-FB8F3884B4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4AB104-BEC3-4E76-B010-4A39210575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E2E19F-82BD-42B6-874F-9197113DA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B87FF92-334C-4413-A4CD-FC14D9A49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171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34/2010 “Për miratimin e strukturës, organikës dhe kategorizimit të pozicioneve të punës së Komisionerit për Mbrojtjen nga Diskriminimi”, të ndryshuar</vt:lpstr>
    </vt:vector>
  </TitlesOfParts>
  <Company>User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34/2010 “Për miratimin e strukturës, organikës dhe kategorizimit të pozicioneve të punës së Komisionerit për Mbrojtjen nga Diskriminimi”, të ndryshuar</dc:title>
  <dc:creator>Aida</dc:creator>
  <cp:lastModifiedBy>Jorina Kryeziu</cp:lastModifiedBy>
  <cp:revision>11</cp:revision>
  <cp:lastPrinted>2023-11-06T12:08:00Z</cp:lastPrinted>
  <dcterms:created xsi:type="dcterms:W3CDTF">2023-11-13T14:24:00Z</dcterms:created>
  <dcterms:modified xsi:type="dcterms:W3CDTF">2023-11-14T09:11:00Z</dcterms:modified>
</cp:coreProperties>
</file>