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31214F" w:rsidRDefault="00277D9B" w:rsidP="0031214F">
      <w:pPr>
        <w:ind w:firstLine="284"/>
        <w:jc w:val="center"/>
        <w:rPr>
          <w:rFonts w:ascii="Garamond" w:hAnsi="Garamond"/>
          <w:b/>
        </w:rPr>
      </w:pPr>
      <w:r w:rsidRPr="0031214F">
        <w:rPr>
          <w:rFonts w:ascii="Garamond" w:hAnsi="Garamond"/>
          <w:b/>
        </w:rPr>
        <w:t>VENDIM</w:t>
      </w:r>
    </w:p>
    <w:p w14:paraId="778E15A4" w14:textId="1F08E199" w:rsidR="00001B5F" w:rsidRPr="0031214F" w:rsidRDefault="00130BCB" w:rsidP="0031214F">
      <w:pPr>
        <w:ind w:firstLine="284"/>
        <w:jc w:val="center"/>
        <w:rPr>
          <w:rFonts w:ascii="Garamond" w:hAnsi="Garamond"/>
          <w:b/>
        </w:rPr>
      </w:pPr>
      <w:r w:rsidRPr="0031214F">
        <w:rPr>
          <w:rFonts w:ascii="Garamond" w:hAnsi="Garamond"/>
          <w:b/>
        </w:rPr>
        <w:t xml:space="preserve">Nr. </w:t>
      </w:r>
      <w:r w:rsidR="004364F8" w:rsidRPr="0031214F">
        <w:rPr>
          <w:rFonts w:ascii="Garamond" w:hAnsi="Garamond"/>
          <w:b/>
        </w:rPr>
        <w:t>73</w:t>
      </w:r>
      <w:r w:rsidR="00FC4817" w:rsidRPr="0031214F">
        <w:rPr>
          <w:rFonts w:ascii="Garamond" w:hAnsi="Garamond"/>
          <w:b/>
        </w:rPr>
        <w:t>/2024</w:t>
      </w:r>
    </w:p>
    <w:p w14:paraId="45EE9BE9" w14:textId="4DA7A255" w:rsidR="00896C51" w:rsidRPr="0031214F" w:rsidRDefault="00896C51" w:rsidP="0031214F">
      <w:pPr>
        <w:ind w:firstLine="284"/>
        <w:jc w:val="both"/>
        <w:rPr>
          <w:rFonts w:ascii="Garamond" w:hAnsi="Garamond"/>
        </w:rPr>
      </w:pPr>
    </w:p>
    <w:p w14:paraId="7EFCF1F8" w14:textId="1A4CEBCB" w:rsidR="004C5635" w:rsidRPr="0031214F" w:rsidRDefault="004C5635" w:rsidP="0031214F">
      <w:pPr>
        <w:ind w:firstLine="284"/>
        <w:jc w:val="center"/>
        <w:rPr>
          <w:rFonts w:ascii="Garamond" w:hAnsi="Garamond"/>
          <w:b/>
        </w:rPr>
      </w:pPr>
      <w:r w:rsidRPr="0031214F">
        <w:rPr>
          <w:rFonts w:ascii="Garamond" w:hAnsi="Garamond"/>
          <w:b/>
        </w:rPr>
        <w:t>PËR NJË</w:t>
      </w:r>
      <w:r w:rsidR="00AA1E1F">
        <w:rPr>
          <w:rFonts w:ascii="Garamond" w:hAnsi="Garamond"/>
          <w:b/>
        </w:rPr>
        <w:t xml:space="preserve"> </w:t>
      </w:r>
      <w:r w:rsidRPr="0031214F">
        <w:rPr>
          <w:rFonts w:ascii="Garamond" w:hAnsi="Garamond"/>
          <w:b/>
        </w:rPr>
        <w:t>SHTE</w:t>
      </w:r>
      <w:r w:rsidR="00AA39C9" w:rsidRPr="0031214F">
        <w:rPr>
          <w:rFonts w:ascii="Garamond" w:hAnsi="Garamond"/>
          <w:b/>
        </w:rPr>
        <w:t xml:space="preserve">SË </w:t>
      </w:r>
      <w:r w:rsidRPr="0031214F">
        <w:rPr>
          <w:rFonts w:ascii="Garamond" w:hAnsi="Garamond"/>
          <w:b/>
        </w:rPr>
        <w:t>DHE NDRYSHIM NË VENDIMIN NR. 19, DATË 21.3.2024</w:t>
      </w:r>
      <w:r w:rsidR="00AA1E1F">
        <w:rPr>
          <w:rFonts w:ascii="Garamond" w:hAnsi="Garamond"/>
          <w:b/>
        </w:rPr>
        <w:t>,</w:t>
      </w:r>
      <w:r w:rsidRPr="0031214F">
        <w:rPr>
          <w:rFonts w:ascii="Garamond" w:hAnsi="Garamond"/>
          <w:b/>
        </w:rPr>
        <w:t xml:space="preserve"> </w:t>
      </w:r>
    </w:p>
    <w:p w14:paraId="6248C627" w14:textId="66F721AB" w:rsidR="004C5635" w:rsidRPr="0031214F" w:rsidRDefault="004C5635" w:rsidP="0031214F">
      <w:pPr>
        <w:ind w:firstLine="284"/>
        <w:jc w:val="center"/>
        <w:rPr>
          <w:rFonts w:ascii="Garamond" w:hAnsi="Garamond"/>
          <w:b/>
        </w:rPr>
      </w:pPr>
      <w:r w:rsidRPr="0031214F">
        <w:rPr>
          <w:rFonts w:ascii="Garamond" w:hAnsi="Garamond"/>
          <w:b/>
        </w:rPr>
        <w:t xml:space="preserve">“PËR NGRITJEN E KOMISIONIT HETIMOR TË KUVENDIT PËR SHËRBIMET PUBLIKE TË STERILIZIMIT DHE TË </w:t>
      </w:r>
      <w:proofErr w:type="spellStart"/>
      <w:r w:rsidRPr="00AA1E1F">
        <w:rPr>
          <w:rFonts w:ascii="Garamond" w:hAnsi="Garamond"/>
          <w:b/>
          <w:i/>
        </w:rPr>
        <w:t>CHECK</w:t>
      </w:r>
      <w:proofErr w:type="spellEnd"/>
      <w:r w:rsidRPr="00AA1E1F">
        <w:rPr>
          <w:rFonts w:ascii="Garamond" w:hAnsi="Garamond"/>
          <w:b/>
          <w:i/>
        </w:rPr>
        <w:t>-UP</w:t>
      </w:r>
      <w:r w:rsidRPr="0031214F">
        <w:rPr>
          <w:rFonts w:ascii="Garamond" w:hAnsi="Garamond"/>
          <w:b/>
        </w:rPr>
        <w:t xml:space="preserve"> NË SHËNDETËSI”</w:t>
      </w:r>
    </w:p>
    <w:p w14:paraId="1CE6BC2F" w14:textId="77777777" w:rsidR="004C5635" w:rsidRPr="0031214F" w:rsidRDefault="004C5635" w:rsidP="0031214F">
      <w:pPr>
        <w:ind w:firstLine="284"/>
        <w:jc w:val="both"/>
        <w:rPr>
          <w:rFonts w:ascii="Garamond" w:hAnsi="Garamond"/>
        </w:rPr>
      </w:pPr>
    </w:p>
    <w:p w14:paraId="5ACE0DC5" w14:textId="75D06CE6" w:rsidR="004C5635" w:rsidRPr="0031214F" w:rsidRDefault="004C5635" w:rsidP="0031214F">
      <w:pPr>
        <w:ind w:firstLine="284"/>
        <w:jc w:val="both"/>
        <w:rPr>
          <w:rFonts w:ascii="Garamond" w:hAnsi="Garamond"/>
        </w:rPr>
      </w:pPr>
      <w:r w:rsidRPr="0031214F">
        <w:rPr>
          <w:rFonts w:ascii="Garamond" w:hAnsi="Garamond"/>
        </w:rPr>
        <w:t>Në mbështetje të nenit 77, pika 2, të Kushtetutës dhe neneve 25 e 55 të Rregullores së Kuvendit, me propozim të Konferencës së Kryetarëve dhe të Grupit Parlamentar të Partisë Socialiste,</w:t>
      </w:r>
    </w:p>
    <w:p w14:paraId="2DF32F56" w14:textId="77777777" w:rsidR="004C5635" w:rsidRPr="0031214F" w:rsidRDefault="004C5635" w:rsidP="0031214F">
      <w:pPr>
        <w:ind w:firstLine="284"/>
        <w:jc w:val="both"/>
        <w:rPr>
          <w:rFonts w:ascii="Garamond" w:hAnsi="Garamond"/>
        </w:rPr>
      </w:pPr>
    </w:p>
    <w:p w14:paraId="707A1112" w14:textId="51CDC7CA" w:rsidR="004C5635" w:rsidRPr="0031214F" w:rsidRDefault="0031214F" w:rsidP="0031214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15EDD3AE" w14:textId="77777777" w:rsidR="004C5635" w:rsidRPr="0031214F" w:rsidRDefault="004C5635" w:rsidP="0031214F">
      <w:pPr>
        <w:ind w:firstLine="284"/>
        <w:jc w:val="center"/>
        <w:rPr>
          <w:rFonts w:ascii="Garamond" w:hAnsi="Garamond"/>
        </w:rPr>
      </w:pPr>
      <w:r w:rsidRPr="0031214F">
        <w:rPr>
          <w:rFonts w:ascii="Garamond" w:hAnsi="Garamond"/>
        </w:rPr>
        <w:t>I REPUBLIKËS SË SHQIPËRISË</w:t>
      </w:r>
    </w:p>
    <w:p w14:paraId="5FDE82AA" w14:textId="77777777" w:rsidR="004C5635" w:rsidRPr="0031214F" w:rsidRDefault="004C5635" w:rsidP="0031214F">
      <w:pPr>
        <w:ind w:firstLine="284"/>
        <w:jc w:val="center"/>
        <w:rPr>
          <w:rFonts w:ascii="Garamond" w:hAnsi="Garamond"/>
        </w:rPr>
      </w:pPr>
    </w:p>
    <w:p w14:paraId="7647A665" w14:textId="583CFEF9" w:rsidR="004C5635" w:rsidRPr="0031214F" w:rsidRDefault="0031214F" w:rsidP="0031214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3EBE98E3" w14:textId="57EEA8A1" w:rsidR="004C5635" w:rsidRPr="0031214F" w:rsidRDefault="004C5635" w:rsidP="0031214F">
      <w:pPr>
        <w:ind w:firstLine="284"/>
        <w:jc w:val="both"/>
        <w:rPr>
          <w:rFonts w:ascii="Garamond" w:hAnsi="Garamond"/>
        </w:rPr>
      </w:pPr>
    </w:p>
    <w:p w14:paraId="30FC1A93" w14:textId="2936B499" w:rsidR="004C5635" w:rsidRPr="0031214F" w:rsidRDefault="004C5635" w:rsidP="0031214F">
      <w:pPr>
        <w:ind w:firstLine="284"/>
        <w:jc w:val="both"/>
        <w:rPr>
          <w:rFonts w:ascii="Garamond" w:hAnsi="Garamond"/>
        </w:rPr>
      </w:pPr>
      <w:r w:rsidRPr="0031214F">
        <w:rPr>
          <w:rFonts w:ascii="Garamond" w:hAnsi="Garamond"/>
        </w:rPr>
        <w:t>I. Në pikën V</w:t>
      </w:r>
      <w:r w:rsidR="00AA1E1F">
        <w:rPr>
          <w:rFonts w:ascii="Garamond" w:hAnsi="Garamond"/>
        </w:rPr>
        <w:t>,</w:t>
      </w:r>
      <w:r w:rsidRPr="0031214F">
        <w:rPr>
          <w:rFonts w:ascii="Garamond" w:hAnsi="Garamond"/>
        </w:rPr>
        <w:t xml:space="preserve"> të vendimit nr. 19, datë 21.3.2024, “Për ngritjen e Komisionit H</w:t>
      </w:r>
      <w:r w:rsidR="00AC6311" w:rsidRPr="0031214F">
        <w:rPr>
          <w:rFonts w:ascii="Garamond" w:hAnsi="Garamond"/>
        </w:rPr>
        <w:t>etimor të Kuvendit për Shërbimet</w:t>
      </w:r>
      <w:r w:rsidRPr="0031214F">
        <w:rPr>
          <w:rFonts w:ascii="Garamond" w:hAnsi="Garamond"/>
        </w:rPr>
        <w:t xml:space="preserve"> Publik</w:t>
      </w:r>
      <w:r w:rsidR="0063415A" w:rsidRPr="0031214F">
        <w:rPr>
          <w:rFonts w:ascii="Garamond" w:hAnsi="Garamond"/>
        </w:rPr>
        <w:t>e</w:t>
      </w:r>
      <w:r w:rsidRPr="0031214F">
        <w:rPr>
          <w:rFonts w:ascii="Garamond" w:hAnsi="Garamond"/>
        </w:rPr>
        <w:t xml:space="preserve"> të Sterilizimit dhe </w:t>
      </w:r>
      <w:proofErr w:type="spellStart"/>
      <w:r w:rsidRPr="0031214F">
        <w:rPr>
          <w:rFonts w:ascii="Garamond" w:hAnsi="Garamond"/>
          <w:i/>
        </w:rPr>
        <w:t>Check-up</w:t>
      </w:r>
      <w:proofErr w:type="spellEnd"/>
      <w:r w:rsidRPr="0031214F">
        <w:rPr>
          <w:rFonts w:ascii="Garamond" w:hAnsi="Garamond"/>
        </w:rPr>
        <w:t xml:space="preserve"> në Shëndetësi</w:t>
      </w:r>
      <w:r w:rsidR="00AC6311" w:rsidRPr="0031214F">
        <w:rPr>
          <w:rFonts w:ascii="Garamond" w:hAnsi="Garamond"/>
        </w:rPr>
        <w:t>”</w:t>
      </w:r>
      <w:r w:rsidR="00AA1E1F">
        <w:rPr>
          <w:rFonts w:ascii="Garamond" w:hAnsi="Garamond"/>
        </w:rPr>
        <w:t>,</w:t>
      </w:r>
      <w:r w:rsidRPr="0031214F">
        <w:rPr>
          <w:rFonts w:ascii="Garamond" w:hAnsi="Garamond"/>
        </w:rPr>
        <w:t xml:space="preserve"> b</w:t>
      </w:r>
      <w:r w:rsidR="00AC6311" w:rsidRPr="0031214F">
        <w:rPr>
          <w:rFonts w:ascii="Garamond" w:hAnsi="Garamond"/>
        </w:rPr>
        <w:t>ë</w:t>
      </w:r>
      <w:r w:rsidRPr="0031214F">
        <w:rPr>
          <w:rFonts w:ascii="Garamond" w:hAnsi="Garamond"/>
        </w:rPr>
        <w:t xml:space="preserve">het shtesa dhe ndryshimi si me poshtë: </w:t>
      </w:r>
    </w:p>
    <w:p w14:paraId="201939E3" w14:textId="2A28C2B9" w:rsidR="004C5635" w:rsidRPr="0031214F" w:rsidRDefault="004C5635" w:rsidP="0031214F">
      <w:pPr>
        <w:ind w:firstLine="284"/>
        <w:jc w:val="both"/>
        <w:rPr>
          <w:rFonts w:ascii="Garamond" w:hAnsi="Garamond"/>
        </w:rPr>
      </w:pPr>
      <w:r w:rsidRPr="0031214F">
        <w:rPr>
          <w:rFonts w:ascii="Garamond" w:hAnsi="Garamond"/>
        </w:rPr>
        <w:t xml:space="preserve">Lindita </w:t>
      </w:r>
      <w:proofErr w:type="spellStart"/>
      <w:r w:rsidRPr="0031214F">
        <w:rPr>
          <w:rFonts w:ascii="Garamond" w:hAnsi="Garamond"/>
        </w:rPr>
        <w:t>Buxheli</w:t>
      </w:r>
      <w:proofErr w:type="spellEnd"/>
      <w:r w:rsidRPr="0031214F">
        <w:rPr>
          <w:rFonts w:ascii="Garamond" w:hAnsi="Garamond"/>
        </w:rPr>
        <w:t xml:space="preserve"> zëvendëson anëtarin zëvendësues </w:t>
      </w:r>
      <w:proofErr w:type="spellStart"/>
      <w:r w:rsidRPr="0031214F">
        <w:rPr>
          <w:rFonts w:ascii="Garamond" w:hAnsi="Garamond"/>
        </w:rPr>
        <w:t>Lavdrim</w:t>
      </w:r>
      <w:proofErr w:type="spellEnd"/>
      <w:r w:rsidRPr="0031214F">
        <w:rPr>
          <w:rFonts w:ascii="Garamond" w:hAnsi="Garamond"/>
        </w:rPr>
        <w:t xml:space="preserve"> </w:t>
      </w:r>
      <w:proofErr w:type="spellStart"/>
      <w:r w:rsidRPr="0031214F">
        <w:rPr>
          <w:rFonts w:ascii="Garamond" w:hAnsi="Garamond"/>
        </w:rPr>
        <w:t>Krashi</w:t>
      </w:r>
      <w:proofErr w:type="spellEnd"/>
      <w:r w:rsidR="00AC6311" w:rsidRPr="0031214F">
        <w:rPr>
          <w:rFonts w:ascii="Garamond" w:hAnsi="Garamond"/>
        </w:rPr>
        <w:t>,</w:t>
      </w:r>
      <w:r w:rsidRPr="0031214F">
        <w:rPr>
          <w:rFonts w:ascii="Garamond" w:hAnsi="Garamond"/>
        </w:rPr>
        <w:t xml:space="preserve"> si d</w:t>
      </w:r>
      <w:r w:rsidR="008E1E11" w:rsidRPr="0031214F">
        <w:rPr>
          <w:rFonts w:ascii="Garamond" w:hAnsi="Garamond"/>
        </w:rPr>
        <w:t>he caktohen anëtarë zëvendësues</w:t>
      </w:r>
      <w:r w:rsidRPr="0031214F">
        <w:rPr>
          <w:rFonts w:ascii="Garamond" w:hAnsi="Garamond"/>
        </w:rPr>
        <w:t>:</w:t>
      </w:r>
    </w:p>
    <w:p w14:paraId="064EDE0E" w14:textId="77777777" w:rsidR="00AC6311" w:rsidRPr="00AA1E1F" w:rsidRDefault="00AC6311" w:rsidP="0031214F">
      <w:pPr>
        <w:ind w:firstLine="284"/>
        <w:jc w:val="both"/>
        <w:rPr>
          <w:rFonts w:ascii="Garamond" w:hAnsi="Garamond"/>
          <w:sz w:val="10"/>
        </w:rPr>
      </w:pPr>
      <w:r w:rsidRPr="0031214F">
        <w:rPr>
          <w:rFonts w:ascii="Garamond" w:hAnsi="Garamond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50"/>
      </w:tblGrid>
      <w:tr w:rsidR="0031214F" w14:paraId="35E513CD" w14:textId="77777777" w:rsidTr="0031214F">
        <w:tc>
          <w:tcPr>
            <w:tcW w:w="2122" w:type="dxa"/>
          </w:tcPr>
          <w:p w14:paraId="69B59EAD" w14:textId="403DB4C6" w:rsidR="0031214F" w:rsidRDefault="0031214F" w:rsidP="0031214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</w:t>
            </w:r>
            <w:r w:rsidRPr="0031214F">
              <w:rPr>
                <w:rFonts w:ascii="Garamond" w:hAnsi="Garamond"/>
              </w:rPr>
              <w:t>Alban</w:t>
            </w:r>
            <w:r w:rsidR="00AA1E1F">
              <w:rPr>
                <w:rFonts w:ascii="Garamond" w:hAnsi="Garamond"/>
              </w:rPr>
              <w:t xml:space="preserve"> </w:t>
            </w:r>
            <w:proofErr w:type="spellStart"/>
            <w:r w:rsidRPr="0031214F">
              <w:rPr>
                <w:rFonts w:ascii="Garamond" w:hAnsi="Garamond"/>
              </w:rPr>
              <w:t>Xhelili</w:t>
            </w:r>
            <w:proofErr w:type="spellEnd"/>
          </w:p>
        </w:tc>
        <w:tc>
          <w:tcPr>
            <w:tcW w:w="850" w:type="dxa"/>
          </w:tcPr>
          <w:p w14:paraId="77954E2D" w14:textId="32BB29EC" w:rsidR="0031214F" w:rsidRDefault="0031214F" w:rsidP="0031214F">
            <w:pPr>
              <w:jc w:val="both"/>
              <w:rPr>
                <w:rFonts w:ascii="Garamond" w:hAnsi="Garamond"/>
              </w:rPr>
            </w:pPr>
            <w:r w:rsidRPr="0031214F">
              <w:rPr>
                <w:rFonts w:ascii="Garamond" w:hAnsi="Garamond"/>
              </w:rPr>
              <w:t>PS</w:t>
            </w:r>
            <w:r w:rsidR="00AA1E1F">
              <w:rPr>
                <w:rFonts w:ascii="Garamond" w:hAnsi="Garamond"/>
              </w:rPr>
              <w:t>;</w:t>
            </w:r>
          </w:p>
        </w:tc>
      </w:tr>
      <w:tr w:rsidR="0031214F" w14:paraId="35371238" w14:textId="77777777" w:rsidTr="0031214F">
        <w:tc>
          <w:tcPr>
            <w:tcW w:w="2122" w:type="dxa"/>
          </w:tcPr>
          <w:p w14:paraId="30357844" w14:textId="768BBD69" w:rsidR="0031214F" w:rsidRDefault="0031214F" w:rsidP="0031214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</w:t>
            </w:r>
            <w:proofErr w:type="spellStart"/>
            <w:r w:rsidRPr="0031214F">
              <w:rPr>
                <w:rFonts w:ascii="Garamond" w:hAnsi="Garamond"/>
              </w:rPr>
              <w:t>Elda</w:t>
            </w:r>
            <w:proofErr w:type="spellEnd"/>
            <w:r w:rsidRPr="0031214F">
              <w:rPr>
                <w:rFonts w:ascii="Garamond" w:hAnsi="Garamond"/>
              </w:rPr>
              <w:t xml:space="preserve"> Hoti</w:t>
            </w:r>
          </w:p>
        </w:tc>
        <w:tc>
          <w:tcPr>
            <w:tcW w:w="850" w:type="dxa"/>
          </w:tcPr>
          <w:p w14:paraId="0E53858C" w14:textId="5144227E" w:rsidR="0031214F" w:rsidRDefault="0031214F" w:rsidP="0031214F">
            <w:pPr>
              <w:jc w:val="both"/>
              <w:rPr>
                <w:rFonts w:ascii="Garamond" w:hAnsi="Garamond"/>
              </w:rPr>
            </w:pPr>
            <w:r w:rsidRPr="0031214F">
              <w:rPr>
                <w:rFonts w:ascii="Garamond" w:hAnsi="Garamond"/>
              </w:rPr>
              <w:t>PD</w:t>
            </w:r>
            <w:r w:rsidR="00AA1E1F">
              <w:rPr>
                <w:rFonts w:ascii="Garamond" w:hAnsi="Garamond"/>
              </w:rPr>
              <w:t>.</w:t>
            </w:r>
          </w:p>
        </w:tc>
      </w:tr>
    </w:tbl>
    <w:p w14:paraId="6CB575AB" w14:textId="77777777" w:rsidR="004C5635" w:rsidRPr="0031214F" w:rsidRDefault="004C5635" w:rsidP="0031214F">
      <w:pPr>
        <w:ind w:firstLine="284"/>
        <w:jc w:val="both"/>
        <w:rPr>
          <w:rFonts w:ascii="Garamond" w:hAnsi="Garamond"/>
        </w:rPr>
      </w:pPr>
    </w:p>
    <w:p w14:paraId="56F15BE8" w14:textId="77777777" w:rsidR="00F81662" w:rsidRPr="0031214F" w:rsidRDefault="004C5635" w:rsidP="0031214F">
      <w:pPr>
        <w:ind w:firstLine="284"/>
        <w:jc w:val="both"/>
        <w:rPr>
          <w:rFonts w:ascii="Garamond" w:hAnsi="Garamond"/>
        </w:rPr>
      </w:pPr>
      <w:proofErr w:type="spellStart"/>
      <w:r w:rsidRPr="0031214F">
        <w:rPr>
          <w:rFonts w:ascii="Garamond" w:hAnsi="Garamond"/>
        </w:rPr>
        <w:t>II</w:t>
      </w:r>
      <w:proofErr w:type="spellEnd"/>
      <w:r w:rsidRPr="0031214F">
        <w:rPr>
          <w:rFonts w:ascii="Garamond" w:hAnsi="Garamond"/>
        </w:rPr>
        <w:t>. Ky vendim hyn në fuqi menjëherë.</w:t>
      </w:r>
      <w:r w:rsidR="004D47C3" w:rsidRPr="0031214F">
        <w:rPr>
          <w:rFonts w:ascii="Garamond" w:hAnsi="Garamond"/>
        </w:rPr>
        <w:t xml:space="preserve"> </w:t>
      </w:r>
    </w:p>
    <w:p w14:paraId="681F11CC" w14:textId="77777777" w:rsidR="00F81662" w:rsidRPr="0031214F" w:rsidRDefault="00F81662" w:rsidP="0031214F">
      <w:pPr>
        <w:ind w:firstLine="284"/>
        <w:jc w:val="both"/>
        <w:rPr>
          <w:rFonts w:ascii="Garamond" w:hAnsi="Garamond"/>
        </w:rPr>
      </w:pPr>
    </w:p>
    <w:p w14:paraId="50F9BAA2" w14:textId="77777777" w:rsidR="0031214F" w:rsidRPr="0031214F" w:rsidRDefault="0031214F" w:rsidP="0031214F">
      <w:pPr>
        <w:ind w:firstLine="284"/>
        <w:jc w:val="right"/>
        <w:rPr>
          <w:rFonts w:ascii="Garamond" w:hAnsi="Garamond"/>
        </w:rPr>
      </w:pPr>
      <w:r w:rsidRPr="0031214F">
        <w:rPr>
          <w:rFonts w:ascii="Garamond" w:hAnsi="Garamond"/>
        </w:rPr>
        <w:t>KRYETARE</w:t>
      </w:r>
    </w:p>
    <w:p w14:paraId="1779BAEF" w14:textId="77777777" w:rsidR="0031214F" w:rsidRPr="0031214F" w:rsidRDefault="0031214F" w:rsidP="0031214F">
      <w:pPr>
        <w:ind w:firstLine="284"/>
        <w:jc w:val="right"/>
        <w:rPr>
          <w:rFonts w:ascii="Garamond" w:hAnsi="Garamond"/>
          <w:b/>
        </w:rPr>
      </w:pPr>
      <w:r w:rsidRPr="0031214F">
        <w:rPr>
          <w:rFonts w:ascii="Garamond" w:hAnsi="Garamond"/>
          <w:b/>
        </w:rPr>
        <w:t xml:space="preserve"> Lindita </w:t>
      </w:r>
      <w:proofErr w:type="spellStart"/>
      <w:r w:rsidRPr="0031214F">
        <w:rPr>
          <w:rFonts w:ascii="Garamond" w:hAnsi="Garamond"/>
          <w:b/>
        </w:rPr>
        <w:t>Nikolla</w:t>
      </w:r>
      <w:proofErr w:type="spellEnd"/>
      <w:r w:rsidRPr="0031214F">
        <w:rPr>
          <w:rFonts w:ascii="Garamond" w:hAnsi="Garamond"/>
          <w:b/>
        </w:rPr>
        <w:t xml:space="preserve"> </w:t>
      </w:r>
    </w:p>
    <w:p w14:paraId="135B519E" w14:textId="77777777" w:rsidR="00087FC1" w:rsidRPr="0031214F" w:rsidRDefault="00087FC1" w:rsidP="0031214F">
      <w:pPr>
        <w:ind w:firstLine="284"/>
        <w:rPr>
          <w:rFonts w:ascii="Garamond" w:hAnsi="Garamond"/>
          <w:szCs w:val="20"/>
        </w:rPr>
      </w:pPr>
    </w:p>
    <w:p w14:paraId="2450F2DC" w14:textId="3DEC1ADC" w:rsidR="00F3669F" w:rsidRPr="0031214F" w:rsidRDefault="00CF188B" w:rsidP="0031214F">
      <w:pPr>
        <w:ind w:firstLine="284"/>
        <w:rPr>
          <w:rFonts w:ascii="Garamond" w:hAnsi="Garamond"/>
          <w:sz w:val="20"/>
          <w:szCs w:val="20"/>
        </w:rPr>
      </w:pPr>
      <w:r w:rsidRPr="0031214F">
        <w:rPr>
          <w:rFonts w:ascii="Garamond" w:hAnsi="Garamond"/>
          <w:szCs w:val="20"/>
        </w:rPr>
        <w:t xml:space="preserve">Miratuar në datën </w:t>
      </w:r>
      <w:r w:rsidRPr="0031214F">
        <w:rPr>
          <w:rFonts w:ascii="Garamond" w:hAnsi="Garamond"/>
          <w:szCs w:val="20"/>
        </w:rPr>
        <w:softHyphen/>
        <w:t>25</w:t>
      </w:r>
      <w:r w:rsidR="00FD6720" w:rsidRPr="0031214F">
        <w:rPr>
          <w:rFonts w:ascii="Garamond" w:hAnsi="Garamond"/>
          <w:szCs w:val="20"/>
        </w:rPr>
        <w:t>.7</w:t>
      </w:r>
      <w:r w:rsidR="00FC4817" w:rsidRPr="0031214F">
        <w:rPr>
          <w:rFonts w:ascii="Garamond" w:hAnsi="Garamond"/>
          <w:szCs w:val="20"/>
        </w:rPr>
        <w:t>.2024</w:t>
      </w:r>
      <w:r w:rsidR="00AA1E1F">
        <w:rPr>
          <w:rFonts w:ascii="Garamond" w:hAnsi="Garamond"/>
          <w:szCs w:val="20"/>
        </w:rPr>
        <w:t>.</w:t>
      </w:r>
      <w:bookmarkStart w:id="0" w:name="_GoBack"/>
      <w:bookmarkEnd w:id="0"/>
    </w:p>
    <w:p w14:paraId="1BA6A43E" w14:textId="77777777" w:rsidR="006D1100" w:rsidRPr="0031214F" w:rsidRDefault="006D1100" w:rsidP="0031214F">
      <w:pPr>
        <w:ind w:firstLine="284"/>
        <w:rPr>
          <w:rFonts w:ascii="Garamond" w:hAnsi="Garamond"/>
          <w:sz w:val="20"/>
          <w:szCs w:val="20"/>
        </w:rPr>
      </w:pPr>
    </w:p>
    <w:sectPr w:rsidR="006D1100" w:rsidRPr="0031214F" w:rsidSect="00A236B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329F0" w14:textId="77777777" w:rsidR="00AA1E1F" w:rsidRDefault="00AA1E1F">
      <w:r>
        <w:separator/>
      </w:r>
    </w:p>
  </w:endnote>
  <w:endnote w:type="continuationSeparator" w:id="0">
    <w:p w14:paraId="776B0B9E" w14:textId="77777777" w:rsidR="00AA1E1F" w:rsidRDefault="00AA1E1F">
      <w:r>
        <w:continuationSeparator/>
      </w:r>
    </w:p>
  </w:endnote>
  <w:endnote w:type="continuationNotice" w:id="1">
    <w:p w14:paraId="67FEE550" w14:textId="77777777" w:rsidR="00AA1E1F" w:rsidRDefault="00AA1E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AA1E1F" w:rsidRDefault="00AA1E1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A1E1F" w:rsidRDefault="00AA1E1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B9619AC" w:rsidR="00AA1E1F" w:rsidRDefault="00AA1E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AA1E1F" w:rsidRDefault="00AA1E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7813D" w14:textId="77777777" w:rsidR="00AA1E1F" w:rsidRDefault="00AA1E1F">
      <w:r>
        <w:separator/>
      </w:r>
    </w:p>
  </w:footnote>
  <w:footnote w:type="continuationSeparator" w:id="0">
    <w:p w14:paraId="31F3FC26" w14:textId="77777777" w:rsidR="00AA1E1F" w:rsidRDefault="00AA1E1F">
      <w:r>
        <w:continuationSeparator/>
      </w:r>
    </w:p>
  </w:footnote>
  <w:footnote w:type="continuationNotice" w:id="1">
    <w:p w14:paraId="0AB45992" w14:textId="77777777" w:rsidR="00AA1E1F" w:rsidRDefault="00AA1E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62FB9"/>
    <w:rsid w:val="00164827"/>
    <w:rsid w:val="001842AA"/>
    <w:rsid w:val="00192B0D"/>
    <w:rsid w:val="001960B4"/>
    <w:rsid w:val="001A39E4"/>
    <w:rsid w:val="001C3D36"/>
    <w:rsid w:val="001C6540"/>
    <w:rsid w:val="001D228A"/>
    <w:rsid w:val="001E0D2A"/>
    <w:rsid w:val="00206170"/>
    <w:rsid w:val="00212812"/>
    <w:rsid w:val="00244A54"/>
    <w:rsid w:val="00245D97"/>
    <w:rsid w:val="002537E2"/>
    <w:rsid w:val="00262D42"/>
    <w:rsid w:val="0026655C"/>
    <w:rsid w:val="00277D9B"/>
    <w:rsid w:val="00293C12"/>
    <w:rsid w:val="002B5332"/>
    <w:rsid w:val="002B5FA6"/>
    <w:rsid w:val="002B6C52"/>
    <w:rsid w:val="002C0A62"/>
    <w:rsid w:val="002D4842"/>
    <w:rsid w:val="002E2D91"/>
    <w:rsid w:val="002E371C"/>
    <w:rsid w:val="00302A5C"/>
    <w:rsid w:val="0031059F"/>
    <w:rsid w:val="00310C05"/>
    <w:rsid w:val="00311DA8"/>
    <w:rsid w:val="0031214F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A46DB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364F8"/>
    <w:rsid w:val="0045275F"/>
    <w:rsid w:val="00456F9C"/>
    <w:rsid w:val="00466A45"/>
    <w:rsid w:val="004834AA"/>
    <w:rsid w:val="00483E08"/>
    <w:rsid w:val="00485196"/>
    <w:rsid w:val="00486123"/>
    <w:rsid w:val="00494A91"/>
    <w:rsid w:val="00495173"/>
    <w:rsid w:val="004A5C90"/>
    <w:rsid w:val="004C5635"/>
    <w:rsid w:val="004D47C3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C7D95"/>
    <w:rsid w:val="005D75AC"/>
    <w:rsid w:val="005E04D1"/>
    <w:rsid w:val="005E704E"/>
    <w:rsid w:val="005E7799"/>
    <w:rsid w:val="005F0992"/>
    <w:rsid w:val="005F4C0D"/>
    <w:rsid w:val="005F5F93"/>
    <w:rsid w:val="005F6A77"/>
    <w:rsid w:val="006063A6"/>
    <w:rsid w:val="00611867"/>
    <w:rsid w:val="00611EF4"/>
    <w:rsid w:val="0063415A"/>
    <w:rsid w:val="00646828"/>
    <w:rsid w:val="006644F0"/>
    <w:rsid w:val="006714BE"/>
    <w:rsid w:val="00676CE9"/>
    <w:rsid w:val="00676EB8"/>
    <w:rsid w:val="00681B55"/>
    <w:rsid w:val="00691C00"/>
    <w:rsid w:val="006A2EBF"/>
    <w:rsid w:val="006C05CB"/>
    <w:rsid w:val="006D1100"/>
    <w:rsid w:val="006F075B"/>
    <w:rsid w:val="007028A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12AD"/>
    <w:rsid w:val="007D327E"/>
    <w:rsid w:val="007E1C29"/>
    <w:rsid w:val="007E6103"/>
    <w:rsid w:val="007F3BEF"/>
    <w:rsid w:val="00810FF1"/>
    <w:rsid w:val="00813623"/>
    <w:rsid w:val="0084206E"/>
    <w:rsid w:val="00867EFD"/>
    <w:rsid w:val="008714FC"/>
    <w:rsid w:val="008805DD"/>
    <w:rsid w:val="00892648"/>
    <w:rsid w:val="00896C51"/>
    <w:rsid w:val="008D1C26"/>
    <w:rsid w:val="008E1E11"/>
    <w:rsid w:val="008E6869"/>
    <w:rsid w:val="009115B2"/>
    <w:rsid w:val="00912A67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F04"/>
    <w:rsid w:val="00A8411D"/>
    <w:rsid w:val="00A91AE1"/>
    <w:rsid w:val="00AA1E1F"/>
    <w:rsid w:val="00AA39C9"/>
    <w:rsid w:val="00AC6311"/>
    <w:rsid w:val="00AF54CE"/>
    <w:rsid w:val="00AF5530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B27FC"/>
    <w:rsid w:val="00BC3B8E"/>
    <w:rsid w:val="00BC436C"/>
    <w:rsid w:val="00BD302C"/>
    <w:rsid w:val="00BE0E22"/>
    <w:rsid w:val="00BF75F6"/>
    <w:rsid w:val="00C114F6"/>
    <w:rsid w:val="00C11876"/>
    <w:rsid w:val="00C245DD"/>
    <w:rsid w:val="00C24FF8"/>
    <w:rsid w:val="00C3499D"/>
    <w:rsid w:val="00C47B11"/>
    <w:rsid w:val="00C75192"/>
    <w:rsid w:val="00C7611C"/>
    <w:rsid w:val="00C9454B"/>
    <w:rsid w:val="00C9572E"/>
    <w:rsid w:val="00CB4D88"/>
    <w:rsid w:val="00CC5E01"/>
    <w:rsid w:val="00CE3C4A"/>
    <w:rsid w:val="00CF171B"/>
    <w:rsid w:val="00CF188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97077"/>
    <w:rsid w:val="00DA4D29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725FF"/>
    <w:rsid w:val="00F76B45"/>
    <w:rsid w:val="00F81662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312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A1DD2256F24C26A10EE963B32C9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2024-08-02T12:30:11Z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një shtesë dhe ndryshim në vendimin nr. 19. datë 21.3.2024 "Për ngritjen e komisionit hetimor të Kuvendit për shërbimet publike të sterilizimit dhe të Check-Up në shëndetësi"</Titulli>
    <Modifikuesi xmlns="0e656187-b300-4fb0-8bf4-3a50f872073c">nevila.samarxhi</Modifikuesi>
    <Nr_x002e__x0020_prot_x0020_QBZ xmlns="0e656187-b300-4fb0-8bf4-3a50f872073c">1420/3</Nr_x002e__x0020_prot_x0020_QBZ>
    <Data_x0020_e_x0020_Modifikimit xmlns="0e656187-b300-4fb0-8bf4-3a50f872073c">2024-08-05T09:24:26Z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A1DD2256F24C26A10EE963B32C9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DFB0F-9CD3-413B-A5BC-80F58C7A4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81B88B-A504-45E2-949A-7BBB7A878F3D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E82512A-A2EA-425F-96A8-0202F86E56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00788C-4DAA-4166-A81F-72D84A8A73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AEB024-DC1D-4AEF-B162-14223575A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15F41B-83CE-4533-807A-761D3F0D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vendimin nr. 19. datë 21.3.2024 "Për ngritjen e komisionit hetimor të Kuvendit për shërbimet publike të sterilizimit dhe të Check-Up në shëndetësi"</vt:lpstr>
    </vt:vector>
  </TitlesOfParts>
  <Company>User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vendimin nr. 19. datë 21.3.2024 "Për ngritjen e komisionit hetimor të Kuvendit për shërbimet publike të sterilizimit dhe të Check-Up në shëndetësi"</dc:title>
  <dc:creator>Aida</dc:creator>
  <cp:lastModifiedBy>Fjora Cahani</cp:lastModifiedBy>
  <cp:revision>4</cp:revision>
  <cp:lastPrinted>2024-08-02T07:22:00Z</cp:lastPrinted>
  <dcterms:created xsi:type="dcterms:W3CDTF">2024-08-02T11:27:00Z</dcterms:created>
  <dcterms:modified xsi:type="dcterms:W3CDTF">2024-08-05T10:08:00Z</dcterms:modified>
</cp:coreProperties>
</file>