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BBFC0E9" w14:textId="2121BBDD" w:rsidR="00A60699" w:rsidRPr="0028109B" w:rsidRDefault="00277D9B" w:rsidP="0028109B">
      <w:pPr>
        <w:ind w:firstLine="284"/>
        <w:jc w:val="center"/>
        <w:rPr>
          <w:rFonts w:ascii="Garamond" w:hAnsi="Garamond"/>
          <w:b/>
        </w:rPr>
      </w:pPr>
      <w:r w:rsidRPr="0028109B">
        <w:rPr>
          <w:rFonts w:ascii="Garamond" w:hAnsi="Garamond"/>
          <w:b/>
        </w:rPr>
        <w:t>VENDIM</w:t>
      </w:r>
    </w:p>
    <w:p w14:paraId="778E15A4" w14:textId="1FD60129" w:rsidR="00001B5F" w:rsidRPr="0028109B" w:rsidRDefault="00130BCB" w:rsidP="0028109B">
      <w:pPr>
        <w:ind w:firstLine="284"/>
        <w:jc w:val="center"/>
        <w:rPr>
          <w:rFonts w:ascii="Garamond" w:hAnsi="Garamond"/>
          <w:b/>
        </w:rPr>
      </w:pPr>
      <w:r w:rsidRPr="0028109B">
        <w:rPr>
          <w:rFonts w:ascii="Garamond" w:hAnsi="Garamond"/>
          <w:b/>
        </w:rPr>
        <w:t xml:space="preserve">Nr. </w:t>
      </w:r>
      <w:r w:rsidR="00A74344" w:rsidRPr="0028109B">
        <w:rPr>
          <w:rFonts w:ascii="Garamond" w:hAnsi="Garamond"/>
          <w:b/>
        </w:rPr>
        <w:t>75</w:t>
      </w:r>
      <w:r w:rsidR="00FC4817" w:rsidRPr="0028109B">
        <w:rPr>
          <w:rFonts w:ascii="Garamond" w:hAnsi="Garamond"/>
          <w:b/>
        </w:rPr>
        <w:t>/2024</w:t>
      </w:r>
    </w:p>
    <w:p w14:paraId="45EE9BE9" w14:textId="20907752" w:rsidR="00896C51" w:rsidRPr="0028109B" w:rsidRDefault="00896C51" w:rsidP="0028109B">
      <w:pPr>
        <w:ind w:firstLine="284"/>
        <w:jc w:val="both"/>
        <w:rPr>
          <w:rFonts w:ascii="Garamond" w:hAnsi="Garamond"/>
        </w:rPr>
      </w:pPr>
    </w:p>
    <w:p w14:paraId="670F0888" w14:textId="4E77F28D" w:rsidR="002020C4" w:rsidRPr="0028109B" w:rsidRDefault="002020C4" w:rsidP="0028109B">
      <w:pPr>
        <w:ind w:firstLine="284"/>
        <w:jc w:val="center"/>
        <w:rPr>
          <w:rFonts w:ascii="Garamond" w:hAnsi="Garamond"/>
          <w:b/>
        </w:rPr>
      </w:pPr>
      <w:r w:rsidRPr="0028109B">
        <w:rPr>
          <w:rFonts w:ascii="Garamond" w:hAnsi="Garamond"/>
          <w:b/>
        </w:rPr>
        <w:t xml:space="preserve">PËR MIRATIMIN E RAPORTIT PËRFUNDIMTAR TË KOMISIONIT HETIMOR PËR TRAJTIMIN E TË DHËNAVE TË SISTEMIT </w:t>
      </w:r>
      <w:proofErr w:type="spellStart"/>
      <w:r w:rsidRPr="0028109B">
        <w:rPr>
          <w:rFonts w:ascii="Garamond" w:hAnsi="Garamond"/>
          <w:b/>
        </w:rPr>
        <w:t>TIMS</w:t>
      </w:r>
      <w:proofErr w:type="spellEnd"/>
    </w:p>
    <w:p w14:paraId="46C72ABD" w14:textId="77777777" w:rsidR="002020C4" w:rsidRPr="0028109B" w:rsidRDefault="002020C4" w:rsidP="0028109B">
      <w:pPr>
        <w:ind w:firstLine="284"/>
        <w:jc w:val="both"/>
        <w:rPr>
          <w:rFonts w:ascii="Garamond" w:hAnsi="Garamond"/>
        </w:rPr>
      </w:pPr>
    </w:p>
    <w:p w14:paraId="61BF6CA0" w14:textId="728AF999" w:rsidR="002020C4" w:rsidRPr="0028109B" w:rsidRDefault="002020C4" w:rsidP="0028109B">
      <w:pPr>
        <w:ind w:firstLine="284"/>
        <w:jc w:val="both"/>
        <w:rPr>
          <w:rFonts w:ascii="Garamond" w:hAnsi="Garamond"/>
        </w:rPr>
      </w:pPr>
      <w:r w:rsidRPr="0028109B">
        <w:rPr>
          <w:rFonts w:ascii="Garamond" w:hAnsi="Garamond"/>
        </w:rPr>
        <w:t>Në mbështetje të nenit 78, pika 1, të Kushtetutës</w:t>
      </w:r>
      <w:r w:rsidR="00137C4E">
        <w:rPr>
          <w:rFonts w:ascii="Garamond" w:hAnsi="Garamond"/>
        </w:rPr>
        <w:t>;</w:t>
      </w:r>
      <w:r w:rsidR="00137C4E" w:rsidRPr="00137C4E">
        <w:rPr>
          <w:rFonts w:ascii="Garamond" w:hAnsi="Garamond"/>
        </w:rPr>
        <w:t xml:space="preserve"> </w:t>
      </w:r>
      <w:r w:rsidR="00137C4E" w:rsidRPr="00F11A08">
        <w:rPr>
          <w:rFonts w:ascii="Garamond" w:hAnsi="Garamond"/>
        </w:rPr>
        <w:t>të</w:t>
      </w:r>
      <w:r w:rsidRPr="0028109B">
        <w:rPr>
          <w:rFonts w:ascii="Garamond" w:hAnsi="Garamond"/>
        </w:rPr>
        <w:t xml:space="preserve"> nenit 22</w:t>
      </w:r>
      <w:r w:rsidR="00137C4E">
        <w:rPr>
          <w:rFonts w:ascii="Garamond" w:hAnsi="Garamond"/>
        </w:rPr>
        <w:t>,</w:t>
      </w:r>
      <w:r w:rsidRPr="0028109B">
        <w:rPr>
          <w:rFonts w:ascii="Garamond" w:hAnsi="Garamond"/>
        </w:rPr>
        <w:t xml:space="preserve"> të ligjit nr. 8891, datë 2.5.2002</w:t>
      </w:r>
      <w:r w:rsidR="00137C4E">
        <w:rPr>
          <w:rFonts w:ascii="Garamond" w:hAnsi="Garamond"/>
        </w:rPr>
        <w:t>,</w:t>
      </w:r>
      <w:r w:rsidRPr="0028109B">
        <w:rPr>
          <w:rFonts w:ascii="Garamond" w:hAnsi="Garamond"/>
        </w:rPr>
        <w:t xml:space="preserve"> “Për organizimin dhe funksionimin e komisioneve hetimore </w:t>
      </w:r>
      <w:bookmarkStart w:id="0" w:name="_GoBack"/>
      <w:bookmarkEnd w:id="0"/>
      <w:r w:rsidRPr="0028109B">
        <w:rPr>
          <w:rFonts w:ascii="Garamond" w:hAnsi="Garamond"/>
        </w:rPr>
        <w:t xml:space="preserve">të Kuvendit”, </w:t>
      </w:r>
      <w:r w:rsidR="00137C4E" w:rsidRPr="00F11A08">
        <w:rPr>
          <w:rFonts w:ascii="Garamond" w:hAnsi="Garamond"/>
        </w:rPr>
        <w:t>të</w:t>
      </w:r>
      <w:r w:rsidRPr="0028109B">
        <w:rPr>
          <w:rFonts w:ascii="Garamond" w:hAnsi="Garamond"/>
        </w:rPr>
        <w:t xml:space="preserve"> ndryshuar dhe </w:t>
      </w:r>
      <w:r w:rsidR="00137C4E" w:rsidRPr="00F11A08">
        <w:rPr>
          <w:rFonts w:ascii="Garamond" w:hAnsi="Garamond"/>
        </w:rPr>
        <w:t>të</w:t>
      </w:r>
      <w:r w:rsidR="00137C4E" w:rsidRPr="0028109B">
        <w:rPr>
          <w:rFonts w:ascii="Garamond" w:hAnsi="Garamond"/>
        </w:rPr>
        <w:t xml:space="preserve"> </w:t>
      </w:r>
      <w:r w:rsidRPr="0028109B">
        <w:rPr>
          <w:rFonts w:ascii="Garamond" w:hAnsi="Garamond"/>
        </w:rPr>
        <w:t>nenit 55 të Rregullores së Kuvendit,</w:t>
      </w:r>
    </w:p>
    <w:p w14:paraId="07B71969" w14:textId="77777777" w:rsidR="002020C4" w:rsidRPr="0028109B" w:rsidRDefault="002020C4" w:rsidP="0028109B">
      <w:pPr>
        <w:ind w:firstLine="284"/>
        <w:jc w:val="both"/>
        <w:rPr>
          <w:rFonts w:ascii="Garamond" w:hAnsi="Garamond"/>
        </w:rPr>
      </w:pPr>
    </w:p>
    <w:p w14:paraId="0E4A8F09" w14:textId="6E947C81" w:rsidR="002020C4" w:rsidRPr="0028109B" w:rsidRDefault="0028109B" w:rsidP="0028109B">
      <w:pPr>
        <w:ind w:firstLine="284"/>
        <w:jc w:val="center"/>
        <w:rPr>
          <w:rFonts w:ascii="Garamond" w:hAnsi="Garamond"/>
        </w:rPr>
      </w:pPr>
      <w:r>
        <w:rPr>
          <w:rFonts w:ascii="Garamond" w:hAnsi="Garamond"/>
        </w:rPr>
        <w:t>KUVENDI</w:t>
      </w:r>
    </w:p>
    <w:p w14:paraId="5D5DFCF9" w14:textId="77777777" w:rsidR="002020C4" w:rsidRPr="0028109B" w:rsidRDefault="002020C4" w:rsidP="0028109B">
      <w:pPr>
        <w:ind w:firstLine="284"/>
        <w:jc w:val="center"/>
        <w:rPr>
          <w:rFonts w:ascii="Garamond" w:hAnsi="Garamond"/>
        </w:rPr>
      </w:pPr>
      <w:r w:rsidRPr="0028109B">
        <w:rPr>
          <w:rFonts w:ascii="Garamond" w:hAnsi="Garamond"/>
        </w:rPr>
        <w:t>I REPUBLIKËS SË SHQIPËRISË</w:t>
      </w:r>
    </w:p>
    <w:p w14:paraId="79BEB8D7" w14:textId="77777777" w:rsidR="002020C4" w:rsidRPr="0028109B" w:rsidRDefault="002020C4" w:rsidP="0028109B">
      <w:pPr>
        <w:ind w:firstLine="284"/>
        <w:jc w:val="center"/>
        <w:rPr>
          <w:rFonts w:ascii="Garamond" w:hAnsi="Garamond"/>
        </w:rPr>
      </w:pPr>
    </w:p>
    <w:p w14:paraId="24C60EE3" w14:textId="48349032" w:rsidR="002020C4" w:rsidRPr="0028109B" w:rsidRDefault="0028109B" w:rsidP="0028109B">
      <w:pPr>
        <w:ind w:firstLine="284"/>
        <w:jc w:val="center"/>
        <w:rPr>
          <w:rFonts w:ascii="Garamond" w:hAnsi="Garamond"/>
        </w:rPr>
      </w:pPr>
      <w:r>
        <w:rPr>
          <w:rFonts w:ascii="Garamond" w:hAnsi="Garamond"/>
        </w:rPr>
        <w:t>VENDOSI:</w:t>
      </w:r>
    </w:p>
    <w:p w14:paraId="5D35DAD4" w14:textId="77777777" w:rsidR="002020C4" w:rsidRPr="0028109B" w:rsidRDefault="002020C4" w:rsidP="0028109B">
      <w:pPr>
        <w:ind w:firstLine="284"/>
        <w:jc w:val="both"/>
        <w:rPr>
          <w:rFonts w:ascii="Garamond" w:hAnsi="Garamond"/>
        </w:rPr>
      </w:pPr>
    </w:p>
    <w:p w14:paraId="7618D1FA" w14:textId="5C9F9E5B" w:rsidR="002020C4" w:rsidRPr="0028109B" w:rsidRDefault="002020C4" w:rsidP="0028109B">
      <w:pPr>
        <w:ind w:firstLine="284"/>
        <w:jc w:val="both"/>
        <w:rPr>
          <w:rFonts w:ascii="Garamond" w:hAnsi="Garamond"/>
        </w:rPr>
      </w:pPr>
      <w:r w:rsidRPr="0028109B">
        <w:rPr>
          <w:rFonts w:ascii="Garamond" w:hAnsi="Garamond"/>
        </w:rPr>
        <w:t xml:space="preserve">I. Miratimin e raportit përfundimtar të Komisionit Hetimor për Trajtimin e të Dhënave të Sistemit </w:t>
      </w:r>
      <w:proofErr w:type="spellStart"/>
      <w:r w:rsidRPr="0028109B">
        <w:rPr>
          <w:rFonts w:ascii="Garamond" w:hAnsi="Garamond"/>
        </w:rPr>
        <w:t>TIMS</w:t>
      </w:r>
      <w:proofErr w:type="spellEnd"/>
      <w:r w:rsidR="00137C4E">
        <w:rPr>
          <w:rFonts w:ascii="Garamond" w:hAnsi="Garamond"/>
        </w:rPr>
        <w:t>,</w:t>
      </w:r>
      <w:r w:rsidRPr="0028109B">
        <w:rPr>
          <w:rFonts w:ascii="Garamond" w:hAnsi="Garamond"/>
        </w:rPr>
        <w:t xml:space="preserve"> sipas tekstit që i bashkëlidhet këtij vendimi.</w:t>
      </w:r>
    </w:p>
    <w:p w14:paraId="72076C41" w14:textId="6674DBC4" w:rsidR="002020C4" w:rsidRPr="0028109B" w:rsidRDefault="002020C4" w:rsidP="0028109B">
      <w:pPr>
        <w:ind w:firstLine="284"/>
        <w:jc w:val="both"/>
        <w:rPr>
          <w:rFonts w:ascii="Garamond" w:hAnsi="Garamond"/>
        </w:rPr>
      </w:pPr>
      <w:proofErr w:type="spellStart"/>
      <w:r w:rsidRPr="0028109B">
        <w:rPr>
          <w:rFonts w:ascii="Garamond" w:hAnsi="Garamond"/>
        </w:rPr>
        <w:t>II</w:t>
      </w:r>
      <w:proofErr w:type="spellEnd"/>
      <w:r w:rsidRPr="0028109B">
        <w:rPr>
          <w:rFonts w:ascii="Garamond" w:hAnsi="Garamond"/>
        </w:rPr>
        <w:t>.</w:t>
      </w:r>
      <w:r w:rsidR="0028109B">
        <w:rPr>
          <w:rFonts w:ascii="Garamond" w:hAnsi="Garamond"/>
        </w:rPr>
        <w:t xml:space="preserve"> </w:t>
      </w:r>
      <w:r w:rsidRPr="0028109B">
        <w:rPr>
          <w:rFonts w:ascii="Garamond" w:hAnsi="Garamond"/>
        </w:rPr>
        <w:t>Ky vendim hyn në fuqi menjëherë.</w:t>
      </w:r>
    </w:p>
    <w:p w14:paraId="36000B1D" w14:textId="77777777" w:rsidR="002020C4" w:rsidRPr="0028109B" w:rsidRDefault="002020C4" w:rsidP="0028109B">
      <w:pPr>
        <w:ind w:firstLine="284"/>
        <w:jc w:val="both"/>
        <w:rPr>
          <w:rFonts w:ascii="Garamond" w:hAnsi="Garamond"/>
        </w:rPr>
      </w:pPr>
    </w:p>
    <w:p w14:paraId="7706C427" w14:textId="7A03B673" w:rsidR="00001B5F" w:rsidRPr="0028109B" w:rsidRDefault="0028109B" w:rsidP="0028109B">
      <w:pPr>
        <w:ind w:firstLine="284"/>
        <w:jc w:val="right"/>
        <w:rPr>
          <w:rFonts w:ascii="Garamond" w:hAnsi="Garamond"/>
        </w:rPr>
      </w:pPr>
      <w:r>
        <w:rPr>
          <w:rFonts w:ascii="Garamond" w:hAnsi="Garamond"/>
        </w:rPr>
        <w:t>KRYETARE</w:t>
      </w:r>
    </w:p>
    <w:p w14:paraId="6C88C45D" w14:textId="516AB3D2" w:rsidR="009C31D5" w:rsidRPr="0028109B" w:rsidRDefault="0026655C" w:rsidP="0028109B">
      <w:pPr>
        <w:ind w:firstLine="284"/>
        <w:jc w:val="right"/>
        <w:rPr>
          <w:rFonts w:ascii="Garamond" w:hAnsi="Garamond"/>
          <w:b/>
        </w:rPr>
      </w:pPr>
      <w:r w:rsidRPr="0028109B">
        <w:rPr>
          <w:rFonts w:ascii="Garamond" w:hAnsi="Garamond"/>
          <w:b/>
        </w:rPr>
        <w:t xml:space="preserve">Lindita </w:t>
      </w:r>
      <w:proofErr w:type="spellStart"/>
      <w:r w:rsidR="0028109B" w:rsidRPr="0028109B">
        <w:rPr>
          <w:rFonts w:ascii="Garamond" w:hAnsi="Garamond"/>
          <w:b/>
        </w:rPr>
        <w:t>Nikolla</w:t>
      </w:r>
      <w:proofErr w:type="spellEnd"/>
    </w:p>
    <w:p w14:paraId="135B519E" w14:textId="21CB5797" w:rsidR="00087FC1" w:rsidRPr="0028109B" w:rsidRDefault="00087FC1" w:rsidP="0028109B">
      <w:pPr>
        <w:ind w:firstLine="284"/>
        <w:rPr>
          <w:rFonts w:ascii="Garamond" w:hAnsi="Garamond"/>
          <w:b/>
        </w:rPr>
      </w:pPr>
    </w:p>
    <w:p w14:paraId="3C86962C" w14:textId="1EEBDFF2" w:rsidR="003A069A" w:rsidRPr="0028109B" w:rsidRDefault="00424EF2" w:rsidP="0028109B">
      <w:pPr>
        <w:ind w:firstLine="284"/>
        <w:rPr>
          <w:rFonts w:ascii="Garamond" w:hAnsi="Garamond"/>
          <w:sz w:val="20"/>
          <w:szCs w:val="20"/>
        </w:rPr>
      </w:pPr>
      <w:r w:rsidRPr="0028109B">
        <w:rPr>
          <w:rFonts w:ascii="Garamond" w:hAnsi="Garamond"/>
          <w:szCs w:val="20"/>
        </w:rPr>
        <w:t xml:space="preserve">Miratuar në datën </w:t>
      </w:r>
      <w:r w:rsidRPr="0028109B">
        <w:rPr>
          <w:rFonts w:ascii="Garamond" w:hAnsi="Garamond"/>
          <w:szCs w:val="20"/>
        </w:rPr>
        <w:softHyphen/>
        <w:t>26</w:t>
      </w:r>
      <w:r w:rsidR="00FD6720" w:rsidRPr="0028109B">
        <w:rPr>
          <w:rFonts w:ascii="Garamond" w:hAnsi="Garamond"/>
          <w:szCs w:val="20"/>
        </w:rPr>
        <w:t>.7</w:t>
      </w:r>
      <w:r w:rsidR="00FC4817" w:rsidRPr="0028109B">
        <w:rPr>
          <w:rFonts w:ascii="Garamond" w:hAnsi="Garamond"/>
          <w:szCs w:val="20"/>
        </w:rPr>
        <w:t>.2024</w:t>
      </w:r>
      <w:r w:rsidR="00137C4E">
        <w:rPr>
          <w:rFonts w:ascii="Garamond" w:hAnsi="Garamond"/>
          <w:szCs w:val="20"/>
        </w:rPr>
        <w:t>.</w:t>
      </w:r>
    </w:p>
    <w:p w14:paraId="2450F2DC" w14:textId="6C13CD2A" w:rsidR="00F3669F" w:rsidRPr="0028109B" w:rsidRDefault="00F3669F" w:rsidP="0028109B">
      <w:pPr>
        <w:ind w:firstLine="284"/>
        <w:rPr>
          <w:rFonts w:ascii="Garamond" w:hAnsi="Garamond"/>
          <w:sz w:val="20"/>
          <w:szCs w:val="20"/>
        </w:rPr>
      </w:pPr>
    </w:p>
    <w:sectPr w:rsidR="00F3669F" w:rsidRPr="0028109B" w:rsidSect="00A236BD">
      <w:footerReference w:type="even" r:id="rId13"/>
      <w:footerReference w:type="default" r:id="rId14"/>
      <w:footerReference w:type="first" r:id="rId15"/>
      <w:pgSz w:w="11907" w:h="16840" w:code="9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2EC76DE" w14:textId="77777777" w:rsidR="00137C4E" w:rsidRDefault="00137C4E">
      <w:r>
        <w:separator/>
      </w:r>
    </w:p>
  </w:endnote>
  <w:endnote w:type="continuationSeparator" w:id="0">
    <w:p w14:paraId="7A970A8A" w14:textId="77777777" w:rsidR="00137C4E" w:rsidRDefault="00137C4E">
      <w:r>
        <w:continuationSeparator/>
      </w:r>
    </w:p>
  </w:endnote>
  <w:endnote w:type="continuationNotice" w:id="1">
    <w:p w14:paraId="2C3486D2" w14:textId="77777777" w:rsidR="00137C4E" w:rsidRDefault="00137C4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87F4D8E" w14:textId="77777777" w:rsidR="00137C4E" w:rsidRDefault="00137C4E" w:rsidP="00D64E61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46CF2A3C" w14:textId="77777777" w:rsidR="00137C4E" w:rsidRDefault="00137C4E" w:rsidP="009C513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00023037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154CC21" w14:textId="3AAAD74D" w:rsidR="00137C4E" w:rsidRDefault="00137C4E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D27D64A" w14:textId="77777777" w:rsidR="00137C4E" w:rsidRDefault="00137C4E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6658D73" w14:textId="1ABBAE91" w:rsidR="00137C4E" w:rsidRDefault="00137C4E">
    <w:pPr>
      <w:pStyle w:val="Footer"/>
      <w:jc w:val="center"/>
    </w:pPr>
  </w:p>
  <w:p w14:paraId="4023544B" w14:textId="77777777" w:rsidR="00137C4E" w:rsidRDefault="00137C4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6C119F1" w14:textId="77777777" w:rsidR="00137C4E" w:rsidRDefault="00137C4E">
      <w:r>
        <w:separator/>
      </w:r>
    </w:p>
  </w:footnote>
  <w:footnote w:type="continuationSeparator" w:id="0">
    <w:p w14:paraId="186F9E29" w14:textId="77777777" w:rsidR="00137C4E" w:rsidRDefault="00137C4E">
      <w:r>
        <w:continuationSeparator/>
      </w:r>
    </w:p>
  </w:footnote>
  <w:footnote w:type="continuationNotice" w:id="1">
    <w:p w14:paraId="3996CE4B" w14:textId="77777777" w:rsidR="00137C4E" w:rsidRDefault="00137C4E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34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31D5"/>
    <w:rsid w:val="00001B5F"/>
    <w:rsid w:val="00006F8A"/>
    <w:rsid w:val="000118AC"/>
    <w:rsid w:val="000136FE"/>
    <w:rsid w:val="0002647C"/>
    <w:rsid w:val="00046626"/>
    <w:rsid w:val="00055FB9"/>
    <w:rsid w:val="000774EB"/>
    <w:rsid w:val="00087FC1"/>
    <w:rsid w:val="00091A9C"/>
    <w:rsid w:val="000974BE"/>
    <w:rsid w:val="000B13C5"/>
    <w:rsid w:val="000B627F"/>
    <w:rsid w:val="000C3533"/>
    <w:rsid w:val="000C3F7E"/>
    <w:rsid w:val="000C7567"/>
    <w:rsid w:val="000E122C"/>
    <w:rsid w:val="000E5BEA"/>
    <w:rsid w:val="000F312E"/>
    <w:rsid w:val="00116923"/>
    <w:rsid w:val="00126ABB"/>
    <w:rsid w:val="00130BCB"/>
    <w:rsid w:val="00137C4E"/>
    <w:rsid w:val="001555CE"/>
    <w:rsid w:val="00161F5C"/>
    <w:rsid w:val="001842AA"/>
    <w:rsid w:val="00187F2C"/>
    <w:rsid w:val="00192B0D"/>
    <w:rsid w:val="001960B4"/>
    <w:rsid w:val="001A39E4"/>
    <w:rsid w:val="001C3D36"/>
    <w:rsid w:val="001C6540"/>
    <w:rsid w:val="001D228A"/>
    <w:rsid w:val="001E0D2A"/>
    <w:rsid w:val="002020C4"/>
    <w:rsid w:val="00206170"/>
    <w:rsid w:val="00212812"/>
    <w:rsid w:val="00244A54"/>
    <w:rsid w:val="002537E2"/>
    <w:rsid w:val="00262D42"/>
    <w:rsid w:val="0026655C"/>
    <w:rsid w:val="00277D9B"/>
    <w:rsid w:val="0028109B"/>
    <w:rsid w:val="00293C12"/>
    <w:rsid w:val="002B5332"/>
    <w:rsid w:val="002B5FA6"/>
    <w:rsid w:val="002B6C52"/>
    <w:rsid w:val="002D4842"/>
    <w:rsid w:val="002E2D91"/>
    <w:rsid w:val="002E371C"/>
    <w:rsid w:val="00302A5C"/>
    <w:rsid w:val="0031059F"/>
    <w:rsid w:val="00310C05"/>
    <w:rsid w:val="00311DA8"/>
    <w:rsid w:val="00333301"/>
    <w:rsid w:val="00345083"/>
    <w:rsid w:val="00350FD4"/>
    <w:rsid w:val="00360C3E"/>
    <w:rsid w:val="00363BF0"/>
    <w:rsid w:val="00373ED6"/>
    <w:rsid w:val="00376A76"/>
    <w:rsid w:val="00382DF2"/>
    <w:rsid w:val="00383F40"/>
    <w:rsid w:val="00384C16"/>
    <w:rsid w:val="00394C35"/>
    <w:rsid w:val="00395CE7"/>
    <w:rsid w:val="003A069A"/>
    <w:rsid w:val="003B7455"/>
    <w:rsid w:val="003C5A96"/>
    <w:rsid w:val="003C7618"/>
    <w:rsid w:val="003D2A1E"/>
    <w:rsid w:val="003D5932"/>
    <w:rsid w:val="003E1129"/>
    <w:rsid w:val="003E4481"/>
    <w:rsid w:val="00404EEE"/>
    <w:rsid w:val="00405B78"/>
    <w:rsid w:val="0041085F"/>
    <w:rsid w:val="00412547"/>
    <w:rsid w:val="00416D2B"/>
    <w:rsid w:val="00424EF2"/>
    <w:rsid w:val="004311C6"/>
    <w:rsid w:val="004364F8"/>
    <w:rsid w:val="00456F9C"/>
    <w:rsid w:val="00466A45"/>
    <w:rsid w:val="004834AA"/>
    <w:rsid w:val="00483E08"/>
    <w:rsid w:val="00485196"/>
    <w:rsid w:val="00486123"/>
    <w:rsid w:val="00494A91"/>
    <w:rsid w:val="00495173"/>
    <w:rsid w:val="004A5C90"/>
    <w:rsid w:val="004D47C3"/>
    <w:rsid w:val="004E1A52"/>
    <w:rsid w:val="004E3059"/>
    <w:rsid w:val="004E7EFF"/>
    <w:rsid w:val="004F0625"/>
    <w:rsid w:val="00510E6C"/>
    <w:rsid w:val="005121F3"/>
    <w:rsid w:val="005137B0"/>
    <w:rsid w:val="0051485B"/>
    <w:rsid w:val="00515A21"/>
    <w:rsid w:val="00566522"/>
    <w:rsid w:val="00574372"/>
    <w:rsid w:val="00577FA7"/>
    <w:rsid w:val="00593EDD"/>
    <w:rsid w:val="0059615C"/>
    <w:rsid w:val="005A063F"/>
    <w:rsid w:val="005A419B"/>
    <w:rsid w:val="005B5034"/>
    <w:rsid w:val="005B5DE5"/>
    <w:rsid w:val="005C2569"/>
    <w:rsid w:val="005C6719"/>
    <w:rsid w:val="005C7D95"/>
    <w:rsid w:val="005D75AC"/>
    <w:rsid w:val="005E04D1"/>
    <w:rsid w:val="005E704E"/>
    <w:rsid w:val="005E7799"/>
    <w:rsid w:val="005F4C0D"/>
    <w:rsid w:val="005F5F93"/>
    <w:rsid w:val="005F6A77"/>
    <w:rsid w:val="006063A6"/>
    <w:rsid w:val="00611867"/>
    <w:rsid w:val="00611EF4"/>
    <w:rsid w:val="00646828"/>
    <w:rsid w:val="006644F0"/>
    <w:rsid w:val="006714BE"/>
    <w:rsid w:val="00676CE9"/>
    <w:rsid w:val="00676EB8"/>
    <w:rsid w:val="00681B55"/>
    <w:rsid w:val="00691C00"/>
    <w:rsid w:val="006A2EBF"/>
    <w:rsid w:val="006C1612"/>
    <w:rsid w:val="006F075B"/>
    <w:rsid w:val="007150C9"/>
    <w:rsid w:val="00723B62"/>
    <w:rsid w:val="00726742"/>
    <w:rsid w:val="00743C13"/>
    <w:rsid w:val="00751CFA"/>
    <w:rsid w:val="007554DA"/>
    <w:rsid w:val="00764CEA"/>
    <w:rsid w:val="0078473A"/>
    <w:rsid w:val="00796433"/>
    <w:rsid w:val="007A17E9"/>
    <w:rsid w:val="007C57F0"/>
    <w:rsid w:val="007D12AD"/>
    <w:rsid w:val="007D327E"/>
    <w:rsid w:val="007E6103"/>
    <w:rsid w:val="007F3BEF"/>
    <w:rsid w:val="00803112"/>
    <w:rsid w:val="00810FF1"/>
    <w:rsid w:val="00813623"/>
    <w:rsid w:val="0084206E"/>
    <w:rsid w:val="00862EE0"/>
    <w:rsid w:val="00867EFD"/>
    <w:rsid w:val="008714FC"/>
    <w:rsid w:val="008805DD"/>
    <w:rsid w:val="00892648"/>
    <w:rsid w:val="00896C51"/>
    <w:rsid w:val="008C629B"/>
    <w:rsid w:val="008D1C26"/>
    <w:rsid w:val="008E6869"/>
    <w:rsid w:val="009115B2"/>
    <w:rsid w:val="00912A67"/>
    <w:rsid w:val="00915251"/>
    <w:rsid w:val="009333B6"/>
    <w:rsid w:val="00945179"/>
    <w:rsid w:val="00972DA3"/>
    <w:rsid w:val="00976F19"/>
    <w:rsid w:val="00980E36"/>
    <w:rsid w:val="009A29DE"/>
    <w:rsid w:val="009C1966"/>
    <w:rsid w:val="009C31D5"/>
    <w:rsid w:val="009C5134"/>
    <w:rsid w:val="009E2752"/>
    <w:rsid w:val="009E2CB2"/>
    <w:rsid w:val="00A04785"/>
    <w:rsid w:val="00A236BD"/>
    <w:rsid w:val="00A278B9"/>
    <w:rsid w:val="00A5204A"/>
    <w:rsid w:val="00A60699"/>
    <w:rsid w:val="00A62DA5"/>
    <w:rsid w:val="00A73F04"/>
    <w:rsid w:val="00A74344"/>
    <w:rsid w:val="00A8411D"/>
    <w:rsid w:val="00A91AE1"/>
    <w:rsid w:val="00AF0D17"/>
    <w:rsid w:val="00AF54CE"/>
    <w:rsid w:val="00B02FEA"/>
    <w:rsid w:val="00B078D2"/>
    <w:rsid w:val="00B135D2"/>
    <w:rsid w:val="00B231AB"/>
    <w:rsid w:val="00B31EB4"/>
    <w:rsid w:val="00B426D9"/>
    <w:rsid w:val="00B440B6"/>
    <w:rsid w:val="00B46CF5"/>
    <w:rsid w:val="00B51453"/>
    <w:rsid w:val="00B56AC1"/>
    <w:rsid w:val="00B652AB"/>
    <w:rsid w:val="00B86A12"/>
    <w:rsid w:val="00BA0441"/>
    <w:rsid w:val="00BA1C07"/>
    <w:rsid w:val="00BB27FC"/>
    <w:rsid w:val="00BC3B8E"/>
    <w:rsid w:val="00BC436C"/>
    <w:rsid w:val="00BD302C"/>
    <w:rsid w:val="00BF75F6"/>
    <w:rsid w:val="00C114F6"/>
    <w:rsid w:val="00C11876"/>
    <w:rsid w:val="00C245DD"/>
    <w:rsid w:val="00C24FF8"/>
    <w:rsid w:val="00C3499D"/>
    <w:rsid w:val="00C47B11"/>
    <w:rsid w:val="00C75192"/>
    <w:rsid w:val="00C7611C"/>
    <w:rsid w:val="00C9454B"/>
    <w:rsid w:val="00C9572E"/>
    <w:rsid w:val="00CA0B39"/>
    <w:rsid w:val="00CB4D88"/>
    <w:rsid w:val="00CC5E01"/>
    <w:rsid w:val="00CE3C4A"/>
    <w:rsid w:val="00CF171B"/>
    <w:rsid w:val="00CF188B"/>
    <w:rsid w:val="00D11395"/>
    <w:rsid w:val="00D14268"/>
    <w:rsid w:val="00D17ED4"/>
    <w:rsid w:val="00D2307F"/>
    <w:rsid w:val="00D27B99"/>
    <w:rsid w:val="00D4152F"/>
    <w:rsid w:val="00D420DD"/>
    <w:rsid w:val="00D461D7"/>
    <w:rsid w:val="00D53725"/>
    <w:rsid w:val="00D560ED"/>
    <w:rsid w:val="00D6280A"/>
    <w:rsid w:val="00D6379A"/>
    <w:rsid w:val="00D640F7"/>
    <w:rsid w:val="00D64E61"/>
    <w:rsid w:val="00D70D0D"/>
    <w:rsid w:val="00D72303"/>
    <w:rsid w:val="00D73C4D"/>
    <w:rsid w:val="00D73F3C"/>
    <w:rsid w:val="00D902E0"/>
    <w:rsid w:val="00D955C0"/>
    <w:rsid w:val="00DA4D29"/>
    <w:rsid w:val="00DD5712"/>
    <w:rsid w:val="00DE09AB"/>
    <w:rsid w:val="00DE3DAA"/>
    <w:rsid w:val="00E03B1F"/>
    <w:rsid w:val="00E13A57"/>
    <w:rsid w:val="00E151FA"/>
    <w:rsid w:val="00E368C3"/>
    <w:rsid w:val="00E42C6B"/>
    <w:rsid w:val="00E66EE8"/>
    <w:rsid w:val="00E766F3"/>
    <w:rsid w:val="00E929CB"/>
    <w:rsid w:val="00E94C7D"/>
    <w:rsid w:val="00E94C9F"/>
    <w:rsid w:val="00EB1D8F"/>
    <w:rsid w:val="00EB3BC0"/>
    <w:rsid w:val="00EC01A4"/>
    <w:rsid w:val="00EC5295"/>
    <w:rsid w:val="00ED6FB5"/>
    <w:rsid w:val="00ED7BDD"/>
    <w:rsid w:val="00EE443D"/>
    <w:rsid w:val="00F0005B"/>
    <w:rsid w:val="00F2375A"/>
    <w:rsid w:val="00F3669F"/>
    <w:rsid w:val="00F456A5"/>
    <w:rsid w:val="00F55025"/>
    <w:rsid w:val="00F55EF8"/>
    <w:rsid w:val="00F725FF"/>
    <w:rsid w:val="00F76B45"/>
    <w:rsid w:val="00F96BA3"/>
    <w:rsid w:val="00FA4932"/>
    <w:rsid w:val="00FC3A63"/>
    <w:rsid w:val="00FC4817"/>
    <w:rsid w:val="00FD4119"/>
    <w:rsid w:val="00FD4277"/>
    <w:rsid w:val="00FD6720"/>
    <w:rsid w:val="00FE25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."/>
  <w:listSeparator w:val=","/>
  <w14:docId w14:val="11ACE24E"/>
  <w15:chartTrackingRefBased/>
  <w15:docId w15:val="{CE1AD916-CCB8-4240-9BE5-C4D851976B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sq-AL" w:eastAsia="sq-AL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9C31D5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9C31D5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9C31D5"/>
    <w:pPr>
      <w:keepNext/>
      <w:ind w:right="10"/>
      <w:jc w:val="center"/>
      <w:outlineLvl w:val="1"/>
    </w:pPr>
    <w:rPr>
      <w:rFonts w:ascii="Arial" w:hAnsi="Arial" w:cs="Arial"/>
      <w:b/>
    </w:rPr>
  </w:style>
  <w:style w:type="paragraph" w:styleId="Heading3">
    <w:name w:val="heading 3"/>
    <w:basedOn w:val="Normal"/>
    <w:next w:val="Normal"/>
    <w:qFormat/>
    <w:rsid w:val="009C31D5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basedOn w:val="Normal"/>
    <w:next w:val="Normal"/>
    <w:qFormat/>
    <w:rsid w:val="009C31D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9C5134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9C5134"/>
  </w:style>
  <w:style w:type="paragraph" w:styleId="BalloonText">
    <w:name w:val="Balloon Text"/>
    <w:basedOn w:val="Normal"/>
    <w:semiHidden/>
    <w:rsid w:val="001E0D2A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466A45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3669F"/>
    <w:rPr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F725F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4125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95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89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oter" Target="footer3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5D91B1CCDD1408D9940498D4F215AA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75</Nr_x002e__x0020_akti>
    <Data_x0020_e_x0020_Krijimit xmlns="0e656187-b300-4fb0-8bf4-3a50f872073c">2024-08-02T12:30:10Z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2024-08-02T00:00:00Z</Date_x0020_protokolli>
    <Titulli xmlns="0e656187-b300-4fb0-8bf4-3a50f872073c">Për miratimin e raportit përfundimtar të komisionit hetimor për trajtimin e të dhënave të sistemit TIMS</Titulli>
    <Modifikuesi xmlns="0e656187-b300-4fb0-8bf4-3a50f872073c">nevila.samarxhi</Modifikuesi>
    <Nr_x002e__x0020_prot_x0020_QBZ xmlns="0e656187-b300-4fb0-8bf4-3a50f872073c">1420/5</Nr_x002e__x0020_prot_x0020_QBZ>
    <Data_x0020_e_x0020_Modifikimit xmlns="0e656187-b300-4fb0-8bf4-3a50f872073c">2024-08-05T09:35:53Z</Data_x0020_e_x0020_Modifikimit>
    <Dekretuar xmlns="0e656187-b300-4fb0-8bf4-3a50f872073c">false</Dekretuar>
    <Data xmlns="0e656187-b300-4fb0-8bf4-3a50f872073c">2024-07-26T00:00:00Z</Data>
    <Nr_x002e__x0020_protokolli_x0020_i_x0020_aktit xmlns="0e656187-b300-4fb0-8bf4-3a50f872073c">3081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5D91B1CCDD1408D9940498D4F215AA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361C9B-91D0-41D2-9D8A-713FDBC0BD2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B3DDEE05-558C-4D4F-9F7A-8DF9F838379D}">
  <ds:schemaRefs>
    <ds:schemaRef ds:uri="http://schemas.microsoft.com/office/2006/metadata/properties"/>
    <ds:schemaRef ds:uri="http://purl.org/dc/dcmitype/"/>
    <ds:schemaRef ds:uri="http://schemas.openxmlformats.org/package/2006/metadata/core-properties"/>
    <ds:schemaRef ds:uri="http://purl.org/dc/terms/"/>
    <ds:schemaRef ds:uri="http://purl.org/dc/elements/1.1/"/>
    <ds:schemaRef ds:uri="http://schemas.microsoft.com/office/2006/documentManagement/types"/>
    <ds:schemaRef ds:uri="0e656187-b300-4fb0-8bf4-3a50f872073c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596F3452-2A45-4418-A90A-44A8B58022F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53381D9-D247-4D0F-BADF-3B534B8CF347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2215E3E7-36DE-474E-AF07-6AF0D875C45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CAB16DAB-BC34-46E5-AADE-E8D56A513E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96</Words>
  <Characters>549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miratimin e raportit përfundimtar të komisionit hetimor për trajtimin e të dhënave të sistemit TIMS</vt:lpstr>
    </vt:vector>
  </TitlesOfParts>
  <Company>User</Company>
  <LinksUpToDate>false</LinksUpToDate>
  <CharactersWithSpaces>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miratimin e raportit përfundimtar të komisionit hetimor për trajtimin e të dhënave të sistemit TIMS</dc:title>
  <dc:creator>Aida</dc:creator>
  <cp:lastModifiedBy>Fjora Cahani</cp:lastModifiedBy>
  <cp:revision>4</cp:revision>
  <cp:lastPrinted>2024-08-01T12:50:00Z</cp:lastPrinted>
  <dcterms:created xsi:type="dcterms:W3CDTF">2024-08-02T11:29:00Z</dcterms:created>
  <dcterms:modified xsi:type="dcterms:W3CDTF">2024-08-05T09:35:00Z</dcterms:modified>
</cp:coreProperties>
</file>