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C45D7C" w:rsidRDefault="00277D9B" w:rsidP="00C45D7C">
      <w:pPr>
        <w:ind w:firstLine="284"/>
        <w:jc w:val="center"/>
        <w:rPr>
          <w:rFonts w:ascii="Garamond" w:hAnsi="Garamond"/>
          <w:b/>
        </w:rPr>
      </w:pPr>
      <w:r w:rsidRPr="00C45D7C">
        <w:rPr>
          <w:rFonts w:ascii="Garamond" w:hAnsi="Garamond"/>
          <w:b/>
        </w:rPr>
        <w:t>VENDIM</w:t>
      </w:r>
    </w:p>
    <w:p w14:paraId="778E15A4" w14:textId="08E0AF4E" w:rsidR="00001B5F" w:rsidRPr="00C45D7C" w:rsidRDefault="00130BCB" w:rsidP="00C45D7C">
      <w:pPr>
        <w:ind w:firstLine="284"/>
        <w:jc w:val="center"/>
        <w:rPr>
          <w:rFonts w:ascii="Garamond" w:hAnsi="Garamond"/>
          <w:b/>
        </w:rPr>
      </w:pPr>
      <w:r w:rsidRPr="00C45D7C">
        <w:rPr>
          <w:rFonts w:ascii="Garamond" w:hAnsi="Garamond"/>
          <w:b/>
        </w:rPr>
        <w:t xml:space="preserve">Nr. </w:t>
      </w:r>
      <w:r w:rsidR="006714BE" w:rsidRPr="00C45D7C">
        <w:rPr>
          <w:rFonts w:ascii="Garamond" w:hAnsi="Garamond"/>
          <w:b/>
        </w:rPr>
        <w:t>76</w:t>
      </w:r>
      <w:r w:rsidR="00FC4817" w:rsidRPr="00C45D7C">
        <w:rPr>
          <w:rFonts w:ascii="Garamond" w:hAnsi="Garamond"/>
          <w:b/>
        </w:rPr>
        <w:t>/2024</w:t>
      </w:r>
    </w:p>
    <w:p w14:paraId="2B881B35" w14:textId="77777777" w:rsidR="009115B2" w:rsidRPr="00C45D7C" w:rsidRDefault="009115B2" w:rsidP="00C45D7C">
      <w:pPr>
        <w:ind w:firstLine="284"/>
        <w:jc w:val="center"/>
        <w:rPr>
          <w:rFonts w:ascii="Garamond" w:hAnsi="Garamond"/>
        </w:rPr>
      </w:pPr>
    </w:p>
    <w:p w14:paraId="4A2ABCF1" w14:textId="77777777" w:rsidR="00D17ED4" w:rsidRPr="00C45D7C" w:rsidRDefault="00B51453" w:rsidP="00C45D7C">
      <w:pPr>
        <w:ind w:firstLine="284"/>
        <w:jc w:val="center"/>
        <w:rPr>
          <w:rFonts w:ascii="Garamond" w:hAnsi="Garamond"/>
          <w:b/>
        </w:rPr>
      </w:pPr>
      <w:r w:rsidRPr="00C45D7C">
        <w:rPr>
          <w:rFonts w:ascii="Garamond" w:hAnsi="Garamond"/>
          <w:b/>
        </w:rPr>
        <w:t xml:space="preserve">PËR EMËRIMIN E ZONJËS MERITA </w:t>
      </w:r>
      <w:proofErr w:type="spellStart"/>
      <w:r w:rsidRPr="00C45D7C">
        <w:rPr>
          <w:rFonts w:ascii="Garamond" w:hAnsi="Garamond"/>
          <w:b/>
        </w:rPr>
        <w:t>GURABARDHI</w:t>
      </w:r>
      <w:proofErr w:type="spellEnd"/>
      <w:r w:rsidRPr="00C45D7C">
        <w:rPr>
          <w:rFonts w:ascii="Garamond" w:hAnsi="Garamond"/>
          <w:b/>
        </w:rPr>
        <w:t xml:space="preserve"> ANËTARE TË BORDIT </w:t>
      </w:r>
    </w:p>
    <w:p w14:paraId="07850E1F" w14:textId="7BE2FC59" w:rsidR="00B51453" w:rsidRPr="00C45D7C" w:rsidRDefault="00B51453" w:rsidP="00C45D7C">
      <w:pPr>
        <w:ind w:firstLine="284"/>
        <w:jc w:val="center"/>
        <w:rPr>
          <w:rFonts w:ascii="Garamond" w:hAnsi="Garamond"/>
          <w:b/>
        </w:rPr>
      </w:pPr>
      <w:r w:rsidRPr="00C45D7C">
        <w:rPr>
          <w:rFonts w:ascii="Garamond" w:hAnsi="Garamond"/>
          <w:b/>
        </w:rPr>
        <w:t>TË AUTORITETIT TË MBIKËQYRJES FINANCIARE</w:t>
      </w:r>
      <w:r w:rsidR="00BB27FC" w:rsidRPr="00C45D7C">
        <w:rPr>
          <w:rFonts w:ascii="Garamond" w:hAnsi="Garamond"/>
          <w:b/>
        </w:rPr>
        <w:t>,</w:t>
      </w:r>
      <w:r w:rsidRPr="00C45D7C">
        <w:rPr>
          <w:rFonts w:ascii="Garamond" w:hAnsi="Garamond"/>
          <w:b/>
        </w:rPr>
        <w:t xml:space="preserve"> QË DO </w:t>
      </w:r>
      <w:r w:rsidR="00BB27FC" w:rsidRPr="00C45D7C">
        <w:rPr>
          <w:rFonts w:ascii="Garamond" w:hAnsi="Garamond"/>
          <w:b/>
        </w:rPr>
        <w:t xml:space="preserve">TË </w:t>
      </w:r>
      <w:r w:rsidRPr="00C45D7C">
        <w:rPr>
          <w:rFonts w:ascii="Garamond" w:hAnsi="Garamond"/>
          <w:b/>
        </w:rPr>
        <w:t>MBAJË FUNKSIONIN E NËNDREJTORIT EKZEKUTIV</w:t>
      </w:r>
    </w:p>
    <w:p w14:paraId="167B7556" w14:textId="77777777" w:rsidR="00B51453" w:rsidRPr="00C45D7C" w:rsidRDefault="00B51453" w:rsidP="00C45D7C">
      <w:pPr>
        <w:ind w:firstLine="284"/>
        <w:jc w:val="both"/>
        <w:rPr>
          <w:rFonts w:ascii="Garamond" w:hAnsi="Garamond"/>
        </w:rPr>
      </w:pPr>
    </w:p>
    <w:p w14:paraId="19510EF4" w14:textId="780C910E" w:rsidR="00B51453" w:rsidRPr="00C45D7C" w:rsidRDefault="00B51453" w:rsidP="00C45D7C">
      <w:pPr>
        <w:ind w:firstLine="284"/>
        <w:jc w:val="both"/>
        <w:rPr>
          <w:rFonts w:ascii="Garamond" w:hAnsi="Garamond"/>
        </w:rPr>
      </w:pPr>
      <w:r w:rsidRPr="00C45D7C">
        <w:rPr>
          <w:rFonts w:ascii="Garamond" w:hAnsi="Garamond"/>
        </w:rPr>
        <w:tab/>
        <w:t>Në mbështetj</w:t>
      </w:r>
      <w:r w:rsidR="00D17ED4" w:rsidRPr="00C45D7C">
        <w:rPr>
          <w:rFonts w:ascii="Garamond" w:hAnsi="Garamond"/>
        </w:rPr>
        <w:t>e të nenit 78 të Kushtetutës</w:t>
      </w:r>
      <w:r w:rsidR="002B0A03">
        <w:rPr>
          <w:rFonts w:ascii="Garamond" w:hAnsi="Garamond"/>
        </w:rPr>
        <w:t>;</w:t>
      </w:r>
      <w:r w:rsidR="002B0A03" w:rsidRPr="002B0A03">
        <w:rPr>
          <w:rFonts w:ascii="Garamond" w:hAnsi="Garamond"/>
        </w:rPr>
        <w:t xml:space="preserve"> </w:t>
      </w:r>
      <w:r w:rsidR="002B0A03" w:rsidRPr="00F11A08">
        <w:rPr>
          <w:rFonts w:ascii="Garamond" w:hAnsi="Garamond"/>
        </w:rPr>
        <w:t>të</w:t>
      </w:r>
      <w:r w:rsidRPr="00C45D7C">
        <w:rPr>
          <w:rFonts w:ascii="Garamond" w:hAnsi="Garamond"/>
        </w:rPr>
        <w:t xml:space="preserve"> neneve 5 dhe 6</w:t>
      </w:r>
      <w:r w:rsidR="002B0A03">
        <w:rPr>
          <w:rFonts w:ascii="Garamond" w:hAnsi="Garamond"/>
        </w:rPr>
        <w:t>,</w:t>
      </w:r>
      <w:r w:rsidRPr="00C45D7C">
        <w:rPr>
          <w:rFonts w:ascii="Garamond" w:hAnsi="Garamond"/>
        </w:rPr>
        <w:t xml:space="preserve"> të ligjit nr. 9572, datë 3.7.2006, “Për Autoritetin e Mbikëqyrjes Financiare”, </w:t>
      </w:r>
      <w:r w:rsidR="002B0A03" w:rsidRPr="00F11A08">
        <w:rPr>
          <w:rFonts w:ascii="Garamond" w:hAnsi="Garamond"/>
        </w:rPr>
        <w:t>të</w:t>
      </w:r>
      <w:r w:rsidR="00D17ED4" w:rsidRPr="00C45D7C">
        <w:rPr>
          <w:rFonts w:ascii="Garamond" w:hAnsi="Garamond"/>
        </w:rPr>
        <w:t xml:space="preserve"> ndryshuar, si dhe </w:t>
      </w:r>
      <w:r w:rsidR="002B0A03" w:rsidRPr="00F11A08">
        <w:rPr>
          <w:rFonts w:ascii="Garamond" w:hAnsi="Garamond"/>
        </w:rPr>
        <w:t>të</w:t>
      </w:r>
      <w:r w:rsidR="002B0A03" w:rsidRPr="00C45D7C">
        <w:rPr>
          <w:rFonts w:ascii="Garamond" w:hAnsi="Garamond"/>
        </w:rPr>
        <w:t xml:space="preserve"> </w:t>
      </w:r>
      <w:r w:rsidR="00D17ED4" w:rsidRPr="00C45D7C">
        <w:rPr>
          <w:rFonts w:ascii="Garamond" w:hAnsi="Garamond"/>
        </w:rPr>
        <w:t>neneve 55 dhe</w:t>
      </w:r>
      <w:r w:rsidRPr="00C45D7C">
        <w:rPr>
          <w:rFonts w:ascii="Garamond" w:hAnsi="Garamond"/>
        </w:rPr>
        <w:t xml:space="preserve"> 111</w:t>
      </w:r>
      <w:r w:rsidR="002B0A03">
        <w:rPr>
          <w:rFonts w:ascii="Garamond" w:hAnsi="Garamond"/>
        </w:rPr>
        <w:t>,</w:t>
      </w:r>
      <w:r w:rsidRPr="00C45D7C">
        <w:rPr>
          <w:rFonts w:ascii="Garamond" w:hAnsi="Garamond"/>
        </w:rPr>
        <w:t xml:space="preserve"> të Rregullores së Kuvendit, me propozimin e </w:t>
      </w:r>
      <w:r w:rsidR="00BB27FC" w:rsidRPr="00C45D7C">
        <w:rPr>
          <w:rFonts w:ascii="Garamond" w:hAnsi="Garamond"/>
        </w:rPr>
        <w:t>m</w:t>
      </w:r>
      <w:r w:rsidRPr="00C45D7C">
        <w:rPr>
          <w:rFonts w:ascii="Garamond" w:hAnsi="Garamond"/>
        </w:rPr>
        <w:t>inistrit të Financave,</w:t>
      </w:r>
    </w:p>
    <w:p w14:paraId="55B76EA5" w14:textId="77777777" w:rsidR="00B51453" w:rsidRPr="00C45D7C" w:rsidRDefault="00B51453" w:rsidP="00C45D7C">
      <w:pPr>
        <w:ind w:firstLine="284"/>
        <w:jc w:val="both"/>
        <w:rPr>
          <w:rFonts w:ascii="Garamond" w:hAnsi="Garamond"/>
        </w:rPr>
      </w:pPr>
    </w:p>
    <w:p w14:paraId="5A11CA78" w14:textId="4FFF28A0" w:rsidR="00B51453" w:rsidRPr="00C45D7C" w:rsidRDefault="00C45D7C" w:rsidP="00C45D7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779145D1" w14:textId="77777777" w:rsidR="00B51453" w:rsidRPr="00C45D7C" w:rsidRDefault="00B51453" w:rsidP="00C45D7C">
      <w:pPr>
        <w:ind w:firstLine="284"/>
        <w:jc w:val="center"/>
        <w:rPr>
          <w:rFonts w:ascii="Garamond" w:hAnsi="Garamond"/>
        </w:rPr>
      </w:pPr>
      <w:r w:rsidRPr="00C45D7C">
        <w:rPr>
          <w:rFonts w:ascii="Garamond" w:hAnsi="Garamond"/>
        </w:rPr>
        <w:t>I REPUBLIKËS SË SHQIPËRISË</w:t>
      </w:r>
    </w:p>
    <w:p w14:paraId="1B30562B" w14:textId="77777777" w:rsidR="00B51453" w:rsidRPr="00C45D7C" w:rsidRDefault="00B51453" w:rsidP="00C45D7C">
      <w:pPr>
        <w:ind w:firstLine="284"/>
        <w:jc w:val="center"/>
        <w:rPr>
          <w:rFonts w:ascii="Garamond" w:hAnsi="Garamond"/>
        </w:rPr>
      </w:pPr>
    </w:p>
    <w:p w14:paraId="2866712F" w14:textId="6BCB9A5A" w:rsidR="00B51453" w:rsidRPr="00C45D7C" w:rsidRDefault="00C45D7C" w:rsidP="00C45D7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D10EF70" w14:textId="77777777" w:rsidR="00B51453" w:rsidRPr="00C45D7C" w:rsidRDefault="00B51453" w:rsidP="00C45D7C">
      <w:pPr>
        <w:ind w:firstLine="284"/>
        <w:jc w:val="both"/>
        <w:rPr>
          <w:rFonts w:ascii="Garamond" w:hAnsi="Garamond"/>
        </w:rPr>
      </w:pPr>
    </w:p>
    <w:p w14:paraId="0DBE93F3" w14:textId="654335E8" w:rsidR="00B51453" w:rsidRPr="00C45D7C" w:rsidRDefault="00B51453" w:rsidP="00C45D7C">
      <w:pPr>
        <w:ind w:firstLine="284"/>
        <w:jc w:val="both"/>
        <w:rPr>
          <w:rFonts w:ascii="Garamond" w:hAnsi="Garamond"/>
        </w:rPr>
      </w:pPr>
      <w:r w:rsidRPr="00C45D7C">
        <w:rPr>
          <w:rFonts w:ascii="Garamond" w:hAnsi="Garamond"/>
        </w:rPr>
        <w:t xml:space="preserve">I. Zonja Merita </w:t>
      </w:r>
      <w:proofErr w:type="spellStart"/>
      <w:r w:rsidRPr="00C45D7C">
        <w:rPr>
          <w:rFonts w:ascii="Garamond" w:hAnsi="Garamond"/>
        </w:rPr>
        <w:t>Gurabardhi</w:t>
      </w:r>
      <w:proofErr w:type="spellEnd"/>
      <w:r w:rsidRPr="00C45D7C">
        <w:rPr>
          <w:rFonts w:ascii="Garamond" w:hAnsi="Garamond"/>
        </w:rPr>
        <w:t xml:space="preserve"> emërohet anëtare e Bordit të Autoritetit të Mbikëqyrjes Financiare</w:t>
      </w:r>
      <w:r w:rsidR="00D17ED4" w:rsidRPr="00C45D7C">
        <w:rPr>
          <w:rFonts w:ascii="Garamond" w:hAnsi="Garamond"/>
        </w:rPr>
        <w:t>,</w:t>
      </w:r>
      <w:r w:rsidRPr="00C45D7C">
        <w:rPr>
          <w:rFonts w:ascii="Garamond" w:hAnsi="Garamond"/>
        </w:rPr>
        <w:t xml:space="preserve"> që do </w:t>
      </w:r>
      <w:r w:rsidR="00D17ED4" w:rsidRPr="00C45D7C">
        <w:rPr>
          <w:rFonts w:ascii="Garamond" w:hAnsi="Garamond"/>
        </w:rPr>
        <w:t xml:space="preserve">të </w:t>
      </w:r>
      <w:r w:rsidRPr="00C45D7C">
        <w:rPr>
          <w:rFonts w:ascii="Garamond" w:hAnsi="Garamond"/>
        </w:rPr>
        <w:t>mbajë funk</w:t>
      </w:r>
      <w:r w:rsidR="00D17ED4" w:rsidRPr="00C45D7C">
        <w:rPr>
          <w:rFonts w:ascii="Garamond" w:hAnsi="Garamond"/>
        </w:rPr>
        <w:t xml:space="preserve">sionin e </w:t>
      </w:r>
      <w:r w:rsidR="002B0A03" w:rsidRPr="00C45D7C">
        <w:rPr>
          <w:rFonts w:ascii="Garamond" w:hAnsi="Garamond"/>
        </w:rPr>
        <w:t>nëndrejtorit ekzekutiv</w:t>
      </w:r>
      <w:r w:rsidR="0084206E" w:rsidRPr="00C45D7C">
        <w:rPr>
          <w:rFonts w:ascii="Garamond" w:hAnsi="Garamond"/>
        </w:rPr>
        <w:t>.</w:t>
      </w:r>
      <w:r w:rsidRPr="00C45D7C">
        <w:rPr>
          <w:rFonts w:ascii="Garamond" w:hAnsi="Garamond"/>
        </w:rPr>
        <w:t xml:space="preserve"> </w:t>
      </w:r>
    </w:p>
    <w:p w14:paraId="650D4386" w14:textId="3A4F7C0F" w:rsidR="00D17ED4" w:rsidRPr="00C45D7C" w:rsidRDefault="00B51453" w:rsidP="002B0A03">
      <w:pPr>
        <w:ind w:firstLine="284"/>
        <w:jc w:val="both"/>
        <w:rPr>
          <w:rFonts w:ascii="Garamond" w:hAnsi="Garamond"/>
        </w:rPr>
      </w:pPr>
      <w:proofErr w:type="spellStart"/>
      <w:r w:rsidRPr="00C45D7C">
        <w:rPr>
          <w:rFonts w:ascii="Garamond" w:hAnsi="Garamond"/>
        </w:rPr>
        <w:t>II</w:t>
      </w:r>
      <w:proofErr w:type="spellEnd"/>
      <w:r w:rsidRPr="00C45D7C">
        <w:rPr>
          <w:rFonts w:ascii="Garamond" w:hAnsi="Garamond"/>
        </w:rPr>
        <w:t>. Ky vendim hyn në fuqi menjëherë.</w:t>
      </w:r>
    </w:p>
    <w:p w14:paraId="45EE9BE9" w14:textId="77777777" w:rsidR="00896C51" w:rsidRPr="00C45D7C" w:rsidRDefault="00896C51" w:rsidP="00C45D7C">
      <w:pPr>
        <w:ind w:firstLine="284"/>
        <w:jc w:val="both"/>
        <w:rPr>
          <w:rFonts w:ascii="Garamond" w:hAnsi="Garamond"/>
        </w:rPr>
      </w:pPr>
    </w:p>
    <w:p w14:paraId="7706C427" w14:textId="0D183E12" w:rsidR="00001B5F" w:rsidRPr="00C45D7C" w:rsidRDefault="00C45D7C" w:rsidP="00C45D7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179463E" w:rsidR="009C31D5" w:rsidRPr="00C45D7C" w:rsidRDefault="0026655C" w:rsidP="00C45D7C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C45D7C">
        <w:rPr>
          <w:rFonts w:ascii="Garamond" w:hAnsi="Garamond"/>
          <w:b/>
        </w:rPr>
        <w:t xml:space="preserve">Lindita </w:t>
      </w:r>
      <w:proofErr w:type="spellStart"/>
      <w:r w:rsidR="00C45D7C" w:rsidRPr="00C45D7C">
        <w:rPr>
          <w:rFonts w:ascii="Garamond" w:hAnsi="Garamond"/>
          <w:b/>
        </w:rPr>
        <w:t>Nikolla</w:t>
      </w:r>
      <w:proofErr w:type="spellEnd"/>
    </w:p>
    <w:p w14:paraId="5AAECABB" w14:textId="77777777" w:rsidR="00F3669F" w:rsidRPr="00C45D7C" w:rsidRDefault="00F3669F" w:rsidP="00C45D7C">
      <w:pPr>
        <w:ind w:firstLine="284"/>
        <w:jc w:val="both"/>
        <w:rPr>
          <w:rFonts w:ascii="Garamond" w:hAnsi="Garamond"/>
          <w:b/>
        </w:rPr>
      </w:pPr>
    </w:p>
    <w:p w14:paraId="2450F2DC" w14:textId="16572BF6" w:rsidR="00F3669F" w:rsidRPr="00C45D7C" w:rsidRDefault="006714BE" w:rsidP="00C45D7C">
      <w:pPr>
        <w:ind w:firstLine="284"/>
        <w:rPr>
          <w:rFonts w:ascii="Garamond" w:hAnsi="Garamond"/>
          <w:sz w:val="20"/>
          <w:szCs w:val="20"/>
        </w:rPr>
      </w:pPr>
      <w:r w:rsidRPr="00C45D7C">
        <w:rPr>
          <w:rFonts w:ascii="Garamond" w:hAnsi="Garamond"/>
          <w:szCs w:val="20"/>
        </w:rPr>
        <w:t xml:space="preserve">Miratuar në datën </w:t>
      </w:r>
      <w:r w:rsidRPr="00C45D7C">
        <w:rPr>
          <w:rFonts w:ascii="Garamond" w:hAnsi="Garamond"/>
          <w:szCs w:val="20"/>
        </w:rPr>
        <w:softHyphen/>
        <w:t>26</w:t>
      </w:r>
      <w:r w:rsidR="00FD6720" w:rsidRPr="00C45D7C">
        <w:rPr>
          <w:rFonts w:ascii="Garamond" w:hAnsi="Garamond"/>
          <w:szCs w:val="20"/>
        </w:rPr>
        <w:t>.7</w:t>
      </w:r>
      <w:r w:rsidR="00FC4817" w:rsidRPr="00C45D7C">
        <w:rPr>
          <w:rFonts w:ascii="Garamond" w:hAnsi="Garamond"/>
          <w:szCs w:val="20"/>
        </w:rPr>
        <w:t>.2024</w:t>
      </w:r>
      <w:r w:rsidR="002B0A03">
        <w:rPr>
          <w:rFonts w:ascii="Garamond" w:hAnsi="Garamond"/>
          <w:szCs w:val="20"/>
        </w:rPr>
        <w:t>.</w:t>
      </w:r>
    </w:p>
    <w:sectPr w:rsidR="00F3669F" w:rsidRPr="00C45D7C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B06CD" w14:textId="77777777" w:rsidR="002B0A03" w:rsidRDefault="002B0A03">
      <w:r>
        <w:separator/>
      </w:r>
    </w:p>
  </w:endnote>
  <w:endnote w:type="continuationSeparator" w:id="0">
    <w:p w14:paraId="76711DBC" w14:textId="77777777" w:rsidR="002B0A03" w:rsidRDefault="002B0A03">
      <w:r>
        <w:continuationSeparator/>
      </w:r>
    </w:p>
  </w:endnote>
  <w:endnote w:type="continuationNotice" w:id="1">
    <w:p w14:paraId="36AB3142" w14:textId="77777777" w:rsidR="002B0A03" w:rsidRDefault="002B0A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2B0A03" w:rsidRDefault="002B0A0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2B0A03" w:rsidRDefault="002B0A0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2B0A03" w:rsidRDefault="002B0A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2B0A03" w:rsidRDefault="002B0A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2B0A03" w:rsidRDefault="002B0A03">
    <w:pPr>
      <w:pStyle w:val="Footer"/>
      <w:jc w:val="center"/>
    </w:pPr>
  </w:p>
  <w:p w14:paraId="4023544B" w14:textId="77777777" w:rsidR="002B0A03" w:rsidRDefault="002B0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97336" w14:textId="77777777" w:rsidR="002B0A03" w:rsidRDefault="002B0A03">
      <w:r>
        <w:separator/>
      </w:r>
    </w:p>
  </w:footnote>
  <w:footnote w:type="continuationSeparator" w:id="0">
    <w:p w14:paraId="5939E7C2" w14:textId="77777777" w:rsidR="002B0A03" w:rsidRDefault="002B0A03">
      <w:r>
        <w:continuationSeparator/>
      </w:r>
    </w:p>
  </w:footnote>
  <w:footnote w:type="continuationNotice" w:id="1">
    <w:p w14:paraId="5B0F1C91" w14:textId="77777777" w:rsidR="002B0A03" w:rsidRDefault="002B0A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4115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0A03"/>
    <w:rsid w:val="002B5332"/>
    <w:rsid w:val="002B5FA6"/>
    <w:rsid w:val="002B6C52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727A2"/>
    <w:rsid w:val="004834AA"/>
    <w:rsid w:val="00483E08"/>
    <w:rsid w:val="00485196"/>
    <w:rsid w:val="00486123"/>
    <w:rsid w:val="0048650D"/>
    <w:rsid w:val="00494A91"/>
    <w:rsid w:val="00495173"/>
    <w:rsid w:val="004A5C90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76AC2"/>
    <w:rsid w:val="0078473A"/>
    <w:rsid w:val="00796433"/>
    <w:rsid w:val="007A17E9"/>
    <w:rsid w:val="007C57F0"/>
    <w:rsid w:val="007D12AD"/>
    <w:rsid w:val="007D327E"/>
    <w:rsid w:val="007E6103"/>
    <w:rsid w:val="007F3BEF"/>
    <w:rsid w:val="00810FF1"/>
    <w:rsid w:val="00813623"/>
    <w:rsid w:val="0084206E"/>
    <w:rsid w:val="00867EFD"/>
    <w:rsid w:val="008714FC"/>
    <w:rsid w:val="008805DD"/>
    <w:rsid w:val="00892648"/>
    <w:rsid w:val="00896C51"/>
    <w:rsid w:val="008D1C26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F75F6"/>
    <w:rsid w:val="00C114F6"/>
    <w:rsid w:val="00C11876"/>
    <w:rsid w:val="00C245DD"/>
    <w:rsid w:val="00C24FF8"/>
    <w:rsid w:val="00C3499D"/>
    <w:rsid w:val="00C45D7C"/>
    <w:rsid w:val="00C47B11"/>
    <w:rsid w:val="00C75192"/>
    <w:rsid w:val="00C9454B"/>
    <w:rsid w:val="00C9572E"/>
    <w:rsid w:val="00CB4D88"/>
    <w:rsid w:val="00CC5E01"/>
    <w:rsid w:val="00CE3C4A"/>
    <w:rsid w:val="00CF171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10659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2024-08-02T12:30:10Z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emërimin e zonjës Merita Gurabardhi anëtare të bordit të Autoritetit të Mbikëqyrjes Financiare, që do të mbajë funksionin e nëndrejtorit ekzekutiv</Titulli>
    <Modifikuesi xmlns="0e656187-b300-4fb0-8bf4-3a50f872073c">nevila.samarxhi</Modifikuesi>
    <Nr_x002e__x0020_prot_x0020_QBZ xmlns="0e656187-b300-4fb0-8bf4-3a50f872073c">1420/6</Nr_x002e__x0020_prot_x0020_QBZ>
    <Data_x0020_e_x0020_Modifikimit xmlns="0e656187-b300-4fb0-8bf4-3a50f872073c">2024-08-05T09:37:22Z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C0DBB2B9A342BFB308EBC949798F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C0DBB2B9A342BFB308EBC949798F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D4F4A-4280-4DB8-8E41-9911CD25DC56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EB8EE7B-AAB8-44E8-B566-4071CD56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63FEA1-1238-4EE5-80AE-0D979BCE8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5AE2C6-26BC-441F-8606-E3B3026D9E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08CE74-997B-44C5-8DDB-841B0337E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383E7B-0056-4BA6-B49E-74F627AC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zonjës Merita Gurabardhi anëtare të bordit të Autoritetit të Mbikëqyrjes Financiare, që do të mbajë funksionin e nëndrejtorit ekzekutiv</vt:lpstr>
    </vt:vector>
  </TitlesOfParts>
  <Company>User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zonjës Merita Gurabardhi anëtare të bordit të Autoritetit të Mbikëqyrjes Financiare, që do të mbajë funksionin e nëndrejtorit ekzekutiv</dc:title>
  <dc:creator>Aida</dc:creator>
  <cp:lastModifiedBy>Fjora Cahani</cp:lastModifiedBy>
  <cp:revision>4</cp:revision>
  <cp:lastPrinted>2024-07-31T12:24:00Z</cp:lastPrinted>
  <dcterms:created xsi:type="dcterms:W3CDTF">2024-08-02T11:29:00Z</dcterms:created>
  <dcterms:modified xsi:type="dcterms:W3CDTF">2024-08-05T09:36:00Z</dcterms:modified>
</cp:coreProperties>
</file>