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40C12" w14:textId="77777777" w:rsidR="00420682" w:rsidRPr="00746F1A" w:rsidRDefault="00C97389" w:rsidP="008307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6F1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5EFB7AC" w14:textId="77777777" w:rsidR="00024790" w:rsidRPr="00746F1A" w:rsidRDefault="002009A1" w:rsidP="008307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6F1A">
        <w:rPr>
          <w:rFonts w:ascii="Garamond" w:hAnsi="Garamond" w:cs="Times New Roman"/>
          <w:b/>
          <w:sz w:val="24"/>
          <w:szCs w:val="24"/>
        </w:rPr>
        <w:t>Nr.</w:t>
      </w:r>
      <w:r w:rsidR="00EB0756" w:rsidRPr="00746F1A">
        <w:rPr>
          <w:rFonts w:ascii="Garamond" w:hAnsi="Garamond" w:cs="Times New Roman"/>
          <w:b/>
          <w:sz w:val="24"/>
          <w:szCs w:val="24"/>
        </w:rPr>
        <w:t xml:space="preserve"> 81</w:t>
      </w:r>
      <w:r w:rsidR="007748A2" w:rsidRPr="00746F1A">
        <w:rPr>
          <w:rFonts w:ascii="Garamond" w:hAnsi="Garamond" w:cs="Times New Roman"/>
          <w:b/>
          <w:sz w:val="24"/>
          <w:szCs w:val="24"/>
        </w:rPr>
        <w:t>/202</w:t>
      </w:r>
      <w:r w:rsidR="00DE793A" w:rsidRPr="00746F1A">
        <w:rPr>
          <w:rFonts w:ascii="Garamond" w:hAnsi="Garamond" w:cs="Times New Roman"/>
          <w:b/>
          <w:sz w:val="24"/>
          <w:szCs w:val="24"/>
        </w:rPr>
        <w:t>5</w:t>
      </w:r>
      <w:r w:rsidRPr="00746F1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86636FA" w14:textId="77777777" w:rsidR="00ED3463" w:rsidRPr="00746F1A" w:rsidRDefault="00ED3463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57C11A" w14:textId="29FBF0C8" w:rsidR="0059791E" w:rsidRPr="00746F1A" w:rsidRDefault="0059791E" w:rsidP="00830722">
      <w:pPr>
        <w:spacing w:after="0" w:line="240" w:lineRule="auto"/>
        <w:ind w:firstLine="284"/>
        <w:jc w:val="center"/>
        <w:rPr>
          <w:rFonts w:ascii="Garamond" w:hAnsi="Garamond" w:cs="Times New Roman"/>
          <w:b/>
          <w:strike/>
          <w:sz w:val="24"/>
          <w:szCs w:val="24"/>
        </w:rPr>
      </w:pPr>
      <w:r w:rsidRPr="00746F1A">
        <w:rPr>
          <w:rFonts w:ascii="Garamond" w:hAnsi="Garamond" w:cs="Times New Roman"/>
          <w:b/>
          <w:sz w:val="24"/>
          <w:szCs w:val="24"/>
        </w:rPr>
        <w:t>PËR NJË SHTESË NË VENDIMIN NR. 74/2025</w:t>
      </w:r>
      <w:r w:rsidR="00746F1A" w:rsidRPr="00746F1A">
        <w:rPr>
          <w:rFonts w:ascii="Garamond" w:hAnsi="Garamond" w:cs="Times New Roman"/>
          <w:b/>
          <w:sz w:val="24"/>
          <w:szCs w:val="24"/>
        </w:rPr>
        <w:t>,</w:t>
      </w:r>
      <w:r w:rsidRPr="00746F1A">
        <w:rPr>
          <w:rFonts w:ascii="Garamond" w:hAnsi="Garamond" w:cs="Times New Roman"/>
          <w:b/>
          <w:sz w:val="24"/>
          <w:szCs w:val="24"/>
        </w:rPr>
        <w:t xml:space="preserve"> TË KUVENDIT</w:t>
      </w:r>
    </w:p>
    <w:p w14:paraId="4597E9B2" w14:textId="77777777" w:rsidR="0059791E" w:rsidRPr="00746F1A" w:rsidRDefault="0059791E" w:rsidP="008307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6F1A">
        <w:rPr>
          <w:rFonts w:ascii="Garamond" w:hAnsi="Garamond" w:cs="Times New Roman"/>
          <w:b/>
          <w:sz w:val="24"/>
          <w:szCs w:val="24"/>
        </w:rPr>
        <w:t>“PËR NGRITJEN E KOMISIONIT TË POSAÇËM PARLAMENTAR</w:t>
      </w:r>
    </w:p>
    <w:p w14:paraId="6FED370A" w14:textId="77777777" w:rsidR="0059791E" w:rsidRPr="00746F1A" w:rsidRDefault="0059791E" w:rsidP="0083072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6F1A">
        <w:rPr>
          <w:rFonts w:ascii="Garamond" w:hAnsi="Garamond" w:cs="Times New Roman"/>
          <w:b/>
          <w:sz w:val="24"/>
          <w:szCs w:val="24"/>
        </w:rPr>
        <w:t>PËR REALIZIMIN E REFORMËS ZGJEDHORE”</w:t>
      </w:r>
    </w:p>
    <w:p w14:paraId="7A65719E" w14:textId="77777777" w:rsidR="0059791E" w:rsidRPr="00746F1A" w:rsidRDefault="0059791E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C4A553" w14:textId="09E8A2DE" w:rsidR="0059791E" w:rsidRPr="00746F1A" w:rsidRDefault="0059791E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Në mbështetje të neneve 77, pika 1, e 78 të Kushtetutës, neneve 24, 55, pika 1, të Rregullores së Kuvendit, si dhe përcaktimeve në pikën III</w:t>
      </w:r>
      <w:r w:rsidR="00746F1A">
        <w:rPr>
          <w:rFonts w:ascii="Garamond" w:hAnsi="Garamond" w:cs="Times New Roman"/>
          <w:sz w:val="24"/>
          <w:szCs w:val="24"/>
        </w:rPr>
        <w:t>,</w:t>
      </w:r>
      <w:r w:rsidRPr="00746F1A">
        <w:rPr>
          <w:rFonts w:ascii="Garamond" w:hAnsi="Garamond" w:cs="Times New Roman"/>
          <w:sz w:val="24"/>
          <w:szCs w:val="24"/>
        </w:rPr>
        <w:t xml:space="preserve"> të vendimit nr. 74/2025</w:t>
      </w:r>
      <w:r w:rsidR="00746F1A">
        <w:rPr>
          <w:rFonts w:ascii="Garamond" w:hAnsi="Garamond" w:cs="Times New Roman"/>
          <w:sz w:val="24"/>
          <w:szCs w:val="24"/>
        </w:rPr>
        <w:t>,</w:t>
      </w:r>
      <w:r w:rsidRPr="00746F1A">
        <w:rPr>
          <w:rFonts w:ascii="Garamond" w:hAnsi="Garamond" w:cs="Times New Roman"/>
          <w:sz w:val="24"/>
          <w:szCs w:val="24"/>
        </w:rPr>
        <w:t xml:space="preserve"> të Kuvendit, me propozimin e Grupit Parlamentar të Partisë Socialiste:</w:t>
      </w:r>
    </w:p>
    <w:p w14:paraId="33071C6C" w14:textId="77777777" w:rsidR="0059791E" w:rsidRPr="00746F1A" w:rsidRDefault="0059791E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DA28B6" w14:textId="77777777" w:rsidR="0059791E" w:rsidRPr="00746F1A" w:rsidRDefault="0059791E" w:rsidP="00746F1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KUVENDI</w:t>
      </w:r>
    </w:p>
    <w:p w14:paraId="4121FFD5" w14:textId="77777777" w:rsidR="0059791E" w:rsidRPr="00746F1A" w:rsidRDefault="0059791E" w:rsidP="0083072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I REPUBLIKËS SË SHQIPËRISË</w:t>
      </w:r>
    </w:p>
    <w:p w14:paraId="50606B84" w14:textId="77777777" w:rsidR="0059791E" w:rsidRPr="00746F1A" w:rsidRDefault="0059791E" w:rsidP="0083072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E097854" w14:textId="77777777" w:rsidR="0059791E" w:rsidRPr="00746F1A" w:rsidRDefault="0059791E" w:rsidP="0083072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VENDOSI:</w:t>
      </w:r>
    </w:p>
    <w:p w14:paraId="6C59EC08" w14:textId="77777777" w:rsidR="0059791E" w:rsidRPr="00746F1A" w:rsidRDefault="0059791E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C0CD9D" w14:textId="2AE9558F" w:rsidR="00686AE7" w:rsidRPr="00746F1A" w:rsidRDefault="0059791E" w:rsidP="00746F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I. Në pikën III</w:t>
      </w:r>
      <w:r w:rsidR="00746F1A">
        <w:rPr>
          <w:rFonts w:ascii="Garamond" w:hAnsi="Garamond" w:cs="Times New Roman"/>
          <w:sz w:val="24"/>
          <w:szCs w:val="24"/>
        </w:rPr>
        <w:t>,</w:t>
      </w:r>
      <w:r w:rsidRPr="00746F1A">
        <w:rPr>
          <w:rFonts w:ascii="Garamond" w:hAnsi="Garamond" w:cs="Times New Roman"/>
          <w:sz w:val="24"/>
          <w:szCs w:val="24"/>
        </w:rPr>
        <w:t xml:space="preserve"> të vendimit nr. 74/2025</w:t>
      </w:r>
      <w:r w:rsidR="00746F1A">
        <w:rPr>
          <w:rFonts w:ascii="Garamond" w:hAnsi="Garamond" w:cs="Times New Roman"/>
          <w:sz w:val="24"/>
          <w:szCs w:val="24"/>
        </w:rPr>
        <w:t>,</w:t>
      </w:r>
      <w:r w:rsidRPr="00746F1A">
        <w:rPr>
          <w:rFonts w:ascii="Garamond" w:hAnsi="Garamond" w:cs="Times New Roman"/>
          <w:sz w:val="24"/>
          <w:szCs w:val="24"/>
        </w:rPr>
        <w:t xml:space="preserve"> shtohen emrat e anëtarëve të Komisionit të Posaçëm Parlamentar për Realizimin e Reformës Zgjedhore si më poshtë: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499"/>
      </w:tblGrid>
      <w:tr w:rsidR="00830722" w:rsidRPr="00746F1A" w14:paraId="696865F2" w14:textId="548416F4" w:rsidTr="00830722">
        <w:tc>
          <w:tcPr>
            <w:tcW w:w="2694" w:type="dxa"/>
          </w:tcPr>
          <w:p w14:paraId="4C179D4E" w14:textId="6A717DD5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1. Damian Gjiknuri</w:t>
            </w:r>
          </w:p>
        </w:tc>
        <w:tc>
          <w:tcPr>
            <w:tcW w:w="1417" w:type="dxa"/>
          </w:tcPr>
          <w:p w14:paraId="40FA9D11" w14:textId="1A938590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bashkëkryetar</w:t>
            </w:r>
          </w:p>
        </w:tc>
      </w:tr>
      <w:tr w:rsidR="00830722" w:rsidRPr="00746F1A" w14:paraId="1D2C9E25" w14:textId="422B474A" w:rsidTr="00830722">
        <w:tc>
          <w:tcPr>
            <w:tcW w:w="2694" w:type="dxa"/>
          </w:tcPr>
          <w:p w14:paraId="651BEDC5" w14:textId="115AA7CB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2. Arbjan Mazniku</w:t>
            </w:r>
          </w:p>
        </w:tc>
        <w:tc>
          <w:tcPr>
            <w:tcW w:w="1417" w:type="dxa"/>
          </w:tcPr>
          <w:p w14:paraId="7B7D9E3E" w14:textId="2877B5DD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830722" w:rsidRPr="00746F1A" w14:paraId="6FC4B6D6" w14:textId="09867F37" w:rsidTr="00830722">
        <w:tc>
          <w:tcPr>
            <w:tcW w:w="2694" w:type="dxa"/>
          </w:tcPr>
          <w:p w14:paraId="53BBC164" w14:textId="07CB1848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3. Bledar Çuçi</w:t>
            </w:r>
          </w:p>
        </w:tc>
        <w:tc>
          <w:tcPr>
            <w:tcW w:w="1417" w:type="dxa"/>
          </w:tcPr>
          <w:p w14:paraId="64F6EBE6" w14:textId="13889CE1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830722" w:rsidRPr="00746F1A" w14:paraId="69B58702" w14:textId="66B41629" w:rsidTr="00830722">
        <w:tc>
          <w:tcPr>
            <w:tcW w:w="2694" w:type="dxa"/>
          </w:tcPr>
          <w:p w14:paraId="68A7193D" w14:textId="25C3043A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4. Ulsi Manja</w:t>
            </w:r>
          </w:p>
        </w:tc>
        <w:tc>
          <w:tcPr>
            <w:tcW w:w="1417" w:type="dxa"/>
          </w:tcPr>
          <w:p w14:paraId="6D802FC5" w14:textId="7AF7230D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830722" w:rsidRPr="00746F1A" w14:paraId="3B58B353" w14:textId="4049258D" w:rsidTr="00830722">
        <w:tc>
          <w:tcPr>
            <w:tcW w:w="2694" w:type="dxa"/>
          </w:tcPr>
          <w:p w14:paraId="74094E09" w14:textId="51325F8C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5. Olsi Komici</w:t>
            </w:r>
          </w:p>
        </w:tc>
        <w:tc>
          <w:tcPr>
            <w:tcW w:w="1417" w:type="dxa"/>
          </w:tcPr>
          <w:p w14:paraId="2403A835" w14:textId="76089637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830722" w:rsidRPr="00746F1A" w14:paraId="0A374519" w14:textId="503421B2" w:rsidTr="00830722">
        <w:tc>
          <w:tcPr>
            <w:tcW w:w="2694" w:type="dxa"/>
          </w:tcPr>
          <w:p w14:paraId="54E44839" w14:textId="7AFD860C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6. Aurora Mara</w:t>
            </w:r>
          </w:p>
        </w:tc>
        <w:tc>
          <w:tcPr>
            <w:tcW w:w="1417" w:type="dxa"/>
          </w:tcPr>
          <w:p w14:paraId="54B3A113" w14:textId="4277BCC8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</w:tr>
      <w:tr w:rsidR="00830722" w:rsidRPr="00746F1A" w14:paraId="141CE41A" w14:textId="58901A71" w:rsidTr="00830722">
        <w:tc>
          <w:tcPr>
            <w:tcW w:w="2694" w:type="dxa"/>
          </w:tcPr>
          <w:p w14:paraId="056298D7" w14:textId="2B533C17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7. Ogerta Manasterliu</w:t>
            </w:r>
          </w:p>
        </w:tc>
        <w:tc>
          <w:tcPr>
            <w:tcW w:w="1417" w:type="dxa"/>
          </w:tcPr>
          <w:p w14:paraId="328E31E5" w14:textId="2744EF0D" w:rsidR="00830722" w:rsidRPr="00746F1A" w:rsidRDefault="00830722" w:rsidP="00830722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6F1A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</w:tr>
    </w:tbl>
    <w:p w14:paraId="55C86B10" w14:textId="77777777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6"/>
          <w:szCs w:val="24"/>
        </w:rPr>
      </w:pPr>
    </w:p>
    <w:p w14:paraId="04C01C2F" w14:textId="77777777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Anëtarët zëvendësues:</w:t>
      </w:r>
    </w:p>
    <w:p w14:paraId="5905E29B" w14:textId="069227CA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1.</w:t>
      </w:r>
      <w:r w:rsidR="00830722" w:rsidRPr="00746F1A">
        <w:rPr>
          <w:rFonts w:ascii="Garamond" w:hAnsi="Garamond" w:cs="Times New Roman"/>
          <w:sz w:val="24"/>
          <w:szCs w:val="24"/>
        </w:rPr>
        <w:t xml:space="preserve"> </w:t>
      </w:r>
      <w:r w:rsidRPr="00746F1A">
        <w:rPr>
          <w:rFonts w:ascii="Garamond" w:hAnsi="Garamond" w:cs="Times New Roman"/>
          <w:sz w:val="24"/>
          <w:szCs w:val="24"/>
        </w:rPr>
        <w:t>Aulona Bylykbashi</w:t>
      </w:r>
    </w:p>
    <w:p w14:paraId="51D3429A" w14:textId="300D2FC6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2.</w:t>
      </w:r>
      <w:r w:rsidR="00830722" w:rsidRPr="00746F1A">
        <w:rPr>
          <w:rFonts w:ascii="Garamond" w:hAnsi="Garamond" w:cs="Times New Roman"/>
          <w:sz w:val="24"/>
          <w:szCs w:val="24"/>
        </w:rPr>
        <w:t xml:space="preserve"> </w:t>
      </w:r>
      <w:r w:rsidRPr="00746F1A">
        <w:rPr>
          <w:rFonts w:ascii="Garamond" w:hAnsi="Garamond" w:cs="Times New Roman"/>
          <w:sz w:val="24"/>
          <w:szCs w:val="24"/>
        </w:rPr>
        <w:t>Ermal Pacaj</w:t>
      </w:r>
    </w:p>
    <w:p w14:paraId="30AEF62C" w14:textId="04EE8C09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3.</w:t>
      </w:r>
      <w:r w:rsidR="00830722" w:rsidRPr="00746F1A">
        <w:rPr>
          <w:rFonts w:ascii="Garamond" w:hAnsi="Garamond" w:cs="Times New Roman"/>
          <w:sz w:val="24"/>
          <w:szCs w:val="24"/>
        </w:rPr>
        <w:t xml:space="preserve"> </w:t>
      </w:r>
      <w:r w:rsidRPr="00746F1A">
        <w:rPr>
          <w:rFonts w:ascii="Garamond" w:hAnsi="Garamond" w:cs="Times New Roman"/>
          <w:sz w:val="24"/>
          <w:szCs w:val="24"/>
        </w:rPr>
        <w:t>Ermal Elezi</w:t>
      </w:r>
    </w:p>
    <w:p w14:paraId="4326C2DC" w14:textId="4E7EE539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4.</w:t>
      </w:r>
      <w:r w:rsidR="00830722" w:rsidRPr="00746F1A">
        <w:rPr>
          <w:rFonts w:ascii="Garamond" w:hAnsi="Garamond" w:cs="Times New Roman"/>
          <w:sz w:val="24"/>
          <w:szCs w:val="24"/>
        </w:rPr>
        <w:t xml:space="preserve"> </w:t>
      </w:r>
      <w:r w:rsidRPr="00746F1A">
        <w:rPr>
          <w:rFonts w:ascii="Garamond" w:hAnsi="Garamond" w:cs="Times New Roman"/>
          <w:sz w:val="24"/>
          <w:szCs w:val="24"/>
        </w:rPr>
        <w:t>Erion Malaj</w:t>
      </w:r>
    </w:p>
    <w:p w14:paraId="410E59B3" w14:textId="752C9F22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5.</w:t>
      </w:r>
      <w:r w:rsidR="00830722" w:rsidRPr="00746F1A">
        <w:rPr>
          <w:rFonts w:ascii="Garamond" w:hAnsi="Garamond" w:cs="Times New Roman"/>
          <w:sz w:val="24"/>
          <w:szCs w:val="24"/>
        </w:rPr>
        <w:t xml:space="preserve"> </w:t>
      </w:r>
      <w:r w:rsidRPr="00746F1A">
        <w:rPr>
          <w:rFonts w:ascii="Garamond" w:hAnsi="Garamond" w:cs="Times New Roman"/>
          <w:sz w:val="24"/>
          <w:szCs w:val="24"/>
        </w:rPr>
        <w:t>Erjona Ismaili</w:t>
      </w:r>
      <w:bookmarkStart w:id="0" w:name="_GoBack"/>
      <w:bookmarkEnd w:id="0"/>
    </w:p>
    <w:p w14:paraId="5E93F175" w14:textId="77777777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10"/>
          <w:szCs w:val="24"/>
        </w:rPr>
      </w:pPr>
    </w:p>
    <w:p w14:paraId="6CA2EFA4" w14:textId="77777777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6F1A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41D05420" w14:textId="77777777" w:rsidR="00686AE7" w:rsidRPr="00746F1A" w:rsidRDefault="00686AE7" w:rsidP="008307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3818AD" w14:textId="77777777" w:rsidR="00830722" w:rsidRPr="00746F1A" w:rsidRDefault="00830722" w:rsidP="0083072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46F1A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3317A8DF" w14:textId="77777777" w:rsidR="00830722" w:rsidRPr="00746F1A" w:rsidRDefault="00830722" w:rsidP="0083072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46F1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2DB64EF3" w14:textId="77777777" w:rsidR="00830722" w:rsidRPr="00746F1A" w:rsidRDefault="00830722" w:rsidP="0083072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45FF953F" w14:textId="6A2C66E7" w:rsidR="00976A3C" w:rsidRPr="00746F1A" w:rsidRDefault="00976A3C" w:rsidP="0083072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46F1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46F1A">
        <w:rPr>
          <w:rFonts w:ascii="Garamond" w:hAnsi="Garamond" w:cs="Times New Roman"/>
          <w:bCs/>
          <w:sz w:val="24"/>
          <w:szCs w:val="24"/>
        </w:rPr>
        <w:t xml:space="preserve"> </w:t>
      </w:r>
      <w:r w:rsidR="00EB0756" w:rsidRPr="00746F1A">
        <w:rPr>
          <w:rFonts w:ascii="Garamond" w:hAnsi="Garamond" w:cs="Times New Roman"/>
          <w:bCs/>
          <w:sz w:val="24"/>
          <w:szCs w:val="24"/>
        </w:rPr>
        <w:t>30.10</w:t>
      </w:r>
      <w:r w:rsidR="00E611BD" w:rsidRPr="00746F1A">
        <w:rPr>
          <w:rFonts w:ascii="Garamond" w:hAnsi="Garamond" w:cs="Times New Roman"/>
          <w:bCs/>
          <w:sz w:val="24"/>
          <w:szCs w:val="24"/>
        </w:rPr>
        <w:t>.</w:t>
      </w:r>
      <w:r w:rsidR="007748A2" w:rsidRPr="00746F1A">
        <w:rPr>
          <w:rFonts w:ascii="Garamond" w:hAnsi="Garamond" w:cs="Times New Roman"/>
          <w:bCs/>
          <w:sz w:val="24"/>
          <w:szCs w:val="24"/>
        </w:rPr>
        <w:t>202</w:t>
      </w:r>
      <w:r w:rsidR="00DE793A" w:rsidRPr="00746F1A">
        <w:rPr>
          <w:rFonts w:ascii="Garamond" w:hAnsi="Garamond" w:cs="Times New Roman"/>
          <w:bCs/>
          <w:sz w:val="24"/>
          <w:szCs w:val="24"/>
        </w:rPr>
        <w:t>5</w:t>
      </w:r>
      <w:r w:rsidR="00746F1A" w:rsidRPr="00746F1A">
        <w:rPr>
          <w:rFonts w:ascii="Garamond" w:hAnsi="Garamond" w:cs="Times New Roman"/>
          <w:bCs/>
          <w:sz w:val="24"/>
          <w:szCs w:val="24"/>
        </w:rPr>
        <w:t>.</w:t>
      </w:r>
    </w:p>
    <w:p w14:paraId="790D6AF9" w14:textId="77777777" w:rsidR="00200D3D" w:rsidRPr="00746F1A" w:rsidRDefault="00200D3D" w:rsidP="0083072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2CDD18A" w14:textId="77777777" w:rsidR="00CE5517" w:rsidRPr="00746F1A" w:rsidRDefault="00CE5517" w:rsidP="0083072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CEC5101" w14:textId="77777777" w:rsidR="008A48E5" w:rsidRPr="00746F1A" w:rsidRDefault="008A48E5" w:rsidP="0083072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0EC8435" w14:textId="77777777" w:rsidR="00213234" w:rsidRPr="00746F1A" w:rsidRDefault="00213234" w:rsidP="0083072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746F1A" w:rsidSect="00C84F4A">
      <w:footerReference w:type="default" r:id="rId11"/>
      <w:pgSz w:w="11906" w:h="16838" w:code="9"/>
      <w:pgMar w:top="720" w:right="1152" w:bottom="54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B737" w14:textId="77777777" w:rsidR="00746F1A" w:rsidRDefault="00746F1A" w:rsidP="00420682">
      <w:pPr>
        <w:spacing w:after="0" w:line="240" w:lineRule="auto"/>
      </w:pPr>
      <w:r>
        <w:separator/>
      </w:r>
    </w:p>
  </w:endnote>
  <w:endnote w:type="continuationSeparator" w:id="0">
    <w:p w14:paraId="22E9297D" w14:textId="77777777" w:rsidR="00746F1A" w:rsidRDefault="00746F1A" w:rsidP="00420682">
      <w:pPr>
        <w:spacing w:after="0" w:line="240" w:lineRule="auto"/>
      </w:pPr>
      <w:r>
        <w:continuationSeparator/>
      </w:r>
    </w:p>
  </w:endnote>
  <w:endnote w:type="continuationNotice" w:id="1">
    <w:p w14:paraId="1264DA7E" w14:textId="77777777" w:rsidR="00DE2338" w:rsidRDefault="00DE23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83E39" w14:textId="77777777" w:rsidR="00746F1A" w:rsidRDefault="00746F1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0880E95" w14:textId="77777777" w:rsidR="00746F1A" w:rsidRDefault="00746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08D83" w14:textId="77777777" w:rsidR="00746F1A" w:rsidRDefault="00746F1A" w:rsidP="00420682">
      <w:pPr>
        <w:spacing w:after="0" w:line="240" w:lineRule="auto"/>
      </w:pPr>
      <w:r>
        <w:separator/>
      </w:r>
    </w:p>
  </w:footnote>
  <w:footnote w:type="continuationSeparator" w:id="0">
    <w:p w14:paraId="27BAA01F" w14:textId="77777777" w:rsidR="00746F1A" w:rsidRDefault="00746F1A" w:rsidP="00420682">
      <w:pPr>
        <w:spacing w:after="0" w:line="240" w:lineRule="auto"/>
      </w:pPr>
      <w:r>
        <w:continuationSeparator/>
      </w:r>
    </w:p>
  </w:footnote>
  <w:footnote w:type="continuationNotice" w:id="1">
    <w:p w14:paraId="7B97780E" w14:textId="77777777" w:rsidR="00DE2338" w:rsidRDefault="00DE23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7AD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631E"/>
    <w:rsid w:val="0009015B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1045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76C80"/>
    <w:rsid w:val="001816AF"/>
    <w:rsid w:val="00191A00"/>
    <w:rsid w:val="001942D4"/>
    <w:rsid w:val="001960B2"/>
    <w:rsid w:val="001A1919"/>
    <w:rsid w:val="001A2945"/>
    <w:rsid w:val="001B2638"/>
    <w:rsid w:val="001B580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9791E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6154"/>
    <w:rsid w:val="00602362"/>
    <w:rsid w:val="0060535D"/>
    <w:rsid w:val="006066FA"/>
    <w:rsid w:val="0061141E"/>
    <w:rsid w:val="0061345A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86AE7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6F1A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0722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525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4F4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338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0756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444DF"/>
    <w:rsid w:val="00F50348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DC77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830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E10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2025-11-11T14:21:31Z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një shtesë në vendimin nr. 74/2025 të Kuvendit "Për ngritjen e Komisionit të Posaçëm Parlamentar për Realizimin e Reformës Zgjedhore"</Titulli>
    <Modifikuesi xmlns="0e656187-b300-4fb0-8bf4-3a50f872073c">Fjora.Cahani</Modifikuesi>
    <Nr_x002e__x0020_prot_x0020_QBZ xmlns="0e656187-b300-4fb0-8bf4-3a50f872073c">1880/5</Nr_x002e__x0020_prot_x0020_QBZ>
    <Data_x0020_e_x0020_Modifikimit xmlns="0e656187-b300-4fb0-8bf4-3a50f872073c">2025-11-12T10:46:30Z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71E2B576E1448CBE20360F9C25E5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C34F4-07CA-4D5E-8AB3-2866C89AED6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BCD58F-7AB2-4131-B84F-027FB55BA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C31D57-4E81-4C48-BE0C-1699039B9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2B5090-E869-401F-A7FC-89CED3D87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74/2025 të Kuvendit "Për ngritjen e Komisionit të Posaçëm Parlamentar për Realizimin e Reformës Zgjedhore"</dc:title>
  <dc:creator>gazmend.hanku</dc:creator>
  <cp:lastModifiedBy>Valeta Kaftalli</cp:lastModifiedBy>
  <cp:revision>102</cp:revision>
  <cp:lastPrinted>2025-11-07T09:16:00Z</cp:lastPrinted>
  <dcterms:created xsi:type="dcterms:W3CDTF">2024-03-05T14:35:00Z</dcterms:created>
  <dcterms:modified xsi:type="dcterms:W3CDTF">2025-11-12T10:20:00Z</dcterms:modified>
</cp:coreProperties>
</file>