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97AD4E" w14:textId="77777777" w:rsidR="004C67EE" w:rsidRPr="00834516" w:rsidRDefault="004C67EE" w:rsidP="007466EC">
      <w:pPr>
        <w:pStyle w:val="Heading1"/>
      </w:pPr>
      <w:bookmarkStart w:id="0" w:name="_GoBack"/>
      <w:bookmarkEnd w:id="0"/>
    </w:p>
    <w:p w14:paraId="4797AD4F" w14:textId="77777777" w:rsidR="00420682" w:rsidRPr="00834516" w:rsidRDefault="00C97389" w:rsidP="008345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34516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4797AD50" w14:textId="77777777" w:rsidR="004C67EE" w:rsidRPr="00834516" w:rsidRDefault="002009A1" w:rsidP="008345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34516">
        <w:rPr>
          <w:rFonts w:ascii="Garamond" w:hAnsi="Garamond" w:cs="Times New Roman"/>
          <w:b/>
          <w:sz w:val="24"/>
          <w:szCs w:val="24"/>
        </w:rPr>
        <w:t>Nr.</w:t>
      </w:r>
      <w:r w:rsidR="00F62A46" w:rsidRPr="00834516">
        <w:rPr>
          <w:rFonts w:ascii="Garamond" w:hAnsi="Garamond" w:cs="Times New Roman"/>
          <w:b/>
          <w:sz w:val="24"/>
          <w:szCs w:val="24"/>
        </w:rPr>
        <w:t xml:space="preserve"> </w:t>
      </w:r>
      <w:r w:rsidR="007C7CC2" w:rsidRPr="00834516">
        <w:rPr>
          <w:rFonts w:ascii="Garamond" w:hAnsi="Garamond" w:cs="Times New Roman"/>
          <w:b/>
          <w:sz w:val="24"/>
          <w:szCs w:val="24"/>
        </w:rPr>
        <w:t>89</w:t>
      </w:r>
      <w:r w:rsidR="007748A2" w:rsidRPr="00834516">
        <w:rPr>
          <w:rFonts w:ascii="Garamond" w:hAnsi="Garamond" w:cs="Times New Roman"/>
          <w:b/>
          <w:sz w:val="24"/>
          <w:szCs w:val="24"/>
        </w:rPr>
        <w:t>/202</w:t>
      </w:r>
      <w:r w:rsidR="00DE793A" w:rsidRPr="00834516">
        <w:rPr>
          <w:rFonts w:ascii="Garamond" w:hAnsi="Garamond" w:cs="Times New Roman"/>
          <w:b/>
          <w:sz w:val="24"/>
          <w:szCs w:val="24"/>
        </w:rPr>
        <w:t>5</w:t>
      </w:r>
      <w:r w:rsidRPr="00834516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4797AD51" w14:textId="77777777" w:rsidR="00ED3463" w:rsidRPr="00834516" w:rsidRDefault="00ED3463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AD52" w14:textId="77777777" w:rsidR="003F50CE" w:rsidRPr="00834516" w:rsidRDefault="003F50CE" w:rsidP="008345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34516">
        <w:rPr>
          <w:rFonts w:ascii="Garamond" w:hAnsi="Garamond" w:cs="Times New Roman"/>
          <w:b/>
          <w:sz w:val="24"/>
          <w:szCs w:val="24"/>
        </w:rPr>
        <w:t xml:space="preserve">PËR ZGJEDHJEN E ANËTARIT TË KOMISIONIT RREGULLATOR </w:t>
      </w:r>
    </w:p>
    <w:p w14:paraId="4797AD53" w14:textId="77777777" w:rsidR="003F50CE" w:rsidRPr="00834516" w:rsidRDefault="003F50CE" w:rsidP="00834516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834516">
        <w:rPr>
          <w:rFonts w:ascii="Garamond" w:hAnsi="Garamond" w:cs="Times New Roman"/>
          <w:b/>
          <w:sz w:val="24"/>
          <w:szCs w:val="24"/>
        </w:rPr>
        <w:t>TË KOMISIONIT QENDROR TË ZGJEDHJEVE</w:t>
      </w:r>
    </w:p>
    <w:p w14:paraId="4797AD54" w14:textId="77777777" w:rsidR="003F50CE" w:rsidRPr="00834516" w:rsidRDefault="003F50CE" w:rsidP="00834516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4797AD55" w14:textId="19BCD331" w:rsidR="003F50CE" w:rsidRPr="00834516" w:rsidRDefault="003F50CE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Në mbështetje të neneve 13, 15 dhe 17</w:t>
      </w:r>
      <w:r w:rsidR="008B6CC0">
        <w:rPr>
          <w:rFonts w:ascii="Garamond" w:hAnsi="Garamond" w:cs="Times New Roman"/>
          <w:sz w:val="24"/>
          <w:szCs w:val="24"/>
        </w:rPr>
        <w:t>,</w:t>
      </w:r>
      <w:r w:rsidRPr="00834516">
        <w:rPr>
          <w:rFonts w:ascii="Garamond" w:hAnsi="Garamond" w:cs="Times New Roman"/>
          <w:sz w:val="24"/>
          <w:szCs w:val="24"/>
        </w:rPr>
        <w:t xml:space="preserve"> të ligjit nr. 10 019, datë 29.12.2008</w:t>
      </w:r>
      <w:r w:rsidR="008B6CC0">
        <w:rPr>
          <w:rFonts w:ascii="Garamond" w:hAnsi="Garamond" w:cs="Times New Roman"/>
          <w:sz w:val="24"/>
          <w:szCs w:val="24"/>
        </w:rPr>
        <w:t>,</w:t>
      </w:r>
      <w:r w:rsidRPr="00834516">
        <w:rPr>
          <w:rFonts w:ascii="Garamond" w:hAnsi="Garamond" w:cs="Times New Roman"/>
          <w:sz w:val="24"/>
          <w:szCs w:val="24"/>
        </w:rPr>
        <w:t xml:space="preserve"> “Kodi Zgjedhor i Republikës së Shqipërisë”, </w:t>
      </w:r>
      <w:r w:rsidR="008B6CC0" w:rsidRPr="00834516">
        <w:rPr>
          <w:rFonts w:ascii="Garamond" w:hAnsi="Garamond" w:cs="Times New Roman"/>
          <w:sz w:val="24"/>
          <w:szCs w:val="24"/>
        </w:rPr>
        <w:t>të</w:t>
      </w:r>
      <w:r w:rsidRPr="00834516">
        <w:rPr>
          <w:rFonts w:ascii="Garamond" w:hAnsi="Garamond" w:cs="Times New Roman"/>
          <w:sz w:val="24"/>
          <w:szCs w:val="24"/>
        </w:rPr>
        <w:t xml:space="preserve"> ndryshuar, bazuar në kandidaturat e përzgjedhura nga Komisioni i Posaçëm Parlamentar për Shqyrtimin dhe Përzgjedhjen e Kandidaturave të Komisionit Rregullator të Komisionit Qendror të Zgjedhjeve, </w:t>
      </w:r>
    </w:p>
    <w:p w14:paraId="4797AD56" w14:textId="77777777" w:rsidR="003F50CE" w:rsidRPr="00834516" w:rsidRDefault="003F50CE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AD57" w14:textId="77777777" w:rsidR="00834516" w:rsidRPr="00834516" w:rsidRDefault="00834516" w:rsidP="0083451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KUVENDI</w:t>
      </w:r>
    </w:p>
    <w:p w14:paraId="4797AD58" w14:textId="77777777" w:rsidR="00834516" w:rsidRPr="00834516" w:rsidRDefault="00834516" w:rsidP="0083451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I REPUBLIKËS SË SHQIPËRISË</w:t>
      </w:r>
    </w:p>
    <w:p w14:paraId="4797AD59" w14:textId="77777777" w:rsidR="00834516" w:rsidRPr="00834516" w:rsidRDefault="00834516" w:rsidP="0083451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4797AD5A" w14:textId="77777777" w:rsidR="00834516" w:rsidRPr="00834516" w:rsidRDefault="00834516" w:rsidP="00834516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VENDOSI:</w:t>
      </w:r>
    </w:p>
    <w:p w14:paraId="4797AD5B" w14:textId="77777777" w:rsidR="003F50CE" w:rsidRPr="00834516" w:rsidRDefault="003F50CE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AD5C" w14:textId="77777777" w:rsidR="003F50CE" w:rsidRPr="00834516" w:rsidRDefault="003F50CE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Zgjedhjen e zotit Bledar Skënderi anëtar të Komisionit Rregullator të Komisionit Qendror të Zgjedhjeve.</w:t>
      </w:r>
    </w:p>
    <w:p w14:paraId="4797AD5D" w14:textId="77777777" w:rsidR="00221AAC" w:rsidRPr="00834516" w:rsidRDefault="003F50CE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834516">
        <w:rPr>
          <w:rFonts w:ascii="Garamond" w:hAnsi="Garamond" w:cs="Times New Roman"/>
          <w:sz w:val="24"/>
          <w:szCs w:val="24"/>
        </w:rPr>
        <w:t>Ky vendim hyn në fuqi menjëherë.</w:t>
      </w:r>
    </w:p>
    <w:p w14:paraId="4797AD5E" w14:textId="77777777" w:rsidR="007C7CC2" w:rsidRPr="00834516" w:rsidRDefault="007C7CC2" w:rsidP="00834516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4797AD5F" w14:textId="77777777" w:rsidR="00834516" w:rsidRPr="00834516" w:rsidRDefault="00834516" w:rsidP="00834516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834516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KRYETAR </w:t>
      </w:r>
    </w:p>
    <w:p w14:paraId="4797AD60" w14:textId="77777777" w:rsidR="00834516" w:rsidRPr="00834516" w:rsidRDefault="00834516" w:rsidP="00834516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834516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4797AD61" w14:textId="77777777" w:rsidR="00DD7DEF" w:rsidRPr="00834516" w:rsidRDefault="00DD7DEF" w:rsidP="0083451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4797AD62" w14:textId="4ED6DF4E" w:rsidR="00976A3C" w:rsidRPr="00834516" w:rsidRDefault="00976A3C" w:rsidP="0083451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834516">
        <w:rPr>
          <w:rFonts w:ascii="Garamond" w:hAnsi="Garamond" w:cs="Times New Roman"/>
          <w:bCs/>
          <w:sz w:val="24"/>
          <w:szCs w:val="24"/>
        </w:rPr>
        <w:t>Miratuar në datën</w:t>
      </w:r>
      <w:r w:rsidR="003F50CE" w:rsidRPr="00834516">
        <w:rPr>
          <w:rFonts w:ascii="Garamond" w:hAnsi="Garamond" w:cs="Times New Roman"/>
          <w:bCs/>
          <w:sz w:val="24"/>
          <w:szCs w:val="24"/>
        </w:rPr>
        <w:t xml:space="preserve"> 6.11</w:t>
      </w:r>
      <w:r w:rsidR="00E611BD" w:rsidRPr="00834516">
        <w:rPr>
          <w:rFonts w:ascii="Garamond" w:hAnsi="Garamond" w:cs="Times New Roman"/>
          <w:bCs/>
          <w:sz w:val="24"/>
          <w:szCs w:val="24"/>
        </w:rPr>
        <w:t>.</w:t>
      </w:r>
      <w:r w:rsidR="007748A2" w:rsidRPr="00834516">
        <w:rPr>
          <w:rFonts w:ascii="Garamond" w:hAnsi="Garamond" w:cs="Times New Roman"/>
          <w:bCs/>
          <w:sz w:val="24"/>
          <w:szCs w:val="24"/>
        </w:rPr>
        <w:t>202</w:t>
      </w:r>
      <w:r w:rsidR="00DE793A" w:rsidRPr="00834516">
        <w:rPr>
          <w:rFonts w:ascii="Garamond" w:hAnsi="Garamond" w:cs="Times New Roman"/>
          <w:bCs/>
          <w:sz w:val="24"/>
          <w:szCs w:val="24"/>
        </w:rPr>
        <w:t>5</w:t>
      </w:r>
      <w:r w:rsidR="008B6CC0">
        <w:rPr>
          <w:rFonts w:ascii="Garamond" w:hAnsi="Garamond" w:cs="Times New Roman"/>
          <w:bCs/>
          <w:sz w:val="24"/>
          <w:szCs w:val="24"/>
        </w:rPr>
        <w:t>.</w:t>
      </w:r>
    </w:p>
    <w:p w14:paraId="4797AD63" w14:textId="77777777" w:rsidR="00200D3D" w:rsidRPr="00834516" w:rsidRDefault="00200D3D" w:rsidP="0083451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97AD64" w14:textId="77777777" w:rsidR="009A2331" w:rsidRPr="00834516" w:rsidRDefault="009A2331" w:rsidP="0083451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97AD65" w14:textId="77777777" w:rsidR="008A48E5" w:rsidRPr="00834516" w:rsidRDefault="008A48E5" w:rsidP="00834516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4797AD66" w14:textId="77777777" w:rsidR="00213234" w:rsidRPr="00834516" w:rsidRDefault="00213234" w:rsidP="00834516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834516" w:rsidSect="004C67EE">
      <w:footerReference w:type="default" r:id="rId13"/>
      <w:pgSz w:w="11906" w:h="16838" w:code="9"/>
      <w:pgMar w:top="81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572DB7" w14:textId="77777777" w:rsidR="007466EC" w:rsidRDefault="007466EC" w:rsidP="00420682">
      <w:pPr>
        <w:spacing w:after="0" w:line="240" w:lineRule="auto"/>
      </w:pPr>
      <w:r>
        <w:separator/>
      </w:r>
    </w:p>
  </w:endnote>
  <w:endnote w:type="continuationSeparator" w:id="0">
    <w:p w14:paraId="1A336034" w14:textId="77777777" w:rsidR="007466EC" w:rsidRDefault="007466EC" w:rsidP="00420682">
      <w:pPr>
        <w:spacing w:after="0" w:line="240" w:lineRule="auto"/>
      </w:pPr>
      <w:r>
        <w:continuationSeparator/>
      </w:r>
    </w:p>
  </w:endnote>
  <w:endnote w:type="continuationNotice" w:id="1">
    <w:p w14:paraId="1EBBB3B3" w14:textId="77777777" w:rsidR="007466EC" w:rsidRDefault="007466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797AD6B" w14:textId="77777777" w:rsidR="007466EC" w:rsidRDefault="007466E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797AD6C" w14:textId="77777777" w:rsidR="007466EC" w:rsidRDefault="007466E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879B5C" w14:textId="77777777" w:rsidR="007466EC" w:rsidRDefault="007466EC" w:rsidP="00420682">
      <w:pPr>
        <w:spacing w:after="0" w:line="240" w:lineRule="auto"/>
      </w:pPr>
      <w:r>
        <w:separator/>
      </w:r>
    </w:p>
  </w:footnote>
  <w:footnote w:type="continuationSeparator" w:id="0">
    <w:p w14:paraId="0A33AB1E" w14:textId="77777777" w:rsidR="007466EC" w:rsidRDefault="007466EC" w:rsidP="00420682">
      <w:pPr>
        <w:spacing w:after="0" w:line="240" w:lineRule="auto"/>
      </w:pPr>
      <w:r>
        <w:continuationSeparator/>
      </w:r>
    </w:p>
  </w:footnote>
  <w:footnote w:type="continuationNotice" w:id="1">
    <w:p w14:paraId="389138D4" w14:textId="77777777" w:rsidR="007466EC" w:rsidRDefault="007466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5CA2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4FCA"/>
    <w:rsid w:val="00296ECC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5049"/>
    <w:rsid w:val="003D59B2"/>
    <w:rsid w:val="003D5ED0"/>
    <w:rsid w:val="003E72F7"/>
    <w:rsid w:val="003F29A8"/>
    <w:rsid w:val="003F398D"/>
    <w:rsid w:val="003F50CE"/>
    <w:rsid w:val="0040042E"/>
    <w:rsid w:val="00403430"/>
    <w:rsid w:val="00403A89"/>
    <w:rsid w:val="0041300C"/>
    <w:rsid w:val="00420682"/>
    <w:rsid w:val="00433BCD"/>
    <w:rsid w:val="004357BF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216B"/>
    <w:rsid w:val="00513E1E"/>
    <w:rsid w:val="00513F13"/>
    <w:rsid w:val="005201B5"/>
    <w:rsid w:val="0052203F"/>
    <w:rsid w:val="00522FFB"/>
    <w:rsid w:val="00531970"/>
    <w:rsid w:val="00531A9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07E3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6DC8"/>
    <w:rsid w:val="007403CF"/>
    <w:rsid w:val="00740D48"/>
    <w:rsid w:val="00742442"/>
    <w:rsid w:val="007466EC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B4156"/>
    <w:rsid w:val="007C083E"/>
    <w:rsid w:val="007C7CC2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841"/>
    <w:rsid w:val="00801790"/>
    <w:rsid w:val="008030D2"/>
    <w:rsid w:val="00811138"/>
    <w:rsid w:val="0081405B"/>
    <w:rsid w:val="00817643"/>
    <w:rsid w:val="00820E26"/>
    <w:rsid w:val="00834516"/>
    <w:rsid w:val="008372DF"/>
    <w:rsid w:val="00840462"/>
    <w:rsid w:val="008420C3"/>
    <w:rsid w:val="0084408C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2E33"/>
    <w:rsid w:val="008B3FAE"/>
    <w:rsid w:val="008B6CC0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0E7B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7E1D"/>
    <w:rsid w:val="00BB15C8"/>
    <w:rsid w:val="00BB1755"/>
    <w:rsid w:val="00BB6F57"/>
    <w:rsid w:val="00BC0B3B"/>
    <w:rsid w:val="00BD4611"/>
    <w:rsid w:val="00BD625D"/>
    <w:rsid w:val="00BD6E5E"/>
    <w:rsid w:val="00BE2D48"/>
    <w:rsid w:val="00BE4BA2"/>
    <w:rsid w:val="00BE5023"/>
    <w:rsid w:val="00BF2791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529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127E2"/>
    <w:rsid w:val="00D23C4B"/>
    <w:rsid w:val="00D24B56"/>
    <w:rsid w:val="00D3649D"/>
    <w:rsid w:val="00D41916"/>
    <w:rsid w:val="00D45AC2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25BB7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3FF6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97AD4E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66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customStyle="1" w:styleId="Heading1Char">
    <w:name w:val="Heading 1 Char"/>
    <w:basedOn w:val="DefaultParagraphFont"/>
    <w:link w:val="Heading1"/>
    <w:uiPriority w:val="9"/>
    <w:rsid w:val="007466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780A54D3D4F42B6A4C779415B0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89</Nr_x002e__x0020_akti>
    <Data_x0020_e_x0020_Krijimit xmlns="0e656187-b300-4fb0-8bf4-3a50f872073c">2025-11-11T14:21:30Z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2025-11-11T00:00:00Z</Date_x0020_protokolli>
    <Titulli xmlns="0e656187-b300-4fb0-8bf4-3a50f872073c">Për zgjedhjen e anëtarit të Komisionit Rregullator të Komisionit Qendror të Zgjedhjeve</Titulli>
    <Modifikuesi xmlns="0e656187-b300-4fb0-8bf4-3a50f872073c">Fjora.Cahani</Modifikuesi>
    <Nr_x002e__x0020_prot_x0020_QBZ xmlns="0e656187-b300-4fb0-8bf4-3a50f872073c">1880/10</Nr_x002e__x0020_prot_x0020_QBZ>
    <Data_x0020_e_x0020_Modifikimit xmlns="0e656187-b300-4fb0-8bf4-3a50f872073c">2025-11-12T10:17:25Z</Data_x0020_e_x0020_Modifikimit>
    <Dekretuar xmlns="0e656187-b300-4fb0-8bf4-3a50f872073c">false</Dekretuar>
    <Data xmlns="0e656187-b300-4fb0-8bf4-3a50f872073c">2025-11-06T00:00:00Z</Data>
    <Nr_x002e__x0020_protokolli_x0020_i_x0020_aktit xmlns="0e656187-b300-4fb0-8bf4-3a50f872073c">3375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1A780A54D3D4F42B6A4C779415B084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751566-B916-474B-9E4C-5AD1A2C86C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3C8ABB7F-F2EE-48F4-BE17-8D41A7E330A6}">
  <ds:schemaRefs>
    <ds:schemaRef ds:uri="http://schemas.openxmlformats.org/package/2006/metadata/core-properties"/>
    <ds:schemaRef ds:uri="http://purl.org/dc/terms/"/>
    <ds:schemaRef ds:uri="http://purl.org/dc/elements/1.1/"/>
    <ds:schemaRef ds:uri="http://www.w3.org/XML/1998/namespace"/>
    <ds:schemaRef ds:uri="http://schemas.microsoft.com/office/2006/documentManagement/types"/>
    <ds:schemaRef ds:uri="http://purl.org/dc/dcmitype/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366ED047-C26F-4D01-AA6E-D3CB9B30754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8338257-1AC4-4176-9DD6-043134CCDE4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0A9582-E04D-4A74-A601-F177F1362A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7117391-251E-4CE1-A8F0-C242B5447E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zgjedhjen e anëtarit të Komisionit Rregullator të Komisionit Qendror të Zgjedhjeve</vt:lpstr>
    </vt:vector>
  </TitlesOfParts>
  <Company/>
  <LinksUpToDate>false</LinksUpToDate>
  <CharactersWithSpaces>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zgjedhjen e anëtarit të Komisionit Rregullator të Komisionit Qendror të Zgjedhjeve</dc:title>
  <dc:creator>gazmend.hanku</dc:creator>
  <cp:lastModifiedBy>Valeta Kaftalli</cp:lastModifiedBy>
  <cp:revision>4</cp:revision>
  <cp:lastPrinted>2025-11-07T09:36:00Z</cp:lastPrinted>
  <dcterms:created xsi:type="dcterms:W3CDTF">2025-11-11T13:53:00Z</dcterms:created>
  <dcterms:modified xsi:type="dcterms:W3CDTF">2025-11-12T10:31:00Z</dcterms:modified>
</cp:coreProperties>
</file>