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10FC12" w14:textId="77777777" w:rsidR="00420682" w:rsidRPr="007A68C0" w:rsidRDefault="00C97389" w:rsidP="007A68C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A68C0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5FA3081E" w14:textId="77777777" w:rsidR="00024790" w:rsidRPr="007A68C0" w:rsidRDefault="002009A1" w:rsidP="007A68C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A68C0">
        <w:rPr>
          <w:rFonts w:ascii="Garamond" w:hAnsi="Garamond" w:cs="Times New Roman"/>
          <w:b/>
          <w:sz w:val="24"/>
          <w:szCs w:val="24"/>
        </w:rPr>
        <w:t>Nr.</w:t>
      </w:r>
      <w:r w:rsidR="00F62A46" w:rsidRPr="007A68C0">
        <w:rPr>
          <w:rFonts w:ascii="Garamond" w:hAnsi="Garamond" w:cs="Times New Roman"/>
          <w:b/>
          <w:sz w:val="24"/>
          <w:szCs w:val="24"/>
        </w:rPr>
        <w:t xml:space="preserve"> </w:t>
      </w:r>
      <w:r w:rsidR="00AA2976" w:rsidRPr="007A68C0">
        <w:rPr>
          <w:rFonts w:ascii="Garamond" w:hAnsi="Garamond" w:cs="Times New Roman"/>
          <w:b/>
          <w:sz w:val="24"/>
          <w:szCs w:val="24"/>
        </w:rPr>
        <w:t>115</w:t>
      </w:r>
      <w:r w:rsidR="007748A2" w:rsidRPr="007A68C0">
        <w:rPr>
          <w:rFonts w:ascii="Garamond" w:hAnsi="Garamond" w:cs="Times New Roman"/>
          <w:b/>
          <w:sz w:val="24"/>
          <w:szCs w:val="24"/>
        </w:rPr>
        <w:t>/202</w:t>
      </w:r>
      <w:r w:rsidR="00DE793A" w:rsidRPr="007A68C0">
        <w:rPr>
          <w:rFonts w:ascii="Garamond" w:hAnsi="Garamond" w:cs="Times New Roman"/>
          <w:b/>
          <w:sz w:val="24"/>
          <w:szCs w:val="24"/>
        </w:rPr>
        <w:t>5</w:t>
      </w:r>
      <w:r w:rsidRPr="007A68C0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0C7B4EFA" w14:textId="77777777" w:rsidR="004C67EE" w:rsidRPr="007A68C0" w:rsidRDefault="004C67EE" w:rsidP="007A68C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1918BC2" w14:textId="77777777" w:rsidR="00AA2976" w:rsidRPr="007A68C0" w:rsidRDefault="00AA2976" w:rsidP="007A68C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A68C0">
        <w:rPr>
          <w:rFonts w:ascii="Garamond" w:hAnsi="Garamond" w:cs="Times New Roman"/>
          <w:b/>
          <w:sz w:val="24"/>
          <w:szCs w:val="24"/>
        </w:rPr>
        <w:t xml:space="preserve">PËR EMËRIMIN E DREJTORIT TË PËRGJITHSHËM </w:t>
      </w:r>
    </w:p>
    <w:p w14:paraId="77AB817E" w14:textId="77777777" w:rsidR="00AA2976" w:rsidRPr="007A68C0" w:rsidRDefault="00AA2976" w:rsidP="007A68C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A68C0">
        <w:rPr>
          <w:rFonts w:ascii="Garamond" w:hAnsi="Garamond" w:cs="Times New Roman"/>
          <w:b/>
          <w:sz w:val="24"/>
          <w:szCs w:val="24"/>
        </w:rPr>
        <w:t>TË INSTITUTIT TË STATISTIKAVE</w:t>
      </w:r>
    </w:p>
    <w:p w14:paraId="0993ADE5" w14:textId="77777777" w:rsidR="00AA2976" w:rsidRPr="007A68C0" w:rsidRDefault="00AA2976" w:rsidP="007A68C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182EC0F" w14:textId="1B17637D" w:rsidR="00AA2976" w:rsidRPr="007A68C0" w:rsidRDefault="00AA2976" w:rsidP="007A68C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A68C0">
        <w:rPr>
          <w:rFonts w:ascii="Garamond" w:hAnsi="Garamond" w:cs="Times New Roman"/>
          <w:sz w:val="24"/>
          <w:szCs w:val="24"/>
        </w:rPr>
        <w:t>Në mbështetje të nenit 78 të Kushtetutës, të nenit 16</w:t>
      </w:r>
      <w:bookmarkStart w:id="0" w:name="_GoBack"/>
      <w:r w:rsidR="007740F3">
        <w:rPr>
          <w:rFonts w:ascii="Garamond" w:hAnsi="Garamond" w:cs="Times New Roman"/>
          <w:sz w:val="24"/>
          <w:szCs w:val="24"/>
        </w:rPr>
        <w:t>,</w:t>
      </w:r>
      <w:bookmarkEnd w:id="0"/>
      <w:r w:rsidRPr="007A68C0">
        <w:rPr>
          <w:rFonts w:ascii="Garamond" w:hAnsi="Garamond" w:cs="Times New Roman"/>
          <w:sz w:val="24"/>
          <w:szCs w:val="24"/>
        </w:rPr>
        <w:t xml:space="preserve"> të ligjit nr. 17/2018</w:t>
      </w:r>
      <w:r w:rsidR="007740F3">
        <w:rPr>
          <w:rFonts w:ascii="Garamond" w:hAnsi="Garamond" w:cs="Times New Roman"/>
          <w:sz w:val="24"/>
          <w:szCs w:val="24"/>
        </w:rPr>
        <w:t>,</w:t>
      </w:r>
      <w:r w:rsidRPr="007A68C0">
        <w:rPr>
          <w:rFonts w:ascii="Garamond" w:hAnsi="Garamond" w:cs="Times New Roman"/>
          <w:sz w:val="24"/>
          <w:szCs w:val="24"/>
        </w:rPr>
        <w:t xml:space="preserve"> “Për statistikat zyrtare”, si dhe të nenit 111 të Rregullores së Kuvendit, me propozim të Këshillit të Ministrave,</w:t>
      </w:r>
    </w:p>
    <w:p w14:paraId="16A6A1F7" w14:textId="77777777" w:rsidR="00AA2976" w:rsidRPr="007A68C0" w:rsidRDefault="00AA2976" w:rsidP="007A68C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1A04226" w14:textId="77777777" w:rsidR="007A68C0" w:rsidRPr="007A68C0" w:rsidRDefault="007A68C0" w:rsidP="007A68C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A68C0">
        <w:rPr>
          <w:rFonts w:ascii="Garamond" w:hAnsi="Garamond" w:cs="Times New Roman"/>
          <w:sz w:val="24"/>
          <w:szCs w:val="24"/>
        </w:rPr>
        <w:t>KUVENDI</w:t>
      </w:r>
    </w:p>
    <w:p w14:paraId="4C165A5F" w14:textId="77777777" w:rsidR="007A68C0" w:rsidRPr="007A68C0" w:rsidRDefault="007A68C0" w:rsidP="007A68C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A68C0">
        <w:rPr>
          <w:rFonts w:ascii="Garamond" w:hAnsi="Garamond" w:cs="Times New Roman"/>
          <w:sz w:val="24"/>
          <w:szCs w:val="24"/>
        </w:rPr>
        <w:t>I REPUBLIKËS SË SHQIPËRISË</w:t>
      </w:r>
    </w:p>
    <w:p w14:paraId="1095D74D" w14:textId="77777777" w:rsidR="007A68C0" w:rsidRPr="007A68C0" w:rsidRDefault="007A68C0" w:rsidP="007A68C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5F716C9A" w14:textId="77777777" w:rsidR="007A68C0" w:rsidRPr="007A68C0" w:rsidRDefault="007A68C0" w:rsidP="007A68C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A68C0">
        <w:rPr>
          <w:rFonts w:ascii="Garamond" w:hAnsi="Garamond" w:cs="Times New Roman"/>
          <w:sz w:val="24"/>
          <w:szCs w:val="24"/>
        </w:rPr>
        <w:t>VENDOSI:</w:t>
      </w:r>
    </w:p>
    <w:p w14:paraId="1D6042AA" w14:textId="77777777" w:rsidR="00AA2976" w:rsidRPr="007A68C0" w:rsidRDefault="00AA2976" w:rsidP="007A68C0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10EA2AC2" w14:textId="2E6CE8CA" w:rsidR="00AA2976" w:rsidRPr="007A68C0" w:rsidRDefault="00AA2976" w:rsidP="007A68C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A68C0">
        <w:rPr>
          <w:rFonts w:ascii="Garamond" w:hAnsi="Garamond" w:cs="Times New Roman"/>
          <w:sz w:val="24"/>
          <w:szCs w:val="24"/>
        </w:rPr>
        <w:t xml:space="preserve">Emërimin e zonjës Lantona Sado </w:t>
      </w:r>
      <w:r w:rsidR="007740F3" w:rsidRPr="007A68C0">
        <w:rPr>
          <w:rFonts w:ascii="Garamond" w:hAnsi="Garamond" w:cs="Times New Roman"/>
          <w:sz w:val="24"/>
          <w:szCs w:val="24"/>
        </w:rPr>
        <w:t>drejtore të përgjithshme</w:t>
      </w:r>
      <w:r w:rsidR="007740F3" w:rsidRPr="007A68C0">
        <w:rPr>
          <w:rFonts w:ascii="Garamond" w:hAnsi="Garamond" w:cs="Times New Roman"/>
          <w:sz w:val="24"/>
          <w:szCs w:val="24"/>
        </w:rPr>
        <w:t xml:space="preserve"> </w:t>
      </w:r>
      <w:r w:rsidRPr="007A68C0">
        <w:rPr>
          <w:rFonts w:ascii="Garamond" w:hAnsi="Garamond" w:cs="Times New Roman"/>
          <w:sz w:val="24"/>
          <w:szCs w:val="24"/>
        </w:rPr>
        <w:t>të Institutit të Statistikave.</w:t>
      </w:r>
    </w:p>
    <w:p w14:paraId="02771465" w14:textId="77777777" w:rsidR="00ED3463" w:rsidRPr="007A68C0" w:rsidRDefault="00AA2976" w:rsidP="007A68C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A68C0">
        <w:rPr>
          <w:rFonts w:ascii="Garamond" w:hAnsi="Garamond" w:cs="Times New Roman"/>
          <w:sz w:val="24"/>
          <w:szCs w:val="24"/>
        </w:rPr>
        <w:t>Ky vendim hyn në fuqi menjëherë.</w:t>
      </w:r>
    </w:p>
    <w:p w14:paraId="2D5617D9" w14:textId="77777777" w:rsidR="00DD7DEF" w:rsidRPr="007A68C0" w:rsidRDefault="00DD7DEF" w:rsidP="007A68C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5ADD994E" w14:textId="77777777" w:rsidR="007A68C0" w:rsidRPr="007A68C0" w:rsidRDefault="007A68C0" w:rsidP="007A68C0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A68C0">
        <w:rPr>
          <w:rFonts w:ascii="Garamond" w:hAnsi="Garamond" w:cs="Times New Roman"/>
          <w:bCs/>
          <w:sz w:val="24"/>
          <w:szCs w:val="24"/>
        </w:rPr>
        <w:tab/>
        <w:t>KRYETAR</w:t>
      </w:r>
    </w:p>
    <w:p w14:paraId="024F1C08" w14:textId="77777777" w:rsidR="007A68C0" w:rsidRPr="007A68C0" w:rsidRDefault="007A68C0" w:rsidP="007A68C0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7A68C0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 Peleshi</w:t>
      </w:r>
    </w:p>
    <w:p w14:paraId="2FF31874" w14:textId="77777777" w:rsidR="007A68C0" w:rsidRPr="007A68C0" w:rsidRDefault="007A68C0" w:rsidP="007A68C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1BFDE0CE" w14:textId="619B10AE" w:rsidR="00976A3C" w:rsidRPr="007A68C0" w:rsidRDefault="00976A3C" w:rsidP="007A68C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7A68C0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7A68C0">
        <w:rPr>
          <w:rFonts w:ascii="Garamond" w:hAnsi="Garamond" w:cs="Times New Roman"/>
          <w:bCs/>
          <w:sz w:val="24"/>
          <w:szCs w:val="24"/>
        </w:rPr>
        <w:t xml:space="preserve"> </w:t>
      </w:r>
      <w:r w:rsidR="00AA2976" w:rsidRPr="007A68C0">
        <w:rPr>
          <w:rFonts w:ascii="Garamond" w:hAnsi="Garamond" w:cs="Times New Roman"/>
          <w:bCs/>
          <w:sz w:val="24"/>
          <w:szCs w:val="24"/>
        </w:rPr>
        <w:t>18.12</w:t>
      </w:r>
      <w:r w:rsidR="00E611BD" w:rsidRPr="007A68C0">
        <w:rPr>
          <w:rFonts w:ascii="Garamond" w:hAnsi="Garamond" w:cs="Times New Roman"/>
          <w:bCs/>
          <w:sz w:val="24"/>
          <w:szCs w:val="24"/>
        </w:rPr>
        <w:t>.</w:t>
      </w:r>
      <w:r w:rsidR="007748A2" w:rsidRPr="007A68C0">
        <w:rPr>
          <w:rFonts w:ascii="Garamond" w:hAnsi="Garamond" w:cs="Times New Roman"/>
          <w:bCs/>
          <w:sz w:val="24"/>
          <w:szCs w:val="24"/>
        </w:rPr>
        <w:t>202</w:t>
      </w:r>
      <w:r w:rsidR="00DE793A" w:rsidRPr="007A68C0">
        <w:rPr>
          <w:rFonts w:ascii="Garamond" w:hAnsi="Garamond" w:cs="Times New Roman"/>
          <w:bCs/>
          <w:sz w:val="24"/>
          <w:szCs w:val="24"/>
        </w:rPr>
        <w:t>5</w:t>
      </w:r>
      <w:r w:rsidR="007740F3">
        <w:rPr>
          <w:rFonts w:ascii="Garamond" w:hAnsi="Garamond" w:cs="Times New Roman"/>
          <w:bCs/>
          <w:sz w:val="24"/>
          <w:szCs w:val="24"/>
        </w:rPr>
        <w:t>.</w:t>
      </w:r>
    </w:p>
    <w:p w14:paraId="75A5EDF6" w14:textId="77777777" w:rsidR="009A2331" w:rsidRPr="007A68C0" w:rsidRDefault="009A2331" w:rsidP="007A68C0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79A7003B" w14:textId="77777777" w:rsidR="008A48E5" w:rsidRPr="007A68C0" w:rsidRDefault="008A48E5" w:rsidP="007A68C0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16C0E008" w14:textId="77777777" w:rsidR="00213234" w:rsidRPr="007A68C0" w:rsidRDefault="00213234" w:rsidP="007A68C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sectPr w:rsidR="00213234" w:rsidRPr="007A68C0" w:rsidSect="00C02B3E">
      <w:footerReference w:type="default" r:id="rId13"/>
      <w:pgSz w:w="11906" w:h="16838" w:code="9"/>
      <w:pgMar w:top="108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73C1BD" w14:textId="77777777" w:rsidR="007740F3" w:rsidRDefault="007740F3" w:rsidP="00420682">
      <w:pPr>
        <w:spacing w:after="0" w:line="240" w:lineRule="auto"/>
      </w:pPr>
      <w:r>
        <w:separator/>
      </w:r>
    </w:p>
  </w:endnote>
  <w:endnote w:type="continuationSeparator" w:id="0">
    <w:p w14:paraId="24223A83" w14:textId="77777777" w:rsidR="007740F3" w:rsidRDefault="007740F3" w:rsidP="00420682">
      <w:pPr>
        <w:spacing w:after="0" w:line="240" w:lineRule="auto"/>
      </w:pPr>
      <w:r>
        <w:continuationSeparator/>
      </w:r>
    </w:p>
  </w:endnote>
  <w:endnote w:type="continuationNotice" w:id="1">
    <w:p w14:paraId="40B9D7B4" w14:textId="77777777" w:rsidR="00364813" w:rsidRDefault="0036481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3BE492" w14:textId="77777777" w:rsidR="007740F3" w:rsidRDefault="007740F3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5BC7986" w14:textId="77777777" w:rsidR="007740F3" w:rsidRDefault="007740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A52F34" w14:textId="77777777" w:rsidR="007740F3" w:rsidRDefault="007740F3" w:rsidP="00420682">
      <w:pPr>
        <w:spacing w:after="0" w:line="240" w:lineRule="auto"/>
      </w:pPr>
      <w:r>
        <w:separator/>
      </w:r>
    </w:p>
  </w:footnote>
  <w:footnote w:type="continuationSeparator" w:id="0">
    <w:p w14:paraId="6D6040E7" w14:textId="77777777" w:rsidR="007740F3" w:rsidRDefault="007740F3" w:rsidP="00420682">
      <w:pPr>
        <w:spacing w:after="0" w:line="240" w:lineRule="auto"/>
      </w:pPr>
      <w:r>
        <w:continuationSeparator/>
      </w:r>
    </w:p>
  </w:footnote>
  <w:footnote w:type="continuationNotice" w:id="1">
    <w:p w14:paraId="75B8CB89" w14:textId="77777777" w:rsidR="00364813" w:rsidRDefault="0036481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3B33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2930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752"/>
    <w:rsid w:val="002D5F14"/>
    <w:rsid w:val="002E0706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4813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14A9"/>
    <w:rsid w:val="007654B3"/>
    <w:rsid w:val="00770CEF"/>
    <w:rsid w:val="00770FAD"/>
    <w:rsid w:val="00772C10"/>
    <w:rsid w:val="007740F3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A68C0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4B03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2976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2B3E"/>
    <w:rsid w:val="00C063FB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6E55"/>
    <w:rsid w:val="00D77F1A"/>
    <w:rsid w:val="00D84B6C"/>
    <w:rsid w:val="00D87B52"/>
    <w:rsid w:val="00D96C4B"/>
    <w:rsid w:val="00DA2B84"/>
    <w:rsid w:val="00DA56D4"/>
    <w:rsid w:val="00DB17D0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1219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435"/>
    <w:rsid w:val="00EF7E55"/>
    <w:rsid w:val="00F03570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889E7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paragraph" w:styleId="Revision">
    <w:name w:val="Revision"/>
    <w:hidden/>
    <w:uiPriority w:val="99"/>
    <w:semiHidden/>
    <w:rsid w:val="00F035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115</Nr_x002e__x0020_akti>
    <Data_x0020_e_x0020_Krijimit xmlns="0e656187-b300-4fb0-8bf4-3a50f872073c">2026-01-07T10:43:31Z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2026-01-06T00:00:00Z</Date_x0020_protokolli>
    <Titulli xmlns="0e656187-b300-4fb0-8bf4-3a50f872073c">Për emërimin e Drejtorit të Përgjithshëm të Institutit të Statistikave</Titulli>
    <Modifikuesi xmlns="0e656187-b300-4fb0-8bf4-3a50f872073c">ermira.bukaci</Modifikuesi>
    <Nr_x002e__x0020_prot_x0020_QBZ xmlns="0e656187-b300-4fb0-8bf4-3a50f872073c">10/3</Nr_x002e__x0020_prot_x0020_QBZ>
    <Data_x0020_e_x0020_Modifikimit xmlns="0e656187-b300-4fb0-8bf4-3a50f872073c">2026-01-07T10:50:35Z</Data_x0020_e_x0020_Modifikimit>
    <Dekretuar xmlns="0e656187-b300-4fb0-8bf4-3a50f872073c">false</Dekretuar>
    <Data xmlns="0e656187-b300-4fb0-8bf4-3a50f872073c">2025-12-18T00:00:00Z</Data>
    <Nr_x002e__x0020_protokolli_x0020_i_x0020_aktit xmlns="0e656187-b300-4fb0-8bf4-3a50f872073c">19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A7FFB578AC485AB316F8FEDA26F6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A7FFB578AC485AB316F8FEDA26F6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CF8B36-A11B-4AE6-BCE5-90BD6ED63785}">
  <ds:schemaRefs>
    <ds:schemaRef ds:uri="http://purl.org/dc/terms/"/>
    <ds:schemaRef ds:uri="http://schemas.openxmlformats.org/package/2006/metadata/core-properties"/>
    <ds:schemaRef ds:uri="http://www.w3.org/XML/1998/namespace"/>
    <ds:schemaRef ds:uri="0e656187-b300-4fb0-8bf4-3a50f872073c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74D25925-5228-4BA1-92DD-CC66E857AF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FD4116-9405-44D3-B337-AF476A0EA0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57A2437-C850-4992-91F7-C4E48AE4A13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AA2605B-06E8-4C06-B38C-9DC4B3ECFF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ADCEC28-8CF3-4CC9-97EC-D8E725D02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Fjora Cahani</cp:lastModifiedBy>
  <cp:revision>4</cp:revision>
  <cp:lastPrinted>2025-12-24T14:18:00Z</cp:lastPrinted>
  <dcterms:created xsi:type="dcterms:W3CDTF">2026-01-07T09:39:00Z</dcterms:created>
  <dcterms:modified xsi:type="dcterms:W3CDTF">2026-01-07T10:04:00Z</dcterms:modified>
</cp:coreProperties>
</file>