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5E8C1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16D8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VENDIM </w:t>
      </w:r>
    </w:p>
    <w:p w14:paraId="7E8F2B52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16D8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8/2026 </w:t>
      </w:r>
    </w:p>
    <w:p w14:paraId="557DE89E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A51CABE" w14:textId="3DB929B1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16D82">
        <w:rPr>
          <w:rFonts w:ascii="Garamond" w:hAnsi="Garamond" w:cs="Times New Roman"/>
          <w:b/>
          <w:bCs/>
          <w:color w:val="000000"/>
          <w:sz w:val="24"/>
          <w:szCs w:val="24"/>
        </w:rPr>
        <w:t>PËR NJË NDRYSHIM NË VENDIMIN E KUVENDIT NR. 64/2025</w:t>
      </w:r>
      <w:r w:rsidR="00C16D82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C16D8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0EDBB098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16D8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“PËR CAKTIMIN E ANËTARËSISË SË KOMISIONEVE TË PËRHERSHME </w:t>
      </w:r>
    </w:p>
    <w:p w14:paraId="1D127B55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16D82">
        <w:rPr>
          <w:rFonts w:ascii="Garamond" w:hAnsi="Garamond" w:cs="Times New Roman"/>
          <w:b/>
          <w:bCs/>
          <w:color w:val="000000"/>
          <w:sz w:val="24"/>
          <w:szCs w:val="24"/>
        </w:rPr>
        <w:t>TË KUVENDIT”, I NDRYSHUAR</w:t>
      </w:r>
    </w:p>
    <w:p w14:paraId="691223A0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7ED905B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16D82">
        <w:rPr>
          <w:rFonts w:ascii="Garamond" w:hAnsi="Garamond" w:cs="Times New Roman"/>
          <w:color w:val="000000"/>
          <w:sz w:val="24"/>
          <w:szCs w:val="24"/>
        </w:rPr>
        <w:t>Në mbështetje të nenit 78 të Kushtetutës, neneve 21 dhe 55 të Rregullores së Kuvendit, me propozim të Grupit Parlamentar të Partisë Socialiste,</w:t>
      </w:r>
    </w:p>
    <w:p w14:paraId="6FC7EE17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D7338D7" w14:textId="0E0BDCE6" w:rsidR="00B70738" w:rsidRPr="00C16D82" w:rsidRDefault="00B70738" w:rsidP="00C16D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16D82">
        <w:rPr>
          <w:rFonts w:ascii="Garamond" w:hAnsi="Garamond" w:cs="Times New Roman"/>
          <w:color w:val="000000"/>
          <w:sz w:val="24"/>
          <w:szCs w:val="24"/>
        </w:rPr>
        <w:t>KUVENDI</w:t>
      </w:r>
    </w:p>
    <w:p w14:paraId="58586992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16D82">
        <w:rPr>
          <w:rFonts w:ascii="Garamond" w:hAnsi="Garamond" w:cs="Times New Roman"/>
          <w:color w:val="000000"/>
          <w:sz w:val="24"/>
          <w:szCs w:val="24"/>
        </w:rPr>
        <w:t>I REPUBLIKËS SË SHQIPËRISË</w:t>
      </w:r>
    </w:p>
    <w:p w14:paraId="52D6DB3B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7A5546E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16D82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3CA4CC50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93EF66D" w14:textId="670C6E0F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16D82">
        <w:rPr>
          <w:rFonts w:ascii="Garamond" w:hAnsi="Garamond" w:cs="Times New Roman"/>
          <w:color w:val="000000"/>
          <w:sz w:val="24"/>
          <w:szCs w:val="24"/>
        </w:rPr>
        <w:t>I. Në pikën I</w:t>
      </w:r>
      <w:r w:rsidR="00C16D82">
        <w:rPr>
          <w:rFonts w:ascii="Garamond" w:hAnsi="Garamond" w:cs="Times New Roman"/>
          <w:color w:val="000000"/>
          <w:sz w:val="24"/>
          <w:szCs w:val="24"/>
        </w:rPr>
        <w:t>,</w:t>
      </w:r>
      <w:r w:rsidRPr="00C16D82">
        <w:rPr>
          <w:rFonts w:ascii="Garamond" w:hAnsi="Garamond" w:cs="Times New Roman"/>
          <w:color w:val="000000"/>
          <w:sz w:val="24"/>
          <w:szCs w:val="24"/>
        </w:rPr>
        <w:t xml:space="preserve"> të vendimit nr. 64/2025</w:t>
      </w:r>
      <w:r w:rsidR="00C16D82">
        <w:rPr>
          <w:rFonts w:ascii="Garamond" w:hAnsi="Garamond" w:cs="Times New Roman"/>
          <w:color w:val="000000"/>
          <w:sz w:val="24"/>
          <w:szCs w:val="24"/>
        </w:rPr>
        <w:t>,</w:t>
      </w:r>
      <w:r w:rsidRPr="00C16D82">
        <w:rPr>
          <w:rFonts w:ascii="Garamond" w:hAnsi="Garamond" w:cs="Times New Roman"/>
          <w:color w:val="000000"/>
          <w:sz w:val="24"/>
          <w:szCs w:val="24"/>
        </w:rPr>
        <w:t xml:space="preserve"> “Për caktimin e anëtarësisë së komisioneve të përhershme të Kuvendit”, i ndryshuar, bëhet ky ndryshim: </w:t>
      </w:r>
    </w:p>
    <w:p w14:paraId="1F807384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16D82">
        <w:rPr>
          <w:rFonts w:ascii="Garamond" w:hAnsi="Garamond" w:cs="Times New Roman"/>
          <w:color w:val="000000"/>
          <w:sz w:val="24"/>
          <w:szCs w:val="24"/>
        </w:rPr>
        <w:t>- Deputetja Briseida Çakërri caktohet anëtare në Komisionin për Ekonominë, Punësimin dhe Financat.</w:t>
      </w:r>
    </w:p>
    <w:p w14:paraId="1DDC401C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16D8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16D82">
        <w:rPr>
          <w:rFonts w:ascii="Garamond" w:hAnsi="Garamond" w:cs="Times New Roman"/>
          <w:color w:val="000000"/>
          <w:sz w:val="24"/>
          <w:szCs w:val="24"/>
        </w:rPr>
        <w:tab/>
        <w:t>II. Ky vendim hyn në fuqi menjëherë.</w:t>
      </w:r>
    </w:p>
    <w:p w14:paraId="25942BA5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05B18A1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C16D82">
        <w:rPr>
          <w:rFonts w:ascii="Garamond" w:hAnsi="Garamond" w:cs="Times New Roman"/>
          <w:color w:val="000000"/>
          <w:sz w:val="24"/>
          <w:szCs w:val="24"/>
        </w:rPr>
        <w:t>KRYETAR</w:t>
      </w:r>
    </w:p>
    <w:p w14:paraId="01CCC178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C16D82">
        <w:rPr>
          <w:rFonts w:ascii="Garamond" w:hAnsi="Garamond" w:cs="Times New Roman"/>
          <w:b/>
          <w:bCs/>
          <w:sz w:val="24"/>
          <w:szCs w:val="24"/>
        </w:rPr>
        <w:t>Niko Peleshi</w:t>
      </w:r>
    </w:p>
    <w:p w14:paraId="2726B811" w14:textId="77777777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37022BF" w14:textId="62E7368D" w:rsidR="00B70738" w:rsidRPr="00C16D82" w:rsidRDefault="00B70738" w:rsidP="00B707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16D82">
        <w:rPr>
          <w:rFonts w:ascii="Garamond" w:hAnsi="Garamond" w:cs="Times New Roman"/>
          <w:color w:val="000000"/>
          <w:sz w:val="24"/>
          <w:szCs w:val="24"/>
        </w:rPr>
        <w:t>Miratuar në datën 28.1.2026</w:t>
      </w:r>
      <w:r w:rsidR="00C16D82">
        <w:rPr>
          <w:rFonts w:ascii="Garamond" w:hAnsi="Garamond" w:cs="Times New Roman"/>
          <w:color w:val="000000"/>
          <w:sz w:val="24"/>
          <w:szCs w:val="24"/>
        </w:rPr>
        <w:t>.</w:t>
      </w:r>
      <w:bookmarkStart w:id="0" w:name="_GoBack"/>
      <w:bookmarkEnd w:id="0"/>
    </w:p>
    <w:p w14:paraId="07D921B2" w14:textId="1149CBA3" w:rsidR="00965C79" w:rsidRPr="00C16D82" w:rsidRDefault="00965C79" w:rsidP="00B70738">
      <w:pPr>
        <w:spacing w:after="0"/>
        <w:jc w:val="both"/>
        <w:rPr>
          <w:rFonts w:ascii="Times New Roman" w:hAnsi="Times New Roman"/>
          <w:sz w:val="20"/>
        </w:rPr>
      </w:pPr>
    </w:p>
    <w:sectPr w:rsidR="00965C79" w:rsidRPr="00C16D82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A83AD" w14:textId="77777777" w:rsidR="00965C79" w:rsidRDefault="00965C79" w:rsidP="00420682">
      <w:pPr>
        <w:spacing w:after="0" w:line="240" w:lineRule="auto"/>
      </w:pPr>
      <w:r>
        <w:separator/>
      </w:r>
    </w:p>
  </w:endnote>
  <w:endnote w:type="continuationSeparator" w:id="0">
    <w:p w14:paraId="0A9A83AE" w14:textId="77777777" w:rsidR="00965C79" w:rsidRDefault="00965C79" w:rsidP="00420682">
      <w:pPr>
        <w:spacing w:after="0" w:line="240" w:lineRule="auto"/>
      </w:pPr>
      <w:r>
        <w:continuationSeparator/>
      </w:r>
    </w:p>
  </w:endnote>
  <w:endnote w:type="continuationNotice" w:id="1">
    <w:p w14:paraId="230D3CC4" w14:textId="77777777" w:rsidR="00515953" w:rsidRDefault="005159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83AF" w14:textId="77777777" w:rsidR="00965C79" w:rsidRDefault="00965C7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9A83B0" w14:textId="77777777" w:rsidR="00965C79" w:rsidRDefault="00965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A83AB" w14:textId="77777777" w:rsidR="00965C79" w:rsidRDefault="00965C79" w:rsidP="00420682">
      <w:pPr>
        <w:spacing w:after="0" w:line="240" w:lineRule="auto"/>
      </w:pPr>
      <w:r>
        <w:separator/>
      </w:r>
    </w:p>
  </w:footnote>
  <w:footnote w:type="continuationSeparator" w:id="0">
    <w:p w14:paraId="0A9A83AC" w14:textId="77777777" w:rsidR="00965C79" w:rsidRDefault="00965C79" w:rsidP="00420682">
      <w:pPr>
        <w:spacing w:after="0" w:line="240" w:lineRule="auto"/>
      </w:pPr>
      <w:r>
        <w:continuationSeparator/>
      </w:r>
    </w:p>
  </w:footnote>
  <w:footnote w:type="continuationNotice" w:id="1">
    <w:p w14:paraId="1A3B8C4F" w14:textId="77777777" w:rsidR="00515953" w:rsidRDefault="005159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DC00C" w14:textId="77777777" w:rsidR="00515953" w:rsidRDefault="005159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4F7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238D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16EC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2D8C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1595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C2B5A"/>
    <w:rsid w:val="005D05F3"/>
    <w:rsid w:val="005D15D9"/>
    <w:rsid w:val="005F00A8"/>
    <w:rsid w:val="005F010E"/>
    <w:rsid w:val="00602362"/>
    <w:rsid w:val="0060535D"/>
    <w:rsid w:val="006066FA"/>
    <w:rsid w:val="00610010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5538C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7498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65C79"/>
    <w:rsid w:val="00970D95"/>
    <w:rsid w:val="00973DAB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0738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6D82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CF744F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1B65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837F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2026-02-02T12:34:28Z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2026-02-02T00:00:00Z</Date_x0020_protokolli>
    <Titulli xmlns="0e656187-b300-4fb0-8bf4-3a50f872073c">Për disa ndryshime në vendimin e Kuvendit nr. 64/2025 "Për caktimin e anëtarësisë së komisioneve të përhershme të Kuvendit", i ndryshuar</Titulli>
    <Modifikuesi xmlns="0e656187-b300-4fb0-8bf4-3a50f872073c">keisina.zace</Modifikuesi>
    <Nr_x002e__x0020_prot_x0020_QBZ xmlns="0e656187-b300-4fb0-8bf4-3a50f872073c">215/4</Nr_x002e__x0020_prot_x0020_QBZ>
    <Data_x0020_e_x0020_Modifikimit xmlns="0e656187-b300-4fb0-8bf4-3a50f872073c">2026-02-02T14:13:33Z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462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1DE510043B4628903C24502ACAE3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3503D-C6FF-4B8A-9753-97AB24CD8366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6B151C4-E1E0-4739-BBDE-BF59F52F1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1CF77F-40BE-4194-89D1-FCE51A7C4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E6DE4F-CB31-4F0C-87BE-F4DE474E8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64/2025 "Për caktimin e anëtarësisë së komisioneve të përhershme të Kuvendit", i ndryshuar</dc:title>
  <dc:creator>gazmend.hanku</dc:creator>
  <cp:lastModifiedBy>fjora.cahani</cp:lastModifiedBy>
  <cp:revision>5</cp:revision>
  <cp:lastPrinted>2026-01-31T12:07:00Z</cp:lastPrinted>
  <dcterms:created xsi:type="dcterms:W3CDTF">2026-02-02T10:24:00Z</dcterms:created>
  <dcterms:modified xsi:type="dcterms:W3CDTF">2026-02-02T13:31:00Z</dcterms:modified>
</cp:coreProperties>
</file>