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32CF1" w14:textId="78F4741D" w:rsidR="00420682" w:rsidRPr="00224607" w:rsidRDefault="00C97389" w:rsidP="002246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7">
        <w:rPr>
          <w:rFonts w:ascii="Garamond" w:hAnsi="Garamond" w:cs="Times New Roman"/>
          <w:b/>
          <w:sz w:val="24"/>
          <w:szCs w:val="24"/>
        </w:rPr>
        <w:t>VENDIM</w:t>
      </w:r>
    </w:p>
    <w:p w14:paraId="4B832CF3" w14:textId="5517802F" w:rsidR="004C67EE" w:rsidRPr="00224607" w:rsidRDefault="002009A1" w:rsidP="002246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7">
        <w:rPr>
          <w:rFonts w:ascii="Garamond" w:hAnsi="Garamond" w:cs="Times New Roman"/>
          <w:b/>
          <w:sz w:val="24"/>
          <w:szCs w:val="24"/>
        </w:rPr>
        <w:t>Nr.</w:t>
      </w:r>
      <w:r w:rsidR="00F62A46" w:rsidRPr="00224607">
        <w:rPr>
          <w:rFonts w:ascii="Garamond" w:hAnsi="Garamond" w:cs="Times New Roman"/>
          <w:b/>
          <w:sz w:val="24"/>
          <w:szCs w:val="24"/>
        </w:rPr>
        <w:t xml:space="preserve"> </w:t>
      </w:r>
      <w:r w:rsidR="00AE7AB7" w:rsidRPr="00224607">
        <w:rPr>
          <w:rFonts w:ascii="Garamond" w:hAnsi="Garamond" w:cs="Times New Roman"/>
          <w:b/>
          <w:sz w:val="24"/>
          <w:szCs w:val="24"/>
        </w:rPr>
        <w:t>19</w:t>
      </w:r>
      <w:r w:rsidR="007748A2" w:rsidRPr="00224607">
        <w:rPr>
          <w:rFonts w:ascii="Garamond" w:hAnsi="Garamond" w:cs="Times New Roman"/>
          <w:b/>
          <w:sz w:val="24"/>
          <w:szCs w:val="24"/>
        </w:rPr>
        <w:t>/202</w:t>
      </w:r>
      <w:r w:rsidR="00732D70" w:rsidRPr="00224607">
        <w:rPr>
          <w:rFonts w:ascii="Garamond" w:hAnsi="Garamond" w:cs="Times New Roman"/>
          <w:b/>
          <w:sz w:val="24"/>
          <w:szCs w:val="24"/>
        </w:rPr>
        <w:t>6</w:t>
      </w:r>
    </w:p>
    <w:p w14:paraId="4B832CF4" w14:textId="77777777" w:rsidR="00ED3463" w:rsidRPr="00224607" w:rsidRDefault="00ED3463" w:rsidP="00DA6E0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B832CF5" w14:textId="33E55531" w:rsidR="006B5151" w:rsidRPr="00224607" w:rsidRDefault="006B5151" w:rsidP="00DA6E0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7">
        <w:rPr>
          <w:rFonts w:ascii="Garamond" w:hAnsi="Garamond" w:cs="Times New Roman"/>
          <w:b/>
          <w:sz w:val="24"/>
          <w:szCs w:val="24"/>
        </w:rPr>
        <w:t>PËR MOSMIRATIMIN NË PARIM TË PROJEKTLIGJIT “PËR NJË NDRYSHIM</w:t>
      </w:r>
    </w:p>
    <w:p w14:paraId="4B832CF6" w14:textId="183957B5" w:rsidR="006B5151" w:rsidRPr="00224607" w:rsidRDefault="006B5151" w:rsidP="00DA6E0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7">
        <w:rPr>
          <w:rFonts w:ascii="Garamond" w:hAnsi="Garamond" w:cs="Times New Roman"/>
          <w:b/>
          <w:sz w:val="24"/>
          <w:szCs w:val="24"/>
        </w:rPr>
        <w:t>NË LIGJIN NR. 61/2012</w:t>
      </w:r>
      <w:r w:rsidR="00A43386">
        <w:rPr>
          <w:rFonts w:ascii="Garamond" w:hAnsi="Garamond" w:cs="Times New Roman"/>
          <w:b/>
          <w:sz w:val="24"/>
          <w:szCs w:val="24"/>
        </w:rPr>
        <w:t>,</w:t>
      </w:r>
      <w:r w:rsidRPr="00224607">
        <w:rPr>
          <w:rFonts w:ascii="Garamond" w:hAnsi="Garamond" w:cs="Times New Roman"/>
          <w:b/>
          <w:sz w:val="24"/>
          <w:szCs w:val="24"/>
        </w:rPr>
        <w:t xml:space="preserve"> </w:t>
      </w:r>
      <w:r w:rsidR="00A43386">
        <w:rPr>
          <w:rFonts w:ascii="Garamond" w:hAnsi="Garamond" w:cs="Times New Roman"/>
          <w:b/>
          <w:sz w:val="24"/>
          <w:szCs w:val="24"/>
        </w:rPr>
        <w:t>‘</w:t>
      </w:r>
      <w:r w:rsidRPr="00224607">
        <w:rPr>
          <w:rFonts w:ascii="Garamond" w:hAnsi="Garamond" w:cs="Times New Roman"/>
          <w:b/>
          <w:sz w:val="24"/>
          <w:szCs w:val="24"/>
        </w:rPr>
        <w:t>PËR AKCIZAT NË REPUBLIKËN E SHQIPËRISË</w:t>
      </w:r>
      <w:r w:rsidR="00A43386">
        <w:rPr>
          <w:rFonts w:ascii="Garamond" w:hAnsi="Garamond" w:cs="Times New Roman"/>
          <w:b/>
          <w:sz w:val="24"/>
          <w:szCs w:val="24"/>
        </w:rPr>
        <w:t>’</w:t>
      </w:r>
      <w:r w:rsidR="00874109" w:rsidRPr="00224607">
        <w:rPr>
          <w:rFonts w:ascii="Garamond" w:hAnsi="Garamond" w:cs="Times New Roman"/>
          <w:b/>
          <w:sz w:val="24"/>
          <w:szCs w:val="24"/>
        </w:rPr>
        <w:t>”</w:t>
      </w:r>
      <w:r w:rsidRPr="00224607">
        <w:rPr>
          <w:rFonts w:ascii="Garamond" w:hAnsi="Garamond" w:cs="Times New Roman"/>
          <w:b/>
          <w:sz w:val="24"/>
          <w:szCs w:val="24"/>
        </w:rPr>
        <w:t>,</w:t>
      </w:r>
    </w:p>
    <w:p w14:paraId="4B832CF7" w14:textId="00020F0C" w:rsidR="006B5151" w:rsidRPr="00224607" w:rsidRDefault="006B5151" w:rsidP="00DA6E0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4607">
        <w:rPr>
          <w:rFonts w:ascii="Garamond" w:hAnsi="Garamond" w:cs="Times New Roman"/>
          <w:b/>
          <w:sz w:val="24"/>
          <w:szCs w:val="24"/>
        </w:rPr>
        <w:t>I NDRYSHUAR</w:t>
      </w:r>
    </w:p>
    <w:p w14:paraId="4B832CF8" w14:textId="77777777" w:rsidR="006B5151" w:rsidRPr="00224607" w:rsidRDefault="006B5151" w:rsidP="0022460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B832CF9" w14:textId="77777777" w:rsidR="006B5151" w:rsidRPr="00224607" w:rsidRDefault="006B5151" w:rsidP="002246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4607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1, të Rregullores së Kuvendit, </w:t>
      </w:r>
    </w:p>
    <w:p w14:paraId="16915197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5FF3C1DB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655"/>
      <w:r w:rsidRPr="00224607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2560CAA6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224607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0D4AFEDA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111F9BAF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224607">
        <w:rPr>
          <w:rFonts w:ascii="Garamond" w:hAnsi="Garamond" w:cs="Garamond"/>
          <w:color w:val="000000"/>
          <w:sz w:val="24"/>
          <w:szCs w:val="24"/>
        </w:rPr>
        <w:t>VENDOSI:</w:t>
      </w:r>
    </w:p>
    <w:bookmarkEnd w:id="0"/>
    <w:p w14:paraId="4B832D00" w14:textId="77777777" w:rsidR="006B5151" w:rsidRPr="00224607" w:rsidRDefault="006B5151" w:rsidP="0022460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B832D01" w14:textId="60F83316" w:rsidR="006B5151" w:rsidRPr="00224607" w:rsidRDefault="006B5151" w:rsidP="002246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4607">
        <w:rPr>
          <w:rFonts w:ascii="Garamond" w:hAnsi="Garamond" w:cs="Times New Roman"/>
          <w:sz w:val="24"/>
          <w:szCs w:val="24"/>
        </w:rPr>
        <w:t>I. Mosmirat</w:t>
      </w:r>
      <w:r w:rsidR="006321E3" w:rsidRPr="00224607">
        <w:rPr>
          <w:rFonts w:ascii="Garamond" w:hAnsi="Garamond" w:cs="Times New Roman"/>
          <w:sz w:val="24"/>
          <w:szCs w:val="24"/>
        </w:rPr>
        <w:t>imin në parim të projektligjit “</w:t>
      </w:r>
      <w:r w:rsidRPr="00224607">
        <w:rPr>
          <w:rFonts w:ascii="Garamond" w:hAnsi="Garamond" w:cs="Times New Roman"/>
          <w:sz w:val="24"/>
          <w:szCs w:val="24"/>
        </w:rPr>
        <w:t>Për një ndryshim në ligjin nr. 61/2012</w:t>
      </w:r>
      <w:r w:rsidR="00A43386">
        <w:rPr>
          <w:rFonts w:ascii="Garamond" w:hAnsi="Garamond" w:cs="Times New Roman"/>
          <w:sz w:val="24"/>
          <w:szCs w:val="24"/>
        </w:rPr>
        <w:t>,</w:t>
      </w:r>
      <w:r w:rsidRPr="00224607">
        <w:rPr>
          <w:rFonts w:ascii="Garamond" w:hAnsi="Garamond" w:cs="Times New Roman"/>
          <w:sz w:val="24"/>
          <w:szCs w:val="24"/>
        </w:rPr>
        <w:t xml:space="preserve"> </w:t>
      </w:r>
      <w:r w:rsidR="00A43386">
        <w:rPr>
          <w:rFonts w:ascii="Garamond" w:hAnsi="Garamond" w:cs="Times New Roman"/>
          <w:sz w:val="24"/>
          <w:szCs w:val="24"/>
        </w:rPr>
        <w:t>‘</w:t>
      </w:r>
      <w:r w:rsidRPr="00224607">
        <w:rPr>
          <w:rFonts w:ascii="Garamond" w:hAnsi="Garamond" w:cs="Times New Roman"/>
          <w:sz w:val="24"/>
          <w:szCs w:val="24"/>
        </w:rPr>
        <w:t>Për akcizat në Republikën e Shqipërisë</w:t>
      </w:r>
      <w:r w:rsidR="00A43386">
        <w:rPr>
          <w:rFonts w:ascii="Garamond" w:hAnsi="Garamond" w:cs="Times New Roman"/>
          <w:sz w:val="24"/>
          <w:szCs w:val="24"/>
        </w:rPr>
        <w:t>’</w:t>
      </w:r>
      <w:r w:rsidR="00874109" w:rsidRPr="00224607">
        <w:rPr>
          <w:rFonts w:ascii="Garamond" w:hAnsi="Garamond" w:cs="Times New Roman"/>
          <w:sz w:val="24"/>
          <w:szCs w:val="24"/>
        </w:rPr>
        <w:t>”</w:t>
      </w:r>
      <w:r w:rsidR="006321E3" w:rsidRPr="00224607">
        <w:rPr>
          <w:rFonts w:ascii="Garamond" w:hAnsi="Garamond" w:cs="Times New Roman"/>
          <w:sz w:val="24"/>
          <w:szCs w:val="24"/>
        </w:rPr>
        <w:t>,</w:t>
      </w:r>
      <w:r w:rsidRPr="00224607">
        <w:rPr>
          <w:rFonts w:ascii="Garamond" w:hAnsi="Garamond" w:cs="Times New Roman"/>
          <w:sz w:val="24"/>
          <w:szCs w:val="24"/>
        </w:rPr>
        <w:t xml:space="preserve"> i ndryshuar, nismë deputeti.</w:t>
      </w:r>
    </w:p>
    <w:p w14:paraId="4B832D03" w14:textId="77777777" w:rsidR="006B5151" w:rsidRPr="00224607" w:rsidRDefault="006B5151" w:rsidP="002246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4607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4B832D04" w14:textId="77777777" w:rsidR="00221AAC" w:rsidRPr="00224607" w:rsidRDefault="00221AAC" w:rsidP="0022460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2703AA1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1" w:name="_Hlk223440666"/>
      <w:r w:rsidRPr="00224607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4685FED7" w14:textId="77777777" w:rsidR="00224607" w:rsidRPr="00224607" w:rsidRDefault="00224607" w:rsidP="002246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224607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1"/>
    <w:p w14:paraId="4B832D09" w14:textId="77777777" w:rsidR="00DD7DEF" w:rsidRPr="00224607" w:rsidRDefault="00DD7DEF" w:rsidP="002246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B832D0A" w14:textId="2CCCCAA7" w:rsidR="00976A3C" w:rsidRPr="00224607" w:rsidRDefault="00976A3C" w:rsidP="002246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2460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24607">
        <w:rPr>
          <w:rFonts w:ascii="Garamond" w:hAnsi="Garamond" w:cs="Times New Roman"/>
          <w:bCs/>
          <w:sz w:val="24"/>
          <w:szCs w:val="24"/>
        </w:rPr>
        <w:t xml:space="preserve"> </w:t>
      </w:r>
      <w:r w:rsidR="006321E3" w:rsidRPr="00224607">
        <w:rPr>
          <w:rFonts w:ascii="Garamond" w:hAnsi="Garamond" w:cs="Times New Roman"/>
          <w:bCs/>
          <w:sz w:val="24"/>
          <w:szCs w:val="24"/>
        </w:rPr>
        <w:t>20.2</w:t>
      </w:r>
      <w:r w:rsidR="00E611BD" w:rsidRPr="00224607">
        <w:rPr>
          <w:rFonts w:ascii="Garamond" w:hAnsi="Garamond" w:cs="Times New Roman"/>
          <w:bCs/>
          <w:sz w:val="24"/>
          <w:szCs w:val="24"/>
        </w:rPr>
        <w:t>.</w:t>
      </w:r>
      <w:r w:rsidR="007748A2" w:rsidRPr="00224607">
        <w:rPr>
          <w:rFonts w:ascii="Garamond" w:hAnsi="Garamond" w:cs="Times New Roman"/>
          <w:bCs/>
          <w:sz w:val="24"/>
          <w:szCs w:val="24"/>
        </w:rPr>
        <w:t>202</w:t>
      </w:r>
      <w:r w:rsidR="00732D70" w:rsidRPr="00224607">
        <w:rPr>
          <w:rFonts w:ascii="Garamond" w:hAnsi="Garamond" w:cs="Times New Roman"/>
          <w:bCs/>
          <w:sz w:val="24"/>
          <w:szCs w:val="24"/>
        </w:rPr>
        <w:t>6</w:t>
      </w:r>
      <w:r w:rsidR="00A43386">
        <w:rPr>
          <w:rFonts w:ascii="Garamond" w:hAnsi="Garamond" w:cs="Times New Roman"/>
          <w:bCs/>
          <w:sz w:val="24"/>
          <w:szCs w:val="24"/>
        </w:rPr>
        <w:t>.</w:t>
      </w:r>
      <w:bookmarkStart w:id="2" w:name="_GoBack"/>
      <w:bookmarkEnd w:id="2"/>
    </w:p>
    <w:sectPr w:rsidR="00976A3C" w:rsidRPr="00224607" w:rsidSect="006B5151">
      <w:headerReference w:type="default" r:id="rId11"/>
      <w:footerReference w:type="default" r:id="rId12"/>
      <w:pgSz w:w="11906" w:h="16838" w:code="9"/>
      <w:pgMar w:top="1080" w:right="1286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32D13" w14:textId="77777777" w:rsidR="00C764D7" w:rsidRDefault="00C764D7" w:rsidP="00420682">
      <w:pPr>
        <w:spacing w:after="0" w:line="240" w:lineRule="auto"/>
      </w:pPr>
      <w:r>
        <w:separator/>
      </w:r>
    </w:p>
  </w:endnote>
  <w:endnote w:type="continuationSeparator" w:id="0">
    <w:p w14:paraId="4B832D14" w14:textId="77777777" w:rsidR="00C764D7" w:rsidRDefault="00C764D7" w:rsidP="00420682">
      <w:pPr>
        <w:spacing w:after="0" w:line="240" w:lineRule="auto"/>
      </w:pPr>
      <w:r>
        <w:continuationSeparator/>
      </w:r>
    </w:p>
  </w:endnote>
  <w:endnote w:type="continuationNotice" w:id="1">
    <w:p w14:paraId="6D808B3A" w14:textId="77777777" w:rsidR="00D30ED5" w:rsidRDefault="00D30E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32D15" w14:textId="77777777" w:rsidR="00C764D7" w:rsidRDefault="00C764D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832D16" w14:textId="77777777" w:rsidR="00C764D7" w:rsidRDefault="00C76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32D11" w14:textId="77777777" w:rsidR="00C764D7" w:rsidRDefault="00C764D7" w:rsidP="00420682">
      <w:pPr>
        <w:spacing w:after="0" w:line="240" w:lineRule="auto"/>
      </w:pPr>
      <w:r>
        <w:separator/>
      </w:r>
    </w:p>
  </w:footnote>
  <w:footnote w:type="continuationSeparator" w:id="0">
    <w:p w14:paraId="4B832D12" w14:textId="77777777" w:rsidR="00C764D7" w:rsidRDefault="00C764D7" w:rsidP="00420682">
      <w:pPr>
        <w:spacing w:after="0" w:line="240" w:lineRule="auto"/>
      </w:pPr>
      <w:r>
        <w:continuationSeparator/>
      </w:r>
    </w:p>
  </w:footnote>
  <w:footnote w:type="continuationNotice" w:id="1">
    <w:p w14:paraId="4448D9BD" w14:textId="77777777" w:rsidR="00D30ED5" w:rsidRDefault="00D30E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2253F" w14:textId="77777777" w:rsidR="00D30ED5" w:rsidRDefault="00D30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17FF1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4607"/>
    <w:rsid w:val="00225DD1"/>
    <w:rsid w:val="00233280"/>
    <w:rsid w:val="00234BD8"/>
    <w:rsid w:val="0024206A"/>
    <w:rsid w:val="0024255C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97E4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21E3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5151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0B0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20EB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109"/>
    <w:rsid w:val="0087468B"/>
    <w:rsid w:val="008814EA"/>
    <w:rsid w:val="0088367C"/>
    <w:rsid w:val="00883D53"/>
    <w:rsid w:val="0088796B"/>
    <w:rsid w:val="00887E61"/>
    <w:rsid w:val="00887EFB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3386"/>
    <w:rsid w:val="00A510CF"/>
    <w:rsid w:val="00A5339A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E7AB7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764D7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0ED5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A6E03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32CE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C9BE0692B04F368E45070B2C00BE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2026-03-03T13:12:54Z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mosmiratimin në parim të projektligjit "Për një ndryshim në ligjin nr. 61/2012 "Për akcizat në Republikën e Shqipërisë"", i ndryshuar</Titulli>
    <Modifikuesi xmlns="0e656187-b300-4fb0-8bf4-3a50f872073c">elnejda.cokalli</Modifikuesi>
    <Nr_x002e__x0020_prot_x0020_QBZ xmlns="0e656187-b300-4fb0-8bf4-3a50f872073c">443/3</Nr_x002e__x0020_prot_x0020_QBZ>
    <Data_x0020_e_x0020_Modifikimit xmlns="0e656187-b300-4fb0-8bf4-3a50f872073c">2026-03-03T14:25:08Z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6FADC-A158-450D-BEFD-3B0583E10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8301EB-D712-42A1-ABEE-A8E6F8D961F3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74F308F-96E6-45B0-8F16-9CD84BD9C2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6372E3-57CD-490E-AF84-3A3700091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"Për një ndryshim në ligjin nr. 61/2012 "Për akcizat në Republikën e Shqipërisë"", i ndryshuar</dc:title>
  <dc:creator>gazmend.hanku</dc:creator>
  <cp:lastModifiedBy>fjora.cahani</cp:lastModifiedBy>
  <cp:revision>6</cp:revision>
  <cp:lastPrinted>2026-02-24T08:32:00Z</cp:lastPrinted>
  <dcterms:created xsi:type="dcterms:W3CDTF">2026-03-02T12:15:00Z</dcterms:created>
  <dcterms:modified xsi:type="dcterms:W3CDTF">2026-03-04T09:02:00Z</dcterms:modified>
</cp:coreProperties>
</file>