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32DEF" w14:textId="76A58A63" w:rsidR="00420682" w:rsidRPr="004122B5" w:rsidRDefault="00C97389" w:rsidP="004122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122B5">
        <w:rPr>
          <w:rFonts w:ascii="Garamond" w:hAnsi="Garamond" w:cs="Times New Roman"/>
          <w:b/>
          <w:sz w:val="24"/>
          <w:szCs w:val="24"/>
        </w:rPr>
        <w:t>VENDIM</w:t>
      </w:r>
    </w:p>
    <w:p w14:paraId="79132DF1" w14:textId="47BAE656" w:rsidR="00024790" w:rsidRPr="004122B5" w:rsidRDefault="002009A1" w:rsidP="004122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122B5">
        <w:rPr>
          <w:rFonts w:ascii="Garamond" w:hAnsi="Garamond" w:cs="Times New Roman"/>
          <w:b/>
          <w:sz w:val="24"/>
          <w:szCs w:val="24"/>
        </w:rPr>
        <w:t>Nr.</w:t>
      </w:r>
      <w:r w:rsidR="00F62A46" w:rsidRPr="004122B5">
        <w:rPr>
          <w:rFonts w:ascii="Garamond" w:hAnsi="Garamond" w:cs="Times New Roman"/>
          <w:b/>
          <w:sz w:val="24"/>
          <w:szCs w:val="24"/>
        </w:rPr>
        <w:t xml:space="preserve"> </w:t>
      </w:r>
      <w:r w:rsidR="00D02E43" w:rsidRPr="004122B5">
        <w:rPr>
          <w:rFonts w:ascii="Garamond" w:hAnsi="Garamond" w:cs="Times New Roman"/>
          <w:b/>
          <w:sz w:val="24"/>
          <w:szCs w:val="24"/>
        </w:rPr>
        <w:t>21</w:t>
      </w:r>
      <w:r w:rsidR="007748A2" w:rsidRPr="004122B5">
        <w:rPr>
          <w:rFonts w:ascii="Garamond" w:hAnsi="Garamond" w:cs="Times New Roman"/>
          <w:b/>
          <w:sz w:val="24"/>
          <w:szCs w:val="24"/>
        </w:rPr>
        <w:t>/202</w:t>
      </w:r>
      <w:r w:rsidR="00732D70" w:rsidRPr="004122B5">
        <w:rPr>
          <w:rFonts w:ascii="Garamond" w:hAnsi="Garamond" w:cs="Times New Roman"/>
          <w:b/>
          <w:sz w:val="24"/>
          <w:szCs w:val="24"/>
        </w:rPr>
        <w:t>6</w:t>
      </w:r>
    </w:p>
    <w:p w14:paraId="79132DF2" w14:textId="77777777" w:rsidR="00BA6BF5" w:rsidRPr="004122B5" w:rsidRDefault="00BA6BF5" w:rsidP="004122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132DF3" w14:textId="77777777" w:rsidR="00BA6BF5" w:rsidRPr="004122B5" w:rsidRDefault="00BA6BF5" w:rsidP="004122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122B5">
        <w:rPr>
          <w:rFonts w:ascii="Garamond" w:hAnsi="Garamond" w:cs="Times New Roman"/>
          <w:b/>
          <w:sz w:val="24"/>
          <w:szCs w:val="24"/>
        </w:rPr>
        <w:t xml:space="preserve">PËR MOSMIRATIMIN NË PARIM TË PROJEKTLIGJIT “PËR NJË SHTESË </w:t>
      </w:r>
    </w:p>
    <w:p w14:paraId="79132DF4" w14:textId="25034892" w:rsidR="00BA6BF5" w:rsidRPr="004122B5" w:rsidRDefault="00BA6BF5" w:rsidP="004122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122B5">
        <w:rPr>
          <w:rFonts w:ascii="Garamond" w:hAnsi="Garamond" w:cs="Times New Roman"/>
          <w:b/>
          <w:sz w:val="24"/>
          <w:szCs w:val="24"/>
        </w:rPr>
        <w:t>NË LIGJIN NR. 92/2014</w:t>
      </w:r>
      <w:r w:rsidR="004C4DB5">
        <w:rPr>
          <w:rFonts w:ascii="Garamond" w:hAnsi="Garamond" w:cs="Times New Roman"/>
          <w:b/>
          <w:sz w:val="24"/>
          <w:szCs w:val="24"/>
        </w:rPr>
        <w:t>,</w:t>
      </w:r>
      <w:r w:rsidRPr="004122B5">
        <w:rPr>
          <w:rFonts w:ascii="Garamond" w:hAnsi="Garamond" w:cs="Times New Roman"/>
          <w:b/>
          <w:sz w:val="24"/>
          <w:szCs w:val="24"/>
        </w:rPr>
        <w:t xml:space="preserve"> </w:t>
      </w:r>
      <w:r w:rsidR="004C4DB5">
        <w:rPr>
          <w:rFonts w:ascii="Garamond" w:hAnsi="Garamond" w:cs="Times New Roman"/>
          <w:b/>
          <w:sz w:val="24"/>
          <w:szCs w:val="24"/>
        </w:rPr>
        <w:t>‘</w:t>
      </w:r>
      <w:r w:rsidRPr="004122B5">
        <w:rPr>
          <w:rFonts w:ascii="Garamond" w:hAnsi="Garamond" w:cs="Times New Roman"/>
          <w:b/>
          <w:sz w:val="24"/>
          <w:szCs w:val="24"/>
        </w:rPr>
        <w:t xml:space="preserve">PËR TATIMIN MBI VLERËN E SHTUAR </w:t>
      </w:r>
    </w:p>
    <w:p w14:paraId="79132DF5" w14:textId="32C9E7AF" w:rsidR="00BA6BF5" w:rsidRPr="004122B5" w:rsidRDefault="00BA6BF5" w:rsidP="004122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122B5">
        <w:rPr>
          <w:rFonts w:ascii="Garamond" w:hAnsi="Garamond" w:cs="Times New Roman"/>
          <w:b/>
          <w:sz w:val="24"/>
          <w:szCs w:val="24"/>
        </w:rPr>
        <w:t>NË REPUBLIKËN E SHQIPËRISË</w:t>
      </w:r>
      <w:r w:rsidR="004C4DB5">
        <w:rPr>
          <w:rFonts w:ascii="Garamond" w:hAnsi="Garamond" w:cs="Times New Roman"/>
          <w:b/>
          <w:sz w:val="24"/>
          <w:szCs w:val="24"/>
        </w:rPr>
        <w:t>’</w:t>
      </w:r>
      <w:r w:rsidRPr="004122B5">
        <w:rPr>
          <w:rFonts w:ascii="Garamond" w:hAnsi="Garamond" w:cs="Times New Roman"/>
          <w:b/>
          <w:sz w:val="24"/>
          <w:szCs w:val="24"/>
        </w:rPr>
        <w:t>”, I NDRYSHUAR</w:t>
      </w:r>
    </w:p>
    <w:p w14:paraId="79132DF6" w14:textId="77777777" w:rsidR="00BA6BF5" w:rsidRPr="004122B5" w:rsidRDefault="00BA6BF5" w:rsidP="004122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132DF7" w14:textId="77777777" w:rsidR="00BA6BF5" w:rsidRPr="004122B5" w:rsidRDefault="00BA6BF5" w:rsidP="004122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122B5">
        <w:rPr>
          <w:rFonts w:ascii="Garamond" w:hAnsi="Garamond" w:cs="Times New Roman"/>
          <w:sz w:val="24"/>
          <w:szCs w:val="24"/>
        </w:rPr>
        <w:t xml:space="preserve">Në mbështetje të neneve 81, pika 1, e 83, pika 1, të Kushtetutës dhe neneve 38, pika 6, e 55, pika 1, të Rregullores së Kuvendit, </w:t>
      </w:r>
    </w:p>
    <w:p w14:paraId="79132DF8" w14:textId="77777777" w:rsidR="00BA6BF5" w:rsidRPr="004122B5" w:rsidRDefault="00BA6BF5" w:rsidP="004122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3F3FDDF" w14:textId="77777777" w:rsidR="004122B5" w:rsidRPr="004122B5" w:rsidRDefault="004122B5" w:rsidP="004122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bookmarkStart w:id="0" w:name="_Hlk223440655"/>
      <w:r w:rsidRPr="004122B5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525F478D" w14:textId="77777777" w:rsidR="004122B5" w:rsidRPr="004122B5" w:rsidRDefault="004122B5" w:rsidP="004122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122B5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2C48C983" w14:textId="77777777" w:rsidR="004122B5" w:rsidRPr="004122B5" w:rsidRDefault="004122B5" w:rsidP="004122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7F675F88" w14:textId="77777777" w:rsidR="004122B5" w:rsidRPr="004122B5" w:rsidRDefault="004122B5" w:rsidP="004122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122B5">
        <w:rPr>
          <w:rFonts w:ascii="Garamond" w:hAnsi="Garamond" w:cs="Garamond"/>
          <w:color w:val="000000"/>
          <w:sz w:val="24"/>
          <w:szCs w:val="24"/>
        </w:rPr>
        <w:t>VENDOSI:</w:t>
      </w:r>
    </w:p>
    <w:bookmarkEnd w:id="0"/>
    <w:p w14:paraId="79132DFE" w14:textId="77777777" w:rsidR="00BA6BF5" w:rsidRPr="004122B5" w:rsidRDefault="00BA6BF5" w:rsidP="004122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132DFF" w14:textId="1B98820F" w:rsidR="00BA6BF5" w:rsidRPr="004122B5" w:rsidRDefault="00BA6BF5" w:rsidP="004122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122B5">
        <w:rPr>
          <w:rFonts w:ascii="Garamond" w:hAnsi="Garamond" w:cs="Times New Roman"/>
          <w:sz w:val="24"/>
          <w:szCs w:val="24"/>
        </w:rPr>
        <w:t>I. Mosmiratimin në parim të projektligjit “Për një shtesë në ligjin nr. 92/2014</w:t>
      </w:r>
      <w:r w:rsidR="004C4DB5">
        <w:rPr>
          <w:rFonts w:ascii="Garamond" w:hAnsi="Garamond" w:cs="Times New Roman"/>
          <w:sz w:val="24"/>
          <w:szCs w:val="24"/>
        </w:rPr>
        <w:t>,</w:t>
      </w:r>
      <w:r w:rsidRPr="004122B5">
        <w:rPr>
          <w:rFonts w:ascii="Garamond" w:hAnsi="Garamond" w:cs="Times New Roman"/>
          <w:sz w:val="24"/>
          <w:szCs w:val="24"/>
        </w:rPr>
        <w:t xml:space="preserve"> </w:t>
      </w:r>
      <w:r w:rsidR="004C4DB5">
        <w:rPr>
          <w:rFonts w:ascii="Garamond" w:hAnsi="Garamond" w:cs="Times New Roman"/>
          <w:sz w:val="24"/>
          <w:szCs w:val="24"/>
        </w:rPr>
        <w:t>‘</w:t>
      </w:r>
      <w:r w:rsidRPr="004122B5">
        <w:rPr>
          <w:rFonts w:ascii="Garamond" w:hAnsi="Garamond" w:cs="Times New Roman"/>
          <w:sz w:val="24"/>
          <w:szCs w:val="24"/>
        </w:rPr>
        <w:t>Për tatimin mbi vlerën e shtuar në Republikën e Shqipërisë</w:t>
      </w:r>
      <w:r w:rsidR="004C4DB5">
        <w:rPr>
          <w:rFonts w:ascii="Garamond" w:hAnsi="Garamond" w:cs="Times New Roman"/>
          <w:sz w:val="24"/>
          <w:szCs w:val="24"/>
        </w:rPr>
        <w:t>’</w:t>
      </w:r>
      <w:r w:rsidR="007A7BEC" w:rsidRPr="004122B5">
        <w:rPr>
          <w:rFonts w:ascii="Garamond" w:hAnsi="Garamond" w:cs="Times New Roman"/>
          <w:sz w:val="24"/>
          <w:szCs w:val="24"/>
        </w:rPr>
        <w:t>”</w:t>
      </w:r>
      <w:r w:rsidRPr="004122B5">
        <w:rPr>
          <w:rFonts w:ascii="Garamond" w:hAnsi="Garamond" w:cs="Times New Roman"/>
          <w:sz w:val="24"/>
          <w:szCs w:val="24"/>
        </w:rPr>
        <w:t>, i ndryshuar, nismë deputeti.</w:t>
      </w:r>
    </w:p>
    <w:p w14:paraId="79132E01" w14:textId="77777777" w:rsidR="004C67EE" w:rsidRPr="004122B5" w:rsidRDefault="00BA6BF5" w:rsidP="004122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122B5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79132E02" w14:textId="77777777" w:rsidR="00ED3463" w:rsidRPr="004122B5" w:rsidRDefault="00ED3463" w:rsidP="004122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58049C" w14:textId="77777777" w:rsidR="004122B5" w:rsidRPr="004122B5" w:rsidRDefault="004122B5" w:rsidP="004122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bookmarkStart w:id="1" w:name="_Hlk223440666"/>
      <w:r w:rsidRPr="004122B5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6DB58167" w14:textId="6732371D" w:rsidR="004122B5" w:rsidRPr="004122B5" w:rsidRDefault="004122B5" w:rsidP="004122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4122B5">
        <w:rPr>
          <w:rFonts w:ascii="Garamond" w:hAnsi="Garamond" w:cs="Garamond"/>
          <w:b/>
          <w:bCs/>
          <w:sz w:val="24"/>
          <w:szCs w:val="24"/>
        </w:rPr>
        <w:t>Niko Peleshi</w:t>
      </w:r>
    </w:p>
    <w:p w14:paraId="0C79468E" w14:textId="77777777" w:rsidR="004122B5" w:rsidRPr="004122B5" w:rsidRDefault="004122B5" w:rsidP="004122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</w:p>
    <w:bookmarkEnd w:id="1"/>
    <w:p w14:paraId="79132E09" w14:textId="44C24161" w:rsidR="00976A3C" w:rsidRPr="004122B5" w:rsidRDefault="00976A3C" w:rsidP="004122B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122B5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4122B5">
        <w:rPr>
          <w:rFonts w:ascii="Garamond" w:hAnsi="Garamond" w:cs="Times New Roman"/>
          <w:bCs/>
          <w:sz w:val="24"/>
          <w:szCs w:val="24"/>
        </w:rPr>
        <w:t xml:space="preserve"> </w:t>
      </w:r>
      <w:r w:rsidR="00BA6BF5" w:rsidRPr="004122B5">
        <w:rPr>
          <w:rFonts w:ascii="Garamond" w:hAnsi="Garamond" w:cs="Times New Roman"/>
          <w:bCs/>
          <w:sz w:val="24"/>
          <w:szCs w:val="24"/>
        </w:rPr>
        <w:t>20.2</w:t>
      </w:r>
      <w:r w:rsidR="00E611BD" w:rsidRPr="004122B5">
        <w:rPr>
          <w:rFonts w:ascii="Garamond" w:hAnsi="Garamond" w:cs="Times New Roman"/>
          <w:bCs/>
          <w:sz w:val="24"/>
          <w:szCs w:val="24"/>
        </w:rPr>
        <w:t>.</w:t>
      </w:r>
      <w:r w:rsidR="007748A2" w:rsidRPr="004122B5">
        <w:rPr>
          <w:rFonts w:ascii="Garamond" w:hAnsi="Garamond" w:cs="Times New Roman"/>
          <w:bCs/>
          <w:sz w:val="24"/>
          <w:szCs w:val="24"/>
        </w:rPr>
        <w:t>202</w:t>
      </w:r>
      <w:r w:rsidR="00732D70" w:rsidRPr="004122B5">
        <w:rPr>
          <w:rFonts w:ascii="Garamond" w:hAnsi="Garamond" w:cs="Times New Roman"/>
          <w:bCs/>
          <w:sz w:val="24"/>
          <w:szCs w:val="24"/>
        </w:rPr>
        <w:t>6</w:t>
      </w:r>
      <w:r w:rsidR="004C4DB5">
        <w:rPr>
          <w:rFonts w:ascii="Garamond" w:hAnsi="Garamond" w:cs="Times New Roman"/>
          <w:bCs/>
          <w:sz w:val="24"/>
          <w:szCs w:val="24"/>
        </w:rPr>
        <w:t>.</w:t>
      </w:r>
      <w:bookmarkStart w:id="2" w:name="_GoBack"/>
      <w:bookmarkEnd w:id="2"/>
    </w:p>
    <w:sectPr w:rsidR="00976A3C" w:rsidRPr="004122B5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32E13" w14:textId="77777777" w:rsidR="002259CD" w:rsidRDefault="002259CD" w:rsidP="00420682">
      <w:pPr>
        <w:spacing w:after="0" w:line="240" w:lineRule="auto"/>
      </w:pPr>
      <w:r>
        <w:separator/>
      </w:r>
    </w:p>
  </w:endnote>
  <w:endnote w:type="continuationSeparator" w:id="0">
    <w:p w14:paraId="79132E14" w14:textId="77777777" w:rsidR="002259CD" w:rsidRDefault="002259CD" w:rsidP="00420682">
      <w:pPr>
        <w:spacing w:after="0" w:line="240" w:lineRule="auto"/>
      </w:pPr>
      <w:r>
        <w:continuationSeparator/>
      </w:r>
    </w:p>
  </w:endnote>
  <w:endnote w:type="continuationNotice" w:id="1">
    <w:p w14:paraId="6B77EB35" w14:textId="77777777" w:rsidR="00057D95" w:rsidRDefault="00057D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132E15" w14:textId="77777777" w:rsidR="002259CD" w:rsidRDefault="002259CD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9132E16" w14:textId="77777777" w:rsidR="002259CD" w:rsidRDefault="002259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32E11" w14:textId="77777777" w:rsidR="002259CD" w:rsidRDefault="002259CD" w:rsidP="00420682">
      <w:pPr>
        <w:spacing w:after="0" w:line="240" w:lineRule="auto"/>
      </w:pPr>
      <w:r>
        <w:separator/>
      </w:r>
    </w:p>
  </w:footnote>
  <w:footnote w:type="continuationSeparator" w:id="0">
    <w:p w14:paraId="79132E12" w14:textId="77777777" w:rsidR="002259CD" w:rsidRDefault="002259CD" w:rsidP="00420682">
      <w:pPr>
        <w:spacing w:after="0" w:line="240" w:lineRule="auto"/>
      </w:pPr>
      <w:r>
        <w:continuationSeparator/>
      </w:r>
    </w:p>
  </w:footnote>
  <w:footnote w:type="continuationNotice" w:id="1">
    <w:p w14:paraId="106B0091" w14:textId="77777777" w:rsidR="00057D95" w:rsidRDefault="00057D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D5BD4" w14:textId="77777777" w:rsidR="00057D95" w:rsidRDefault="00057D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57D9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9CD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22B5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4DB5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2D9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36B8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30B2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2DE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2026-03-03T13:12:53Z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mosmiratimin në parim të projektligjit “Për një shtesë në ligjin nr. 92/2014 “Për tatimin mbi vlerën e shtuar në Republikën e Shqipërisë””, i ndryshuar</Titulli>
    <Modifikuesi xmlns="0e656187-b300-4fb0-8bf4-3a50f872073c">elnejda.cokalli</Modifikuesi>
    <Nr_x002e__x0020_prot_x0020_QBZ xmlns="0e656187-b300-4fb0-8bf4-3a50f872073c">443/5</Nr_x002e__x0020_prot_x0020_QBZ>
    <Data_x0020_e_x0020_Modifikimit xmlns="0e656187-b300-4fb0-8bf4-3a50f872073c">2026-03-03T14:28:44Z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1673EE6EC04D268D3C2B6CA2A963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D9B05-EA44-4271-B6BE-0751DE2639C1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0BF1F6-18F2-4693-885B-E4ECFB53A9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42311-5365-4D30-BC49-D694F5EF6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E7DFEA-ABEC-429C-823C-69D8E2D7C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një shtesë në ligjin nr. 92/2014 “Për tatimin mbi vlerën e shtuar në Republikën e Shqipërisë””, i ndryshuar</dc:title>
  <dc:creator>gazmend.hanku</dc:creator>
  <cp:lastModifiedBy>fjora.cahani</cp:lastModifiedBy>
  <cp:revision>5</cp:revision>
  <cp:lastPrinted>2026-02-24T08:33:00Z</cp:lastPrinted>
  <dcterms:created xsi:type="dcterms:W3CDTF">2026-03-02T12:15:00Z</dcterms:created>
  <dcterms:modified xsi:type="dcterms:W3CDTF">2026-03-04T09:04:00Z</dcterms:modified>
</cp:coreProperties>
</file>