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099A4" w14:textId="012F7F37" w:rsidR="00420682" w:rsidRPr="006D0CD9" w:rsidRDefault="00C97389" w:rsidP="00F61CB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D0CD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120E569" w14:textId="4553CBF8" w:rsidR="00024790" w:rsidRPr="006D0CD9" w:rsidRDefault="002009A1" w:rsidP="00F61CB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D0CD9">
        <w:rPr>
          <w:rFonts w:ascii="Garamond" w:hAnsi="Garamond" w:cs="Times New Roman"/>
          <w:b/>
          <w:sz w:val="24"/>
          <w:szCs w:val="24"/>
        </w:rPr>
        <w:t>Nr.</w:t>
      </w:r>
      <w:r w:rsidR="00F62A46" w:rsidRPr="006D0CD9">
        <w:rPr>
          <w:rFonts w:ascii="Garamond" w:hAnsi="Garamond" w:cs="Times New Roman"/>
          <w:b/>
          <w:sz w:val="24"/>
          <w:szCs w:val="24"/>
        </w:rPr>
        <w:t xml:space="preserve"> </w:t>
      </w:r>
      <w:r w:rsidR="00CE7C51" w:rsidRPr="006D0CD9">
        <w:rPr>
          <w:rFonts w:ascii="Garamond" w:hAnsi="Garamond" w:cs="Times New Roman"/>
          <w:b/>
          <w:sz w:val="24"/>
          <w:szCs w:val="24"/>
        </w:rPr>
        <w:t>98</w:t>
      </w:r>
      <w:r w:rsidR="007748A2" w:rsidRPr="006D0CD9">
        <w:rPr>
          <w:rFonts w:ascii="Garamond" w:hAnsi="Garamond" w:cs="Times New Roman"/>
          <w:b/>
          <w:sz w:val="24"/>
          <w:szCs w:val="24"/>
        </w:rPr>
        <w:t>/202</w:t>
      </w:r>
      <w:r w:rsidR="00CE7C51" w:rsidRPr="006D0CD9">
        <w:rPr>
          <w:rFonts w:ascii="Garamond" w:hAnsi="Garamond" w:cs="Times New Roman"/>
          <w:b/>
          <w:sz w:val="24"/>
          <w:szCs w:val="24"/>
        </w:rPr>
        <w:t>6</w:t>
      </w:r>
      <w:r w:rsidRPr="006D0CD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60DD717" w14:textId="77777777" w:rsidR="004C67EE" w:rsidRPr="006D0CD9" w:rsidRDefault="004C67EE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01876B" w14:textId="77777777" w:rsidR="00B17263" w:rsidRPr="006D0CD9" w:rsidRDefault="00B17263" w:rsidP="00F61CB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D0CD9">
        <w:rPr>
          <w:rFonts w:ascii="Garamond" w:hAnsi="Garamond" w:cs="Times New Roman"/>
          <w:b/>
          <w:sz w:val="24"/>
          <w:szCs w:val="24"/>
        </w:rPr>
        <w:t xml:space="preserve">PËR NGRITJEN E </w:t>
      </w:r>
      <w:proofErr w:type="spellStart"/>
      <w:r w:rsidRPr="006D0CD9">
        <w:rPr>
          <w:rFonts w:ascii="Garamond" w:hAnsi="Garamond" w:cs="Times New Roman"/>
          <w:b/>
          <w:sz w:val="24"/>
          <w:szCs w:val="24"/>
        </w:rPr>
        <w:t>NËNKOMISIONIT</w:t>
      </w:r>
      <w:proofErr w:type="spellEnd"/>
      <w:r w:rsidRPr="006D0CD9">
        <w:rPr>
          <w:rFonts w:ascii="Garamond" w:hAnsi="Garamond" w:cs="Times New Roman"/>
          <w:b/>
          <w:sz w:val="24"/>
          <w:szCs w:val="24"/>
        </w:rPr>
        <w:t xml:space="preserve"> PËR </w:t>
      </w:r>
      <w:proofErr w:type="spellStart"/>
      <w:r w:rsidRPr="006D0CD9">
        <w:rPr>
          <w:rFonts w:ascii="Garamond" w:hAnsi="Garamond" w:cs="Times New Roman"/>
          <w:b/>
          <w:sz w:val="24"/>
          <w:szCs w:val="24"/>
        </w:rPr>
        <w:t>AUDITIMIN</w:t>
      </w:r>
      <w:proofErr w:type="spellEnd"/>
      <w:r w:rsidRPr="006D0CD9">
        <w:rPr>
          <w:rFonts w:ascii="Garamond" w:hAnsi="Garamond" w:cs="Times New Roman"/>
          <w:b/>
          <w:sz w:val="24"/>
          <w:szCs w:val="24"/>
        </w:rPr>
        <w:t xml:space="preserve"> E SEKTORIT PUBLIK</w:t>
      </w:r>
    </w:p>
    <w:p w14:paraId="31B4C34D" w14:textId="77777777" w:rsidR="00B17263" w:rsidRPr="006D0CD9" w:rsidRDefault="00B17263" w:rsidP="00F61CB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EB539FC" w14:textId="77777777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Në mbështetje të neni</w:t>
      </w:r>
      <w:r w:rsidR="00E14988" w:rsidRPr="006D0CD9">
        <w:rPr>
          <w:rFonts w:ascii="Garamond" w:hAnsi="Garamond" w:cs="Times New Roman"/>
          <w:sz w:val="24"/>
          <w:szCs w:val="24"/>
        </w:rPr>
        <w:t>t</w:t>
      </w:r>
      <w:r w:rsidRPr="006D0CD9">
        <w:rPr>
          <w:rFonts w:ascii="Garamond" w:hAnsi="Garamond" w:cs="Times New Roman"/>
          <w:sz w:val="24"/>
          <w:szCs w:val="24"/>
        </w:rPr>
        <w:t xml:space="preserve"> 78, pika 1, të Kushtetutës dhe neneve 19, pika 2, 21, pika 1, dhe 55</w:t>
      </w:r>
      <w:r w:rsidR="004A3F99" w:rsidRPr="006D0CD9">
        <w:rPr>
          <w:rFonts w:ascii="Garamond" w:hAnsi="Garamond" w:cs="Times New Roman"/>
          <w:sz w:val="24"/>
          <w:szCs w:val="24"/>
        </w:rPr>
        <w:t xml:space="preserve"> </w:t>
      </w:r>
      <w:r w:rsidRPr="006D0CD9">
        <w:rPr>
          <w:rFonts w:ascii="Garamond" w:hAnsi="Garamond" w:cs="Times New Roman"/>
          <w:sz w:val="24"/>
          <w:szCs w:val="24"/>
        </w:rPr>
        <w:t>të Rregullores së Kuvendit, me propozim të Konferencës së Kryetarëve,</w:t>
      </w:r>
    </w:p>
    <w:p w14:paraId="097E70A9" w14:textId="77777777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2EE4AC" w14:textId="77777777" w:rsidR="00F61CB8" w:rsidRPr="006D0CD9" w:rsidRDefault="00F61CB8" w:rsidP="00F61CB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KUVENDI</w:t>
      </w:r>
    </w:p>
    <w:p w14:paraId="0407827E" w14:textId="77777777" w:rsidR="00F61CB8" w:rsidRPr="006D0CD9" w:rsidRDefault="00F61CB8" w:rsidP="00F61CB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I REPUBLIKËS SË SHQIPËRISË</w:t>
      </w:r>
    </w:p>
    <w:p w14:paraId="2F25C463" w14:textId="77777777" w:rsidR="00F61CB8" w:rsidRPr="006D0CD9" w:rsidRDefault="00F61CB8" w:rsidP="00F61CB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6EBCEAC" w14:textId="77777777" w:rsidR="00F61CB8" w:rsidRPr="006D0CD9" w:rsidRDefault="00F61CB8" w:rsidP="00F61CB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VENDOSI:</w:t>
      </w:r>
    </w:p>
    <w:p w14:paraId="60F46F1C" w14:textId="77777777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5771D2" w14:textId="7C51F310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I.</w:t>
      </w:r>
      <w:r w:rsidR="00F61CB8" w:rsidRPr="006D0CD9">
        <w:rPr>
          <w:rFonts w:ascii="Garamond" w:hAnsi="Garamond" w:cs="Times New Roman"/>
          <w:sz w:val="24"/>
          <w:szCs w:val="24"/>
        </w:rPr>
        <w:t xml:space="preserve"> </w:t>
      </w:r>
      <w:r w:rsidRPr="006D0CD9">
        <w:rPr>
          <w:rFonts w:ascii="Garamond" w:hAnsi="Garamond" w:cs="Times New Roman"/>
          <w:sz w:val="24"/>
          <w:szCs w:val="24"/>
        </w:rPr>
        <w:t xml:space="preserve">Ngritjen e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Nënkomisionit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për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Auditimin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e Sektorit Publik në përbërje të Komisionit të Përhershëm Parlamentar për Ekonominë, Punësimin dhe Financat.</w:t>
      </w:r>
    </w:p>
    <w:p w14:paraId="28DA2FCA" w14:textId="14B42DDD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D0CD9">
        <w:rPr>
          <w:rFonts w:ascii="Garamond" w:hAnsi="Garamond" w:cs="Times New Roman"/>
          <w:sz w:val="24"/>
          <w:szCs w:val="24"/>
        </w:rPr>
        <w:t>II</w:t>
      </w:r>
      <w:proofErr w:type="spellEnd"/>
      <w:r w:rsidRPr="006D0CD9">
        <w:rPr>
          <w:rFonts w:ascii="Garamond" w:hAnsi="Garamond" w:cs="Times New Roman"/>
          <w:sz w:val="24"/>
          <w:szCs w:val="24"/>
        </w:rPr>
        <w:t>.</w:t>
      </w:r>
      <w:r w:rsidR="00F61CB8" w:rsidRPr="006D0CD9">
        <w:rPr>
          <w:rFonts w:ascii="Garamond" w:hAnsi="Garamond" w:cs="Times New Roman"/>
          <w:sz w:val="24"/>
          <w:szCs w:val="24"/>
        </w:rPr>
        <w:t xml:space="preserve"> </w:t>
      </w:r>
      <w:r w:rsidRPr="006D0CD9">
        <w:rPr>
          <w:rFonts w:ascii="Garamond" w:hAnsi="Garamond" w:cs="Times New Roman"/>
          <w:sz w:val="24"/>
          <w:szCs w:val="24"/>
        </w:rPr>
        <w:t xml:space="preserve">Fusha e veprimtarisë së </w:t>
      </w:r>
      <w:proofErr w:type="spellStart"/>
      <w:r w:rsidR="00E14988" w:rsidRPr="006D0CD9">
        <w:rPr>
          <w:rFonts w:ascii="Garamond" w:hAnsi="Garamond" w:cs="Times New Roman"/>
          <w:sz w:val="24"/>
          <w:szCs w:val="24"/>
        </w:rPr>
        <w:t>N</w:t>
      </w:r>
      <w:r w:rsidRPr="006D0CD9">
        <w:rPr>
          <w:rFonts w:ascii="Garamond" w:hAnsi="Garamond" w:cs="Times New Roman"/>
          <w:sz w:val="24"/>
          <w:szCs w:val="24"/>
        </w:rPr>
        <w:t>ënkomisionit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përfshin</w:t>
      </w:r>
      <w:r w:rsidR="006D0CD9">
        <w:rPr>
          <w:rFonts w:ascii="Garamond" w:hAnsi="Garamond" w:cs="Times New Roman"/>
          <w:sz w:val="24"/>
          <w:szCs w:val="24"/>
        </w:rPr>
        <w:t>,</w:t>
      </w:r>
      <w:r w:rsidRPr="006D0CD9">
        <w:rPr>
          <w:rFonts w:ascii="Garamond" w:hAnsi="Garamond" w:cs="Times New Roman"/>
          <w:sz w:val="24"/>
          <w:szCs w:val="24"/>
        </w:rPr>
        <w:t xml:space="preserve"> ndjekjen e:</w:t>
      </w:r>
    </w:p>
    <w:p w14:paraId="5568118D" w14:textId="77777777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a) zbatimit të buxhetit të shtetit gjatë vitit buxhetor,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performancën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e treguesve për programet buxhetore, duke marrë informacion nga Ministria e Financave/njësitë e qeverisjes së përgjithshme;</w:t>
      </w:r>
    </w:p>
    <w:p w14:paraId="14763EC5" w14:textId="2212262D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b) veprimtarisë ekonomike të institucioneve të qeverisjes qendrore, organeve të pushtetit vendor, institucioneve të tjera qendrore dhe vendore, që kryejnë funksione publike, institucioneve të pavarura e shoqërive tregtare apo të çdo forme tjetër, të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audituara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nga Kontrolli i Lartë i Shtetit, në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auditime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të përputhshmërisë, fina</w:t>
      </w:r>
      <w:r w:rsidR="006D0CD9">
        <w:rPr>
          <w:rFonts w:ascii="Garamond" w:hAnsi="Garamond" w:cs="Times New Roman"/>
          <w:sz w:val="24"/>
          <w:szCs w:val="24"/>
        </w:rPr>
        <w:t xml:space="preserve">nciare, të </w:t>
      </w:r>
      <w:proofErr w:type="spellStart"/>
      <w:r w:rsidR="006D0CD9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="006D0CD9">
        <w:rPr>
          <w:rFonts w:ascii="Garamond" w:hAnsi="Garamond" w:cs="Times New Roman"/>
          <w:sz w:val="24"/>
          <w:szCs w:val="24"/>
        </w:rPr>
        <w:t>, të IT-</w:t>
      </w:r>
      <w:r w:rsidRPr="006D0CD9">
        <w:rPr>
          <w:rFonts w:ascii="Garamond" w:hAnsi="Garamond" w:cs="Times New Roman"/>
          <w:sz w:val="24"/>
          <w:szCs w:val="24"/>
        </w:rPr>
        <w:t xml:space="preserve">së, si dhe në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auditimin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e kombinuar të tyre.</w:t>
      </w:r>
    </w:p>
    <w:p w14:paraId="1752B84D" w14:textId="77777777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c)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zbatueshmërisë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së rekomandimeve të raporteve të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6D0CD9">
        <w:rPr>
          <w:rFonts w:ascii="Garamond" w:hAnsi="Garamond" w:cs="Times New Roman"/>
          <w:sz w:val="24"/>
          <w:szCs w:val="24"/>
        </w:rPr>
        <w:t>, të përfunduara nga Kontrolli i Lartë i Shtetit;</w:t>
      </w:r>
    </w:p>
    <w:p w14:paraId="5B75264E" w14:textId="77777777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ç)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zbatueshmërisë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së buxhetit të Kontrollit të Lartë të Shtetit.</w:t>
      </w:r>
    </w:p>
    <w:p w14:paraId="41485C91" w14:textId="437E0496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D0CD9">
        <w:rPr>
          <w:rFonts w:ascii="Garamond" w:hAnsi="Garamond" w:cs="Times New Roman"/>
          <w:sz w:val="24"/>
          <w:szCs w:val="24"/>
        </w:rPr>
        <w:t>III</w:t>
      </w:r>
      <w:proofErr w:type="spellEnd"/>
      <w:r w:rsidRPr="006D0CD9">
        <w:rPr>
          <w:rFonts w:ascii="Garamond" w:hAnsi="Garamond" w:cs="Times New Roman"/>
          <w:sz w:val="24"/>
          <w:szCs w:val="24"/>
        </w:rPr>
        <w:t>.</w:t>
      </w:r>
      <w:r w:rsidR="006D0CD9">
        <w:rPr>
          <w:rFonts w:ascii="Garamond" w:hAnsi="Garamond" w:cs="Times New Roman"/>
          <w:sz w:val="24"/>
          <w:szCs w:val="24"/>
        </w:rPr>
        <w:t xml:space="preserve"> </w:t>
      </w:r>
      <w:r w:rsidRPr="006D0CD9">
        <w:rPr>
          <w:rFonts w:ascii="Garamond" w:hAnsi="Garamond" w:cs="Times New Roman"/>
          <w:sz w:val="24"/>
          <w:szCs w:val="24"/>
        </w:rPr>
        <w:t xml:space="preserve">Kompetencat e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Nënkomisionit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janë:</w:t>
      </w:r>
    </w:p>
    <w:p w14:paraId="1013FC79" w14:textId="1663970C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a) </w:t>
      </w:r>
      <w:r w:rsidR="0043295F" w:rsidRPr="006D0CD9">
        <w:rPr>
          <w:rFonts w:ascii="Garamond" w:hAnsi="Garamond" w:cs="Times New Roman"/>
          <w:sz w:val="24"/>
          <w:szCs w:val="24"/>
        </w:rPr>
        <w:t>t</w:t>
      </w:r>
      <w:r w:rsidRPr="006D0CD9">
        <w:rPr>
          <w:rFonts w:ascii="Garamond" w:hAnsi="Garamond" w:cs="Times New Roman"/>
          <w:sz w:val="24"/>
          <w:szCs w:val="24"/>
        </w:rPr>
        <w:t xml:space="preserve">ë ndjekë gjatë vitit procesin e zbatimit të buxhetit të shtetit dhe të shqyrtojë raportet e veçanta të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për ato subjekte të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audituara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nga Kontrolli i Lartë i Shtetit, përgjegjëse për hartimin, miratimin, ekzekutimin, raportimin dhe përputhshmërinë e buxhetit faktik të vitit paraardhës. T’i paraqesë Komisionit për Ekonominë, Punësimin dhe Financat raportin përmbledhës me rekomandimet e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Nënkomisionit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përpara shqyrtimit të raportit vjetor të konsoliduar të</w:t>
      </w:r>
      <w:r w:rsidR="006D0CD9">
        <w:rPr>
          <w:rFonts w:ascii="Garamond" w:hAnsi="Garamond" w:cs="Times New Roman"/>
          <w:sz w:val="24"/>
          <w:szCs w:val="24"/>
        </w:rPr>
        <w:t xml:space="preserve"> zbatimit të buxhetit;</w:t>
      </w:r>
    </w:p>
    <w:p w14:paraId="69C9609B" w14:textId="32F65DFD" w:rsidR="00B17263" w:rsidRPr="006D0CD9" w:rsidRDefault="0070558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b) t</w:t>
      </w:r>
      <w:r w:rsidR="00B17263" w:rsidRPr="006D0CD9">
        <w:rPr>
          <w:rFonts w:ascii="Garamond" w:hAnsi="Garamond" w:cs="Times New Roman"/>
          <w:sz w:val="24"/>
          <w:szCs w:val="24"/>
        </w:rPr>
        <w:t xml:space="preserve">ë shqyrtojë raportet e </w:t>
      </w:r>
      <w:proofErr w:type="spellStart"/>
      <w:r w:rsidR="00B17263" w:rsidRPr="006D0CD9">
        <w:rPr>
          <w:rFonts w:ascii="Garamond" w:hAnsi="Garamond" w:cs="Times New Roman"/>
          <w:sz w:val="24"/>
          <w:szCs w:val="24"/>
        </w:rPr>
        <w:t>auditimit</w:t>
      </w:r>
      <w:proofErr w:type="spellEnd"/>
      <w:r w:rsidR="00B17263" w:rsidRPr="006D0CD9">
        <w:rPr>
          <w:rFonts w:ascii="Garamond" w:hAnsi="Garamond" w:cs="Times New Roman"/>
          <w:sz w:val="24"/>
          <w:szCs w:val="24"/>
        </w:rPr>
        <w:t xml:space="preserve">, të </w:t>
      </w:r>
      <w:proofErr w:type="spellStart"/>
      <w:r w:rsidR="00B17263" w:rsidRPr="006D0CD9">
        <w:rPr>
          <w:rFonts w:ascii="Garamond" w:hAnsi="Garamond" w:cs="Times New Roman"/>
          <w:sz w:val="24"/>
          <w:szCs w:val="24"/>
        </w:rPr>
        <w:t>evaduara</w:t>
      </w:r>
      <w:proofErr w:type="spellEnd"/>
      <w:r w:rsidR="00B17263" w:rsidRPr="006D0CD9">
        <w:rPr>
          <w:rFonts w:ascii="Garamond" w:hAnsi="Garamond" w:cs="Times New Roman"/>
          <w:sz w:val="24"/>
          <w:szCs w:val="24"/>
        </w:rPr>
        <w:t xml:space="preserve"> nga Kontrolli i Lartë i Shtetit, në përputhje me kalendarin dhe programin e punës së </w:t>
      </w:r>
      <w:proofErr w:type="spellStart"/>
      <w:r w:rsidR="00B17263" w:rsidRPr="006D0CD9">
        <w:rPr>
          <w:rFonts w:ascii="Garamond" w:hAnsi="Garamond" w:cs="Times New Roman"/>
          <w:sz w:val="24"/>
          <w:szCs w:val="24"/>
        </w:rPr>
        <w:t>Nënkomisionit</w:t>
      </w:r>
      <w:proofErr w:type="spellEnd"/>
      <w:r w:rsidR="00B17263" w:rsidRPr="006D0CD9">
        <w:rPr>
          <w:rFonts w:ascii="Garamond" w:hAnsi="Garamond" w:cs="Times New Roman"/>
          <w:sz w:val="24"/>
          <w:szCs w:val="24"/>
        </w:rPr>
        <w:t xml:space="preserve"> dhe të përgatisë një raport për rezultatet e dala n</w:t>
      </w:r>
      <w:r w:rsidR="006D0CD9">
        <w:rPr>
          <w:rFonts w:ascii="Garamond" w:hAnsi="Garamond" w:cs="Times New Roman"/>
          <w:sz w:val="24"/>
          <w:szCs w:val="24"/>
        </w:rPr>
        <w:t>ga shqyrtimi i këtyre raporteve;</w:t>
      </w:r>
    </w:p>
    <w:p w14:paraId="6D8C126B" w14:textId="76C3DFF5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c) </w:t>
      </w:r>
      <w:r w:rsidR="004C64E5" w:rsidRPr="006D0CD9">
        <w:rPr>
          <w:rFonts w:ascii="Garamond" w:hAnsi="Garamond" w:cs="Times New Roman"/>
          <w:sz w:val="24"/>
          <w:szCs w:val="24"/>
        </w:rPr>
        <w:t>t</w:t>
      </w:r>
      <w:r w:rsidRPr="006D0CD9">
        <w:rPr>
          <w:rFonts w:ascii="Garamond" w:hAnsi="Garamond" w:cs="Times New Roman"/>
          <w:sz w:val="24"/>
          <w:szCs w:val="24"/>
        </w:rPr>
        <w:t>ë shqyrtojë raportet periodike për zbatimin e rekomandimeve, të përcjella nga Kontrolli i Lartë i Shtetit, si dhe t’u kërkojë organeve kompetente marrjen e masave për plotësimin e tyre brenda një periudhe kohe të cakt</w:t>
      </w:r>
      <w:r w:rsidR="006D0CD9">
        <w:rPr>
          <w:rFonts w:ascii="Garamond" w:hAnsi="Garamond" w:cs="Times New Roman"/>
          <w:sz w:val="24"/>
          <w:szCs w:val="24"/>
        </w:rPr>
        <w:t>uar, nëse e gjykon të arsyeshme;</w:t>
      </w:r>
    </w:p>
    <w:p w14:paraId="31AB733B" w14:textId="7BF465E5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ç) </w:t>
      </w:r>
      <w:r w:rsidR="00B12B2A" w:rsidRPr="006D0CD9">
        <w:rPr>
          <w:rFonts w:ascii="Garamond" w:hAnsi="Garamond" w:cs="Times New Roman"/>
          <w:sz w:val="24"/>
          <w:szCs w:val="24"/>
        </w:rPr>
        <w:t>t</w:t>
      </w:r>
      <w:r w:rsidRPr="006D0CD9">
        <w:rPr>
          <w:rFonts w:ascii="Garamond" w:hAnsi="Garamond" w:cs="Times New Roman"/>
          <w:sz w:val="24"/>
          <w:szCs w:val="24"/>
        </w:rPr>
        <w:t xml:space="preserve">ë miratojë raportin e veprimtarisë së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Nën</w:t>
      </w:r>
      <w:r w:rsidR="00E14988" w:rsidRPr="006D0CD9">
        <w:rPr>
          <w:rFonts w:ascii="Garamond" w:hAnsi="Garamond" w:cs="Times New Roman"/>
          <w:sz w:val="24"/>
          <w:szCs w:val="24"/>
        </w:rPr>
        <w:t>komisionit</w:t>
      </w:r>
      <w:proofErr w:type="spellEnd"/>
      <w:r w:rsidR="00E14988" w:rsidRPr="006D0CD9">
        <w:rPr>
          <w:rFonts w:ascii="Garamond" w:hAnsi="Garamond" w:cs="Times New Roman"/>
          <w:sz w:val="24"/>
          <w:szCs w:val="24"/>
        </w:rPr>
        <w:t xml:space="preserve"> për vitin paraardhës</w:t>
      </w:r>
      <w:r w:rsidRPr="006D0CD9">
        <w:rPr>
          <w:rFonts w:ascii="Garamond" w:hAnsi="Garamond" w:cs="Times New Roman"/>
          <w:sz w:val="24"/>
          <w:szCs w:val="24"/>
        </w:rPr>
        <w:t xml:space="preserve"> në fund të vitit kalendarik dhe t’ia paraqesë atë Komisionit për Ek</w:t>
      </w:r>
      <w:r w:rsidR="006D0CD9">
        <w:rPr>
          <w:rFonts w:ascii="Garamond" w:hAnsi="Garamond" w:cs="Times New Roman"/>
          <w:sz w:val="24"/>
          <w:szCs w:val="24"/>
        </w:rPr>
        <w:t>onominë, Punësimin dhe Financat;</w:t>
      </w:r>
    </w:p>
    <w:p w14:paraId="197068B1" w14:textId="6E2AE162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d) </w:t>
      </w:r>
      <w:r w:rsidR="003772A6" w:rsidRPr="006D0CD9">
        <w:rPr>
          <w:rFonts w:ascii="Garamond" w:hAnsi="Garamond" w:cs="Times New Roman"/>
          <w:sz w:val="24"/>
          <w:szCs w:val="24"/>
        </w:rPr>
        <w:t>t</w:t>
      </w:r>
      <w:r w:rsidRPr="006D0CD9">
        <w:rPr>
          <w:rFonts w:ascii="Garamond" w:hAnsi="Garamond" w:cs="Times New Roman"/>
          <w:sz w:val="24"/>
          <w:szCs w:val="24"/>
        </w:rPr>
        <w:t xml:space="preserve">ë zhvillojë procedurat për përzgjedhjen e grupit të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audituesve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të pavarur, të cilët do të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auditojnë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llogaritë financiare të Kontrollit të Lartë të Shtetit dhe t’i propozojë Komisionit për Ekonominë, Punësimin d</w:t>
      </w:r>
      <w:r w:rsidR="006D0CD9">
        <w:rPr>
          <w:rFonts w:ascii="Garamond" w:hAnsi="Garamond" w:cs="Times New Roman"/>
          <w:sz w:val="24"/>
          <w:szCs w:val="24"/>
        </w:rPr>
        <w:t>he Financat përzgjedhjen e tyre;</w:t>
      </w:r>
    </w:p>
    <w:p w14:paraId="086D0201" w14:textId="754057D1" w:rsidR="00B17263" w:rsidRPr="006D0CD9" w:rsidRDefault="003772A6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dh) t</w:t>
      </w:r>
      <w:r w:rsidR="00B17263" w:rsidRPr="006D0CD9">
        <w:rPr>
          <w:rFonts w:ascii="Garamond" w:hAnsi="Garamond" w:cs="Times New Roman"/>
          <w:sz w:val="24"/>
          <w:szCs w:val="24"/>
        </w:rPr>
        <w:t>ë shqyrtojë projektbuxhetin e Kontrollit të Lartë të Shtetit për vitin pasardhës dhe</w:t>
      </w:r>
      <w:bookmarkStart w:id="0" w:name="_GoBack"/>
      <w:r w:rsidR="00B17263" w:rsidRPr="006D0CD9">
        <w:rPr>
          <w:rFonts w:ascii="Garamond" w:hAnsi="Garamond" w:cs="Times New Roman"/>
          <w:sz w:val="24"/>
          <w:szCs w:val="24"/>
        </w:rPr>
        <w:t xml:space="preserve"> t’</w:t>
      </w:r>
      <w:bookmarkEnd w:id="0"/>
      <w:r w:rsidR="00B17263" w:rsidRPr="006D0CD9">
        <w:rPr>
          <w:rFonts w:ascii="Garamond" w:hAnsi="Garamond" w:cs="Times New Roman"/>
          <w:sz w:val="24"/>
          <w:szCs w:val="24"/>
        </w:rPr>
        <w:t>i paraqesë Komisionit për Ekonominë, Punësimin dhe Financat raportin përkatës</w:t>
      </w:r>
      <w:r w:rsidR="006D0CD9">
        <w:rPr>
          <w:rFonts w:ascii="Garamond" w:hAnsi="Garamond" w:cs="Times New Roman"/>
          <w:sz w:val="24"/>
          <w:szCs w:val="24"/>
        </w:rPr>
        <w:t>,</w:t>
      </w:r>
      <w:r w:rsidR="00B17263" w:rsidRPr="006D0CD9">
        <w:rPr>
          <w:rFonts w:ascii="Garamond" w:hAnsi="Garamond" w:cs="Times New Roman"/>
          <w:sz w:val="24"/>
          <w:szCs w:val="24"/>
        </w:rPr>
        <w:t xml:space="preserve"> së bashku me rekomandimet për miratimin e shtesave </w:t>
      </w:r>
      <w:r w:rsidR="00E14988" w:rsidRPr="006D0CD9">
        <w:rPr>
          <w:rFonts w:ascii="Garamond" w:hAnsi="Garamond" w:cs="Times New Roman"/>
          <w:sz w:val="24"/>
          <w:szCs w:val="24"/>
        </w:rPr>
        <w:t>për</w:t>
      </w:r>
      <w:r w:rsidR="00B17263" w:rsidRPr="006D0CD9">
        <w:rPr>
          <w:rFonts w:ascii="Garamond" w:hAnsi="Garamond" w:cs="Times New Roman"/>
          <w:sz w:val="24"/>
          <w:szCs w:val="24"/>
        </w:rPr>
        <w:t xml:space="preserve"> fondet buxhetore të planifikuara, në</w:t>
      </w:r>
      <w:r w:rsidR="006D0CD9">
        <w:rPr>
          <w:rFonts w:ascii="Garamond" w:hAnsi="Garamond" w:cs="Times New Roman"/>
          <w:sz w:val="24"/>
          <w:szCs w:val="24"/>
        </w:rPr>
        <w:t>se ka të tilla;</w:t>
      </w:r>
    </w:p>
    <w:p w14:paraId="58F2A093" w14:textId="77777777" w:rsidR="00B17263" w:rsidRPr="006D0CD9" w:rsidRDefault="00834FCC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e) t</w:t>
      </w:r>
      <w:r w:rsidR="00B17263" w:rsidRPr="006D0CD9">
        <w:rPr>
          <w:rFonts w:ascii="Garamond" w:hAnsi="Garamond" w:cs="Times New Roman"/>
          <w:sz w:val="24"/>
          <w:szCs w:val="24"/>
        </w:rPr>
        <w:t xml:space="preserve">ë organizojë vizita apo takime monitoruese pranë subjekteve të </w:t>
      </w:r>
      <w:proofErr w:type="spellStart"/>
      <w:r w:rsidR="00B17263" w:rsidRPr="006D0CD9">
        <w:rPr>
          <w:rFonts w:ascii="Garamond" w:hAnsi="Garamond" w:cs="Times New Roman"/>
          <w:sz w:val="24"/>
          <w:szCs w:val="24"/>
        </w:rPr>
        <w:t>audituara</w:t>
      </w:r>
      <w:proofErr w:type="spellEnd"/>
      <w:r w:rsidR="00B17263" w:rsidRPr="006D0CD9">
        <w:rPr>
          <w:rFonts w:ascii="Garamond" w:hAnsi="Garamond" w:cs="Times New Roman"/>
          <w:sz w:val="24"/>
          <w:szCs w:val="24"/>
        </w:rPr>
        <w:t xml:space="preserve"> dhe të përgatisë një raport në fund të tyre me vlerësimet përkatëse.</w:t>
      </w:r>
    </w:p>
    <w:p w14:paraId="7E9BAD17" w14:textId="37214400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D0CD9">
        <w:rPr>
          <w:rFonts w:ascii="Garamond" w:hAnsi="Garamond" w:cs="Times New Roman"/>
          <w:sz w:val="24"/>
          <w:szCs w:val="24"/>
        </w:rPr>
        <w:t>IV</w:t>
      </w:r>
      <w:proofErr w:type="spellEnd"/>
      <w:r w:rsidRPr="006D0CD9">
        <w:rPr>
          <w:rFonts w:ascii="Garamond" w:hAnsi="Garamond" w:cs="Times New Roman"/>
          <w:sz w:val="24"/>
          <w:szCs w:val="24"/>
        </w:rPr>
        <w:t>.</w:t>
      </w:r>
      <w:r w:rsidR="00F61CB8" w:rsidRPr="006D0CD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CD9">
        <w:rPr>
          <w:rFonts w:ascii="Garamond" w:hAnsi="Garamond" w:cs="Times New Roman"/>
          <w:sz w:val="24"/>
          <w:szCs w:val="24"/>
        </w:rPr>
        <w:t>Nënkomis</w:t>
      </w:r>
      <w:r w:rsidR="00834FCC" w:rsidRPr="006D0CD9">
        <w:rPr>
          <w:rFonts w:ascii="Garamond" w:hAnsi="Garamond" w:cs="Times New Roman"/>
          <w:sz w:val="24"/>
          <w:szCs w:val="24"/>
        </w:rPr>
        <w:t>i</w:t>
      </w:r>
      <w:r w:rsidRPr="006D0CD9">
        <w:rPr>
          <w:rFonts w:ascii="Garamond" w:hAnsi="Garamond" w:cs="Times New Roman"/>
          <w:sz w:val="24"/>
          <w:szCs w:val="24"/>
        </w:rPr>
        <w:t>oni</w:t>
      </w:r>
      <w:proofErr w:type="spellEnd"/>
      <w:r w:rsidRPr="006D0CD9">
        <w:rPr>
          <w:rFonts w:ascii="Garamond" w:hAnsi="Garamond" w:cs="Times New Roman"/>
          <w:sz w:val="24"/>
          <w:szCs w:val="24"/>
        </w:rPr>
        <w:t xml:space="preserve"> përbëhet nga</w:t>
      </w:r>
      <w:r w:rsidR="006D0CD9">
        <w:rPr>
          <w:rFonts w:ascii="Garamond" w:hAnsi="Garamond" w:cs="Times New Roman"/>
          <w:sz w:val="24"/>
          <w:szCs w:val="24"/>
        </w:rPr>
        <w:t xml:space="preserve"> </w:t>
      </w:r>
      <w:r w:rsidR="0091078D" w:rsidRPr="006D0CD9">
        <w:rPr>
          <w:rFonts w:ascii="Garamond" w:hAnsi="Garamond" w:cs="Times New Roman"/>
          <w:sz w:val="24"/>
          <w:szCs w:val="24"/>
        </w:rPr>
        <w:t xml:space="preserve">9 </w:t>
      </w:r>
      <w:r w:rsidRPr="006D0CD9">
        <w:rPr>
          <w:rFonts w:ascii="Garamond" w:hAnsi="Garamond" w:cs="Times New Roman"/>
          <w:sz w:val="24"/>
          <w:szCs w:val="24"/>
        </w:rPr>
        <w:t>anëtarë</w:t>
      </w:r>
      <w:r w:rsidR="006D0CD9">
        <w:rPr>
          <w:rFonts w:ascii="Garamond" w:hAnsi="Garamond" w:cs="Times New Roman"/>
          <w:sz w:val="24"/>
          <w:szCs w:val="24"/>
        </w:rPr>
        <w:t>,</w:t>
      </w:r>
      <w:r w:rsidRPr="006D0CD9">
        <w:rPr>
          <w:rFonts w:ascii="Garamond" w:hAnsi="Garamond" w:cs="Times New Roman"/>
          <w:sz w:val="24"/>
          <w:szCs w:val="24"/>
        </w:rPr>
        <w:t xml:space="preserve">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842"/>
        <w:gridCol w:w="709"/>
      </w:tblGrid>
      <w:tr w:rsidR="00F83A42" w:rsidRPr="006D0CD9" w14:paraId="002BF58B" w14:textId="0DF8B677" w:rsidTr="002D19D2">
        <w:tc>
          <w:tcPr>
            <w:tcW w:w="2122" w:type="dxa"/>
          </w:tcPr>
          <w:p w14:paraId="2A3B1920" w14:textId="6C4BF82C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1.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Igli</w:t>
            </w:r>
            <w:proofErr w:type="spellEnd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Cara</w:t>
            </w:r>
            <w:proofErr w:type="spellEnd"/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383FBC6A" w14:textId="7B2D3C9C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kryetar </w:t>
            </w:r>
          </w:p>
        </w:tc>
        <w:tc>
          <w:tcPr>
            <w:tcW w:w="709" w:type="dxa"/>
          </w:tcPr>
          <w:p w14:paraId="197CA68F" w14:textId="69C33455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PD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83A42" w:rsidRPr="006D0CD9" w14:paraId="0F1758D5" w14:textId="5E0E7FAF" w:rsidTr="002D19D2">
        <w:tc>
          <w:tcPr>
            <w:tcW w:w="2122" w:type="dxa"/>
          </w:tcPr>
          <w:p w14:paraId="31779077" w14:textId="5822E24E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2.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Antoneta</w:t>
            </w:r>
            <w:proofErr w:type="spellEnd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Dhima</w:t>
            </w:r>
            <w:proofErr w:type="spellEnd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52EDFD32" w14:textId="78CA3A92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zëvendëskryetare </w:t>
            </w:r>
          </w:p>
        </w:tc>
        <w:tc>
          <w:tcPr>
            <w:tcW w:w="709" w:type="dxa"/>
          </w:tcPr>
          <w:p w14:paraId="6D453E34" w14:textId="00BB84D6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83A42" w:rsidRPr="006D0CD9" w14:paraId="0508E91A" w14:textId="147044BC" w:rsidTr="002D19D2">
        <w:tc>
          <w:tcPr>
            <w:tcW w:w="2122" w:type="dxa"/>
          </w:tcPr>
          <w:p w14:paraId="0DB7ABEA" w14:textId="7AC8A97F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3. </w:t>
            </w:r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Ermal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Elezi</w:t>
            </w:r>
            <w:proofErr w:type="spellEnd"/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5A4ADCE3" w14:textId="42F0D4BE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anëtar </w:t>
            </w:r>
          </w:p>
        </w:tc>
        <w:tc>
          <w:tcPr>
            <w:tcW w:w="709" w:type="dxa"/>
          </w:tcPr>
          <w:p w14:paraId="32098CE1" w14:textId="34E3C50F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83A42" w:rsidRPr="006D0CD9" w14:paraId="7F34E275" w14:textId="336E7080" w:rsidTr="002D19D2">
        <w:tc>
          <w:tcPr>
            <w:tcW w:w="2122" w:type="dxa"/>
          </w:tcPr>
          <w:p w14:paraId="41E34EDB" w14:textId="1BAF8517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4.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Adi</w:t>
            </w:r>
            <w:proofErr w:type="spellEnd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 Qose </w:t>
            </w:r>
          </w:p>
        </w:tc>
        <w:tc>
          <w:tcPr>
            <w:tcW w:w="1842" w:type="dxa"/>
          </w:tcPr>
          <w:p w14:paraId="4854FB2E" w14:textId="5BE5016A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anëtar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2EDEB365" w14:textId="210B9696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83A42" w:rsidRPr="006D0CD9" w14:paraId="2AEA6916" w14:textId="3094FBD0" w:rsidTr="002D19D2">
        <w:tc>
          <w:tcPr>
            <w:tcW w:w="2122" w:type="dxa"/>
          </w:tcPr>
          <w:p w14:paraId="2AE09F09" w14:textId="333917C2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5</w:t>
            </w:r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. Zamira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Sinaj</w:t>
            </w:r>
            <w:proofErr w:type="spellEnd"/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0641F1EB" w14:textId="397A3C7A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anëtare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5E8D3766" w14:textId="549CB811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83A42" w:rsidRPr="006D0CD9" w14:paraId="448462E5" w14:textId="6A931FEA" w:rsidTr="002D19D2">
        <w:tc>
          <w:tcPr>
            <w:tcW w:w="2122" w:type="dxa"/>
          </w:tcPr>
          <w:p w14:paraId="7DCE4AFA" w14:textId="3796ADDC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6.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Saimir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Hasalla</w:t>
            </w:r>
            <w:proofErr w:type="spellEnd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6E1F5ECA" w14:textId="6C44A769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anëtar </w:t>
            </w:r>
          </w:p>
        </w:tc>
        <w:tc>
          <w:tcPr>
            <w:tcW w:w="709" w:type="dxa"/>
          </w:tcPr>
          <w:p w14:paraId="293C4860" w14:textId="1B4E55E2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83A42" w:rsidRPr="006D0CD9" w14:paraId="452497E6" w14:textId="08B141BA" w:rsidTr="002D19D2">
        <w:tc>
          <w:tcPr>
            <w:tcW w:w="2122" w:type="dxa"/>
          </w:tcPr>
          <w:p w14:paraId="25D2BA3E" w14:textId="6E6F347E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lastRenderedPageBreak/>
              <w:t>7.</w:t>
            </w:r>
            <w:r w:rsidR="002D19D2" w:rsidRP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Elda</w:t>
            </w:r>
            <w:proofErr w:type="spellEnd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 Hoti </w:t>
            </w:r>
          </w:p>
        </w:tc>
        <w:tc>
          <w:tcPr>
            <w:tcW w:w="1842" w:type="dxa"/>
          </w:tcPr>
          <w:p w14:paraId="203FA834" w14:textId="3E37C860" w:rsidR="00F83A42" w:rsidRPr="006D0CD9" w:rsidRDefault="002D19D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anëtare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13332E8D" w14:textId="274177E6" w:rsidR="00F83A42" w:rsidRPr="006D0CD9" w:rsidRDefault="002D19D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PD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83A42" w:rsidRPr="006D0CD9" w14:paraId="64189AE2" w14:textId="2D8D909F" w:rsidTr="002D19D2">
        <w:tc>
          <w:tcPr>
            <w:tcW w:w="2122" w:type="dxa"/>
          </w:tcPr>
          <w:p w14:paraId="27E4378F" w14:textId="43695BD3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8. </w:t>
            </w:r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Besart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Xhaferi</w:t>
            </w:r>
            <w:proofErr w:type="spellEnd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79343D17" w14:textId="3CD3EFE6" w:rsidR="00F83A42" w:rsidRPr="006D0CD9" w:rsidRDefault="002D19D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anëtar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2AF1DC7C" w14:textId="3ED31F9A" w:rsidR="00F83A42" w:rsidRPr="006D0CD9" w:rsidRDefault="002D19D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>PD</w:t>
            </w:r>
            <w:r w:rsidR="006D0CD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F83A42" w:rsidRPr="006D0CD9" w14:paraId="2DEAFF5A" w14:textId="1BA447C8" w:rsidTr="002D19D2">
        <w:tc>
          <w:tcPr>
            <w:tcW w:w="2122" w:type="dxa"/>
          </w:tcPr>
          <w:p w14:paraId="1EFAAFF0" w14:textId="0A6B9C8B" w:rsidR="00F83A42" w:rsidRPr="006D0CD9" w:rsidRDefault="00F83A4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9.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Ledina</w:t>
            </w:r>
            <w:proofErr w:type="spellEnd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proofErr w:type="spellStart"/>
            <w:r w:rsidR="006D0CD9" w:rsidRPr="006D0CD9">
              <w:rPr>
                <w:rFonts w:ascii="Garamond" w:hAnsi="Garamond" w:cs="Times New Roman"/>
                <w:sz w:val="24"/>
                <w:szCs w:val="24"/>
              </w:rPr>
              <w:t>Alolli</w:t>
            </w:r>
            <w:proofErr w:type="spellEnd"/>
            <w:r w:rsidR="006D0CD9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123C49E1" w14:textId="26E3B01D" w:rsidR="00F83A42" w:rsidRPr="006D0CD9" w:rsidRDefault="002D19D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D0CD9">
              <w:rPr>
                <w:rFonts w:ascii="Garamond" w:hAnsi="Garamond" w:cs="Times New Roman"/>
                <w:sz w:val="24"/>
                <w:szCs w:val="24"/>
              </w:rPr>
              <w:t xml:space="preserve">anëtare </w:t>
            </w:r>
          </w:p>
        </w:tc>
        <w:tc>
          <w:tcPr>
            <w:tcW w:w="709" w:type="dxa"/>
          </w:tcPr>
          <w:p w14:paraId="0862891E" w14:textId="73B01B1B" w:rsidR="00F83A42" w:rsidRPr="006D0CD9" w:rsidRDefault="002D19D2" w:rsidP="00A5492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proofErr w:type="spellStart"/>
            <w:r w:rsidRPr="006D0CD9">
              <w:rPr>
                <w:rFonts w:ascii="Garamond" w:hAnsi="Garamond" w:cs="Times New Roman"/>
                <w:sz w:val="24"/>
                <w:szCs w:val="24"/>
              </w:rPr>
              <w:t>PL</w:t>
            </w:r>
            <w:proofErr w:type="spellEnd"/>
            <w:r w:rsidR="006D0CD9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</w:tc>
      </w:tr>
    </w:tbl>
    <w:p w14:paraId="3CF68052" w14:textId="77777777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A5AB92" w14:textId="2BF48E06" w:rsidR="00B17263" w:rsidRPr="006D0CD9" w:rsidRDefault="00B17263" w:rsidP="006D0CD9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Anëtar</w:t>
      </w:r>
      <w:r w:rsidR="00CE6FDD" w:rsidRPr="006D0CD9">
        <w:rPr>
          <w:rFonts w:ascii="Garamond" w:hAnsi="Garamond" w:cs="Times New Roman"/>
          <w:sz w:val="24"/>
          <w:szCs w:val="24"/>
        </w:rPr>
        <w:t>ë</w:t>
      </w:r>
      <w:r w:rsidRPr="006D0CD9">
        <w:rPr>
          <w:rFonts w:ascii="Garamond" w:hAnsi="Garamond" w:cs="Times New Roman"/>
          <w:sz w:val="24"/>
          <w:szCs w:val="24"/>
        </w:rPr>
        <w:t xml:space="preserve"> zëvendësues:</w:t>
      </w:r>
    </w:p>
    <w:p w14:paraId="489E682A" w14:textId="6869E890" w:rsidR="006D0CD9" w:rsidRDefault="002D19D2" w:rsidP="006D0CD9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6D0CD9" w:rsidRPr="006D0CD9">
        <w:rPr>
          <w:rFonts w:ascii="Garamond" w:hAnsi="Garamond" w:cs="Times New Roman"/>
          <w:sz w:val="24"/>
          <w:szCs w:val="24"/>
        </w:rPr>
        <w:t>Onid</w:t>
      </w:r>
      <w:proofErr w:type="spellEnd"/>
      <w:r w:rsidR="006D0CD9" w:rsidRPr="006D0CD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D0CD9" w:rsidRPr="006D0CD9">
        <w:rPr>
          <w:rFonts w:ascii="Garamond" w:hAnsi="Garamond" w:cs="Times New Roman"/>
          <w:sz w:val="24"/>
          <w:szCs w:val="24"/>
        </w:rPr>
        <w:t>Bejleri</w:t>
      </w:r>
      <w:proofErr w:type="spellEnd"/>
      <w:r w:rsidR="006D0CD9">
        <w:rPr>
          <w:rFonts w:ascii="Garamond" w:hAnsi="Garamond" w:cs="Times New Roman"/>
          <w:sz w:val="24"/>
          <w:szCs w:val="24"/>
        </w:rPr>
        <w:t xml:space="preserve">      </w:t>
      </w:r>
      <w:r w:rsidR="00B17263" w:rsidRPr="006D0CD9">
        <w:rPr>
          <w:rFonts w:ascii="Garamond" w:hAnsi="Garamond" w:cs="Times New Roman"/>
          <w:sz w:val="24"/>
          <w:szCs w:val="24"/>
        </w:rPr>
        <w:t>PS</w:t>
      </w:r>
      <w:r w:rsidR="006D0CD9">
        <w:rPr>
          <w:rFonts w:ascii="Garamond" w:hAnsi="Garamond" w:cs="Times New Roman"/>
          <w:sz w:val="24"/>
          <w:szCs w:val="24"/>
        </w:rPr>
        <w:t>;</w:t>
      </w:r>
    </w:p>
    <w:p w14:paraId="3B8B6B3D" w14:textId="0FEFAE10" w:rsidR="00B17263" w:rsidRPr="006D0CD9" w:rsidRDefault="002D19D2" w:rsidP="006D0CD9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6D0CD9" w:rsidRPr="006D0CD9">
        <w:rPr>
          <w:rFonts w:ascii="Garamond" w:hAnsi="Garamond" w:cs="Times New Roman"/>
          <w:sz w:val="24"/>
          <w:szCs w:val="24"/>
        </w:rPr>
        <w:t>Xhelal</w:t>
      </w:r>
      <w:proofErr w:type="spellEnd"/>
      <w:r w:rsidR="006D0CD9" w:rsidRPr="006D0CD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D0CD9" w:rsidRPr="006D0CD9">
        <w:rPr>
          <w:rFonts w:ascii="Garamond" w:hAnsi="Garamond" w:cs="Times New Roman"/>
          <w:sz w:val="24"/>
          <w:szCs w:val="24"/>
        </w:rPr>
        <w:t>Mziu</w:t>
      </w:r>
      <w:proofErr w:type="spellEnd"/>
      <w:r w:rsidR="006D0CD9">
        <w:rPr>
          <w:rFonts w:ascii="Garamond" w:hAnsi="Garamond" w:cs="Times New Roman"/>
          <w:sz w:val="24"/>
          <w:szCs w:val="24"/>
        </w:rPr>
        <w:t xml:space="preserve">      </w:t>
      </w:r>
      <w:r w:rsidR="00B17263" w:rsidRPr="006D0CD9">
        <w:rPr>
          <w:rFonts w:ascii="Garamond" w:hAnsi="Garamond" w:cs="Times New Roman"/>
          <w:sz w:val="24"/>
          <w:szCs w:val="24"/>
        </w:rPr>
        <w:t>P</w:t>
      </w:r>
      <w:r w:rsidR="00865740" w:rsidRPr="006D0CD9">
        <w:rPr>
          <w:rFonts w:ascii="Garamond" w:hAnsi="Garamond" w:cs="Times New Roman"/>
          <w:sz w:val="24"/>
          <w:szCs w:val="24"/>
        </w:rPr>
        <w:t>D</w:t>
      </w:r>
      <w:r w:rsidR="006D0CD9" w:rsidRPr="006D0CD9">
        <w:rPr>
          <w:rFonts w:ascii="Garamond" w:hAnsi="Garamond" w:cs="Times New Roman"/>
          <w:sz w:val="24"/>
          <w:szCs w:val="24"/>
        </w:rPr>
        <w:t>.</w:t>
      </w:r>
    </w:p>
    <w:p w14:paraId="38A46124" w14:textId="638258FD" w:rsidR="00B17263" w:rsidRPr="006D0CD9" w:rsidRDefault="00B17263" w:rsidP="00F61C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D0CD9">
        <w:rPr>
          <w:rFonts w:ascii="Garamond" w:hAnsi="Garamond" w:cs="Times New Roman"/>
          <w:sz w:val="24"/>
          <w:szCs w:val="24"/>
        </w:rPr>
        <w:t>V.</w:t>
      </w:r>
      <w:r w:rsidR="00F61CB8" w:rsidRPr="006D0CD9">
        <w:rPr>
          <w:rFonts w:ascii="Garamond" w:hAnsi="Garamond" w:cs="Times New Roman"/>
          <w:sz w:val="24"/>
          <w:szCs w:val="24"/>
        </w:rPr>
        <w:t xml:space="preserve"> </w:t>
      </w:r>
      <w:r w:rsidRPr="006D0CD9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52F6358" w14:textId="77777777" w:rsidR="00221AAC" w:rsidRPr="006D0CD9" w:rsidRDefault="00221AAC" w:rsidP="00F61CB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B7B4572" w14:textId="0DA43AD8" w:rsidR="00F61CB8" w:rsidRPr="006D0CD9" w:rsidRDefault="00F61CB8" w:rsidP="00F61CB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D0CD9">
        <w:rPr>
          <w:rFonts w:ascii="Garamond" w:hAnsi="Garamond" w:cs="Times New Roman"/>
          <w:bCs/>
          <w:sz w:val="24"/>
          <w:szCs w:val="24"/>
        </w:rPr>
        <w:t xml:space="preserve"> </w:t>
      </w:r>
      <w:r w:rsidRPr="006D0CD9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6323EDD2" w14:textId="77777777" w:rsidR="00F61CB8" w:rsidRPr="006D0CD9" w:rsidRDefault="00F61CB8" w:rsidP="00F61CB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6D0CD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6D0CD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D0CD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7B06883F" w14:textId="77777777" w:rsidR="00DD7DEF" w:rsidRPr="006D0CD9" w:rsidRDefault="00DD7DEF" w:rsidP="00F61C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4A5DF88" w14:textId="10266ACF" w:rsidR="00976A3C" w:rsidRPr="006D0CD9" w:rsidRDefault="00976A3C" w:rsidP="00F61C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D0CD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D0CD9">
        <w:rPr>
          <w:rFonts w:ascii="Garamond" w:hAnsi="Garamond" w:cs="Times New Roman"/>
          <w:bCs/>
          <w:sz w:val="24"/>
          <w:szCs w:val="24"/>
        </w:rPr>
        <w:t xml:space="preserve"> </w:t>
      </w:r>
      <w:r w:rsidR="00CE7C51" w:rsidRPr="006D0CD9">
        <w:rPr>
          <w:rFonts w:ascii="Garamond" w:hAnsi="Garamond" w:cs="Times New Roman"/>
          <w:bCs/>
          <w:sz w:val="24"/>
          <w:szCs w:val="24"/>
        </w:rPr>
        <w:t>18</w:t>
      </w:r>
      <w:r w:rsidR="00834FCC" w:rsidRPr="006D0CD9">
        <w:rPr>
          <w:rFonts w:ascii="Garamond" w:hAnsi="Garamond" w:cs="Times New Roman"/>
          <w:bCs/>
          <w:sz w:val="24"/>
          <w:szCs w:val="24"/>
        </w:rPr>
        <w:t>.</w:t>
      </w:r>
      <w:r w:rsidR="00CE7C51" w:rsidRPr="006D0CD9">
        <w:rPr>
          <w:rFonts w:ascii="Garamond" w:hAnsi="Garamond" w:cs="Times New Roman"/>
          <w:bCs/>
          <w:sz w:val="24"/>
          <w:szCs w:val="24"/>
        </w:rPr>
        <w:t>6</w:t>
      </w:r>
      <w:r w:rsidR="00E611BD" w:rsidRPr="006D0CD9">
        <w:rPr>
          <w:rFonts w:ascii="Garamond" w:hAnsi="Garamond" w:cs="Times New Roman"/>
          <w:bCs/>
          <w:sz w:val="24"/>
          <w:szCs w:val="24"/>
        </w:rPr>
        <w:t>.</w:t>
      </w:r>
      <w:r w:rsidR="007748A2" w:rsidRPr="006D0CD9">
        <w:rPr>
          <w:rFonts w:ascii="Garamond" w:hAnsi="Garamond" w:cs="Times New Roman"/>
          <w:bCs/>
          <w:sz w:val="24"/>
          <w:szCs w:val="24"/>
        </w:rPr>
        <w:t>202</w:t>
      </w:r>
      <w:r w:rsidR="00CE7C51" w:rsidRPr="006D0CD9">
        <w:rPr>
          <w:rFonts w:ascii="Garamond" w:hAnsi="Garamond" w:cs="Times New Roman"/>
          <w:bCs/>
          <w:sz w:val="24"/>
          <w:szCs w:val="24"/>
        </w:rPr>
        <w:t>6</w:t>
      </w:r>
      <w:r w:rsidR="006D0CD9">
        <w:rPr>
          <w:rFonts w:ascii="Garamond" w:hAnsi="Garamond" w:cs="Times New Roman"/>
          <w:bCs/>
          <w:sz w:val="24"/>
          <w:szCs w:val="24"/>
        </w:rPr>
        <w:t>.</w:t>
      </w:r>
    </w:p>
    <w:p w14:paraId="2A7D4DFB" w14:textId="77777777" w:rsidR="00200D3D" w:rsidRPr="006D0CD9" w:rsidRDefault="00200D3D" w:rsidP="00F61CB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4256D67" w14:textId="77777777" w:rsidR="009A2331" w:rsidRPr="006D0CD9" w:rsidRDefault="009A2331" w:rsidP="00F61CB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AE2CC61" w14:textId="77777777" w:rsidR="008A48E5" w:rsidRPr="006D0CD9" w:rsidRDefault="008A48E5" w:rsidP="00F61CB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9C77569" w14:textId="77777777" w:rsidR="00213234" w:rsidRPr="006D0CD9" w:rsidRDefault="00213234" w:rsidP="00F61C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6D0CD9" w:rsidSect="00D45BE4">
      <w:footerReference w:type="default" r:id="rId11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4B4C8" w14:textId="77777777" w:rsidR="00F4322C" w:rsidRDefault="00F4322C" w:rsidP="00420682">
      <w:pPr>
        <w:spacing w:after="0" w:line="240" w:lineRule="auto"/>
      </w:pPr>
      <w:r>
        <w:separator/>
      </w:r>
    </w:p>
  </w:endnote>
  <w:endnote w:type="continuationSeparator" w:id="0">
    <w:p w14:paraId="5CA9102D" w14:textId="77777777" w:rsidR="00F4322C" w:rsidRDefault="00F4322C" w:rsidP="00420682">
      <w:pPr>
        <w:spacing w:after="0" w:line="240" w:lineRule="auto"/>
      </w:pPr>
      <w:r>
        <w:continuationSeparator/>
      </w:r>
    </w:p>
  </w:endnote>
  <w:endnote w:type="continuationNotice" w:id="1">
    <w:p w14:paraId="69F263BB" w14:textId="77777777" w:rsidR="000A31AB" w:rsidRDefault="000A31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56D745" w14:textId="589C37D0" w:rsidR="00F4322C" w:rsidRDefault="00F4322C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0C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8D47EF" w14:textId="77777777" w:rsidR="00F4322C" w:rsidRDefault="00F43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0D2C6" w14:textId="77777777" w:rsidR="00F4322C" w:rsidRDefault="00F4322C" w:rsidP="00420682">
      <w:pPr>
        <w:spacing w:after="0" w:line="240" w:lineRule="auto"/>
      </w:pPr>
      <w:r>
        <w:separator/>
      </w:r>
    </w:p>
  </w:footnote>
  <w:footnote w:type="continuationSeparator" w:id="0">
    <w:p w14:paraId="27E4FD7F" w14:textId="77777777" w:rsidR="00F4322C" w:rsidRDefault="00F4322C" w:rsidP="00420682">
      <w:pPr>
        <w:spacing w:after="0" w:line="240" w:lineRule="auto"/>
      </w:pPr>
      <w:r>
        <w:continuationSeparator/>
      </w:r>
    </w:p>
  </w:footnote>
  <w:footnote w:type="continuationNotice" w:id="1">
    <w:p w14:paraId="61E87044" w14:textId="77777777" w:rsidR="000A31AB" w:rsidRDefault="000A31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E671474"/>
    <w:multiLevelType w:val="hybridMultilevel"/>
    <w:tmpl w:val="5ED20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180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1AB"/>
    <w:rsid w:val="000A3B4D"/>
    <w:rsid w:val="000A6B3D"/>
    <w:rsid w:val="000B304B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2476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2877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27CF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101E"/>
    <w:rsid w:val="00282145"/>
    <w:rsid w:val="00284AC7"/>
    <w:rsid w:val="00284CF5"/>
    <w:rsid w:val="00294FCA"/>
    <w:rsid w:val="00296ECC"/>
    <w:rsid w:val="002A47D7"/>
    <w:rsid w:val="002B5575"/>
    <w:rsid w:val="002C7626"/>
    <w:rsid w:val="002C7D02"/>
    <w:rsid w:val="002D19D2"/>
    <w:rsid w:val="002D2F0E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67670"/>
    <w:rsid w:val="003706C5"/>
    <w:rsid w:val="003745EF"/>
    <w:rsid w:val="00375597"/>
    <w:rsid w:val="003772A6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3A71"/>
    <w:rsid w:val="0043295F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3F99"/>
    <w:rsid w:val="004A5884"/>
    <w:rsid w:val="004A5DE6"/>
    <w:rsid w:val="004B12D2"/>
    <w:rsid w:val="004B6ED9"/>
    <w:rsid w:val="004C20B0"/>
    <w:rsid w:val="004C2DFD"/>
    <w:rsid w:val="004C64E5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2443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0CD9"/>
    <w:rsid w:val="006F4D55"/>
    <w:rsid w:val="006F5C30"/>
    <w:rsid w:val="007031E5"/>
    <w:rsid w:val="00703E15"/>
    <w:rsid w:val="00705583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6E8E"/>
    <w:rsid w:val="00811138"/>
    <w:rsid w:val="0081405B"/>
    <w:rsid w:val="00817643"/>
    <w:rsid w:val="00820E26"/>
    <w:rsid w:val="00834FCC"/>
    <w:rsid w:val="008372DF"/>
    <w:rsid w:val="00840462"/>
    <w:rsid w:val="008420C3"/>
    <w:rsid w:val="008535CB"/>
    <w:rsid w:val="0085472C"/>
    <w:rsid w:val="00857D03"/>
    <w:rsid w:val="008620E4"/>
    <w:rsid w:val="008631BD"/>
    <w:rsid w:val="0086360A"/>
    <w:rsid w:val="00863E39"/>
    <w:rsid w:val="00865740"/>
    <w:rsid w:val="0087208B"/>
    <w:rsid w:val="008720AB"/>
    <w:rsid w:val="0087264B"/>
    <w:rsid w:val="0087468B"/>
    <w:rsid w:val="008814EA"/>
    <w:rsid w:val="0088367C"/>
    <w:rsid w:val="008836B4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078D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115D"/>
    <w:rsid w:val="00A159CC"/>
    <w:rsid w:val="00A15DE9"/>
    <w:rsid w:val="00A172AC"/>
    <w:rsid w:val="00A27C1F"/>
    <w:rsid w:val="00A34D9D"/>
    <w:rsid w:val="00A35A3F"/>
    <w:rsid w:val="00A36786"/>
    <w:rsid w:val="00A36D19"/>
    <w:rsid w:val="00A40685"/>
    <w:rsid w:val="00A42FAA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2B2A"/>
    <w:rsid w:val="00B14BBE"/>
    <w:rsid w:val="00B17263"/>
    <w:rsid w:val="00B17529"/>
    <w:rsid w:val="00B238ED"/>
    <w:rsid w:val="00B2422C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E6FDD"/>
    <w:rsid w:val="00CE7C51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4988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675D2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690A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4322C"/>
    <w:rsid w:val="00F50416"/>
    <w:rsid w:val="00F52125"/>
    <w:rsid w:val="00F537D2"/>
    <w:rsid w:val="00F60A58"/>
    <w:rsid w:val="00F61CB8"/>
    <w:rsid w:val="00F62A46"/>
    <w:rsid w:val="00F630AC"/>
    <w:rsid w:val="00F814BA"/>
    <w:rsid w:val="00F8279D"/>
    <w:rsid w:val="00F83A42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BE88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F83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9722A98578499C99E0247F5AC5C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2026-07-01T07:41:43Z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2026-06-30T00:00:00Z</Date_x0020_protokolli>
    <Titulli xmlns="0e656187-b300-4fb0-8bf4-3a50f872073c">Për ngritjen e Nënkomisionit për Auditimin e Sektorit Publik</Titulli>
    <Modifikuesi xmlns="0e656187-b300-4fb0-8bf4-3a50f872073c">ermira.bukaci</Modifikuesi>
    <Nr_x002e__x0020_prot_x0020_QBZ xmlns="0e656187-b300-4fb0-8bf4-3a50f872073c">1456/5</Nr_x002e__x0020_prot_x0020_QBZ>
    <Data_x0020_e_x0020_Modifikimit xmlns="0e656187-b300-4fb0-8bf4-3a50f872073c">2026-07-01T08:26:12Z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EFE9B-ABEE-41D4-858E-A2AE7C15CA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0FE4AA-C828-41A0-B09E-03BCF795C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C2779CF-AC43-4E6E-A906-566E5A45D816}">
  <ds:schemaRefs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600DFB6-27B5-451F-8FC4-23A96B34B4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Auditimin e Sektorit Publik</dc:title>
  <dc:creator>gazmend.hanku</dc:creator>
  <cp:lastModifiedBy>fjora.cahani</cp:lastModifiedBy>
  <cp:revision>7</cp:revision>
  <cp:lastPrinted>2026-06-24T09:34:00Z</cp:lastPrinted>
  <dcterms:created xsi:type="dcterms:W3CDTF">2026-07-01T07:50:00Z</dcterms:created>
  <dcterms:modified xsi:type="dcterms:W3CDTF">2026-07-01T09:25:00Z</dcterms:modified>
</cp:coreProperties>
</file>