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A346A" w14:textId="77777777" w:rsidR="00420682" w:rsidRPr="00227C33" w:rsidRDefault="00C97389" w:rsidP="00227C3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27C33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0948FF3B" w:rsidR="00024790" w:rsidRPr="00227C33" w:rsidRDefault="002009A1" w:rsidP="00227C3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27C33">
        <w:rPr>
          <w:rFonts w:ascii="Garamond" w:hAnsi="Garamond" w:cs="Times New Roman"/>
          <w:b/>
          <w:sz w:val="24"/>
          <w:szCs w:val="24"/>
        </w:rPr>
        <w:t>Nr.</w:t>
      </w:r>
      <w:r w:rsidR="00F62A46" w:rsidRPr="00227C33">
        <w:rPr>
          <w:rFonts w:ascii="Garamond" w:hAnsi="Garamond" w:cs="Times New Roman"/>
          <w:b/>
          <w:sz w:val="24"/>
          <w:szCs w:val="24"/>
        </w:rPr>
        <w:t xml:space="preserve"> </w:t>
      </w:r>
      <w:r w:rsidR="00B5492E" w:rsidRPr="00227C33">
        <w:rPr>
          <w:rFonts w:ascii="Garamond" w:hAnsi="Garamond" w:cs="Times New Roman"/>
          <w:b/>
          <w:sz w:val="24"/>
          <w:szCs w:val="24"/>
        </w:rPr>
        <w:t>119</w:t>
      </w:r>
      <w:r w:rsidR="007748A2" w:rsidRPr="00227C33">
        <w:rPr>
          <w:rFonts w:ascii="Garamond" w:hAnsi="Garamond" w:cs="Times New Roman"/>
          <w:b/>
          <w:sz w:val="24"/>
          <w:szCs w:val="24"/>
        </w:rPr>
        <w:t>/202</w:t>
      </w:r>
      <w:r w:rsidR="00732D70" w:rsidRPr="00227C33">
        <w:rPr>
          <w:rFonts w:ascii="Garamond" w:hAnsi="Garamond" w:cs="Times New Roman"/>
          <w:b/>
          <w:sz w:val="24"/>
          <w:szCs w:val="24"/>
        </w:rPr>
        <w:t>6</w:t>
      </w:r>
      <w:r w:rsidRPr="00227C33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227C33" w:rsidRDefault="00BA6BF5" w:rsidP="00227C3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BFFD584" w14:textId="5C9CFA96" w:rsidR="00B5492E" w:rsidRPr="00227C33" w:rsidRDefault="00B5492E" w:rsidP="00227C3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27C33">
        <w:rPr>
          <w:rFonts w:ascii="Garamond" w:hAnsi="Garamond" w:cs="Times New Roman"/>
          <w:b/>
          <w:bCs/>
          <w:sz w:val="24"/>
          <w:szCs w:val="24"/>
        </w:rPr>
        <w:t>PËR EMËRIMIN E KRYETARIT TË KOMISIONIT TË PROKURIMIT PUBLIK</w:t>
      </w:r>
    </w:p>
    <w:p w14:paraId="60AF0856" w14:textId="77777777" w:rsidR="00B5492E" w:rsidRPr="00227C33" w:rsidRDefault="00B5492E" w:rsidP="00227C33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5DFADD9" w14:textId="00613E11" w:rsidR="00B5492E" w:rsidRPr="00227C33" w:rsidRDefault="00B5492E" w:rsidP="00227C3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27C33">
        <w:rPr>
          <w:rFonts w:ascii="Garamond" w:hAnsi="Garamond" w:cs="Times New Roman"/>
          <w:sz w:val="24"/>
          <w:szCs w:val="24"/>
        </w:rPr>
        <w:t>Në mbështetje të nenit 78 të Kushtetutës, nenit 25, pikat 2 dhe 6</w:t>
      </w:r>
      <w:r w:rsidR="00C92DE6" w:rsidRPr="00227C33">
        <w:rPr>
          <w:rFonts w:ascii="Garamond" w:hAnsi="Garamond" w:cs="Times New Roman"/>
          <w:sz w:val="24"/>
          <w:szCs w:val="24"/>
        </w:rPr>
        <w:t>,</w:t>
      </w:r>
      <w:r w:rsidRPr="00227C33">
        <w:rPr>
          <w:rFonts w:ascii="Garamond" w:hAnsi="Garamond" w:cs="Times New Roman"/>
          <w:sz w:val="24"/>
          <w:szCs w:val="24"/>
        </w:rPr>
        <w:t xml:space="preserve"> të ligjit nr. 162/2020</w:t>
      </w:r>
      <w:r w:rsidR="003F5518">
        <w:rPr>
          <w:rFonts w:ascii="Garamond" w:hAnsi="Garamond" w:cs="Times New Roman"/>
          <w:sz w:val="24"/>
          <w:szCs w:val="24"/>
        </w:rPr>
        <w:t>,</w:t>
      </w:r>
      <w:r w:rsidRPr="00227C33">
        <w:rPr>
          <w:rFonts w:ascii="Garamond" w:hAnsi="Garamond" w:cs="Times New Roman"/>
          <w:sz w:val="24"/>
          <w:szCs w:val="24"/>
        </w:rPr>
        <w:t xml:space="preserve"> “Për prokurimin publik”, i ndryshuar, si dhe nenit 111 të Rregullores së Kuvendit, me propozimin e Këshillit të Ministrave,</w:t>
      </w:r>
    </w:p>
    <w:p w14:paraId="611D392B" w14:textId="77777777" w:rsidR="00B5492E" w:rsidRPr="00227C33" w:rsidRDefault="00B5492E" w:rsidP="00227C3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9271092" w14:textId="117F7F54" w:rsidR="00B5492E" w:rsidRPr="00227C33" w:rsidRDefault="00B5492E" w:rsidP="00227C3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27C33">
        <w:rPr>
          <w:rFonts w:ascii="Garamond" w:hAnsi="Garamond" w:cs="Times New Roman"/>
          <w:sz w:val="24"/>
          <w:szCs w:val="24"/>
        </w:rPr>
        <w:t>KUVENDI</w:t>
      </w:r>
    </w:p>
    <w:p w14:paraId="2AB384BC" w14:textId="77777777" w:rsidR="00B5492E" w:rsidRPr="00227C33" w:rsidRDefault="00B5492E" w:rsidP="00227C3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27C33">
        <w:rPr>
          <w:rFonts w:ascii="Garamond" w:hAnsi="Garamond" w:cs="Times New Roman"/>
          <w:sz w:val="24"/>
          <w:szCs w:val="24"/>
        </w:rPr>
        <w:t>I REPUBLIKËS SË SHQIPËRISË</w:t>
      </w:r>
    </w:p>
    <w:p w14:paraId="29751197" w14:textId="77777777" w:rsidR="00B5492E" w:rsidRPr="00227C33" w:rsidRDefault="00B5492E" w:rsidP="00227C3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3F7F604" w14:textId="700A4D22" w:rsidR="00B5492E" w:rsidRPr="00227C33" w:rsidRDefault="00B5492E" w:rsidP="00227C3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27C33">
        <w:rPr>
          <w:rFonts w:ascii="Garamond" w:hAnsi="Garamond" w:cs="Times New Roman"/>
          <w:sz w:val="24"/>
          <w:szCs w:val="24"/>
        </w:rPr>
        <w:t>VENDOSI:</w:t>
      </w:r>
    </w:p>
    <w:p w14:paraId="1AA5C981" w14:textId="77777777" w:rsidR="00B5492E" w:rsidRPr="00227C33" w:rsidRDefault="00B5492E" w:rsidP="00227C3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530095E" w14:textId="09CAE4A2" w:rsidR="00B5492E" w:rsidRPr="00227C33" w:rsidRDefault="00B5492E" w:rsidP="00227C3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27C33">
        <w:rPr>
          <w:rFonts w:ascii="Garamond" w:hAnsi="Garamond" w:cs="Times New Roman"/>
          <w:sz w:val="24"/>
          <w:szCs w:val="24"/>
        </w:rPr>
        <w:t xml:space="preserve">Emërimin e zotit </w:t>
      </w:r>
      <w:r w:rsidR="003F5518" w:rsidRPr="00227C33">
        <w:rPr>
          <w:rFonts w:ascii="Garamond" w:hAnsi="Garamond" w:cs="Times New Roman"/>
          <w:sz w:val="24"/>
          <w:szCs w:val="24"/>
        </w:rPr>
        <w:t xml:space="preserve">Ismail Shehu </w:t>
      </w:r>
      <w:r w:rsidRPr="00227C33">
        <w:rPr>
          <w:rFonts w:ascii="Garamond" w:hAnsi="Garamond" w:cs="Times New Roman"/>
          <w:sz w:val="24"/>
          <w:szCs w:val="24"/>
        </w:rPr>
        <w:t>kryetar të Komisionit të Prokurimit Publik.</w:t>
      </w:r>
    </w:p>
    <w:p w14:paraId="78C7E0F4" w14:textId="3E71DB8E" w:rsidR="00221AAC" w:rsidRPr="00227C33" w:rsidRDefault="00B5492E" w:rsidP="00227C3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27C33">
        <w:rPr>
          <w:rFonts w:ascii="Garamond" w:hAnsi="Garamond" w:cs="Times New Roman"/>
          <w:sz w:val="24"/>
          <w:szCs w:val="24"/>
        </w:rPr>
        <w:t>Ky vendim hyn në fuqi menjëherë.</w:t>
      </w:r>
    </w:p>
    <w:p w14:paraId="54B8AD73" w14:textId="77777777" w:rsidR="00B200EC" w:rsidRPr="00227C33" w:rsidRDefault="00B200EC" w:rsidP="00227C33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270DD9EB" w14:textId="39305175" w:rsidR="00740D48" w:rsidRPr="00227C33" w:rsidRDefault="00D96C4B" w:rsidP="00227C33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227C33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63966BCB" w14:textId="572CE812" w:rsidR="00740D48" w:rsidRPr="00227C33" w:rsidRDefault="00D96C4B" w:rsidP="00227C3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227C3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227C33" w:rsidRPr="00227C3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7CA7B854" w14:textId="77777777" w:rsidR="00DD7DEF" w:rsidRPr="00227C33" w:rsidRDefault="00DD7DEF" w:rsidP="00227C3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576AF9" w14:textId="47B1CF73" w:rsidR="00976A3C" w:rsidRPr="00227C33" w:rsidRDefault="00976A3C" w:rsidP="00227C3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27C33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227C33">
        <w:rPr>
          <w:rFonts w:ascii="Garamond" w:hAnsi="Garamond" w:cs="Times New Roman"/>
          <w:bCs/>
          <w:sz w:val="24"/>
          <w:szCs w:val="24"/>
        </w:rPr>
        <w:t xml:space="preserve"> </w:t>
      </w:r>
      <w:r w:rsidR="00B200EC" w:rsidRPr="00227C33">
        <w:rPr>
          <w:rFonts w:ascii="Garamond" w:hAnsi="Garamond" w:cs="Times New Roman"/>
          <w:bCs/>
          <w:sz w:val="24"/>
          <w:szCs w:val="24"/>
        </w:rPr>
        <w:t>23.7.</w:t>
      </w:r>
      <w:r w:rsidR="007748A2" w:rsidRPr="00227C33">
        <w:rPr>
          <w:rFonts w:ascii="Garamond" w:hAnsi="Garamond" w:cs="Times New Roman"/>
          <w:bCs/>
          <w:sz w:val="24"/>
          <w:szCs w:val="24"/>
        </w:rPr>
        <w:t>202</w:t>
      </w:r>
      <w:r w:rsidR="00732D70" w:rsidRPr="00227C33">
        <w:rPr>
          <w:rFonts w:ascii="Garamond" w:hAnsi="Garamond" w:cs="Times New Roman"/>
          <w:bCs/>
          <w:sz w:val="24"/>
          <w:szCs w:val="24"/>
        </w:rPr>
        <w:t>6</w:t>
      </w:r>
      <w:r w:rsidR="003F5518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976A3C" w:rsidRPr="00227C33" w:rsidSect="009836A2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7E964C" w14:textId="77777777" w:rsidR="00C7392D" w:rsidRDefault="00C7392D" w:rsidP="00420682">
      <w:pPr>
        <w:spacing w:after="0" w:line="240" w:lineRule="auto"/>
      </w:pPr>
      <w:r>
        <w:separator/>
      </w:r>
    </w:p>
  </w:endnote>
  <w:endnote w:type="continuationSeparator" w:id="0">
    <w:p w14:paraId="7B9F3183" w14:textId="77777777" w:rsidR="00C7392D" w:rsidRDefault="00C7392D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8D9219" w14:textId="77777777" w:rsidR="00C7392D" w:rsidRDefault="00C7392D" w:rsidP="00420682">
      <w:pPr>
        <w:spacing w:after="0" w:line="240" w:lineRule="auto"/>
      </w:pPr>
      <w:r>
        <w:separator/>
      </w:r>
    </w:p>
  </w:footnote>
  <w:footnote w:type="continuationSeparator" w:id="0">
    <w:p w14:paraId="50D92A83" w14:textId="77777777" w:rsidR="00C7392D" w:rsidRDefault="00C7392D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27C33"/>
    <w:rsid w:val="00233280"/>
    <w:rsid w:val="00234BD8"/>
    <w:rsid w:val="00240C54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3F5518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14E7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86D4A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84A16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8E74A5"/>
    <w:rsid w:val="00900D7B"/>
    <w:rsid w:val="00903DE7"/>
    <w:rsid w:val="00904604"/>
    <w:rsid w:val="0090583C"/>
    <w:rsid w:val="0091014E"/>
    <w:rsid w:val="009104DF"/>
    <w:rsid w:val="00925F09"/>
    <w:rsid w:val="009303A8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6A2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B4DEE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1E7"/>
    <w:rsid w:val="00B14BBE"/>
    <w:rsid w:val="00B17529"/>
    <w:rsid w:val="00B200EC"/>
    <w:rsid w:val="00B238ED"/>
    <w:rsid w:val="00B26672"/>
    <w:rsid w:val="00B2797E"/>
    <w:rsid w:val="00B3200A"/>
    <w:rsid w:val="00B36D92"/>
    <w:rsid w:val="00B46B49"/>
    <w:rsid w:val="00B51F9D"/>
    <w:rsid w:val="00B5492E"/>
    <w:rsid w:val="00B54D96"/>
    <w:rsid w:val="00B6099E"/>
    <w:rsid w:val="00B61804"/>
    <w:rsid w:val="00B6427E"/>
    <w:rsid w:val="00B67778"/>
    <w:rsid w:val="00B67E49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392D"/>
    <w:rsid w:val="00C74B4C"/>
    <w:rsid w:val="00C751AA"/>
    <w:rsid w:val="00C85BBF"/>
    <w:rsid w:val="00C86CD9"/>
    <w:rsid w:val="00C90FD7"/>
    <w:rsid w:val="00C925DC"/>
    <w:rsid w:val="00C92C5B"/>
    <w:rsid w:val="00C92DE6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D4B77707D7415A92F60854CBDCD7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</Nr_x002e__x0020_akti>
    <Data_x0020_e_x0020_Krijimit xmlns="0e656187-b300-4fb0-8bf4-3a50f872073c">2026-07-28T10:57:41Z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emërimin e kryetarit të Komisionit të Prokurimit Publik</Titulli>
    <Modifikuesi xmlns="0e656187-b300-4fb0-8bf4-3a50f872073c">keisina.zace</Modifikuesi>
    <Nr_x002e__x0020_prot_x0020_QBZ xmlns="0e656187-b300-4fb0-8bf4-3a50f872073c">1729/1</Nr_x002e__x0020_prot_x0020_QBZ>
    <Data_x0020_e_x0020_Modifikimit xmlns="0e656187-b300-4fb0-8bf4-3a50f872073c">2026-07-28T11:13:21Z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68766-2779-438F-95F5-9CB1182332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322B7D-4728-4D5A-A7FF-FE14D22EF7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6DAA9CD-7BFB-4B0B-9885-990F11C64539}">
  <ds:schemaRefs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E428240-0656-4AF2-8D5F-0F4D48E9FD0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113</cp:revision>
  <cp:lastPrinted>2026-07-27T08:50:00Z</cp:lastPrinted>
  <dcterms:created xsi:type="dcterms:W3CDTF">2024-03-05T14:35:00Z</dcterms:created>
  <dcterms:modified xsi:type="dcterms:W3CDTF">2026-07-28T11:35:00Z</dcterms:modified>
</cp:coreProperties>
</file>