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849" w:rsidRDefault="00D24849" w:rsidP="00D24849">
      <w:pPr>
        <w:pStyle w:val="Akti"/>
      </w:pPr>
      <w:bookmarkStart w:id="0" w:name="_GoBack"/>
      <w:bookmarkEnd w:id="0"/>
      <w:r>
        <w:t>Vendim</w:t>
      </w:r>
    </w:p>
    <w:p w:rsidR="00D24849" w:rsidRDefault="00D24849" w:rsidP="00D24849">
      <w:pPr>
        <w:pStyle w:val="NumriData"/>
      </w:pPr>
      <w:r>
        <w:t>Nr.6, datë 3.2.2006</w:t>
      </w:r>
    </w:p>
    <w:p w:rsidR="00D24849" w:rsidRDefault="00D24849" w:rsidP="00D24849">
      <w:pPr>
        <w:pStyle w:val="Paragrafi"/>
        <w:rPr>
          <w:szCs w:val="22"/>
        </w:rPr>
      </w:pPr>
    </w:p>
    <w:p w:rsidR="00D24849" w:rsidRDefault="00D24849" w:rsidP="00D24849">
      <w:pPr>
        <w:pStyle w:val="Titulli"/>
      </w:pPr>
      <w:r>
        <w:t>Për mirAtimin e ushtrimit të veprimtarisë risiguruese të shoqërisë së sigurimit Sigal sha</w:t>
      </w:r>
    </w:p>
    <w:p w:rsidR="00D24849" w:rsidRDefault="00D24849" w:rsidP="00D24849">
      <w:pPr>
        <w:pStyle w:val="Paragrafi"/>
        <w:rPr>
          <w:szCs w:val="22"/>
        </w:rPr>
      </w:pPr>
    </w:p>
    <w:p w:rsidR="00D24849" w:rsidRDefault="00D24849" w:rsidP="00D24849">
      <w:pPr>
        <w:pStyle w:val="Paragrafi"/>
        <w:rPr>
          <w:szCs w:val="22"/>
        </w:rPr>
      </w:pPr>
      <w:r>
        <w:rPr>
          <w:szCs w:val="22"/>
        </w:rPr>
        <w:t>Në mbështetje të pikës 3 të nenit 6 të ligjit nr.9267, datë 29.7.2004 “Për veprimtarinë e sigurimeve, risigurimeve dhe ndërmjetësimin në sigurime dhe risigurime” dhe të shkronjave “a” dhe “k” të nenit 14 të ligjit nr.9268, datë 29.7.2004 “Për organizimin dhe funksionimin e Autoritetit Mbikëqyrës së Sigurimeve”, pasi shqyrtoi kërkesën e bërë nga shoqëria e sigurimeve “Sigal” sh.a. Këshilli i Autoritetit Mbikëqyrës të Sigurimeve</w:t>
      </w:r>
    </w:p>
    <w:p w:rsidR="00D24849" w:rsidRDefault="00D24849" w:rsidP="00D24849">
      <w:pPr>
        <w:pStyle w:val="Paragrafi"/>
        <w:rPr>
          <w:szCs w:val="22"/>
        </w:rPr>
      </w:pPr>
    </w:p>
    <w:p w:rsidR="00D24849" w:rsidRDefault="00D24849" w:rsidP="00D24849">
      <w:pPr>
        <w:pStyle w:val="VENDOSI"/>
      </w:pPr>
      <w:r>
        <w:t>Vendosi:</w:t>
      </w:r>
    </w:p>
    <w:p w:rsidR="00D24849" w:rsidRDefault="00D24849" w:rsidP="00D24849">
      <w:pPr>
        <w:pStyle w:val="Paragrafi"/>
        <w:rPr>
          <w:szCs w:val="22"/>
        </w:rPr>
      </w:pPr>
    </w:p>
    <w:p w:rsidR="00D24849" w:rsidRDefault="00D24849" w:rsidP="00D24849">
      <w:pPr>
        <w:pStyle w:val="Paragrafi"/>
        <w:rPr>
          <w:szCs w:val="22"/>
        </w:rPr>
      </w:pPr>
      <w:r>
        <w:rPr>
          <w:szCs w:val="22"/>
        </w:rPr>
        <w:t>1. Të miratojë ushtrimin e veprimtarisë risiguruese nga shoqëria e sigurimit “Sigal” sh.a.</w:t>
      </w:r>
    </w:p>
    <w:p w:rsidR="00D24849" w:rsidRDefault="00D24849" w:rsidP="00D24849">
      <w:pPr>
        <w:pStyle w:val="Paragrafi"/>
        <w:rPr>
          <w:szCs w:val="22"/>
        </w:rPr>
      </w:pPr>
      <w:r>
        <w:rPr>
          <w:szCs w:val="22"/>
        </w:rPr>
        <w:t>2. Autoriteti Mbikëqyrës i Sigurimeve rezervon të drejtën e revokimit të miratimit, në rast se në të ardhmen do të përkeqësohet gjendja financiare e shoqërisë së sigurimit nga ushtrimi i kësaj veprimtarie.</w:t>
      </w:r>
    </w:p>
    <w:p w:rsidR="00D24849" w:rsidRDefault="00D24849" w:rsidP="00D24849">
      <w:pPr>
        <w:pStyle w:val="Paragrafi"/>
        <w:rPr>
          <w:szCs w:val="22"/>
        </w:rPr>
      </w:pPr>
      <w:r>
        <w:rPr>
          <w:szCs w:val="22"/>
        </w:rPr>
        <w:t>Ky vendim hyn në fuqi më 3.2.2006.</w:t>
      </w:r>
    </w:p>
    <w:p w:rsidR="00D24849" w:rsidRDefault="00D24849" w:rsidP="00D24849">
      <w:pPr>
        <w:pStyle w:val="Autoriteti"/>
      </w:pPr>
      <w:r>
        <w:t xml:space="preserve">Kryetari i Këshillit të Autoritetit </w:t>
      </w:r>
    </w:p>
    <w:p w:rsidR="00D24849" w:rsidRDefault="00D24849" w:rsidP="00D24849">
      <w:pPr>
        <w:pStyle w:val="Autoriteti"/>
      </w:pPr>
      <w:r>
        <w:t>Mbikëqyrës TË SIGURIMEVE</w:t>
      </w:r>
    </w:p>
    <w:p w:rsidR="00D24849" w:rsidRDefault="00D24849" w:rsidP="00D24849">
      <w:pPr>
        <w:pStyle w:val="AutoritetiEmer"/>
      </w:pPr>
      <w:r>
        <w:t>Asllan Shera</w:t>
      </w:r>
    </w:p>
    <w:p w:rsidR="00D24849" w:rsidRDefault="00D24849" w:rsidP="00D24849">
      <w:pPr>
        <w:pStyle w:val="Paragrafi"/>
      </w:pPr>
    </w:p>
    <w:p w:rsidR="00D24849" w:rsidRPr="00164086" w:rsidRDefault="00D24849" w:rsidP="007178BB">
      <w:pPr>
        <w:pStyle w:val="Paragrafi"/>
        <w:rPr>
          <w:szCs w:val="22"/>
        </w:rPr>
      </w:pPr>
    </w:p>
    <w:sectPr w:rsidR="00D24849" w:rsidRPr="00164086" w:rsidSect="007178BB">
      <w:pgSz w:w="11906" w:h="16838" w:code="9"/>
      <w:pgMar w:top="1418" w:right="1418" w:bottom="1418" w:left="1418" w:header="1304" w:footer="1134" w:gutter="0"/>
      <w:pgNumType w:start="2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6106B">
      <w:r>
        <w:separator/>
      </w:r>
    </w:p>
  </w:endnote>
  <w:endnote w:type="continuationSeparator" w:id="0">
    <w:p w:rsidR="00000000" w:rsidRDefault="00B6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6106B">
      <w:r>
        <w:separator/>
      </w:r>
    </w:p>
  </w:footnote>
  <w:footnote w:type="continuationSeparator" w:id="0">
    <w:p w:rsidR="00000000" w:rsidRDefault="00B61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78BB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106B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4849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AB1FF8-4CDA-43AC-A7C4-2C3EBD9C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84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2484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