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EAE235" w14:textId="77777777" w:rsidR="003D1850" w:rsidRPr="00440C2A" w:rsidRDefault="003D1850" w:rsidP="003D1850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440C2A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VENDIM</w:t>
      </w:r>
    </w:p>
    <w:p w14:paraId="57166151" w14:textId="3B1F7710" w:rsidR="003D1850" w:rsidRDefault="003D1850" w:rsidP="003D185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40C2A">
        <w:rPr>
          <w:rFonts w:ascii="Garamond" w:hAnsi="Garamond"/>
          <w:b/>
          <w:sz w:val="24"/>
          <w:szCs w:val="24"/>
          <w:lang w:val="sq-AL"/>
        </w:rPr>
        <w:t>Nr.</w:t>
      </w:r>
      <w:r w:rsidR="00D6514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40C2A">
        <w:rPr>
          <w:rFonts w:ascii="Garamond" w:hAnsi="Garamond"/>
          <w:b/>
          <w:sz w:val="24"/>
          <w:szCs w:val="24"/>
          <w:lang w:val="sq-AL"/>
        </w:rPr>
        <w:t>1, datë 12.3.2022</w:t>
      </w:r>
    </w:p>
    <w:p w14:paraId="48D81C5B" w14:textId="77777777" w:rsidR="00616EEF" w:rsidRDefault="00616EEF" w:rsidP="003D185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</w:p>
    <w:p w14:paraId="0366B063" w14:textId="3D41B229" w:rsidR="003267C0" w:rsidRPr="003267C0" w:rsidRDefault="00832496" w:rsidP="003D185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color w:val="000000"/>
          <w:sz w:val="24"/>
          <w:szCs w:val="24"/>
          <w:lang w:val="sq-AL"/>
        </w:rPr>
        <w:t xml:space="preserve">PËR </w:t>
      </w:r>
      <w:r w:rsidR="003267C0" w:rsidRPr="003267C0">
        <w:rPr>
          <w:rFonts w:ascii="Garamond" w:hAnsi="Garamond"/>
          <w:b/>
          <w:color w:val="000000"/>
          <w:sz w:val="24"/>
          <w:szCs w:val="24"/>
          <w:lang w:val="sq-AL"/>
        </w:rPr>
        <w:t>MIRATIMIN E ÇMIMIT TAVAN PËR SHITJEN ME PAKICË TË PRODUKTEVE PËR DAT</w:t>
      </w:r>
      <w:r w:rsidR="00F367EF">
        <w:rPr>
          <w:rFonts w:ascii="Garamond" w:hAnsi="Garamond"/>
          <w:b/>
          <w:color w:val="000000"/>
          <w:sz w:val="24"/>
          <w:szCs w:val="24"/>
          <w:lang w:val="sq-AL"/>
        </w:rPr>
        <w:t>AT</w:t>
      </w:r>
      <w:r w:rsidR="003267C0" w:rsidRPr="003267C0">
        <w:rPr>
          <w:rFonts w:ascii="Garamond" w:hAnsi="Garamond"/>
          <w:b/>
          <w:color w:val="000000"/>
          <w:sz w:val="24"/>
          <w:szCs w:val="24"/>
          <w:lang w:val="sq-AL"/>
        </w:rPr>
        <w:t xml:space="preserve"> 12–15.3.2022</w:t>
      </w:r>
    </w:p>
    <w:p w14:paraId="3D8F952F" w14:textId="77777777" w:rsidR="003D1850" w:rsidRPr="00440C2A" w:rsidRDefault="003D1850" w:rsidP="003D185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485AFF78" w14:textId="515D4666" w:rsidR="003D1850" w:rsidRPr="00440C2A" w:rsidRDefault="000D5C8E" w:rsidP="003D18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z w:val="24"/>
          <w:szCs w:val="24"/>
          <w:lang w:val="sq-AL"/>
        </w:rPr>
        <w:t>Bordi i Trans</w:t>
      </w:r>
      <w:r w:rsidR="003D1850" w:rsidRPr="00440C2A">
        <w:rPr>
          <w:rFonts w:ascii="Garamond" w:hAnsi="Garamond" w:cs="Calibri"/>
          <w:color w:val="000000"/>
          <w:sz w:val="24"/>
          <w:szCs w:val="24"/>
          <w:lang w:val="sq-AL"/>
        </w:rPr>
        <w:t xml:space="preserve">parencës dhe Kufizimit të Përkohshëm të </w:t>
      </w:r>
      <w:r w:rsidR="00440C2A" w:rsidRPr="00440C2A">
        <w:rPr>
          <w:rFonts w:ascii="Garamond" w:hAnsi="Garamond" w:cs="Calibri"/>
          <w:color w:val="000000"/>
          <w:sz w:val="24"/>
          <w:szCs w:val="24"/>
          <w:lang w:val="sq-AL"/>
        </w:rPr>
        <w:t xml:space="preserve">Çmimeve </w:t>
      </w:r>
      <w:r w:rsidR="003D1850" w:rsidRPr="00440C2A">
        <w:rPr>
          <w:rFonts w:ascii="Garamond" w:hAnsi="Garamond" w:cs="Calibri"/>
          <w:color w:val="000000"/>
          <w:sz w:val="24"/>
          <w:szCs w:val="24"/>
          <w:lang w:val="sq-AL"/>
        </w:rPr>
        <w:t xml:space="preserve">të </w:t>
      </w:r>
      <w:r w:rsidR="00440C2A" w:rsidRPr="00440C2A">
        <w:rPr>
          <w:rFonts w:ascii="Garamond" w:hAnsi="Garamond" w:cs="Calibri"/>
          <w:color w:val="000000"/>
          <w:sz w:val="24"/>
          <w:szCs w:val="24"/>
          <w:lang w:val="sq-AL"/>
        </w:rPr>
        <w:t xml:space="preserve">Tregtimit </w:t>
      </w:r>
      <w:r w:rsidR="003D1850" w:rsidRPr="00440C2A">
        <w:rPr>
          <w:rFonts w:ascii="Garamond" w:hAnsi="Garamond" w:cs="Calibri"/>
          <w:color w:val="000000"/>
          <w:sz w:val="24"/>
          <w:szCs w:val="24"/>
          <w:lang w:val="sq-AL"/>
        </w:rPr>
        <w:t xml:space="preserve">me </w:t>
      </w:r>
      <w:r w:rsidR="00440C2A" w:rsidRPr="00440C2A">
        <w:rPr>
          <w:rFonts w:ascii="Garamond" w:hAnsi="Garamond" w:cs="Calibri"/>
          <w:color w:val="000000"/>
          <w:sz w:val="24"/>
          <w:szCs w:val="24"/>
          <w:lang w:val="sq-AL"/>
        </w:rPr>
        <w:t>Shumicë</w:t>
      </w:r>
      <w:r w:rsidR="003D1850" w:rsidRPr="00440C2A">
        <w:rPr>
          <w:rFonts w:ascii="Garamond" w:hAnsi="Garamond" w:cs="Calibri"/>
          <w:color w:val="000000"/>
          <w:sz w:val="24"/>
          <w:szCs w:val="24"/>
          <w:lang w:val="sq-AL"/>
        </w:rPr>
        <w:t>/</w:t>
      </w:r>
      <w:r w:rsidR="00440C2A" w:rsidRPr="00440C2A">
        <w:rPr>
          <w:rFonts w:ascii="Garamond" w:hAnsi="Garamond" w:cs="Calibri"/>
          <w:color w:val="000000"/>
          <w:sz w:val="24"/>
          <w:szCs w:val="24"/>
          <w:lang w:val="sq-AL"/>
        </w:rPr>
        <w:t xml:space="preserve">Pakicë </w:t>
      </w:r>
      <w:r w:rsidR="003D1850" w:rsidRPr="00440C2A">
        <w:rPr>
          <w:rFonts w:ascii="Garamond" w:hAnsi="Garamond" w:cs="Calibri"/>
          <w:color w:val="000000"/>
          <w:sz w:val="24"/>
          <w:szCs w:val="24"/>
          <w:lang w:val="sq-AL"/>
        </w:rPr>
        <w:t xml:space="preserve">të </w:t>
      </w:r>
      <w:r w:rsidR="00440C2A" w:rsidRPr="00440C2A">
        <w:rPr>
          <w:rFonts w:ascii="Garamond" w:hAnsi="Garamond" w:cs="Calibri"/>
          <w:color w:val="000000"/>
          <w:sz w:val="24"/>
          <w:szCs w:val="24"/>
          <w:lang w:val="sq-AL"/>
        </w:rPr>
        <w:t xml:space="preserve">Nënprodukteve </w:t>
      </w:r>
      <w:r w:rsidR="003D1850" w:rsidRPr="00440C2A">
        <w:rPr>
          <w:rFonts w:ascii="Garamond" w:hAnsi="Garamond" w:cs="Calibri"/>
          <w:color w:val="000000"/>
          <w:sz w:val="24"/>
          <w:szCs w:val="24"/>
          <w:lang w:val="sq-AL"/>
        </w:rPr>
        <w:t xml:space="preserve">të </w:t>
      </w:r>
      <w:r w:rsidR="00440C2A" w:rsidRPr="00440C2A">
        <w:rPr>
          <w:rFonts w:ascii="Garamond" w:hAnsi="Garamond" w:cs="Calibri"/>
          <w:color w:val="000000"/>
          <w:sz w:val="24"/>
          <w:szCs w:val="24"/>
          <w:lang w:val="sq-AL"/>
        </w:rPr>
        <w:t xml:space="preserve">Naftës </w:t>
      </w:r>
      <w:r w:rsidR="003D1850" w:rsidRPr="00440C2A">
        <w:rPr>
          <w:rFonts w:ascii="Garamond" w:hAnsi="Garamond" w:cs="Calibri"/>
          <w:color w:val="000000"/>
          <w:sz w:val="24"/>
          <w:szCs w:val="24"/>
          <w:lang w:val="sq-AL"/>
        </w:rPr>
        <w:t xml:space="preserve">dhe të </w:t>
      </w:r>
      <w:r w:rsidR="00440C2A" w:rsidRPr="00440C2A">
        <w:rPr>
          <w:rFonts w:ascii="Garamond" w:hAnsi="Garamond" w:cs="Calibri"/>
          <w:color w:val="000000"/>
          <w:sz w:val="24"/>
          <w:szCs w:val="24"/>
          <w:lang w:val="sq-AL"/>
        </w:rPr>
        <w:t>Gazit</w:t>
      </w:r>
      <w:r w:rsidR="003D1850" w:rsidRPr="00440C2A">
        <w:rPr>
          <w:rFonts w:ascii="Garamond" w:hAnsi="Garamond" w:cs="Calibri"/>
          <w:color w:val="000000"/>
          <w:sz w:val="24"/>
          <w:szCs w:val="24"/>
          <w:lang w:val="sq-AL"/>
        </w:rPr>
        <w:t>, në mbështetje të nen</w:t>
      </w:r>
      <w:r w:rsidR="00440C2A">
        <w:rPr>
          <w:rFonts w:ascii="Garamond" w:hAnsi="Garamond" w:cs="Calibri"/>
          <w:color w:val="000000"/>
          <w:sz w:val="24"/>
          <w:szCs w:val="24"/>
          <w:lang w:val="sq-AL"/>
        </w:rPr>
        <w:t xml:space="preserve">eve </w:t>
      </w:r>
      <w:r w:rsidR="003D1850" w:rsidRPr="00440C2A">
        <w:rPr>
          <w:rFonts w:ascii="Garamond" w:hAnsi="Garamond" w:cs="Calibri"/>
          <w:color w:val="000000"/>
          <w:sz w:val="24"/>
          <w:szCs w:val="24"/>
          <w:lang w:val="sq-AL"/>
        </w:rPr>
        <w:t>21/3 dhe 21/5 të</w:t>
      </w:r>
      <w:r w:rsidR="00440C2A">
        <w:rPr>
          <w:rFonts w:ascii="Garamond" w:hAnsi="Garamond" w:cs="Calibri"/>
          <w:color w:val="000000"/>
          <w:sz w:val="24"/>
          <w:szCs w:val="24"/>
          <w:lang w:val="sq-AL"/>
        </w:rPr>
        <w:t xml:space="preserve"> aktit normativ nr. 5, datë 12.</w:t>
      </w:r>
      <w:r w:rsidR="003D1850" w:rsidRPr="00440C2A">
        <w:rPr>
          <w:rFonts w:ascii="Garamond" w:hAnsi="Garamond" w:cs="Calibri"/>
          <w:color w:val="000000"/>
          <w:sz w:val="24"/>
          <w:szCs w:val="24"/>
          <w:lang w:val="sq-AL"/>
        </w:rPr>
        <w:t>3.2022</w:t>
      </w:r>
      <w:r w:rsidR="00440C2A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="003D1850" w:rsidRPr="00440C2A">
        <w:rPr>
          <w:rFonts w:ascii="Garamond" w:hAnsi="Garamond" w:cs="Calibri"/>
          <w:color w:val="000000"/>
          <w:sz w:val="24"/>
          <w:szCs w:val="24"/>
          <w:lang w:val="sq-AL"/>
        </w:rPr>
        <w:t xml:space="preserve"> “Për disa shtesa dhe ndryshime në </w:t>
      </w:r>
      <w:r w:rsidR="00440C2A" w:rsidRPr="00440C2A">
        <w:rPr>
          <w:rFonts w:ascii="Garamond" w:hAnsi="Garamond" w:cs="Calibri"/>
          <w:color w:val="000000"/>
          <w:sz w:val="24"/>
          <w:szCs w:val="24"/>
          <w:lang w:val="sq-AL"/>
        </w:rPr>
        <w:t xml:space="preserve">ligjin </w:t>
      </w:r>
      <w:r w:rsidR="003D1850" w:rsidRPr="00440C2A">
        <w:rPr>
          <w:rFonts w:ascii="Garamond" w:hAnsi="Garamond" w:cs="Calibri"/>
          <w:color w:val="000000"/>
          <w:sz w:val="24"/>
          <w:szCs w:val="24"/>
          <w:lang w:val="sq-AL"/>
        </w:rPr>
        <w:t>8450, datë 24.2.1999</w:t>
      </w:r>
      <w:r w:rsidR="00440C2A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="003D1850" w:rsidRPr="00440C2A">
        <w:rPr>
          <w:rFonts w:ascii="Garamond" w:hAnsi="Garamond" w:cs="Calibri"/>
          <w:color w:val="000000"/>
          <w:sz w:val="24"/>
          <w:szCs w:val="24"/>
          <w:lang w:val="sq-AL"/>
        </w:rPr>
        <w:t xml:space="preserve"> “Për </w:t>
      </w:r>
      <w:r w:rsidR="00440C2A" w:rsidRPr="00440C2A">
        <w:rPr>
          <w:rFonts w:ascii="Garamond" w:hAnsi="Garamond" w:cs="Calibri"/>
          <w:color w:val="000000"/>
          <w:sz w:val="24"/>
          <w:szCs w:val="24"/>
          <w:lang w:val="sq-AL"/>
        </w:rPr>
        <w:t>përpunimin, transportimin dhe tregtimin e naftës</w:t>
      </w:r>
      <w:r w:rsidR="00DF2507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="00440C2A" w:rsidRPr="00440C2A">
        <w:rPr>
          <w:rFonts w:ascii="Garamond" w:hAnsi="Garamond" w:cs="Calibri"/>
          <w:color w:val="000000"/>
          <w:sz w:val="24"/>
          <w:szCs w:val="24"/>
          <w:lang w:val="sq-AL"/>
        </w:rPr>
        <w:t xml:space="preserve"> të gazit dhe nënprodukteve të tyre</w:t>
      </w:r>
      <w:r w:rsidR="003D1850" w:rsidRPr="00440C2A">
        <w:rPr>
          <w:rFonts w:ascii="Garamond" w:hAnsi="Garamond" w:cs="Calibri"/>
          <w:color w:val="000000"/>
          <w:sz w:val="24"/>
          <w:szCs w:val="24"/>
          <w:lang w:val="sq-AL"/>
        </w:rPr>
        <w:t>”</w:t>
      </w:r>
      <w:r w:rsidR="00440C2A">
        <w:rPr>
          <w:rFonts w:ascii="Garamond" w:hAnsi="Garamond" w:cs="Calibri"/>
          <w:color w:val="000000"/>
          <w:sz w:val="24"/>
          <w:szCs w:val="24"/>
          <w:lang w:val="sq-AL"/>
        </w:rPr>
        <w:t>,</w:t>
      </w:r>
    </w:p>
    <w:p w14:paraId="66077ECD" w14:textId="77777777" w:rsidR="003D1850" w:rsidRPr="00440C2A" w:rsidRDefault="003D1850" w:rsidP="003D18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48986101" w14:textId="77777777" w:rsidR="003D1850" w:rsidRPr="00440C2A" w:rsidRDefault="003D1850" w:rsidP="003D185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440C2A">
        <w:rPr>
          <w:rFonts w:ascii="Garamond" w:hAnsi="Garamond" w:cs="Calibri"/>
          <w:bCs/>
          <w:color w:val="000000"/>
          <w:sz w:val="24"/>
          <w:szCs w:val="24"/>
          <w:lang w:val="sq-AL"/>
        </w:rPr>
        <w:t>VENDOSI:</w:t>
      </w:r>
    </w:p>
    <w:p w14:paraId="18CE37BC" w14:textId="77777777" w:rsidR="003D1850" w:rsidRPr="00440C2A" w:rsidRDefault="003D1850" w:rsidP="003D185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3A3CEF01" w14:textId="06E75AD0" w:rsidR="003D1850" w:rsidRPr="00440C2A" w:rsidRDefault="003D1850" w:rsidP="003D18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440C2A">
        <w:rPr>
          <w:rFonts w:ascii="Garamond" w:hAnsi="Garamond"/>
          <w:color w:val="000000"/>
          <w:sz w:val="24"/>
          <w:szCs w:val="24"/>
          <w:lang w:val="sq-AL"/>
        </w:rPr>
        <w:t>1</w:t>
      </w:r>
      <w:r w:rsidR="003267C0">
        <w:rPr>
          <w:rFonts w:ascii="Garamond" w:hAnsi="Garamond"/>
          <w:color w:val="000000"/>
          <w:sz w:val="24"/>
          <w:szCs w:val="24"/>
          <w:lang w:val="sq-AL"/>
        </w:rPr>
        <w:t>.</w:t>
      </w:r>
      <w:r w:rsidRPr="00440C2A">
        <w:rPr>
          <w:rFonts w:ascii="Garamond" w:hAnsi="Garamond"/>
          <w:color w:val="000000"/>
          <w:sz w:val="24"/>
          <w:szCs w:val="24"/>
          <w:lang w:val="sq-AL"/>
        </w:rPr>
        <w:t xml:space="preserve"> Miratimin e çmimit tavan për shitjen me pakicë të produkteve për dat</w:t>
      </w:r>
      <w:r w:rsidR="00F54D57">
        <w:rPr>
          <w:rFonts w:ascii="Garamond" w:hAnsi="Garamond"/>
          <w:color w:val="000000"/>
          <w:sz w:val="24"/>
          <w:szCs w:val="24"/>
          <w:lang w:val="sq-AL"/>
        </w:rPr>
        <w:t>at</w:t>
      </w:r>
      <w:r w:rsidRPr="00440C2A">
        <w:rPr>
          <w:rFonts w:ascii="Garamond" w:hAnsi="Garamond"/>
          <w:color w:val="000000"/>
          <w:sz w:val="24"/>
          <w:szCs w:val="24"/>
          <w:lang w:val="sq-AL"/>
        </w:rPr>
        <w:t xml:space="preserve"> 12–15</w:t>
      </w:r>
      <w:r w:rsidR="00440C2A">
        <w:rPr>
          <w:rFonts w:ascii="Garamond" w:hAnsi="Garamond"/>
          <w:color w:val="000000"/>
          <w:sz w:val="24"/>
          <w:szCs w:val="24"/>
          <w:lang w:val="sq-AL"/>
        </w:rPr>
        <w:t>.</w:t>
      </w:r>
      <w:r w:rsidRPr="00440C2A">
        <w:rPr>
          <w:rFonts w:ascii="Garamond" w:hAnsi="Garamond"/>
          <w:color w:val="000000"/>
          <w:sz w:val="24"/>
          <w:szCs w:val="24"/>
          <w:lang w:val="sq-AL"/>
        </w:rPr>
        <w:t>3.2022</w:t>
      </w:r>
      <w:r w:rsidR="000D5C8E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440C2A">
        <w:rPr>
          <w:rFonts w:ascii="Garamond" w:hAnsi="Garamond"/>
          <w:color w:val="000000"/>
          <w:sz w:val="24"/>
          <w:szCs w:val="24"/>
          <w:lang w:val="sq-AL"/>
        </w:rPr>
        <w:t xml:space="preserve"> si më poshtë:</w:t>
      </w:r>
    </w:p>
    <w:p w14:paraId="4EA9CCAF" w14:textId="193AA3A4" w:rsidR="003D1850" w:rsidRPr="00440C2A" w:rsidRDefault="003D1850" w:rsidP="003D18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440C2A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440C2A">
        <w:rPr>
          <w:rFonts w:ascii="Garamond" w:hAnsi="Garamond"/>
          <w:color w:val="000000"/>
          <w:sz w:val="24"/>
          <w:szCs w:val="24"/>
          <w:lang w:val="sq-AL"/>
        </w:rPr>
        <w:t xml:space="preserve">217 </w:t>
      </w:r>
      <w:r w:rsidR="000D5C8E" w:rsidRPr="00440C2A">
        <w:rPr>
          <w:rFonts w:ascii="Garamond" w:hAnsi="Garamond"/>
          <w:color w:val="000000"/>
          <w:sz w:val="24"/>
          <w:szCs w:val="24"/>
          <w:lang w:val="sq-AL"/>
        </w:rPr>
        <w:t>lekë</w:t>
      </w:r>
      <w:r w:rsidRPr="00440C2A">
        <w:rPr>
          <w:rFonts w:ascii="Garamond" w:hAnsi="Garamond"/>
          <w:color w:val="000000"/>
          <w:sz w:val="24"/>
          <w:szCs w:val="24"/>
          <w:lang w:val="sq-AL"/>
        </w:rPr>
        <w:t>/litri për gazoilin;</w:t>
      </w:r>
    </w:p>
    <w:p w14:paraId="631E2ED0" w14:textId="750CE3D3" w:rsidR="003D1850" w:rsidRPr="00440C2A" w:rsidRDefault="003D1850" w:rsidP="003D18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440C2A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440C2A">
        <w:rPr>
          <w:rFonts w:ascii="Garamond" w:hAnsi="Garamond"/>
          <w:color w:val="000000"/>
          <w:sz w:val="24"/>
          <w:szCs w:val="24"/>
          <w:lang w:val="sq-AL"/>
        </w:rPr>
        <w:t xml:space="preserve">217 </w:t>
      </w:r>
      <w:r w:rsidR="000D5C8E" w:rsidRPr="00440C2A">
        <w:rPr>
          <w:rFonts w:ascii="Garamond" w:hAnsi="Garamond"/>
          <w:color w:val="000000"/>
          <w:sz w:val="24"/>
          <w:szCs w:val="24"/>
          <w:lang w:val="sq-AL"/>
        </w:rPr>
        <w:t>lekë</w:t>
      </w:r>
      <w:r w:rsidRPr="00440C2A">
        <w:rPr>
          <w:rFonts w:ascii="Garamond" w:hAnsi="Garamond"/>
          <w:color w:val="000000"/>
          <w:sz w:val="24"/>
          <w:szCs w:val="24"/>
          <w:lang w:val="sq-AL"/>
        </w:rPr>
        <w:t>/litri për benzinën; dhe</w:t>
      </w:r>
    </w:p>
    <w:p w14:paraId="17F6C838" w14:textId="5B28D74A" w:rsidR="003D1850" w:rsidRPr="00440C2A" w:rsidRDefault="003D1850" w:rsidP="003D18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440C2A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440C2A">
        <w:rPr>
          <w:rFonts w:ascii="Garamond" w:hAnsi="Garamond"/>
          <w:color w:val="000000"/>
          <w:sz w:val="24"/>
          <w:szCs w:val="24"/>
          <w:lang w:val="sq-AL"/>
        </w:rPr>
        <w:t xml:space="preserve">93 </w:t>
      </w:r>
      <w:r w:rsidR="000D5C8E" w:rsidRPr="00440C2A">
        <w:rPr>
          <w:rFonts w:ascii="Garamond" w:hAnsi="Garamond"/>
          <w:color w:val="000000"/>
          <w:sz w:val="24"/>
          <w:szCs w:val="24"/>
          <w:lang w:val="sq-AL"/>
        </w:rPr>
        <w:t>lek</w:t>
      </w:r>
      <w:r w:rsidR="000D5C8E">
        <w:rPr>
          <w:rFonts w:ascii="Garamond" w:hAnsi="Garamond"/>
          <w:color w:val="000000"/>
          <w:sz w:val="24"/>
          <w:szCs w:val="24"/>
          <w:lang w:val="sq-AL"/>
        </w:rPr>
        <w:t>ë</w:t>
      </w:r>
      <w:r w:rsidRPr="00440C2A">
        <w:rPr>
          <w:rFonts w:ascii="Garamond" w:hAnsi="Garamond"/>
          <w:color w:val="000000"/>
          <w:sz w:val="24"/>
          <w:szCs w:val="24"/>
          <w:lang w:val="sq-AL"/>
        </w:rPr>
        <w:t>/litri për gazi</w:t>
      </w:r>
      <w:r w:rsidR="00616EEF">
        <w:rPr>
          <w:rFonts w:ascii="Garamond" w:hAnsi="Garamond"/>
          <w:color w:val="000000"/>
          <w:sz w:val="24"/>
          <w:szCs w:val="24"/>
          <w:lang w:val="sq-AL"/>
        </w:rPr>
        <w:t>n e</w:t>
      </w:r>
      <w:r w:rsidRPr="00440C2A">
        <w:rPr>
          <w:rFonts w:ascii="Garamond" w:hAnsi="Garamond"/>
          <w:color w:val="000000"/>
          <w:sz w:val="24"/>
          <w:szCs w:val="24"/>
          <w:lang w:val="sq-AL"/>
        </w:rPr>
        <w:t xml:space="preserve"> lëngshëm të naftës.</w:t>
      </w:r>
    </w:p>
    <w:p w14:paraId="716BB9F9" w14:textId="02629D1C" w:rsidR="003D1850" w:rsidRPr="00440C2A" w:rsidRDefault="003D1850" w:rsidP="003D18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440C2A">
        <w:rPr>
          <w:rFonts w:ascii="Garamond" w:hAnsi="Garamond"/>
          <w:color w:val="000000"/>
          <w:sz w:val="24"/>
          <w:szCs w:val="24"/>
          <w:lang w:val="sq-AL"/>
        </w:rPr>
        <w:t xml:space="preserve">2. Ky vendim është i detyrueshëm për të gjitha shoqëritë që tregtojnë me pakicë produktet dhe nënproduktet e naftës dhe </w:t>
      </w:r>
      <w:r w:rsidR="000D5C8E">
        <w:rPr>
          <w:rFonts w:ascii="Garamond" w:hAnsi="Garamond"/>
          <w:color w:val="000000"/>
          <w:sz w:val="24"/>
          <w:szCs w:val="24"/>
          <w:lang w:val="sq-AL"/>
        </w:rPr>
        <w:t xml:space="preserve">të </w:t>
      </w:r>
      <w:r w:rsidRPr="00440C2A">
        <w:rPr>
          <w:rFonts w:ascii="Garamond" w:hAnsi="Garamond"/>
          <w:color w:val="000000"/>
          <w:sz w:val="24"/>
          <w:szCs w:val="24"/>
          <w:lang w:val="sq-AL"/>
        </w:rPr>
        <w:t>gazit, në zbatim të aktit n</w:t>
      </w:r>
      <w:r w:rsidR="000D5C8E">
        <w:rPr>
          <w:rFonts w:ascii="Garamond" w:hAnsi="Garamond"/>
          <w:color w:val="000000"/>
          <w:sz w:val="24"/>
          <w:szCs w:val="24"/>
          <w:lang w:val="sq-AL"/>
        </w:rPr>
        <w:t>ormativ nr. 5, datë 12.</w:t>
      </w:r>
      <w:r w:rsidRPr="00440C2A">
        <w:rPr>
          <w:rFonts w:ascii="Garamond" w:hAnsi="Garamond"/>
          <w:color w:val="000000"/>
          <w:sz w:val="24"/>
          <w:szCs w:val="24"/>
          <w:lang w:val="sq-AL"/>
        </w:rPr>
        <w:t>3.2022</w:t>
      </w:r>
      <w:r w:rsidR="000D5C8E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440C2A">
        <w:rPr>
          <w:rFonts w:ascii="Garamond" w:hAnsi="Garamond"/>
          <w:color w:val="000000"/>
          <w:sz w:val="24"/>
          <w:szCs w:val="24"/>
          <w:lang w:val="sq-AL"/>
        </w:rPr>
        <w:t xml:space="preserve"> “Për disa shtesa dhe ndryshime në </w:t>
      </w:r>
      <w:r w:rsidR="000D5C8E" w:rsidRPr="00440C2A">
        <w:rPr>
          <w:rFonts w:ascii="Garamond" w:hAnsi="Garamond"/>
          <w:color w:val="000000"/>
          <w:sz w:val="24"/>
          <w:szCs w:val="24"/>
          <w:lang w:val="sq-AL"/>
        </w:rPr>
        <w:t xml:space="preserve">ligjin </w:t>
      </w:r>
      <w:r w:rsidRPr="00440C2A">
        <w:rPr>
          <w:rFonts w:ascii="Garamond" w:hAnsi="Garamond"/>
          <w:color w:val="000000"/>
          <w:sz w:val="24"/>
          <w:szCs w:val="24"/>
          <w:lang w:val="sq-AL"/>
        </w:rPr>
        <w:t>8450, datë 24.2.1999</w:t>
      </w:r>
      <w:r w:rsidR="000D5C8E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440C2A">
        <w:rPr>
          <w:rFonts w:ascii="Garamond" w:hAnsi="Garamond"/>
          <w:color w:val="000000"/>
          <w:sz w:val="24"/>
          <w:szCs w:val="24"/>
          <w:lang w:val="sq-AL"/>
        </w:rPr>
        <w:t xml:space="preserve"> “Për </w:t>
      </w:r>
      <w:r w:rsidR="000D5C8E" w:rsidRPr="00440C2A">
        <w:rPr>
          <w:rFonts w:ascii="Garamond" w:hAnsi="Garamond"/>
          <w:color w:val="000000"/>
          <w:sz w:val="24"/>
          <w:szCs w:val="24"/>
          <w:lang w:val="sq-AL"/>
        </w:rPr>
        <w:t>përpunimin, transportimin dhe tregtimin e naftës</w:t>
      </w:r>
      <w:r w:rsidR="00DF2507">
        <w:rPr>
          <w:rFonts w:ascii="Garamond" w:hAnsi="Garamond"/>
          <w:color w:val="000000"/>
          <w:sz w:val="24"/>
          <w:szCs w:val="24"/>
          <w:lang w:val="sq-AL"/>
        </w:rPr>
        <w:t>,</w:t>
      </w:r>
      <w:r w:rsidR="000D5C8E" w:rsidRPr="00440C2A">
        <w:rPr>
          <w:rFonts w:ascii="Garamond" w:hAnsi="Garamond"/>
          <w:color w:val="000000"/>
          <w:sz w:val="24"/>
          <w:szCs w:val="24"/>
          <w:lang w:val="sq-AL"/>
        </w:rPr>
        <w:t xml:space="preserve"> të gazit dhe nënprodukteve të tyre</w:t>
      </w:r>
      <w:r w:rsidRPr="00440C2A">
        <w:rPr>
          <w:rFonts w:ascii="Garamond" w:hAnsi="Garamond"/>
          <w:color w:val="000000"/>
          <w:sz w:val="24"/>
          <w:szCs w:val="24"/>
          <w:lang w:val="sq-AL"/>
        </w:rPr>
        <w:t>” .</w:t>
      </w:r>
    </w:p>
    <w:p w14:paraId="4CCA770C" w14:textId="6BA2C649" w:rsidR="003D1850" w:rsidRPr="00440C2A" w:rsidRDefault="003D1850" w:rsidP="003D18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440C2A">
        <w:rPr>
          <w:rFonts w:ascii="Garamond" w:hAnsi="Garamond"/>
          <w:color w:val="000000"/>
          <w:sz w:val="24"/>
          <w:szCs w:val="24"/>
          <w:lang w:val="sq-AL"/>
        </w:rPr>
        <w:t>3. Ky vendim hyn në fuqi menjëherë dhe të publikohet në Qendrën e Botimeve Zyrtare</w:t>
      </w:r>
      <w:r w:rsidR="000D5C8E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440C2A">
        <w:rPr>
          <w:rFonts w:ascii="Garamond" w:hAnsi="Garamond"/>
          <w:color w:val="000000"/>
          <w:sz w:val="24"/>
          <w:szCs w:val="24"/>
          <w:lang w:val="sq-AL"/>
        </w:rPr>
        <w:t xml:space="preserve"> si dhe</w:t>
      </w:r>
      <w:r w:rsidR="00627368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440C2A">
        <w:rPr>
          <w:rFonts w:ascii="Garamond" w:hAnsi="Garamond"/>
          <w:color w:val="000000"/>
          <w:sz w:val="24"/>
          <w:szCs w:val="24"/>
          <w:lang w:val="sq-AL"/>
        </w:rPr>
        <w:t>në faqen zyrtare të ministrisë përgjegjëse për hidrokarburet.</w:t>
      </w:r>
    </w:p>
    <w:p w14:paraId="0E45EF4A" w14:textId="77777777" w:rsidR="003D1850" w:rsidRPr="00440C2A" w:rsidRDefault="003D1850" w:rsidP="003D18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276"/>
      </w:tblGrid>
      <w:tr w:rsidR="003D1850" w:rsidRPr="00440C2A" w14:paraId="228E5FB8" w14:textId="77777777" w:rsidTr="003D1850">
        <w:tc>
          <w:tcPr>
            <w:tcW w:w="2660" w:type="dxa"/>
          </w:tcPr>
          <w:p w14:paraId="2BF99AE3" w14:textId="57C3220A" w:rsidR="003D1850" w:rsidRPr="00440C2A" w:rsidRDefault="003D1850" w:rsidP="003D18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440C2A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Znj.</w:t>
            </w:r>
            <w:r w:rsidR="00440C2A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 xml:space="preserve"> </w:t>
            </w:r>
            <w:r w:rsidRPr="00440C2A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Delina Ibrahimaj</w:t>
            </w:r>
          </w:p>
        </w:tc>
        <w:tc>
          <w:tcPr>
            <w:tcW w:w="1276" w:type="dxa"/>
          </w:tcPr>
          <w:p w14:paraId="21B7C85D" w14:textId="178C437B" w:rsidR="003D1850" w:rsidRPr="00440C2A" w:rsidRDefault="00440C2A" w:rsidP="003D18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440C2A">
              <w:rPr>
                <w:rFonts w:ascii="Garamond" w:hAnsi="Garamond"/>
                <w:bCs/>
                <w:sz w:val="24"/>
                <w:szCs w:val="24"/>
                <w:lang w:val="sq-AL"/>
              </w:rPr>
              <w:t>kryetar</w:t>
            </w: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;</w:t>
            </w:r>
          </w:p>
        </w:tc>
      </w:tr>
      <w:tr w:rsidR="003D1850" w:rsidRPr="00440C2A" w14:paraId="5E5B9343" w14:textId="77777777" w:rsidTr="003D1850">
        <w:tc>
          <w:tcPr>
            <w:tcW w:w="2660" w:type="dxa"/>
          </w:tcPr>
          <w:p w14:paraId="4AFAD7B5" w14:textId="73FDBEDC" w:rsidR="003D1850" w:rsidRPr="00440C2A" w:rsidRDefault="003D1850" w:rsidP="003D18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440C2A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Znj.</w:t>
            </w:r>
            <w:r w:rsidR="00440C2A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 xml:space="preserve"> </w:t>
            </w:r>
            <w:r w:rsidRPr="00440C2A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Belinda Balluku</w:t>
            </w:r>
          </w:p>
        </w:tc>
        <w:tc>
          <w:tcPr>
            <w:tcW w:w="1276" w:type="dxa"/>
          </w:tcPr>
          <w:p w14:paraId="143207A2" w14:textId="6FBC95E9" w:rsidR="003D1850" w:rsidRPr="00440C2A" w:rsidRDefault="00440C2A" w:rsidP="003D18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440C2A">
              <w:rPr>
                <w:rFonts w:ascii="Garamond" w:hAnsi="Garamond"/>
                <w:bCs/>
                <w:sz w:val="24"/>
                <w:szCs w:val="24"/>
                <w:lang w:val="sq-AL"/>
              </w:rPr>
              <w:t>anëtar</w:t>
            </w: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;</w:t>
            </w:r>
            <w:r w:rsidR="003D1850" w:rsidRPr="00440C2A">
              <w:rPr>
                <w:rFonts w:ascii="Garamond" w:hAnsi="Garamond"/>
                <w:bCs/>
                <w:sz w:val="24"/>
                <w:szCs w:val="24"/>
                <w:lang w:val="sq-AL"/>
              </w:rPr>
              <w:tab/>
            </w:r>
          </w:p>
        </w:tc>
      </w:tr>
      <w:tr w:rsidR="003D1850" w:rsidRPr="00440C2A" w14:paraId="67CEBC07" w14:textId="77777777" w:rsidTr="003D1850">
        <w:tc>
          <w:tcPr>
            <w:tcW w:w="2660" w:type="dxa"/>
          </w:tcPr>
          <w:p w14:paraId="7A2D6121" w14:textId="77777777" w:rsidR="003D1850" w:rsidRPr="00440C2A" w:rsidRDefault="003D1850" w:rsidP="003D18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440C2A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Z. Ceno Klosi</w:t>
            </w:r>
          </w:p>
        </w:tc>
        <w:tc>
          <w:tcPr>
            <w:tcW w:w="1276" w:type="dxa"/>
          </w:tcPr>
          <w:p w14:paraId="39F42F7E" w14:textId="4A437DBE" w:rsidR="003D1850" w:rsidRPr="00440C2A" w:rsidRDefault="00440C2A" w:rsidP="003D18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440C2A">
              <w:rPr>
                <w:rFonts w:ascii="Garamond" w:hAnsi="Garamond"/>
                <w:bCs/>
                <w:sz w:val="24"/>
                <w:szCs w:val="24"/>
                <w:lang w:val="sq-AL"/>
              </w:rPr>
              <w:t>anëtar</w:t>
            </w: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;</w:t>
            </w:r>
          </w:p>
        </w:tc>
      </w:tr>
      <w:tr w:rsidR="003D1850" w:rsidRPr="00440C2A" w14:paraId="641B3A61" w14:textId="77777777" w:rsidTr="003D1850">
        <w:tc>
          <w:tcPr>
            <w:tcW w:w="2660" w:type="dxa"/>
          </w:tcPr>
          <w:p w14:paraId="01104EC9" w14:textId="77777777" w:rsidR="003D1850" w:rsidRPr="00440C2A" w:rsidRDefault="003D1850" w:rsidP="003D18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440C2A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Z. Genti Gazheli</w:t>
            </w:r>
          </w:p>
        </w:tc>
        <w:tc>
          <w:tcPr>
            <w:tcW w:w="1276" w:type="dxa"/>
          </w:tcPr>
          <w:p w14:paraId="69AB1A42" w14:textId="278B0951" w:rsidR="003D1850" w:rsidRPr="00440C2A" w:rsidRDefault="00440C2A" w:rsidP="003D18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440C2A">
              <w:rPr>
                <w:rFonts w:ascii="Garamond" w:hAnsi="Garamond"/>
                <w:bCs/>
                <w:sz w:val="24"/>
                <w:szCs w:val="24"/>
                <w:lang w:val="sq-AL"/>
              </w:rPr>
              <w:t>anëtar</w:t>
            </w: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;</w:t>
            </w:r>
          </w:p>
        </w:tc>
      </w:tr>
      <w:tr w:rsidR="003D1850" w:rsidRPr="00440C2A" w14:paraId="7670E88A" w14:textId="77777777" w:rsidTr="003D1850">
        <w:tc>
          <w:tcPr>
            <w:tcW w:w="2660" w:type="dxa"/>
          </w:tcPr>
          <w:p w14:paraId="039B8FD5" w14:textId="77777777" w:rsidR="003D1850" w:rsidRPr="00440C2A" w:rsidRDefault="003D1850" w:rsidP="003D18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440C2A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Z. Niko Lera</w:t>
            </w:r>
          </w:p>
        </w:tc>
        <w:tc>
          <w:tcPr>
            <w:tcW w:w="1276" w:type="dxa"/>
          </w:tcPr>
          <w:p w14:paraId="01E983C6" w14:textId="61E8AE64" w:rsidR="003D1850" w:rsidRPr="00440C2A" w:rsidRDefault="00440C2A" w:rsidP="003D18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440C2A">
              <w:rPr>
                <w:rFonts w:ascii="Garamond" w:hAnsi="Garamond"/>
                <w:bCs/>
                <w:sz w:val="24"/>
                <w:szCs w:val="24"/>
                <w:lang w:val="sq-AL"/>
              </w:rPr>
              <w:t>anëtar</w:t>
            </w: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;</w:t>
            </w:r>
          </w:p>
        </w:tc>
      </w:tr>
      <w:tr w:rsidR="003D1850" w:rsidRPr="00440C2A" w14:paraId="7FE7CE6A" w14:textId="77777777" w:rsidTr="003D1850">
        <w:tc>
          <w:tcPr>
            <w:tcW w:w="2660" w:type="dxa"/>
          </w:tcPr>
          <w:p w14:paraId="6495FD61" w14:textId="688FE6F8" w:rsidR="003D1850" w:rsidRPr="00440C2A" w:rsidRDefault="003D1850" w:rsidP="003D18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440C2A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Z.</w:t>
            </w:r>
            <w:r w:rsidR="00440C2A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 xml:space="preserve"> </w:t>
            </w:r>
            <w:r w:rsidRPr="00440C2A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Ilia Gjermani</w:t>
            </w:r>
          </w:p>
        </w:tc>
        <w:tc>
          <w:tcPr>
            <w:tcW w:w="1276" w:type="dxa"/>
          </w:tcPr>
          <w:p w14:paraId="69265DC2" w14:textId="50E10D45" w:rsidR="003D1850" w:rsidRPr="00440C2A" w:rsidRDefault="00440C2A" w:rsidP="003D18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440C2A">
              <w:rPr>
                <w:rFonts w:ascii="Garamond" w:hAnsi="Garamond"/>
                <w:bCs/>
                <w:sz w:val="24"/>
                <w:szCs w:val="24"/>
                <w:lang w:val="sq-AL"/>
              </w:rPr>
              <w:t>anëtar</w:t>
            </w: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;</w:t>
            </w:r>
          </w:p>
        </w:tc>
      </w:tr>
      <w:tr w:rsidR="003D1850" w:rsidRPr="00440C2A" w14:paraId="69FDE20D" w14:textId="77777777" w:rsidTr="003D1850">
        <w:tc>
          <w:tcPr>
            <w:tcW w:w="2660" w:type="dxa"/>
          </w:tcPr>
          <w:p w14:paraId="7AE6AAC5" w14:textId="77777777" w:rsidR="003D1850" w:rsidRPr="00440C2A" w:rsidRDefault="003D1850" w:rsidP="003D18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440C2A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Z. Enea Karakaçi</w:t>
            </w:r>
          </w:p>
        </w:tc>
        <w:tc>
          <w:tcPr>
            <w:tcW w:w="1276" w:type="dxa"/>
          </w:tcPr>
          <w:p w14:paraId="7E3247EA" w14:textId="7D5416DC" w:rsidR="003D1850" w:rsidRPr="00440C2A" w:rsidRDefault="00440C2A" w:rsidP="003D18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440C2A">
              <w:rPr>
                <w:rFonts w:ascii="Garamond" w:hAnsi="Garamond"/>
                <w:bCs/>
                <w:sz w:val="24"/>
                <w:szCs w:val="24"/>
                <w:lang w:val="sq-AL"/>
              </w:rPr>
              <w:t>anëtar</w:t>
            </w: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;</w:t>
            </w:r>
          </w:p>
        </w:tc>
      </w:tr>
      <w:tr w:rsidR="003D1850" w:rsidRPr="00440C2A" w14:paraId="3435925D" w14:textId="77777777" w:rsidTr="003D1850">
        <w:tc>
          <w:tcPr>
            <w:tcW w:w="2660" w:type="dxa"/>
          </w:tcPr>
          <w:p w14:paraId="4BD60B47" w14:textId="77777777" w:rsidR="003D1850" w:rsidRPr="00440C2A" w:rsidRDefault="003D1850" w:rsidP="003D18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440C2A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Z. Sezar Beqaj</w:t>
            </w:r>
          </w:p>
        </w:tc>
        <w:tc>
          <w:tcPr>
            <w:tcW w:w="1276" w:type="dxa"/>
          </w:tcPr>
          <w:p w14:paraId="6D7B749D" w14:textId="1DA6CBA4" w:rsidR="003D1850" w:rsidRPr="00440C2A" w:rsidRDefault="00440C2A" w:rsidP="003D18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440C2A">
              <w:rPr>
                <w:rFonts w:ascii="Garamond" w:hAnsi="Garamond"/>
                <w:bCs/>
                <w:sz w:val="24"/>
                <w:szCs w:val="24"/>
                <w:lang w:val="sq-AL"/>
              </w:rPr>
              <w:t>anëtar</w:t>
            </w: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;</w:t>
            </w:r>
          </w:p>
        </w:tc>
      </w:tr>
      <w:tr w:rsidR="003D1850" w:rsidRPr="00440C2A" w14:paraId="6F96A25C" w14:textId="77777777" w:rsidTr="003D1850">
        <w:tc>
          <w:tcPr>
            <w:tcW w:w="2660" w:type="dxa"/>
          </w:tcPr>
          <w:p w14:paraId="063CBFD9" w14:textId="77777777" w:rsidR="003D1850" w:rsidRPr="00440C2A" w:rsidRDefault="003D1850" w:rsidP="003D18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440C2A">
              <w:rPr>
                <w:rFonts w:ascii="Garamond" w:hAnsi="Garamond"/>
                <w:b/>
                <w:sz w:val="24"/>
                <w:szCs w:val="24"/>
                <w:lang w:val="sq-AL"/>
              </w:rPr>
              <w:t>Z. Artur Llogoni</w:t>
            </w:r>
          </w:p>
        </w:tc>
        <w:tc>
          <w:tcPr>
            <w:tcW w:w="1276" w:type="dxa"/>
          </w:tcPr>
          <w:p w14:paraId="639894F0" w14:textId="5CE85944" w:rsidR="003D1850" w:rsidRPr="00440C2A" w:rsidRDefault="00440C2A" w:rsidP="003D18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440C2A">
              <w:rPr>
                <w:rFonts w:ascii="Garamond" w:hAnsi="Garamond"/>
                <w:bCs/>
                <w:sz w:val="24"/>
                <w:szCs w:val="24"/>
                <w:lang w:val="sq-AL"/>
              </w:rPr>
              <w:t>anëtar</w:t>
            </w: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;</w:t>
            </w:r>
          </w:p>
        </w:tc>
      </w:tr>
      <w:tr w:rsidR="003D1850" w:rsidRPr="00440C2A" w14:paraId="1C6060D5" w14:textId="77777777" w:rsidTr="003D1850">
        <w:tc>
          <w:tcPr>
            <w:tcW w:w="2660" w:type="dxa"/>
          </w:tcPr>
          <w:p w14:paraId="00DFA833" w14:textId="77777777" w:rsidR="003D1850" w:rsidRPr="00440C2A" w:rsidRDefault="003D1850" w:rsidP="003D18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440C2A">
              <w:rPr>
                <w:rFonts w:ascii="Garamond" w:hAnsi="Garamond"/>
                <w:b/>
                <w:sz w:val="24"/>
                <w:szCs w:val="24"/>
                <w:lang w:val="sq-AL"/>
              </w:rPr>
              <w:t>Z. Gerian Kuqi</w:t>
            </w:r>
          </w:p>
        </w:tc>
        <w:tc>
          <w:tcPr>
            <w:tcW w:w="1276" w:type="dxa"/>
          </w:tcPr>
          <w:p w14:paraId="1F445AE9" w14:textId="6CEAF7C8" w:rsidR="003D1850" w:rsidRPr="00440C2A" w:rsidRDefault="00440C2A" w:rsidP="003D18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440C2A">
              <w:rPr>
                <w:rFonts w:ascii="Garamond" w:hAnsi="Garamond"/>
                <w:bCs/>
                <w:sz w:val="24"/>
                <w:szCs w:val="24"/>
                <w:lang w:val="sq-AL"/>
              </w:rPr>
              <w:t>anëtar</w:t>
            </w: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;</w:t>
            </w:r>
          </w:p>
        </w:tc>
      </w:tr>
      <w:tr w:rsidR="003D1850" w:rsidRPr="00440C2A" w14:paraId="1EE65F9B" w14:textId="77777777" w:rsidTr="003D1850">
        <w:tc>
          <w:tcPr>
            <w:tcW w:w="2660" w:type="dxa"/>
          </w:tcPr>
          <w:p w14:paraId="386F9599" w14:textId="77777777" w:rsidR="003D1850" w:rsidRPr="00440C2A" w:rsidRDefault="003D1850" w:rsidP="003D18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440C2A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Z. Agron Bulku</w:t>
            </w:r>
          </w:p>
        </w:tc>
        <w:tc>
          <w:tcPr>
            <w:tcW w:w="1276" w:type="dxa"/>
          </w:tcPr>
          <w:p w14:paraId="2BCAD1FB" w14:textId="59EC296C" w:rsidR="003D1850" w:rsidRPr="00440C2A" w:rsidRDefault="00440C2A" w:rsidP="003D18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440C2A">
              <w:rPr>
                <w:rFonts w:ascii="Garamond" w:hAnsi="Garamond"/>
                <w:bCs/>
                <w:sz w:val="24"/>
                <w:szCs w:val="24"/>
                <w:lang w:val="sq-AL"/>
              </w:rPr>
              <w:t>anëtar</w:t>
            </w: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;</w:t>
            </w:r>
          </w:p>
        </w:tc>
      </w:tr>
      <w:tr w:rsidR="003D1850" w:rsidRPr="00440C2A" w14:paraId="652D63C1" w14:textId="77777777" w:rsidTr="003D1850">
        <w:tc>
          <w:tcPr>
            <w:tcW w:w="2660" w:type="dxa"/>
          </w:tcPr>
          <w:p w14:paraId="06EE737C" w14:textId="77777777" w:rsidR="003D1850" w:rsidRPr="00440C2A" w:rsidRDefault="003D1850" w:rsidP="003D18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440C2A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Z. Saimir Krasniqi</w:t>
            </w:r>
            <w:r w:rsidRPr="00440C2A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ab/>
            </w:r>
          </w:p>
        </w:tc>
        <w:tc>
          <w:tcPr>
            <w:tcW w:w="1276" w:type="dxa"/>
          </w:tcPr>
          <w:p w14:paraId="04D11C0A" w14:textId="1DDDDECE" w:rsidR="003D1850" w:rsidRPr="00440C2A" w:rsidRDefault="00440C2A" w:rsidP="003D1850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440C2A">
              <w:rPr>
                <w:rFonts w:ascii="Garamond" w:hAnsi="Garamond"/>
                <w:bCs/>
                <w:sz w:val="24"/>
                <w:szCs w:val="24"/>
                <w:lang w:val="sq-AL"/>
              </w:rPr>
              <w:t>anëtar</w:t>
            </w:r>
            <w:r>
              <w:rPr>
                <w:rFonts w:ascii="Garamond" w:hAnsi="Garamond"/>
                <w:bCs/>
                <w:sz w:val="24"/>
                <w:szCs w:val="24"/>
                <w:lang w:val="sq-AL"/>
              </w:rPr>
              <w:t>.</w:t>
            </w:r>
          </w:p>
        </w:tc>
      </w:tr>
    </w:tbl>
    <w:p w14:paraId="1958BED4" w14:textId="77777777" w:rsidR="003D1850" w:rsidRPr="00440C2A" w:rsidRDefault="003D1850" w:rsidP="003D18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3D1850" w:rsidRPr="00440C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larendon Condensed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A91"/>
    <w:rsid w:val="000D5C8E"/>
    <w:rsid w:val="00136D37"/>
    <w:rsid w:val="002F7EB6"/>
    <w:rsid w:val="003267C0"/>
    <w:rsid w:val="003D1850"/>
    <w:rsid w:val="00440C2A"/>
    <w:rsid w:val="005F03FE"/>
    <w:rsid w:val="00616EEF"/>
    <w:rsid w:val="00627368"/>
    <w:rsid w:val="00661B36"/>
    <w:rsid w:val="00832496"/>
    <w:rsid w:val="00D65140"/>
    <w:rsid w:val="00DB3DA3"/>
    <w:rsid w:val="00DF2507"/>
    <w:rsid w:val="00F367EF"/>
    <w:rsid w:val="00F54D57"/>
    <w:rsid w:val="00F70A91"/>
    <w:rsid w:val="00FC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661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3D1850"/>
    <w:pPr>
      <w:spacing w:after="0" w:line="240" w:lineRule="auto"/>
      <w:jc w:val="center"/>
    </w:pPr>
    <w:rPr>
      <w:rFonts w:ascii="Clarendon Condensed" w:eastAsia="Times New Roman" w:hAnsi="Clarendon Condensed" w:cs="Times New Roman"/>
      <w:b/>
      <w:bCs/>
      <w:sz w:val="32"/>
      <w:szCs w:val="24"/>
    </w:rPr>
  </w:style>
  <w:style w:type="character" w:customStyle="1" w:styleId="BodyTextChar">
    <w:name w:val="Body Text Char"/>
    <w:basedOn w:val="DefaultParagraphFont"/>
    <w:link w:val="BodyText"/>
    <w:rsid w:val="003D1850"/>
    <w:rPr>
      <w:rFonts w:ascii="Clarendon Condensed" w:eastAsia="Times New Roman" w:hAnsi="Clarendon Condensed" w:cs="Times New Roman"/>
      <w:b/>
      <w:bCs/>
      <w:sz w:val="32"/>
      <w:szCs w:val="24"/>
    </w:rPr>
  </w:style>
  <w:style w:type="paragraph" w:styleId="ListParagraph">
    <w:name w:val="List Paragraph"/>
    <w:basedOn w:val="Normal"/>
    <w:uiPriority w:val="34"/>
    <w:qFormat/>
    <w:rsid w:val="003D1850"/>
    <w:pPr>
      <w:ind w:left="720"/>
      <w:contextualSpacing/>
    </w:pPr>
  </w:style>
  <w:style w:type="table" w:styleId="TableGrid">
    <w:name w:val="Table Grid"/>
    <w:basedOn w:val="TableNormal"/>
    <w:uiPriority w:val="39"/>
    <w:rsid w:val="003D18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3D1850"/>
    <w:pPr>
      <w:spacing w:after="0" w:line="240" w:lineRule="auto"/>
      <w:jc w:val="center"/>
    </w:pPr>
    <w:rPr>
      <w:rFonts w:ascii="Clarendon Condensed" w:eastAsia="Times New Roman" w:hAnsi="Clarendon Condensed" w:cs="Times New Roman"/>
      <w:b/>
      <w:bCs/>
      <w:sz w:val="32"/>
      <w:szCs w:val="24"/>
    </w:rPr>
  </w:style>
  <w:style w:type="character" w:customStyle="1" w:styleId="BodyTextChar">
    <w:name w:val="Body Text Char"/>
    <w:basedOn w:val="DefaultParagraphFont"/>
    <w:link w:val="BodyText"/>
    <w:rsid w:val="003D1850"/>
    <w:rPr>
      <w:rFonts w:ascii="Clarendon Condensed" w:eastAsia="Times New Roman" w:hAnsi="Clarendon Condensed" w:cs="Times New Roman"/>
      <w:b/>
      <w:bCs/>
      <w:sz w:val="32"/>
      <w:szCs w:val="24"/>
    </w:rPr>
  </w:style>
  <w:style w:type="paragraph" w:styleId="ListParagraph">
    <w:name w:val="List Paragraph"/>
    <w:basedOn w:val="Normal"/>
    <w:uiPriority w:val="34"/>
    <w:qFormat/>
    <w:rsid w:val="003D1850"/>
    <w:pPr>
      <w:ind w:left="720"/>
      <w:contextualSpacing/>
    </w:pPr>
  </w:style>
  <w:style w:type="table" w:styleId="TableGrid">
    <w:name w:val="Table Grid"/>
    <w:basedOn w:val="TableNormal"/>
    <w:uiPriority w:val="39"/>
    <w:rsid w:val="003D18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2022-04-01T13:01:31Z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2022-03-31T22:00:00Z</Date_x0020_protokolli>
    <Titulli xmlns="0e656187-b300-4fb0-8bf4-3a50f872073c">Miratimin e çmimit tavan për shitjen me pakicë të produkteve për datën 12 - 15/03.2022</Titulli>
    <Modifikuesi xmlns="0e656187-b300-4fb0-8bf4-3a50f872073c">Amarilda.Muja</Modifikuesi>
    <Nr_x002e__x0020_prot_x0020_QBZ xmlns="0e656187-b300-4fb0-8bf4-3a50f872073c">499/1</Nr_x002e__x0020_prot_x0020_QBZ>
    <Data_x0020_e_x0020_Modifikimit xmlns="0e656187-b300-4fb0-8bf4-3a50f872073c">2022-04-04T09:09:40Z</Data_x0020_e_x0020_Modifikimit>
    <Dekretuar xmlns="0e656187-b300-4fb0-8bf4-3a50f872073c">false</Dekretuar>
    <Data xmlns="0e656187-b300-4fb0-8bf4-3a50f872073c">2022-03-11T23:00:00Z</Data>
    <Nr_x002e__x0020_protokolli_x0020_i_x0020_aktit xmlns="0e656187-b300-4fb0-8bf4-3a50f872073c">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E818B7F16B4410BE2FF43D449917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FD8C56-4CC9-43A3-A907-443B6D82F2B4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E3E075A-4687-4351-9173-4DF25D2ADA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898A7A-4C3C-4937-AF51-68C1811612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1702D70-0168-4AD0-B0DD-AFE23965E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Miratimin e çmimit tavan për shitjen me pakicë të produkteve për datën 12 - 15/03.2022</vt:lpstr>
    </vt:vector>
  </TitlesOfParts>
  <Company/>
  <LinksUpToDate>false</LinksUpToDate>
  <CharactersWithSpaces>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Miratimin e çmimit tavan për shitjen me pakicë të produkteve për datën 12 - 15/03.2022</dc:title>
  <dc:creator>Entela Suli</dc:creator>
  <cp:lastModifiedBy>Amarilda Muja</cp:lastModifiedBy>
  <cp:revision>17</cp:revision>
  <dcterms:created xsi:type="dcterms:W3CDTF">2022-04-01T12:24:00Z</dcterms:created>
  <dcterms:modified xsi:type="dcterms:W3CDTF">2022-04-04T09:07:00Z</dcterms:modified>
</cp:coreProperties>
</file>