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181" w:rsidRPr="007F1182" w:rsidRDefault="001A4181" w:rsidP="001A418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1A4181" w:rsidRPr="007F1182" w:rsidRDefault="001A4181" w:rsidP="001A4181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Nr.64, datë 14.10.2010</w:t>
      </w:r>
    </w:p>
    <w:p w:rsidR="001A4181" w:rsidRPr="007F1182" w:rsidRDefault="001A4181" w:rsidP="001A4181">
      <w:pPr>
        <w:pStyle w:val="Paragrafi"/>
        <w:rPr>
          <w:sz w:val="14"/>
          <w:szCs w:val="21"/>
          <w:lang w:val="sq-AL"/>
        </w:rPr>
      </w:pPr>
    </w:p>
    <w:p w:rsidR="001A4181" w:rsidRPr="007F1182" w:rsidRDefault="001A4181" w:rsidP="001A4181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DISA NDRYSHIME NË VENDIMIN E KUVENDIT NR.3, DATË 16.9.2009 “PËR CAKTIMIN E PËRBËRJES SË KOMISIONEVE TË PËRHERSHME TË KUVENDIT”, TË NDRYSHUAR</w:t>
      </w:r>
    </w:p>
    <w:p w:rsidR="001A4181" w:rsidRPr="007F1182" w:rsidRDefault="001A4181" w:rsidP="001A4181">
      <w:pPr>
        <w:pStyle w:val="Paragrafi"/>
        <w:rPr>
          <w:sz w:val="12"/>
          <w:szCs w:val="21"/>
          <w:lang w:val="sq-AL"/>
        </w:rPr>
      </w:pPr>
    </w:p>
    <w:p w:rsidR="001A4181" w:rsidRPr="007F1182" w:rsidRDefault="001A4181" w:rsidP="001A4181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78 pika 1 të Kushtetutës dhe të neneve 55 pika 1 dhe 21, pikat 1 dhe 2 të Rregullores së Kuvendit, me propozimin e Konferencës së Kryetarëve, pas marrëveshjes së Kryetares së Kuvendit me Kryetarin e Grupit Parlamentar të Partisë Demokratike,</w:t>
      </w:r>
    </w:p>
    <w:p w:rsidR="001A4181" w:rsidRPr="007F1182" w:rsidRDefault="001A4181" w:rsidP="001A4181">
      <w:pPr>
        <w:pStyle w:val="Paragrafi"/>
        <w:rPr>
          <w:sz w:val="12"/>
          <w:szCs w:val="21"/>
          <w:lang w:val="sq-AL"/>
        </w:rPr>
      </w:pPr>
    </w:p>
    <w:p w:rsidR="001A4181" w:rsidRPr="007F1182" w:rsidRDefault="001A4181" w:rsidP="001A4181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KUVENDI</w:t>
      </w:r>
    </w:p>
    <w:p w:rsidR="001A4181" w:rsidRPr="007F1182" w:rsidRDefault="001A4181" w:rsidP="001A4181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 REPUBLIKËS SË SHQIPËRISË</w:t>
      </w:r>
    </w:p>
    <w:p w:rsidR="001A4181" w:rsidRPr="007F1182" w:rsidRDefault="001A4181" w:rsidP="001A4181">
      <w:pPr>
        <w:pStyle w:val="Paragrafi"/>
        <w:rPr>
          <w:sz w:val="14"/>
          <w:szCs w:val="21"/>
          <w:lang w:val="sq-AL"/>
        </w:rPr>
      </w:pPr>
    </w:p>
    <w:p w:rsidR="001A4181" w:rsidRPr="007F1182" w:rsidRDefault="001A4181" w:rsidP="001A4181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1A4181" w:rsidRPr="007F1182" w:rsidRDefault="001A4181" w:rsidP="001A4181">
      <w:pPr>
        <w:pStyle w:val="Paragrafi"/>
        <w:rPr>
          <w:sz w:val="10"/>
          <w:szCs w:val="21"/>
          <w:lang w:val="sq-AL"/>
        </w:rPr>
      </w:pPr>
    </w:p>
    <w:p w:rsidR="001A4181" w:rsidRPr="007F1182" w:rsidRDefault="001A4181" w:rsidP="001A4181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vendimin e Kuvendit nr.3, datë 16.9.2009 “Për caktimin e përbërjes së komisioneve të përhershme të Kuvendit”, të ndryshuar, në pikën 1, bëhen këto ndryshime:</w:t>
      </w:r>
      <w:r w:rsidRPr="007F1182">
        <w:rPr>
          <w:sz w:val="21"/>
          <w:szCs w:val="21"/>
          <w:lang w:val="sq-AL"/>
        </w:rPr>
        <w:tab/>
        <w:t xml:space="preserve"> </w:t>
      </w:r>
    </w:p>
    <w:p w:rsidR="001A4181" w:rsidRPr="007F1182" w:rsidRDefault="001A4181" w:rsidP="001A4181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I. Deputetët Ndue Paluca dhe Ilir Bano caktohen anëtarë në Komisionin për Sigurinë Kombëtare. </w:t>
      </w:r>
    </w:p>
    <w:p w:rsidR="001A4181" w:rsidRPr="007F1182" w:rsidRDefault="001A4181" w:rsidP="001A4181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II. Deputetja Mesila Doda caktohet sekretare në Komisionin për Integrimin Europian.</w:t>
      </w:r>
    </w:p>
    <w:p w:rsidR="001A4181" w:rsidRPr="007F1182" w:rsidRDefault="001A4181" w:rsidP="001A4181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III. Ky vendim hyn në fuqi menjëherë.</w:t>
      </w:r>
    </w:p>
    <w:p w:rsidR="001A4181" w:rsidRPr="007F1182" w:rsidRDefault="001A4181" w:rsidP="001A4181">
      <w:pPr>
        <w:pStyle w:val="Paragrafi"/>
        <w:rPr>
          <w:sz w:val="12"/>
          <w:szCs w:val="21"/>
          <w:lang w:val="sq-AL"/>
        </w:rPr>
      </w:pPr>
    </w:p>
    <w:p w:rsidR="001A4181" w:rsidRPr="007F1182" w:rsidRDefault="001A4181" w:rsidP="001A4181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KRYETARE</w:t>
      </w:r>
    </w:p>
    <w:p w:rsidR="001A4181" w:rsidRPr="007F1182" w:rsidRDefault="001A4181" w:rsidP="001A4181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Jozefina Topalli (Çoba)</w:t>
      </w:r>
    </w:p>
    <w:sectPr w:rsidR="001A4181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4181"/>
    <w:rsid w:val="00072E1C"/>
    <w:rsid w:val="000A70A8"/>
    <w:rsid w:val="00143F0C"/>
    <w:rsid w:val="001855BD"/>
    <w:rsid w:val="001A4181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20141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77CF4-D229-4DF4-89BC-C4D87764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