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90D" w:rsidRPr="008065EE" w:rsidRDefault="0041290D" w:rsidP="000E2360">
      <w:pPr>
        <w:pStyle w:val="Akti"/>
      </w:pPr>
      <w:bookmarkStart w:id="0" w:name="_GoBack"/>
      <w:bookmarkEnd w:id="0"/>
      <w:r w:rsidRPr="008065EE">
        <w:t>V E N D I M</w:t>
      </w:r>
    </w:p>
    <w:p w:rsidR="0041290D" w:rsidRPr="008065EE" w:rsidRDefault="0041290D" w:rsidP="000E2360">
      <w:pPr>
        <w:pStyle w:val="NumriData"/>
      </w:pPr>
      <w:r w:rsidRPr="008065EE">
        <w:t>Nr.564, datë 13.10.2001</w:t>
      </w:r>
    </w:p>
    <w:p w:rsidR="0041290D" w:rsidRPr="008065EE" w:rsidRDefault="0041290D" w:rsidP="0041290D">
      <w:pPr>
        <w:pStyle w:val="Paragrafi"/>
      </w:pPr>
    </w:p>
    <w:p w:rsidR="0041290D" w:rsidRPr="008065EE" w:rsidRDefault="0041290D" w:rsidP="000E2360">
      <w:pPr>
        <w:pStyle w:val="Titulli"/>
      </w:pPr>
      <w:r w:rsidRPr="008065EE">
        <w:t>PËR KUOTAT FINANCIARE TË USHQIMIT NË MENCAT E KONVIKTEVE, BURSAT E SHTETIT DHE PAGESAT E FAMILJEVE TË NXËNËSVE, STUDENTËVE DHE FËMIJËVE QË PRANOHEN NË SHTËPITË E FËMIJËS, NË INSTITUTIN E FËMIJ ËVE QË NUK DËGJOJNË E NUK SHIKOJNË DHE NË INSTITUTIN E FËMIJËVE ME PRAPAMBETJE TË LEHTË MENDORE</w:t>
      </w:r>
    </w:p>
    <w:p w:rsidR="0041290D" w:rsidRPr="008065EE" w:rsidRDefault="0041290D" w:rsidP="0041290D">
      <w:pPr>
        <w:pStyle w:val="Paragrafi"/>
      </w:pPr>
    </w:p>
    <w:p w:rsidR="0041290D" w:rsidRDefault="0041290D" w:rsidP="000E2360">
      <w:pPr>
        <w:pStyle w:val="TitulliTitull"/>
      </w:pPr>
      <w:r w:rsidRPr="008065EE">
        <w:t>Për kuotat financiare të ushqimit në mencat e konvikteve, bursat e shtetit dhe pagesat e familjeve të nxënësve, studentëve dhe fëmijëve që pranohen në shtëpitë e fëmijës, në institutin e fëmijëve që nuk dëgjojnë e nuk shikojnë dhe në institutin e fëmijëve me prapambetje të lehtë mendore.</w:t>
      </w:r>
    </w:p>
    <w:p w:rsidR="000E2360" w:rsidRPr="008065EE" w:rsidRDefault="000E2360" w:rsidP="000E2360">
      <w:pPr>
        <w:pStyle w:val="TitulliTitull"/>
      </w:pPr>
    </w:p>
    <w:p w:rsidR="0041290D" w:rsidRPr="008065EE" w:rsidRDefault="0041290D" w:rsidP="000E2360">
      <w:pPr>
        <w:pStyle w:val="BazLigjPropozues"/>
      </w:pPr>
      <w:r w:rsidRPr="008065EE">
        <w:t>Në mbështetje të nenit 100 të Kushtetutës të nenit 7 të ligjit nr.8718 datë 19.12.2000 "Për buxhetin e shtetit, të vitit 2001", të shkronjës "c" të nenit 32 të ligjit nr.8461, datë 25.2.1999, "Për arsimin e lartë në Republikën e Shqipërisë", dhe të nenit 63 të ligjit nr.7952, datë 21.6.1995, "Për sistemin arsimor parauniversitar", me propozimin e Ministrit të Arsimit dhe Shkencës,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Nxënësve dhe studentëve u jepet bursë ose gjysmë bursë, çdo vit, sipas parashikimit vjetor  të Buxhetit të Shtetit, miratuar për Ministrinë e Arsimit dhe Shkencës.</w:t>
      </w:r>
    </w:p>
    <w:p w:rsidR="0041290D" w:rsidRPr="008065EE" w:rsidRDefault="0041290D" w:rsidP="0041290D">
      <w:pPr>
        <w:pStyle w:val="Paragrafi"/>
      </w:pPr>
      <w:r w:rsidRPr="008065EE">
        <w:t>2. Bursë ose gjysmëbursë përfitojnë:</w:t>
      </w:r>
    </w:p>
    <w:p w:rsidR="0041290D" w:rsidRPr="008065EE" w:rsidRDefault="0041290D" w:rsidP="0041290D">
      <w:pPr>
        <w:pStyle w:val="Paragrafi"/>
      </w:pPr>
      <w:r w:rsidRPr="008065EE">
        <w:t>a) nxënësit dhe studentët që plotësojnë kriterin ekonomik, sipas pasqyrave nr.1 dhe nr.2, që i bashkëlidhen këtij vendimi;</w:t>
      </w:r>
    </w:p>
    <w:p w:rsidR="0041290D" w:rsidRPr="008065EE" w:rsidRDefault="0041290D" w:rsidP="0041290D">
      <w:pPr>
        <w:pStyle w:val="Paragrafi"/>
      </w:pPr>
      <w:r w:rsidRPr="008065EE">
        <w:t>b) nxënësit që banojnë në fshat, të cilët nuk kanë ndonjë shkollë 8-vjeçare brenda rrezes prek 5 km dhe transport të garantuar, e që vendosen në konvikt;</w:t>
      </w:r>
    </w:p>
    <w:p w:rsidR="0041290D" w:rsidRPr="008065EE" w:rsidRDefault="0041290D" w:rsidP="0041290D">
      <w:pPr>
        <w:pStyle w:val="Paragrafi"/>
      </w:pPr>
      <w:r w:rsidRPr="008065EE">
        <w:t>c) nxënësit dhe studentët jetimë, që përfitojnë të gjitha të drejtat që u jep ligji për jetimët, në të gjitha kategoritë e shkollave;</w:t>
      </w:r>
    </w:p>
    <w:p w:rsidR="0041290D" w:rsidRPr="008065EE" w:rsidRDefault="0041290D" w:rsidP="0041290D">
      <w:pPr>
        <w:pStyle w:val="Paragrafi"/>
      </w:pPr>
      <w:r w:rsidRPr="008065EE">
        <w:t>ç) studentët e divorcuar;</w:t>
      </w:r>
    </w:p>
    <w:p w:rsidR="0041290D" w:rsidRPr="008065EE" w:rsidRDefault="0041290D" w:rsidP="0041290D">
      <w:pPr>
        <w:pStyle w:val="Paragrafi"/>
      </w:pPr>
      <w:r w:rsidRPr="008065EE">
        <w:t>d) secili nga studentët bashkëshortë, që ka fëmijë;</w:t>
      </w:r>
    </w:p>
    <w:p w:rsidR="0041290D" w:rsidRPr="008065EE" w:rsidRDefault="0041290D" w:rsidP="0041290D">
      <w:pPr>
        <w:pStyle w:val="Paragrafi"/>
      </w:pPr>
      <w:r w:rsidRPr="008065EE">
        <w:t>dh) nxënësit dhe studentët, të cilët kanë humbur kujdestarinë prindërore me vendim gjykate të formës së prerë.</w:t>
      </w:r>
    </w:p>
    <w:p w:rsidR="0041290D" w:rsidRPr="008065EE" w:rsidRDefault="0041290D" w:rsidP="0041290D">
      <w:pPr>
        <w:pStyle w:val="Paragrafi"/>
      </w:pPr>
      <w:r w:rsidRPr="008065EE">
        <w:t xml:space="preserve">Nxënësit dhe studentët jetimë, studentët e divorcuar, nxënësit dhe studentët e braktisur që trajtohen me bursë ose gjysmëbursë, e përfitojnë atë dhe gjatë pushimeve verore. </w:t>
      </w:r>
      <w:smartTag w:uri="urn:schemas-microsoft-com:office:smarttags" w:element="City">
        <w:smartTag w:uri="urn:schemas-microsoft-com:office:smarttags" w:element="place">
          <w:r w:rsidRPr="008065EE">
            <w:t>Bursa</w:t>
          </w:r>
        </w:smartTag>
      </w:smartTag>
      <w:r w:rsidRPr="008065EE">
        <w:t xml:space="preserve"> ose gjysmë bursa gjatë pushimeve të jepet nga institucioni arsimor përkatës me lekë në dorë;</w:t>
      </w:r>
    </w:p>
    <w:p w:rsidR="0041290D" w:rsidRPr="008065EE" w:rsidRDefault="0041290D" w:rsidP="0041290D">
      <w:pPr>
        <w:pStyle w:val="Paragrafi"/>
      </w:pPr>
      <w:r w:rsidRPr="008065EE">
        <w:t>e) studentët që vazhdojnë studimet në Universitetin e Tiranës, në Fakultetin e Shkencave të Natyrës, në degët matematikë, fizikë, si dhe ata studentë që kanë përfituar bursë sipas këtij kriteri, të trajtohen me bursë deri në përfundim të studimeve, jashtë kriterit ekonomik.</w:t>
      </w:r>
    </w:p>
    <w:p w:rsidR="0041290D" w:rsidRPr="008065EE" w:rsidRDefault="0041290D" w:rsidP="0041290D">
      <w:pPr>
        <w:pStyle w:val="Paragrafi"/>
      </w:pPr>
      <w:r w:rsidRPr="008065EE">
        <w:t>Për këtë kategori studentësh, bursat të shpërndahen nga Universiteti i Tiranës, Fakulteti i Shkencave të Natyrës, sipas planit të miratuar nga Ministria e Arsimit dhe Shkencës, në bazë të kuotave të pranimit të miratuara nga Këshilli i Ministrave, për këto degë.</w:t>
      </w:r>
    </w:p>
    <w:p w:rsidR="0041290D" w:rsidRPr="008065EE" w:rsidRDefault="0041290D" w:rsidP="0041290D">
      <w:pPr>
        <w:pStyle w:val="Paragrafi"/>
      </w:pPr>
      <w:r w:rsidRPr="008065EE">
        <w:t>ë) Nxënësit, në arsimin e mesëm profesional, që kanë mbaruar vitin shkollor paraardhës me të gjitha notat 10-ta marrin bursë të plotë.</w:t>
      </w:r>
    </w:p>
    <w:p w:rsidR="0041290D" w:rsidRPr="008065EE" w:rsidRDefault="0041290D" w:rsidP="0041290D">
      <w:pPr>
        <w:pStyle w:val="Paragrafi"/>
      </w:pPr>
      <w:r w:rsidRPr="008065EE">
        <w:t>f) Studentët që kanë mbaruar vitin akademik paraardhës me të gjitha notat 10-ta, marrim bursë të plotë.</w:t>
      </w:r>
    </w:p>
    <w:p w:rsidR="0041290D" w:rsidRPr="008065EE" w:rsidRDefault="0041290D" w:rsidP="0041290D">
      <w:pPr>
        <w:pStyle w:val="Paragrafi"/>
      </w:pPr>
      <w:r w:rsidRPr="008065EE">
        <w:t>g) Studentët e viteve të dyta e lart që plotësojnë kriteret ekonomike, jashtë bursave të ndërmjetme, marrin bursë nga universitetet, me miratimin e drejtorisë ekonomike pranë Ministrisë së Arsimit dhe Shkencës. Numri i bursave, për këtë qëllim është deri në 100, sipas planit të shpërndarjes, të hartuar nga kjo drejtori për të gjitha universitetet, brenda numrit të bursave të vitit të parë, të miratuara me këtë vendim.</w:t>
      </w:r>
    </w:p>
    <w:p w:rsidR="0041290D" w:rsidRPr="008065EE" w:rsidRDefault="0041290D" w:rsidP="0041290D">
      <w:pPr>
        <w:pStyle w:val="Paragrafi"/>
      </w:pPr>
      <w:r w:rsidRPr="008065EE">
        <w:t xml:space="preserve">gj) Pedagogët, punonjësit pedagogjikë e kërkimorë, që kryejnë kualifikim shkencor, në </w:t>
      </w:r>
      <w:r w:rsidRPr="008065EE">
        <w:lastRenderedPageBreak/>
        <w:t>mbështetje të vendimit nr.786, datë 17.12.1998, të Këshillit të Ministrave.</w:t>
      </w:r>
    </w:p>
    <w:p w:rsidR="0041290D" w:rsidRPr="008065EE" w:rsidRDefault="0041290D" w:rsidP="0041290D">
      <w:pPr>
        <w:pStyle w:val="Paragrafi"/>
      </w:pPr>
      <w:r w:rsidRPr="008065EE">
        <w:t>Kjo kategori përfiton çdo të drejtë që gëzojnë studentët. Plani për këtë kategori bursistësh të jetë  jo më shumë se 10 bursa, brenda planit të vitit të parë. Shpërndarja e këtyre bursave të bëhet nga Ministria e Arsimit dhe Shkencave.</w:t>
      </w:r>
    </w:p>
    <w:p w:rsidR="0041290D" w:rsidRPr="008065EE" w:rsidRDefault="0041290D" w:rsidP="0041290D">
      <w:pPr>
        <w:pStyle w:val="Paragrafi"/>
      </w:pPr>
      <w:r w:rsidRPr="008065EE">
        <w:t>3. Bursë dhe gjysmëbursë nuk përfitojnë:</w:t>
      </w:r>
    </w:p>
    <w:p w:rsidR="0041290D" w:rsidRPr="008065EE" w:rsidRDefault="0041290D" w:rsidP="0041290D">
      <w:pPr>
        <w:pStyle w:val="Paragrafi"/>
      </w:pPr>
      <w:r w:rsidRPr="008065EE">
        <w:t>a) nxënësit dhe studentët e familjeve, që ushtrojnë veprimtari private, sipas dispozitave ligjore në fuqi;</w:t>
      </w:r>
    </w:p>
    <w:p w:rsidR="0041290D" w:rsidRPr="008065EE" w:rsidRDefault="0041290D" w:rsidP="0041290D">
      <w:pPr>
        <w:pStyle w:val="Paragrafi"/>
      </w:pPr>
      <w:r w:rsidRPr="008065EE">
        <w:t>b) nxënësit dhe studentët e ndarë nga trungu familjar. Për efekt trajtimi me bursë, merren për bazë të ardhurat ekonomike të të gjithë  familjes nga e cila është ndarë dhe certifikata familjare para ndarjes;</w:t>
      </w:r>
    </w:p>
    <w:p w:rsidR="0041290D" w:rsidRPr="008065EE" w:rsidRDefault="0041290D" w:rsidP="0041290D">
      <w:pPr>
        <w:pStyle w:val="Paragrafi"/>
      </w:pPr>
      <w:r w:rsidRPr="008065EE">
        <w:t>c) më shumë se një person në familje, përveç rasteve të parashikuara në shkronjat "ç", "d", "dh" dhe "f", të pikës 2 të këtij vendimi;</w:t>
      </w:r>
    </w:p>
    <w:p w:rsidR="0041290D" w:rsidRPr="008065EE" w:rsidRDefault="0041290D" w:rsidP="0041290D">
      <w:pPr>
        <w:pStyle w:val="Paragrafi"/>
      </w:pPr>
      <w:r w:rsidRPr="008065EE">
        <w:t>ç) nxënësit e shkollave 8 vjeçare, të mesme dhe studentët që nuk fitojnë klasën apo vitin.</w:t>
      </w:r>
    </w:p>
    <w:p w:rsidR="0041290D" w:rsidRPr="008065EE" w:rsidRDefault="0041290D" w:rsidP="0041290D">
      <w:pPr>
        <w:pStyle w:val="Paragrafi"/>
      </w:pPr>
      <w:r w:rsidRPr="008065EE">
        <w:t>4. Studentët, pavarësisht nga kriteret, nuk mund të përfitojnë bursë ose gjysmëburse më tepër se vitet e shkollimit, të përcaktuara në planin mësimor për degën përkatëse.</w:t>
      </w:r>
    </w:p>
    <w:p w:rsidR="0041290D" w:rsidRPr="008065EE" w:rsidRDefault="0041290D" w:rsidP="0041290D">
      <w:pPr>
        <w:pStyle w:val="Paragrafi"/>
      </w:pPr>
      <w:r w:rsidRPr="008065EE">
        <w:t>5. Këshillat e qarkut, me propozimin e këshillave të komunave dhe të bashkive kanë të drejtë të miratojnë bursë ose gjysmë bursë jashtë kritereve të përcaktuara në këtë vendim, brenda planit të vitit të parë, ku për çdo rreth planifikohen jo më shumë se 3 bursa. Këshilli bashkiak i Tiranës ka të drejtë të japë deri në 30 bursa. Këto bursa duhet të kundërfirmosen, për efekt plani, nga drejtori i drejtorisë arsimore në rreth.</w:t>
      </w:r>
    </w:p>
    <w:p w:rsidR="0041290D" w:rsidRPr="008065EE" w:rsidRDefault="0041290D" w:rsidP="0041290D">
      <w:pPr>
        <w:pStyle w:val="Paragrafi"/>
      </w:pPr>
      <w:r w:rsidRPr="008065EE">
        <w:t>Nxënësi dhe studenti e përfiton këtë bursë për gjatë gjithë viteve të planifikuara të shkollimit. Në rastet kur nxënësi ose studenti që përfiton këtë lloj burse, ndërpret shkollën për arsye të ndryshme, i humbet e drejta e kësaj burse.</w:t>
      </w:r>
    </w:p>
    <w:p w:rsidR="0041290D" w:rsidRPr="008065EE" w:rsidRDefault="0041290D" w:rsidP="0041290D">
      <w:pPr>
        <w:pStyle w:val="Paragrafi"/>
      </w:pPr>
      <w:r w:rsidRPr="008065EE">
        <w:t>6.Bursistët jetimë të shtëpive të fëmijës dhe të shkollave të mesme e të larta, nxënësit e institutit të fëmijëve që nuk shikojnë dhe që nuk dëgjojnë, si dhe emigrantët politikë përfitojnë falas veshmbathje, libra, fletore, sipas normave të përcaktuara në natyrë, sipas pasqyrës nr.5, që i bashkëlidhet këtij vendimi. Këto kategori nxënësish përfitojnë falas nga shteti, shërbimin mjekësor, në kuotën deri në 200 lekë në muaj për nxënës, si dhe shërbimin shëndetësor dentar.</w:t>
      </w:r>
    </w:p>
    <w:p w:rsidR="0041290D" w:rsidRPr="008065EE" w:rsidRDefault="0041290D" w:rsidP="0041290D">
      <w:pPr>
        <w:pStyle w:val="Paragrafi"/>
      </w:pPr>
      <w:r w:rsidRPr="008065EE">
        <w:t>Kuota e ushqimit dhe shpenzimeve të vogla, për nxënësit e institucioneve të arsimit special, me konvikt, të jetë sipas pasqyrës 5/1 që i bashkëlidhet këtij vendimi.</w:t>
      </w:r>
    </w:p>
    <w:p w:rsidR="0041290D" w:rsidRPr="008065EE" w:rsidRDefault="0041290D" w:rsidP="0041290D">
      <w:pPr>
        <w:pStyle w:val="Paragrafi"/>
      </w:pPr>
      <w:r w:rsidRPr="008065EE">
        <w:t>Fëmijët e insitucioneve, të arsimit special, pa konvikt, trajtohen falas nga shteti me një vakt ushqimi (drekë) dhe me mjete shkollore. Kuota ushqimore, për këtë kategori nxënësish, të jetë 70 lekë në ditë.</w:t>
      </w:r>
    </w:p>
    <w:p w:rsidR="0041290D" w:rsidRPr="008065EE" w:rsidRDefault="0041290D" w:rsidP="0041290D">
      <w:pPr>
        <w:pStyle w:val="Paragrafi"/>
      </w:pPr>
      <w:r w:rsidRPr="008065EE">
        <w:t>Mësuesit dhe edukatorët e institucioneve të mësipërme, gëzojnë të drejtën e një vakti (drekë), me vlerë deri në 70 lekë në ditë. Kuota financiare ushqimore, ditore, për studentin të jetë sipas pasqyrës nr.7, që i bashkëlidhet këtij vendimi. Nxënësve dhe studentëve jetimë, bursistë, u jepen lekë në dorë për nevoja vetjake, përkatësisht 500 dhe 700 lekë në muaj. Këtë të drejtë e gëzojnë dhe kur kurohen në institucionet shëndetësore.</w:t>
      </w:r>
    </w:p>
    <w:p w:rsidR="0041290D" w:rsidRPr="008065EE" w:rsidRDefault="0041290D" w:rsidP="0041290D">
      <w:pPr>
        <w:pStyle w:val="Paragrafi"/>
      </w:pPr>
      <w:r w:rsidRPr="008065EE">
        <w:t>7. Niveli i bursave dhe i kuotave financiare të ushqimit për të gjitha kategoritë e shkollave, të jetë sipas pasqyrave nr.3 dhe nr.4, "Për nivelin e bursave dhe të kuotave financiare ditore", që i bashkëlidhen këtij vendimi. Kuota ushqimore për nxënësit dhe studentët në lekë të jetë sipas pasqyrës nr.6 dhe kuota financiare në natyrë, për ushqim, e studentëve të jetë sipas pasqyrës nr.7, që i bashkëlidhen këtij vendimi.</w:t>
      </w:r>
    </w:p>
    <w:p w:rsidR="0041290D" w:rsidRPr="008065EE" w:rsidRDefault="0041290D" w:rsidP="0041290D">
      <w:pPr>
        <w:pStyle w:val="Paragrafi"/>
      </w:pPr>
      <w:r w:rsidRPr="008065EE">
        <w:t>Për ata nxënës ku konviktet nuk funksionojnë si pasojë e shkatërrimeve të vitit 1997 bursa u jepet me lekë në dorë.</w:t>
      </w:r>
    </w:p>
    <w:p w:rsidR="0041290D" w:rsidRPr="008065EE" w:rsidRDefault="0041290D" w:rsidP="0041290D">
      <w:pPr>
        <w:pStyle w:val="Paragrafi"/>
      </w:pPr>
      <w:smartTag w:uri="urn:schemas-microsoft-com:office:smarttags" w:element="City">
        <w:smartTag w:uri="urn:schemas-microsoft-com:office:smarttags" w:element="place">
          <w:r w:rsidRPr="008065EE">
            <w:t>Bursa</w:t>
          </w:r>
        </w:smartTag>
      </w:smartTag>
      <w:r w:rsidRPr="008065EE">
        <w:t xml:space="preserve"> e plotë dhe gjysmëbursa për studentët jepet me lekë në dorë.</w:t>
      </w:r>
    </w:p>
    <w:p w:rsidR="0041290D" w:rsidRPr="008065EE" w:rsidRDefault="0041290D" w:rsidP="0041290D">
      <w:pPr>
        <w:pStyle w:val="Paragrafi"/>
      </w:pPr>
      <w:r w:rsidRPr="008065EE">
        <w:t>8. Nxënësve dhe studentëve u ruhet bursa, kur humbasin vitin shkollor apo akademik për arsye shëndetësore ose fatkeqësi familjare.</w:t>
      </w:r>
    </w:p>
    <w:p w:rsidR="0041290D" w:rsidRPr="008065EE" w:rsidRDefault="0041290D" w:rsidP="0041290D">
      <w:pPr>
        <w:pStyle w:val="Paragrafi"/>
      </w:pPr>
      <w:r w:rsidRPr="008065EE">
        <w:t>9. Kur institucioni arsimor kryen zyrtarisht transferimin  e së drejtës së studimit, bashkë me të transferon edhe planin e bursës që ka gëzuar  studenti. Transferimi i bursës së nxënësit bëhet me miratimin e drejtorisë ekonomike pranë Ministrisë së Arsimit dhe Shkencës.</w:t>
      </w:r>
    </w:p>
    <w:p w:rsidR="0041290D" w:rsidRPr="008065EE" w:rsidRDefault="0041290D" w:rsidP="0041290D">
      <w:pPr>
        <w:pStyle w:val="Paragrafi"/>
      </w:pPr>
      <w:smartTag w:uri="urn:schemas-microsoft-com:office:smarttags" w:element="City">
        <w:smartTag w:uri="urn:schemas-microsoft-com:office:smarttags" w:element="place">
          <w:r w:rsidRPr="008065EE">
            <w:t>Bursa</w:t>
          </w:r>
        </w:smartTag>
      </w:smartTag>
      <w:r w:rsidRPr="008065EE">
        <w:t xml:space="preserve"> dhe gjysmëbursa për vitet e para të shkollave 8-vjeçare, të mesme dhe të larta miratohet me vendim të këshillit bashkiak apo të komunës, ku ka vendbanimin e përhershëm nxënësi apo studenti.</w:t>
      </w:r>
    </w:p>
    <w:p w:rsidR="0041290D" w:rsidRPr="008065EE" w:rsidRDefault="0041290D" w:rsidP="0041290D">
      <w:pPr>
        <w:pStyle w:val="Paragrafi"/>
      </w:pPr>
      <w:r w:rsidRPr="008065EE">
        <w:t xml:space="preserve">10. Drejtoritë arsimore në rrethe bëjnë shpërndarjen e planit të bursave, duke përfshirë edhe </w:t>
      </w:r>
      <w:r w:rsidRPr="008065EE">
        <w:lastRenderedPageBreak/>
        <w:t>bursat jashtë kriterit, që miratohen nga këshillat e qarqeve apo nga këshilli bashkiak i Tiranës, brenda planit të vitit të parë.</w:t>
      </w:r>
    </w:p>
    <w:p w:rsidR="0041290D" w:rsidRPr="008065EE" w:rsidRDefault="0041290D" w:rsidP="0041290D">
      <w:pPr>
        <w:pStyle w:val="Paragrafi"/>
      </w:pPr>
      <w:r w:rsidRPr="008065EE">
        <w:t>Bursat ose gjysmëbursat për nxënësit dhe studentët e të gjitha niveleve për vitet e para të kundërfirmosen, për efekt plani, nga drejtori i drejtorisë arsimore të rrethit, në përputhje me planin e dërguar nga Ministria e Arsimit dhe Shkencës. Drejtoritë arsimore mbajnë një kopje të vendimit dhe dërgojnë një kopje të listës së nxënësve dhe studentëve bursistë, në shkolla apo universitete dhe një kopje pranë Drejtorisë Ekonomike të Ministrisë së Arsimit dhe Shkencës.</w:t>
      </w:r>
    </w:p>
    <w:p w:rsidR="0041290D" w:rsidRPr="008065EE" w:rsidRDefault="0041290D" w:rsidP="0041290D">
      <w:pPr>
        <w:pStyle w:val="Paragrafi"/>
      </w:pPr>
      <w:smartTag w:uri="urn:schemas-microsoft-com:office:smarttags" w:element="City">
        <w:smartTag w:uri="urn:schemas-microsoft-com:office:smarttags" w:element="place">
          <w:r w:rsidRPr="008065EE">
            <w:t>Bursa</w:t>
          </w:r>
        </w:smartTag>
      </w:smartTag>
      <w:r w:rsidRPr="008065EE">
        <w:t xml:space="preserve"> e studentëve të vitit të parë të shpërndahet vetëm pasi të jenë dërguar zyrtarisht listat nga drejtoritë arsimore të rretheve.</w:t>
      </w:r>
    </w:p>
    <w:p w:rsidR="0041290D" w:rsidRPr="008065EE" w:rsidRDefault="0041290D" w:rsidP="0041290D">
      <w:pPr>
        <w:pStyle w:val="Paragrafi"/>
      </w:pPr>
      <w:r w:rsidRPr="008065EE">
        <w:t>Bursat ose gjysmëbursat për nxënësit dhe studentët e viteve të dyta e lart të rishqyrtohen e miratohen nga vetë shkollat dhe universitetet ose nga institucionet përkatëse.</w:t>
      </w:r>
    </w:p>
    <w:p w:rsidR="0041290D" w:rsidRPr="008065EE" w:rsidRDefault="0041290D" w:rsidP="0041290D">
      <w:pPr>
        <w:pStyle w:val="Paragrafi"/>
      </w:pPr>
      <w:r w:rsidRPr="008065EE">
        <w:t>11. Të drejtat që nxënësit dhe studentët përfitojnë sipas këtij vendimi i gëzojnë nga data e fillimit të vitit të ri shkollor apo akademik e deri në përfundim të tij, duke përfshirë dhe sezonin e provimeve. Në periudhën e pushimeve verore nxënësit dhe studentët nuk përfitojnë bursë ose gjysmë bursë, përveç rasteve të parashikuara në këtë vendim.</w:t>
      </w:r>
    </w:p>
    <w:p w:rsidR="0041290D" w:rsidRPr="008065EE" w:rsidRDefault="0041290D" w:rsidP="0041290D">
      <w:pPr>
        <w:pStyle w:val="Paragrafi"/>
      </w:pPr>
      <w:r w:rsidRPr="008065EE">
        <w:t>12. Ministrisë së Arsimit dhe Shkencës, për vitin shkollor dhe akademik 2001-2002, i jepen 900 bursa për arsimin e mesëm dhe 1100 bursa për arsimin e lartë.</w:t>
      </w:r>
    </w:p>
    <w:p w:rsidR="0041290D" w:rsidRPr="008065EE" w:rsidRDefault="0041290D" w:rsidP="0041290D">
      <w:pPr>
        <w:pStyle w:val="Paragrafi"/>
      </w:pPr>
      <w:r w:rsidRPr="008065EE">
        <w:t>13. Afati përfundimtar për shqyrtimin dhe miratimin e bursave nga viti i dytë e lart, për të gjitha kategoritë e shkollave, të jetë data 30 tetor 2001.</w:t>
      </w:r>
    </w:p>
    <w:p w:rsidR="0041290D" w:rsidRPr="008065EE" w:rsidRDefault="0041290D" w:rsidP="0041290D">
      <w:pPr>
        <w:pStyle w:val="Paragrafi"/>
      </w:pPr>
      <w:r w:rsidRPr="008065EE">
        <w:t>14. Afati përfundimtar për shqyrtimin dhe miratimin e bursave për arsimin e lartë, të vitit të parë, të jetë data 30 nëntor 2001.</w:t>
      </w:r>
    </w:p>
    <w:p w:rsidR="0041290D" w:rsidRPr="008065EE" w:rsidRDefault="0041290D" w:rsidP="0041290D">
      <w:pPr>
        <w:pStyle w:val="Paragrafi"/>
      </w:pPr>
      <w:r w:rsidRPr="008065EE">
        <w:t>Çdo shqyrtim dhe miratim jashtë këtij afati përbën shkelje të disiplinës financiare si për organin miratues, ashtu dhe për atë pranues.</w:t>
      </w:r>
    </w:p>
    <w:p w:rsidR="0041290D" w:rsidRPr="008065EE" w:rsidRDefault="0041290D" w:rsidP="0041290D">
      <w:pPr>
        <w:pStyle w:val="Paragrafi"/>
      </w:pPr>
      <w:r w:rsidRPr="008065EE">
        <w:t>Personat përgjegjës ngarkohen të zhdëmtojnë shumat e marra padrejtësisht, me propozimin e organit të kontrollit dhe me miratimin e titullarit të institucionit qendror, duke ndërprerë menjëherë dhënien e mëtejshme të kësaj burse.</w:t>
      </w:r>
    </w:p>
    <w:p w:rsidR="0041290D" w:rsidRPr="008065EE" w:rsidRDefault="0041290D" w:rsidP="0041290D">
      <w:pPr>
        <w:pStyle w:val="Paragrafi"/>
      </w:pPr>
      <w:r w:rsidRPr="008065EE">
        <w:t>15. Kuotat financiare të ushqimit në menca rriten nga Ministria e Arsimit dhe Shkencës, Ministria e Financave dhe Ministria e Pushtetit Vendor dhe Decentralizimit, në varësi nga idenksimi i çmimeve të konsumit, por jo më shumë se një herë në gjashtë muaj.</w:t>
      </w:r>
    </w:p>
    <w:p w:rsidR="0041290D" w:rsidRPr="008065EE" w:rsidRDefault="0041290D" w:rsidP="0041290D">
      <w:pPr>
        <w:pStyle w:val="Paragrafi"/>
      </w:pPr>
      <w:r w:rsidRPr="008065EE">
        <w:t>Efektet financiare që rrjedhin nga idenksimi i kuotës financiare të ushqimit të përballohen nga Ministria e Arsimit dhe Shkencës.</w:t>
      </w:r>
    </w:p>
    <w:p w:rsidR="0041290D" w:rsidRPr="008065EE" w:rsidRDefault="0041290D" w:rsidP="0041290D">
      <w:pPr>
        <w:pStyle w:val="Paragrafi"/>
      </w:pPr>
      <w:r w:rsidRPr="008065EE">
        <w:t>16. Çdo vendim apo udhëzim për bursën, kuotën ushqimore, veshmbathjen dhe shpenzime të tjera për nxënësit, nxënësit e arsimit special e jetimët dhe studentët, shfuqizohet.</w:t>
      </w:r>
    </w:p>
    <w:p w:rsidR="0041290D" w:rsidRPr="008065EE" w:rsidRDefault="0041290D" w:rsidP="0041290D">
      <w:pPr>
        <w:pStyle w:val="Paragrafi"/>
      </w:pPr>
      <w:r w:rsidRPr="008065EE">
        <w:t>Ky vendim hyn në fuqi pas botimit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0E2360" w:rsidRDefault="000E2360" w:rsidP="0041290D">
      <w:pPr>
        <w:pStyle w:val="Paragrafi"/>
      </w:pPr>
    </w:p>
    <w:p w:rsidR="0041290D" w:rsidRPr="008065EE" w:rsidRDefault="0041290D" w:rsidP="0041290D">
      <w:pPr>
        <w:pStyle w:val="Paragrafi"/>
      </w:pPr>
      <w:r w:rsidRPr="008065EE">
        <w:t>Kushtet ekonomike te nxënësit për dhënien e bursës</w:t>
      </w:r>
    </w:p>
    <w:p w:rsidR="0041290D" w:rsidRPr="008065EE" w:rsidRDefault="0041290D" w:rsidP="0041290D">
      <w:pPr>
        <w:pStyle w:val="Paragrafi"/>
      </w:pPr>
    </w:p>
    <w:p w:rsidR="0041290D" w:rsidRDefault="0041290D" w:rsidP="000E2360">
      <w:pPr>
        <w:pStyle w:val="TitulliNr"/>
      </w:pPr>
      <w:r w:rsidRPr="008065EE">
        <w:t>Pasqyra nr.1</w:t>
      </w:r>
    </w:p>
    <w:p w:rsidR="000E2360" w:rsidRPr="008065EE" w:rsidRDefault="000E2360" w:rsidP="000E2360">
      <w:pPr>
        <w:pStyle w:val="TitulliNr"/>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154"/>
        <w:gridCol w:w="1857"/>
        <w:gridCol w:w="1857"/>
        <w:gridCol w:w="1857"/>
      </w:tblGrid>
      <w:tr w:rsidR="0041290D" w:rsidRPr="000E2360">
        <w:tblPrEx>
          <w:tblCellMar>
            <w:top w:w="0" w:type="dxa"/>
            <w:bottom w:w="0" w:type="dxa"/>
          </w:tblCellMar>
        </w:tblPrEx>
        <w:trPr>
          <w:cantSplit/>
        </w:trPr>
        <w:tc>
          <w:tcPr>
            <w:tcW w:w="302" w:type="pct"/>
          </w:tcPr>
          <w:p w:rsidR="0041290D" w:rsidRPr="000E2360" w:rsidRDefault="0041290D" w:rsidP="000E2360">
            <w:pPr>
              <w:pStyle w:val="Tabele"/>
              <w:rPr>
                <w:sz w:val="18"/>
                <w:szCs w:val="18"/>
              </w:rPr>
            </w:pPr>
          </w:p>
          <w:p w:rsidR="0041290D" w:rsidRPr="000E2360" w:rsidRDefault="0041290D" w:rsidP="000E2360">
            <w:pPr>
              <w:pStyle w:val="Tabele"/>
              <w:rPr>
                <w:sz w:val="18"/>
                <w:szCs w:val="18"/>
              </w:rPr>
            </w:pPr>
            <w:r w:rsidRPr="000E2360">
              <w:rPr>
                <w:sz w:val="18"/>
                <w:szCs w:val="18"/>
              </w:rPr>
              <w:t>Nr</w:t>
            </w:r>
          </w:p>
        </w:tc>
        <w:tc>
          <w:tcPr>
            <w:tcW w:w="1698" w:type="pct"/>
          </w:tcPr>
          <w:p w:rsidR="0041290D" w:rsidRPr="000E2360" w:rsidRDefault="0041290D" w:rsidP="000E2360">
            <w:pPr>
              <w:pStyle w:val="Tabele"/>
              <w:rPr>
                <w:sz w:val="18"/>
                <w:szCs w:val="18"/>
              </w:rPr>
            </w:pPr>
          </w:p>
          <w:p w:rsidR="0041290D" w:rsidRPr="000E2360" w:rsidRDefault="0041290D" w:rsidP="000E2360">
            <w:pPr>
              <w:pStyle w:val="Tabele"/>
              <w:rPr>
                <w:sz w:val="18"/>
                <w:szCs w:val="18"/>
              </w:rPr>
            </w:pPr>
            <w:r w:rsidRPr="000E2360">
              <w:rPr>
                <w:sz w:val="18"/>
                <w:szCs w:val="18"/>
              </w:rPr>
              <w:t>Përbërja familjare</w:t>
            </w:r>
          </w:p>
        </w:tc>
        <w:tc>
          <w:tcPr>
            <w:tcW w:w="3000" w:type="pct"/>
            <w:gridSpan w:val="3"/>
          </w:tcPr>
          <w:p w:rsidR="0041290D" w:rsidRPr="000E2360" w:rsidRDefault="0041290D" w:rsidP="000E2360">
            <w:pPr>
              <w:pStyle w:val="Tabele"/>
              <w:rPr>
                <w:sz w:val="18"/>
                <w:szCs w:val="18"/>
              </w:rPr>
            </w:pPr>
          </w:p>
          <w:p w:rsidR="0041290D" w:rsidRPr="000E2360" w:rsidRDefault="0041290D" w:rsidP="000E2360">
            <w:pPr>
              <w:pStyle w:val="Tabele"/>
              <w:rPr>
                <w:sz w:val="18"/>
                <w:szCs w:val="18"/>
              </w:rPr>
            </w:pPr>
            <w:r w:rsidRPr="000E2360">
              <w:rPr>
                <w:sz w:val="18"/>
                <w:szCs w:val="18"/>
              </w:rPr>
              <w:t>Të ardhurat për frymë në familjet e nxënësve</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p>
        </w:tc>
        <w:tc>
          <w:tcPr>
            <w:tcW w:w="1698" w:type="pct"/>
          </w:tcPr>
          <w:p w:rsidR="0041290D" w:rsidRPr="000E2360" w:rsidRDefault="0041290D" w:rsidP="000E2360">
            <w:pPr>
              <w:pStyle w:val="Tabele"/>
              <w:rPr>
                <w:sz w:val="18"/>
                <w:szCs w:val="18"/>
              </w:rPr>
            </w:pPr>
            <w:r w:rsidRPr="000E2360">
              <w:rPr>
                <w:sz w:val="18"/>
                <w:szCs w:val="18"/>
              </w:rPr>
              <w:t>Për qytetin</w:t>
            </w:r>
          </w:p>
        </w:tc>
        <w:tc>
          <w:tcPr>
            <w:tcW w:w="1000" w:type="pct"/>
          </w:tcPr>
          <w:p w:rsidR="0041290D" w:rsidRPr="000E2360" w:rsidRDefault="0041290D" w:rsidP="000E2360">
            <w:pPr>
              <w:pStyle w:val="Tabele"/>
              <w:rPr>
                <w:sz w:val="18"/>
                <w:szCs w:val="18"/>
              </w:rPr>
            </w:pPr>
            <w:smartTag w:uri="urn:schemas-microsoft-com:office:smarttags" w:element="City">
              <w:smartTag w:uri="urn:schemas-microsoft-com:office:smarttags" w:element="place">
                <w:r w:rsidRPr="000E2360">
                  <w:rPr>
                    <w:sz w:val="18"/>
                    <w:szCs w:val="18"/>
                  </w:rPr>
                  <w:t>Bursa</w:t>
                </w:r>
              </w:smartTag>
            </w:smartTag>
          </w:p>
        </w:tc>
        <w:tc>
          <w:tcPr>
            <w:tcW w:w="1000" w:type="pct"/>
          </w:tcPr>
          <w:p w:rsidR="0041290D" w:rsidRPr="000E2360" w:rsidRDefault="0041290D" w:rsidP="000E2360">
            <w:pPr>
              <w:pStyle w:val="Tabele"/>
              <w:rPr>
                <w:sz w:val="18"/>
                <w:szCs w:val="18"/>
              </w:rPr>
            </w:pPr>
            <w:r w:rsidRPr="000E2360">
              <w:rPr>
                <w:sz w:val="18"/>
                <w:szCs w:val="18"/>
              </w:rPr>
              <w:t>Gjysmëbursa</w:t>
            </w:r>
          </w:p>
        </w:tc>
        <w:tc>
          <w:tcPr>
            <w:tcW w:w="1000" w:type="pct"/>
          </w:tcPr>
          <w:p w:rsidR="0041290D" w:rsidRPr="000E2360" w:rsidRDefault="0041290D" w:rsidP="000E2360">
            <w:pPr>
              <w:pStyle w:val="Tabele"/>
              <w:rPr>
                <w:sz w:val="18"/>
                <w:szCs w:val="18"/>
              </w:rPr>
            </w:pPr>
            <w:r w:rsidRPr="000E2360">
              <w:rPr>
                <w:sz w:val="18"/>
                <w:szCs w:val="18"/>
              </w:rPr>
              <w:t>Me pagesë</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p>
        </w:tc>
        <w:tc>
          <w:tcPr>
            <w:tcW w:w="1698" w:type="pct"/>
          </w:tcPr>
          <w:p w:rsidR="0041290D" w:rsidRPr="000E2360" w:rsidRDefault="0041290D" w:rsidP="000E2360">
            <w:pPr>
              <w:pStyle w:val="Tabele"/>
              <w:rPr>
                <w:sz w:val="18"/>
                <w:szCs w:val="18"/>
              </w:rPr>
            </w:pPr>
          </w:p>
        </w:tc>
        <w:tc>
          <w:tcPr>
            <w:tcW w:w="1000" w:type="pct"/>
          </w:tcPr>
          <w:p w:rsidR="0041290D" w:rsidRPr="000E2360" w:rsidRDefault="0041290D" w:rsidP="000E2360">
            <w:pPr>
              <w:pStyle w:val="Tabele"/>
              <w:rPr>
                <w:sz w:val="18"/>
                <w:szCs w:val="18"/>
              </w:rPr>
            </w:pPr>
          </w:p>
        </w:tc>
        <w:tc>
          <w:tcPr>
            <w:tcW w:w="1000" w:type="pct"/>
          </w:tcPr>
          <w:p w:rsidR="0041290D" w:rsidRPr="000E2360" w:rsidRDefault="0041290D" w:rsidP="000E2360">
            <w:pPr>
              <w:pStyle w:val="Tabele"/>
              <w:rPr>
                <w:sz w:val="18"/>
                <w:szCs w:val="18"/>
              </w:rPr>
            </w:pPr>
          </w:p>
        </w:tc>
        <w:tc>
          <w:tcPr>
            <w:tcW w:w="1000" w:type="pct"/>
          </w:tcPr>
          <w:p w:rsidR="0041290D" w:rsidRPr="000E2360" w:rsidRDefault="0041290D" w:rsidP="000E2360">
            <w:pPr>
              <w:pStyle w:val="Tabele"/>
              <w:rPr>
                <w:sz w:val="18"/>
                <w:szCs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1</w:t>
            </w:r>
          </w:p>
        </w:tc>
        <w:tc>
          <w:tcPr>
            <w:tcW w:w="1698" w:type="pct"/>
          </w:tcPr>
          <w:p w:rsidR="0041290D" w:rsidRPr="000E2360" w:rsidRDefault="0041290D" w:rsidP="000E2360">
            <w:pPr>
              <w:pStyle w:val="Tabele"/>
              <w:rPr>
                <w:sz w:val="18"/>
                <w:szCs w:val="18"/>
              </w:rPr>
            </w:pPr>
            <w:r w:rsidRPr="000E2360">
              <w:rPr>
                <w:sz w:val="18"/>
                <w:szCs w:val="18"/>
              </w:rPr>
              <w:t>Për familjet me 2 persona</w:t>
            </w:r>
          </w:p>
        </w:tc>
        <w:tc>
          <w:tcPr>
            <w:tcW w:w="1000" w:type="pct"/>
          </w:tcPr>
          <w:p w:rsidR="0041290D" w:rsidRPr="000E2360" w:rsidRDefault="0041290D" w:rsidP="000E2360">
            <w:pPr>
              <w:pStyle w:val="Tabele"/>
              <w:rPr>
                <w:sz w:val="18"/>
                <w:szCs w:val="18"/>
              </w:rPr>
            </w:pPr>
            <w:r w:rsidRPr="000E2360">
              <w:rPr>
                <w:sz w:val="18"/>
                <w:szCs w:val="18"/>
              </w:rPr>
              <w:t>1550</w:t>
            </w:r>
          </w:p>
        </w:tc>
        <w:tc>
          <w:tcPr>
            <w:tcW w:w="1000" w:type="pct"/>
          </w:tcPr>
          <w:p w:rsidR="0041290D" w:rsidRPr="000E2360" w:rsidRDefault="0041290D" w:rsidP="000E2360">
            <w:pPr>
              <w:pStyle w:val="Tabele"/>
              <w:rPr>
                <w:sz w:val="18"/>
                <w:szCs w:val="18"/>
              </w:rPr>
            </w:pPr>
            <w:r w:rsidRPr="000E2360">
              <w:rPr>
                <w:sz w:val="18"/>
                <w:szCs w:val="18"/>
              </w:rPr>
              <w:t>1550-2650</w:t>
            </w:r>
          </w:p>
        </w:tc>
        <w:tc>
          <w:tcPr>
            <w:tcW w:w="1000" w:type="pct"/>
          </w:tcPr>
          <w:p w:rsidR="0041290D" w:rsidRPr="000E2360" w:rsidRDefault="0041290D" w:rsidP="000E2360">
            <w:pPr>
              <w:pStyle w:val="Tabele"/>
              <w:rPr>
                <w:sz w:val="18"/>
                <w:szCs w:val="18"/>
              </w:rPr>
            </w:pPr>
            <w:r w:rsidRPr="000E2360">
              <w:rPr>
                <w:sz w:val="18"/>
                <w:szCs w:val="18"/>
              </w:rPr>
              <w:t>mbi 2650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2</w:t>
            </w:r>
          </w:p>
        </w:tc>
        <w:tc>
          <w:tcPr>
            <w:tcW w:w="1698" w:type="pct"/>
          </w:tcPr>
          <w:p w:rsidR="0041290D" w:rsidRPr="000E2360" w:rsidRDefault="0041290D" w:rsidP="000E2360">
            <w:pPr>
              <w:pStyle w:val="Tabele"/>
              <w:rPr>
                <w:sz w:val="18"/>
                <w:szCs w:val="18"/>
              </w:rPr>
            </w:pPr>
            <w:r w:rsidRPr="000E2360">
              <w:rPr>
                <w:sz w:val="18"/>
                <w:szCs w:val="18"/>
              </w:rPr>
              <w:t>Për familjet me 3 persona</w:t>
            </w:r>
          </w:p>
        </w:tc>
        <w:tc>
          <w:tcPr>
            <w:tcW w:w="1000" w:type="pct"/>
          </w:tcPr>
          <w:p w:rsidR="0041290D" w:rsidRPr="000E2360" w:rsidRDefault="0041290D" w:rsidP="000E2360">
            <w:pPr>
              <w:pStyle w:val="Tabele"/>
              <w:rPr>
                <w:sz w:val="18"/>
                <w:szCs w:val="18"/>
              </w:rPr>
            </w:pPr>
            <w:r w:rsidRPr="000E2360">
              <w:rPr>
                <w:sz w:val="18"/>
                <w:szCs w:val="18"/>
              </w:rPr>
              <w:t>1350</w:t>
            </w:r>
          </w:p>
        </w:tc>
        <w:tc>
          <w:tcPr>
            <w:tcW w:w="1000" w:type="pct"/>
          </w:tcPr>
          <w:p w:rsidR="0041290D" w:rsidRPr="000E2360" w:rsidRDefault="0041290D" w:rsidP="000E2360">
            <w:pPr>
              <w:pStyle w:val="Tabele"/>
              <w:rPr>
                <w:sz w:val="18"/>
                <w:szCs w:val="18"/>
              </w:rPr>
            </w:pPr>
            <w:r w:rsidRPr="000E2360">
              <w:rPr>
                <w:sz w:val="18"/>
                <w:szCs w:val="18"/>
              </w:rPr>
              <w:t>1350-2350</w:t>
            </w:r>
          </w:p>
        </w:tc>
        <w:tc>
          <w:tcPr>
            <w:tcW w:w="1000" w:type="pct"/>
          </w:tcPr>
          <w:p w:rsidR="0041290D" w:rsidRPr="000E2360" w:rsidRDefault="0041290D" w:rsidP="000E2360">
            <w:pPr>
              <w:pStyle w:val="Tabele"/>
              <w:rPr>
                <w:sz w:val="18"/>
                <w:szCs w:val="18"/>
              </w:rPr>
            </w:pPr>
            <w:r w:rsidRPr="000E2360">
              <w:rPr>
                <w:sz w:val="18"/>
                <w:szCs w:val="18"/>
              </w:rPr>
              <w:t>mbi 2350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3</w:t>
            </w:r>
          </w:p>
        </w:tc>
        <w:tc>
          <w:tcPr>
            <w:tcW w:w="1698" w:type="pct"/>
          </w:tcPr>
          <w:p w:rsidR="0041290D" w:rsidRPr="000E2360" w:rsidRDefault="0041290D" w:rsidP="000E2360">
            <w:pPr>
              <w:pStyle w:val="Tabele"/>
              <w:rPr>
                <w:sz w:val="18"/>
                <w:szCs w:val="18"/>
              </w:rPr>
            </w:pPr>
            <w:r w:rsidRPr="000E2360">
              <w:rPr>
                <w:sz w:val="18"/>
                <w:szCs w:val="18"/>
              </w:rPr>
              <w:t>Për familjet me 4 persona</w:t>
            </w:r>
          </w:p>
        </w:tc>
        <w:tc>
          <w:tcPr>
            <w:tcW w:w="1000" w:type="pct"/>
          </w:tcPr>
          <w:p w:rsidR="0041290D" w:rsidRPr="000E2360" w:rsidRDefault="0041290D" w:rsidP="000E2360">
            <w:pPr>
              <w:pStyle w:val="Tabele"/>
              <w:rPr>
                <w:sz w:val="18"/>
                <w:szCs w:val="18"/>
              </w:rPr>
            </w:pPr>
            <w:r w:rsidRPr="000E2360">
              <w:rPr>
                <w:sz w:val="18"/>
                <w:szCs w:val="18"/>
              </w:rPr>
              <w:t>1250</w:t>
            </w:r>
          </w:p>
        </w:tc>
        <w:tc>
          <w:tcPr>
            <w:tcW w:w="1000" w:type="pct"/>
          </w:tcPr>
          <w:p w:rsidR="0041290D" w:rsidRPr="000E2360" w:rsidRDefault="0041290D" w:rsidP="000E2360">
            <w:pPr>
              <w:pStyle w:val="Tabele"/>
              <w:rPr>
                <w:sz w:val="18"/>
                <w:szCs w:val="18"/>
              </w:rPr>
            </w:pPr>
            <w:r w:rsidRPr="000E2360">
              <w:rPr>
                <w:sz w:val="18"/>
                <w:szCs w:val="18"/>
              </w:rPr>
              <w:t>1250-2300</w:t>
            </w:r>
          </w:p>
        </w:tc>
        <w:tc>
          <w:tcPr>
            <w:tcW w:w="1000" w:type="pct"/>
          </w:tcPr>
          <w:p w:rsidR="0041290D" w:rsidRPr="000E2360" w:rsidRDefault="0041290D" w:rsidP="000E2360">
            <w:pPr>
              <w:pStyle w:val="Tabele"/>
              <w:rPr>
                <w:sz w:val="18"/>
                <w:szCs w:val="18"/>
              </w:rPr>
            </w:pPr>
            <w:r w:rsidRPr="000E2360">
              <w:rPr>
                <w:sz w:val="18"/>
                <w:szCs w:val="18"/>
              </w:rPr>
              <w:t>mbi 2300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4</w:t>
            </w:r>
          </w:p>
        </w:tc>
        <w:tc>
          <w:tcPr>
            <w:tcW w:w="1698" w:type="pct"/>
          </w:tcPr>
          <w:p w:rsidR="0041290D" w:rsidRPr="000E2360" w:rsidRDefault="0041290D" w:rsidP="000E2360">
            <w:pPr>
              <w:pStyle w:val="Tabele"/>
              <w:rPr>
                <w:sz w:val="18"/>
                <w:szCs w:val="18"/>
              </w:rPr>
            </w:pPr>
            <w:r w:rsidRPr="000E2360">
              <w:rPr>
                <w:sz w:val="18"/>
                <w:szCs w:val="18"/>
              </w:rPr>
              <w:t>Për familjet me 5 persona</w:t>
            </w:r>
          </w:p>
        </w:tc>
        <w:tc>
          <w:tcPr>
            <w:tcW w:w="1000" w:type="pct"/>
          </w:tcPr>
          <w:p w:rsidR="0041290D" w:rsidRPr="000E2360" w:rsidRDefault="0041290D" w:rsidP="000E2360">
            <w:pPr>
              <w:pStyle w:val="Tabele"/>
              <w:rPr>
                <w:sz w:val="18"/>
                <w:szCs w:val="18"/>
              </w:rPr>
            </w:pPr>
            <w:r w:rsidRPr="000E2360">
              <w:rPr>
                <w:sz w:val="18"/>
                <w:szCs w:val="18"/>
              </w:rPr>
              <w:t>1150</w:t>
            </w:r>
          </w:p>
        </w:tc>
        <w:tc>
          <w:tcPr>
            <w:tcW w:w="1000" w:type="pct"/>
          </w:tcPr>
          <w:p w:rsidR="0041290D" w:rsidRPr="000E2360" w:rsidRDefault="0041290D" w:rsidP="000E2360">
            <w:pPr>
              <w:pStyle w:val="Tabele"/>
              <w:rPr>
                <w:sz w:val="18"/>
                <w:szCs w:val="18"/>
              </w:rPr>
            </w:pPr>
            <w:r w:rsidRPr="000E2360">
              <w:rPr>
                <w:sz w:val="18"/>
                <w:szCs w:val="18"/>
              </w:rPr>
              <w:t>1150-2200</w:t>
            </w:r>
          </w:p>
        </w:tc>
        <w:tc>
          <w:tcPr>
            <w:tcW w:w="1000" w:type="pct"/>
          </w:tcPr>
          <w:p w:rsidR="0041290D" w:rsidRPr="000E2360" w:rsidRDefault="0041290D" w:rsidP="000E2360">
            <w:pPr>
              <w:pStyle w:val="Tabele"/>
              <w:rPr>
                <w:sz w:val="18"/>
                <w:szCs w:val="18"/>
              </w:rPr>
            </w:pPr>
            <w:r w:rsidRPr="000E2360">
              <w:rPr>
                <w:sz w:val="18"/>
                <w:szCs w:val="18"/>
              </w:rPr>
              <w:t>mbi 2200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5</w:t>
            </w:r>
          </w:p>
        </w:tc>
        <w:tc>
          <w:tcPr>
            <w:tcW w:w="1698" w:type="pct"/>
          </w:tcPr>
          <w:p w:rsidR="0041290D" w:rsidRPr="000E2360" w:rsidRDefault="0041290D" w:rsidP="000E2360">
            <w:pPr>
              <w:pStyle w:val="Tabele"/>
              <w:rPr>
                <w:sz w:val="18"/>
                <w:szCs w:val="18"/>
              </w:rPr>
            </w:pPr>
            <w:r w:rsidRPr="000E2360">
              <w:rPr>
                <w:sz w:val="18"/>
                <w:szCs w:val="18"/>
              </w:rPr>
              <w:t>Për familjet me 6 persona</w:t>
            </w:r>
          </w:p>
        </w:tc>
        <w:tc>
          <w:tcPr>
            <w:tcW w:w="1000" w:type="pct"/>
          </w:tcPr>
          <w:p w:rsidR="0041290D" w:rsidRPr="000E2360" w:rsidRDefault="0041290D" w:rsidP="000E2360">
            <w:pPr>
              <w:pStyle w:val="Tabele"/>
              <w:rPr>
                <w:sz w:val="18"/>
                <w:szCs w:val="18"/>
              </w:rPr>
            </w:pPr>
            <w:r w:rsidRPr="000E2360">
              <w:rPr>
                <w:sz w:val="18"/>
                <w:szCs w:val="18"/>
              </w:rPr>
              <w:t>1050</w:t>
            </w:r>
          </w:p>
        </w:tc>
        <w:tc>
          <w:tcPr>
            <w:tcW w:w="1000" w:type="pct"/>
          </w:tcPr>
          <w:p w:rsidR="0041290D" w:rsidRPr="000E2360" w:rsidRDefault="0041290D" w:rsidP="000E2360">
            <w:pPr>
              <w:pStyle w:val="Tabele"/>
              <w:rPr>
                <w:sz w:val="18"/>
                <w:szCs w:val="18"/>
              </w:rPr>
            </w:pPr>
            <w:r w:rsidRPr="000E2360">
              <w:rPr>
                <w:sz w:val="18"/>
                <w:szCs w:val="18"/>
              </w:rPr>
              <w:t>1050-2145</w:t>
            </w:r>
          </w:p>
        </w:tc>
        <w:tc>
          <w:tcPr>
            <w:tcW w:w="1000" w:type="pct"/>
          </w:tcPr>
          <w:p w:rsidR="0041290D" w:rsidRPr="000E2360" w:rsidRDefault="0041290D" w:rsidP="000E2360">
            <w:pPr>
              <w:pStyle w:val="Tabele"/>
              <w:rPr>
                <w:sz w:val="18"/>
                <w:szCs w:val="18"/>
              </w:rPr>
            </w:pPr>
            <w:r w:rsidRPr="000E2360">
              <w:rPr>
                <w:sz w:val="18"/>
                <w:szCs w:val="18"/>
              </w:rPr>
              <w:t>mbi 2145</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6</w:t>
            </w:r>
          </w:p>
        </w:tc>
        <w:tc>
          <w:tcPr>
            <w:tcW w:w="1698" w:type="pct"/>
          </w:tcPr>
          <w:p w:rsidR="0041290D" w:rsidRPr="000E2360" w:rsidRDefault="0041290D" w:rsidP="000E2360">
            <w:pPr>
              <w:pStyle w:val="Tabele"/>
              <w:rPr>
                <w:sz w:val="18"/>
                <w:szCs w:val="18"/>
              </w:rPr>
            </w:pPr>
            <w:r w:rsidRPr="000E2360">
              <w:rPr>
                <w:sz w:val="18"/>
                <w:szCs w:val="18"/>
              </w:rPr>
              <w:t>Për familjet me 7 persona</w:t>
            </w:r>
          </w:p>
        </w:tc>
        <w:tc>
          <w:tcPr>
            <w:tcW w:w="1000" w:type="pct"/>
          </w:tcPr>
          <w:p w:rsidR="0041290D" w:rsidRPr="000E2360" w:rsidRDefault="0041290D" w:rsidP="000E2360">
            <w:pPr>
              <w:pStyle w:val="Tabele"/>
              <w:rPr>
                <w:sz w:val="18"/>
                <w:szCs w:val="18"/>
              </w:rPr>
            </w:pPr>
            <w:r w:rsidRPr="000E2360">
              <w:rPr>
                <w:sz w:val="18"/>
                <w:szCs w:val="18"/>
              </w:rPr>
              <w:t>1000</w:t>
            </w:r>
          </w:p>
        </w:tc>
        <w:tc>
          <w:tcPr>
            <w:tcW w:w="1000" w:type="pct"/>
          </w:tcPr>
          <w:p w:rsidR="0041290D" w:rsidRPr="000E2360" w:rsidRDefault="0041290D" w:rsidP="000E2360">
            <w:pPr>
              <w:pStyle w:val="Tabele"/>
              <w:rPr>
                <w:sz w:val="18"/>
                <w:szCs w:val="18"/>
              </w:rPr>
            </w:pPr>
            <w:r w:rsidRPr="000E2360">
              <w:rPr>
                <w:sz w:val="18"/>
                <w:szCs w:val="18"/>
              </w:rPr>
              <w:t>1000-2100</w:t>
            </w:r>
          </w:p>
        </w:tc>
        <w:tc>
          <w:tcPr>
            <w:tcW w:w="1000" w:type="pct"/>
          </w:tcPr>
          <w:p w:rsidR="0041290D" w:rsidRPr="000E2360" w:rsidRDefault="0041290D" w:rsidP="000E2360">
            <w:pPr>
              <w:pStyle w:val="Tabele"/>
              <w:rPr>
                <w:sz w:val="18"/>
                <w:szCs w:val="18"/>
              </w:rPr>
            </w:pPr>
            <w:r w:rsidRPr="000E2360">
              <w:rPr>
                <w:sz w:val="18"/>
                <w:szCs w:val="18"/>
              </w:rPr>
              <w:t>mbi 2100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szCs w:val="18"/>
              </w:rPr>
            </w:pPr>
            <w:r w:rsidRPr="000E2360">
              <w:rPr>
                <w:sz w:val="18"/>
                <w:szCs w:val="18"/>
              </w:rPr>
              <w:t>7</w:t>
            </w:r>
          </w:p>
        </w:tc>
        <w:tc>
          <w:tcPr>
            <w:tcW w:w="1698" w:type="pct"/>
          </w:tcPr>
          <w:p w:rsidR="0041290D" w:rsidRPr="000E2360" w:rsidRDefault="0041290D" w:rsidP="000E2360">
            <w:pPr>
              <w:pStyle w:val="Tabele"/>
              <w:rPr>
                <w:sz w:val="18"/>
                <w:szCs w:val="18"/>
              </w:rPr>
            </w:pPr>
            <w:r w:rsidRPr="000E2360">
              <w:rPr>
                <w:sz w:val="18"/>
                <w:szCs w:val="18"/>
              </w:rPr>
              <w:t>Për familjet mbi 7 persona</w:t>
            </w:r>
          </w:p>
        </w:tc>
        <w:tc>
          <w:tcPr>
            <w:tcW w:w="1000" w:type="pct"/>
          </w:tcPr>
          <w:p w:rsidR="0041290D" w:rsidRPr="000E2360" w:rsidRDefault="0041290D" w:rsidP="000E2360">
            <w:pPr>
              <w:pStyle w:val="Tabele"/>
              <w:rPr>
                <w:sz w:val="18"/>
                <w:szCs w:val="18"/>
              </w:rPr>
            </w:pPr>
            <w:r w:rsidRPr="000E2360">
              <w:rPr>
                <w:sz w:val="18"/>
                <w:szCs w:val="18"/>
              </w:rPr>
              <w:t xml:space="preserve">  900</w:t>
            </w:r>
          </w:p>
        </w:tc>
        <w:tc>
          <w:tcPr>
            <w:tcW w:w="1000" w:type="pct"/>
          </w:tcPr>
          <w:p w:rsidR="0041290D" w:rsidRPr="000E2360" w:rsidRDefault="0041290D" w:rsidP="000E2360">
            <w:pPr>
              <w:pStyle w:val="Tabele"/>
              <w:rPr>
                <w:sz w:val="18"/>
                <w:szCs w:val="18"/>
              </w:rPr>
            </w:pPr>
            <w:r w:rsidRPr="000E2360">
              <w:rPr>
                <w:sz w:val="18"/>
                <w:szCs w:val="18"/>
              </w:rPr>
              <w:t xml:space="preserve">  900-2000</w:t>
            </w:r>
          </w:p>
        </w:tc>
        <w:tc>
          <w:tcPr>
            <w:tcW w:w="1000" w:type="pct"/>
          </w:tcPr>
          <w:p w:rsidR="0041290D" w:rsidRPr="000E2360" w:rsidRDefault="0041290D" w:rsidP="000E2360">
            <w:pPr>
              <w:pStyle w:val="Tabele"/>
              <w:rPr>
                <w:sz w:val="18"/>
                <w:szCs w:val="18"/>
              </w:rPr>
            </w:pPr>
            <w:r w:rsidRPr="000E2360">
              <w:rPr>
                <w:sz w:val="18"/>
                <w:szCs w:val="18"/>
              </w:rPr>
              <w:t>mbi 2000</w:t>
            </w:r>
          </w:p>
        </w:tc>
      </w:tr>
    </w:tbl>
    <w:p w:rsidR="0041290D" w:rsidRPr="008065EE" w:rsidRDefault="0041290D" w:rsidP="0041290D">
      <w:pPr>
        <w:pStyle w:val="Paragrafi"/>
      </w:pPr>
    </w:p>
    <w:p w:rsidR="0041290D" w:rsidRPr="008065EE" w:rsidRDefault="0041290D" w:rsidP="0041290D">
      <w:pPr>
        <w:pStyle w:val="Paragrafi"/>
      </w:pPr>
      <w:r w:rsidRPr="008065EE">
        <w:t>Shënim: Nxënësit nga fshati përfitojnë bursë të plotë, kur familja fshatare përfiton ndihmë ekonomike të plotë dhe 70 për qind  të bursës së plotë, kur familja fshatare përfiton ndihmë ekonomike të pjesshme, të tjerët me pagesë.</w:t>
      </w:r>
    </w:p>
    <w:p w:rsidR="0041290D" w:rsidRPr="008065EE" w:rsidRDefault="0041290D" w:rsidP="0041290D">
      <w:pPr>
        <w:pStyle w:val="Paragrafi"/>
      </w:pPr>
    </w:p>
    <w:p w:rsidR="0041290D" w:rsidRPr="008065EE" w:rsidRDefault="0041290D" w:rsidP="0041290D">
      <w:pPr>
        <w:pStyle w:val="Paragrafi"/>
      </w:pPr>
      <w:r w:rsidRPr="008065EE">
        <w:t>Kushtet ekonomike të studentit për dhënien e bursës</w:t>
      </w:r>
    </w:p>
    <w:p w:rsidR="0041290D" w:rsidRPr="008065EE" w:rsidRDefault="0041290D" w:rsidP="0041290D">
      <w:pPr>
        <w:pStyle w:val="Paragrafi"/>
      </w:pPr>
    </w:p>
    <w:p w:rsidR="0041290D" w:rsidRDefault="0041290D" w:rsidP="000E2360">
      <w:pPr>
        <w:pStyle w:val="TitulliNr"/>
      </w:pPr>
      <w:r w:rsidRPr="008065EE">
        <w:t>Pasqyra nr.2</w:t>
      </w:r>
    </w:p>
    <w:p w:rsidR="000E2360" w:rsidRPr="008065EE" w:rsidRDefault="000E2360" w:rsidP="000E2360">
      <w:pPr>
        <w:pStyle w:val="TitulliNr"/>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154"/>
        <w:gridCol w:w="1857"/>
        <w:gridCol w:w="1857"/>
        <w:gridCol w:w="1857"/>
      </w:tblGrid>
      <w:tr w:rsidR="0041290D" w:rsidRPr="000E2360">
        <w:tblPrEx>
          <w:tblCellMar>
            <w:top w:w="0" w:type="dxa"/>
            <w:bottom w:w="0" w:type="dxa"/>
          </w:tblCellMar>
        </w:tblPrEx>
        <w:trPr>
          <w:cantSplit/>
        </w:trPr>
        <w:tc>
          <w:tcPr>
            <w:tcW w:w="302"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Nr</w:t>
            </w:r>
          </w:p>
        </w:tc>
        <w:tc>
          <w:tcPr>
            <w:tcW w:w="1698"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Përbërja familjare</w:t>
            </w:r>
          </w:p>
        </w:tc>
        <w:tc>
          <w:tcPr>
            <w:tcW w:w="3000" w:type="pct"/>
            <w:gridSpan w:val="3"/>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Të ardhurat për frymë në familjet e nxënësve</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698" w:type="pct"/>
          </w:tcPr>
          <w:p w:rsidR="0041290D" w:rsidRPr="000E2360" w:rsidRDefault="0041290D" w:rsidP="000E2360">
            <w:pPr>
              <w:pStyle w:val="Tabele"/>
              <w:rPr>
                <w:sz w:val="18"/>
              </w:rPr>
            </w:pPr>
            <w:r w:rsidRPr="000E2360">
              <w:rPr>
                <w:sz w:val="18"/>
              </w:rPr>
              <w:t>Për qytetin</w:t>
            </w:r>
          </w:p>
        </w:tc>
        <w:tc>
          <w:tcPr>
            <w:tcW w:w="1000" w:type="pct"/>
          </w:tcPr>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1000" w:type="pct"/>
          </w:tcPr>
          <w:p w:rsidR="0041290D" w:rsidRPr="000E2360" w:rsidRDefault="0041290D" w:rsidP="000E2360">
            <w:pPr>
              <w:pStyle w:val="Tabele"/>
              <w:rPr>
                <w:sz w:val="18"/>
              </w:rPr>
            </w:pPr>
            <w:r w:rsidRPr="000E2360">
              <w:rPr>
                <w:sz w:val="18"/>
              </w:rPr>
              <w:t>Gjysmëbursa</w:t>
            </w:r>
          </w:p>
        </w:tc>
        <w:tc>
          <w:tcPr>
            <w:tcW w:w="1000" w:type="pct"/>
          </w:tcPr>
          <w:p w:rsidR="0041290D" w:rsidRPr="000E2360" w:rsidRDefault="0041290D" w:rsidP="000E2360">
            <w:pPr>
              <w:pStyle w:val="Tabele"/>
              <w:rPr>
                <w:sz w:val="18"/>
              </w:rPr>
            </w:pPr>
            <w:r w:rsidRPr="000E2360">
              <w:rPr>
                <w:sz w:val="18"/>
              </w:rPr>
              <w:t>Me pagesë</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698" w:type="pct"/>
          </w:tcPr>
          <w:p w:rsidR="0041290D" w:rsidRPr="000E2360" w:rsidRDefault="0041290D" w:rsidP="000E2360">
            <w:pPr>
              <w:pStyle w:val="Tabele"/>
              <w:rPr>
                <w:sz w:val="18"/>
              </w:rPr>
            </w:pPr>
          </w:p>
        </w:tc>
        <w:tc>
          <w:tcPr>
            <w:tcW w:w="1000" w:type="pct"/>
          </w:tcPr>
          <w:p w:rsidR="0041290D" w:rsidRPr="000E2360" w:rsidRDefault="0041290D" w:rsidP="000E2360">
            <w:pPr>
              <w:pStyle w:val="Tabele"/>
              <w:rPr>
                <w:sz w:val="18"/>
              </w:rPr>
            </w:pPr>
          </w:p>
        </w:tc>
        <w:tc>
          <w:tcPr>
            <w:tcW w:w="1000" w:type="pct"/>
          </w:tcPr>
          <w:p w:rsidR="0041290D" w:rsidRPr="000E2360" w:rsidRDefault="0041290D" w:rsidP="000E2360">
            <w:pPr>
              <w:pStyle w:val="Tabele"/>
              <w:rPr>
                <w:sz w:val="18"/>
              </w:rPr>
            </w:pPr>
          </w:p>
        </w:tc>
        <w:tc>
          <w:tcPr>
            <w:tcW w:w="1000"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1</w:t>
            </w:r>
          </w:p>
        </w:tc>
        <w:tc>
          <w:tcPr>
            <w:tcW w:w="1698" w:type="pct"/>
          </w:tcPr>
          <w:p w:rsidR="0041290D" w:rsidRPr="000E2360" w:rsidRDefault="0041290D" w:rsidP="000E2360">
            <w:pPr>
              <w:pStyle w:val="Tabele"/>
              <w:rPr>
                <w:sz w:val="18"/>
              </w:rPr>
            </w:pPr>
            <w:r w:rsidRPr="000E2360">
              <w:rPr>
                <w:sz w:val="18"/>
              </w:rPr>
              <w:t>Për familjet me 2 persona</w:t>
            </w:r>
          </w:p>
        </w:tc>
        <w:tc>
          <w:tcPr>
            <w:tcW w:w="1000" w:type="pct"/>
          </w:tcPr>
          <w:p w:rsidR="0041290D" w:rsidRPr="000E2360" w:rsidRDefault="0041290D" w:rsidP="000E2360">
            <w:pPr>
              <w:pStyle w:val="Tabele"/>
              <w:rPr>
                <w:sz w:val="18"/>
              </w:rPr>
            </w:pPr>
            <w:r w:rsidRPr="000E2360">
              <w:rPr>
                <w:sz w:val="18"/>
              </w:rPr>
              <w:t>1980</w:t>
            </w:r>
          </w:p>
        </w:tc>
        <w:tc>
          <w:tcPr>
            <w:tcW w:w="1000" w:type="pct"/>
          </w:tcPr>
          <w:p w:rsidR="0041290D" w:rsidRPr="000E2360" w:rsidRDefault="0041290D" w:rsidP="000E2360">
            <w:pPr>
              <w:pStyle w:val="Tabele"/>
              <w:rPr>
                <w:sz w:val="18"/>
              </w:rPr>
            </w:pPr>
            <w:r w:rsidRPr="000E2360">
              <w:rPr>
                <w:sz w:val="18"/>
              </w:rPr>
              <w:t>1980-3190</w:t>
            </w:r>
          </w:p>
        </w:tc>
        <w:tc>
          <w:tcPr>
            <w:tcW w:w="1000" w:type="pct"/>
          </w:tcPr>
          <w:p w:rsidR="0041290D" w:rsidRPr="000E2360" w:rsidRDefault="0041290D" w:rsidP="000E2360">
            <w:pPr>
              <w:pStyle w:val="Tabele"/>
              <w:rPr>
                <w:sz w:val="18"/>
              </w:rPr>
            </w:pPr>
            <w:r w:rsidRPr="000E2360">
              <w:rPr>
                <w:sz w:val="18"/>
              </w:rPr>
              <w:t>mbi 3190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2</w:t>
            </w:r>
          </w:p>
        </w:tc>
        <w:tc>
          <w:tcPr>
            <w:tcW w:w="1698" w:type="pct"/>
          </w:tcPr>
          <w:p w:rsidR="0041290D" w:rsidRPr="000E2360" w:rsidRDefault="0041290D" w:rsidP="000E2360">
            <w:pPr>
              <w:pStyle w:val="Tabele"/>
              <w:rPr>
                <w:sz w:val="18"/>
              </w:rPr>
            </w:pPr>
            <w:r w:rsidRPr="000E2360">
              <w:rPr>
                <w:sz w:val="18"/>
              </w:rPr>
              <w:t>Për familjet me 3 persona</w:t>
            </w:r>
          </w:p>
        </w:tc>
        <w:tc>
          <w:tcPr>
            <w:tcW w:w="1000" w:type="pct"/>
          </w:tcPr>
          <w:p w:rsidR="0041290D" w:rsidRPr="000E2360" w:rsidRDefault="0041290D" w:rsidP="000E2360">
            <w:pPr>
              <w:pStyle w:val="Tabele"/>
              <w:rPr>
                <w:sz w:val="18"/>
              </w:rPr>
            </w:pPr>
            <w:r w:rsidRPr="000E2360">
              <w:rPr>
                <w:sz w:val="18"/>
              </w:rPr>
              <w:t>1760</w:t>
            </w:r>
          </w:p>
        </w:tc>
        <w:tc>
          <w:tcPr>
            <w:tcW w:w="1000" w:type="pct"/>
          </w:tcPr>
          <w:p w:rsidR="0041290D" w:rsidRPr="000E2360" w:rsidRDefault="0041290D" w:rsidP="000E2360">
            <w:pPr>
              <w:pStyle w:val="Tabele"/>
              <w:rPr>
                <w:sz w:val="18"/>
              </w:rPr>
            </w:pPr>
            <w:r w:rsidRPr="000E2360">
              <w:rPr>
                <w:sz w:val="18"/>
              </w:rPr>
              <w:t>1760-2860</w:t>
            </w:r>
          </w:p>
        </w:tc>
        <w:tc>
          <w:tcPr>
            <w:tcW w:w="1000" w:type="pct"/>
          </w:tcPr>
          <w:p w:rsidR="0041290D" w:rsidRPr="000E2360" w:rsidRDefault="0041290D" w:rsidP="000E2360">
            <w:pPr>
              <w:pStyle w:val="Tabele"/>
              <w:rPr>
                <w:sz w:val="18"/>
              </w:rPr>
            </w:pPr>
            <w:r w:rsidRPr="000E2360">
              <w:rPr>
                <w:sz w:val="18"/>
              </w:rPr>
              <w:t>mbi 2860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3</w:t>
            </w:r>
          </w:p>
        </w:tc>
        <w:tc>
          <w:tcPr>
            <w:tcW w:w="1698" w:type="pct"/>
          </w:tcPr>
          <w:p w:rsidR="0041290D" w:rsidRPr="000E2360" w:rsidRDefault="0041290D" w:rsidP="000E2360">
            <w:pPr>
              <w:pStyle w:val="Tabele"/>
              <w:rPr>
                <w:sz w:val="18"/>
              </w:rPr>
            </w:pPr>
            <w:r w:rsidRPr="000E2360">
              <w:rPr>
                <w:sz w:val="18"/>
              </w:rPr>
              <w:t>Për familjet me 4 persona</w:t>
            </w:r>
          </w:p>
        </w:tc>
        <w:tc>
          <w:tcPr>
            <w:tcW w:w="1000" w:type="pct"/>
          </w:tcPr>
          <w:p w:rsidR="0041290D" w:rsidRPr="000E2360" w:rsidRDefault="0041290D" w:rsidP="000E2360">
            <w:pPr>
              <w:pStyle w:val="Tabele"/>
              <w:rPr>
                <w:sz w:val="18"/>
              </w:rPr>
            </w:pPr>
            <w:r w:rsidRPr="000E2360">
              <w:rPr>
                <w:sz w:val="18"/>
              </w:rPr>
              <w:t>1650</w:t>
            </w:r>
          </w:p>
        </w:tc>
        <w:tc>
          <w:tcPr>
            <w:tcW w:w="1000" w:type="pct"/>
          </w:tcPr>
          <w:p w:rsidR="0041290D" w:rsidRPr="000E2360" w:rsidRDefault="0041290D" w:rsidP="000E2360">
            <w:pPr>
              <w:pStyle w:val="Tabele"/>
              <w:rPr>
                <w:sz w:val="18"/>
              </w:rPr>
            </w:pPr>
            <w:r w:rsidRPr="000E2360">
              <w:rPr>
                <w:sz w:val="18"/>
              </w:rPr>
              <w:t>1650-2800</w:t>
            </w:r>
          </w:p>
        </w:tc>
        <w:tc>
          <w:tcPr>
            <w:tcW w:w="1000" w:type="pct"/>
          </w:tcPr>
          <w:p w:rsidR="0041290D" w:rsidRPr="000E2360" w:rsidRDefault="0041290D" w:rsidP="000E2360">
            <w:pPr>
              <w:pStyle w:val="Tabele"/>
              <w:rPr>
                <w:sz w:val="18"/>
              </w:rPr>
            </w:pPr>
            <w:r w:rsidRPr="000E2360">
              <w:rPr>
                <w:sz w:val="18"/>
              </w:rPr>
              <w:t>mbi 2800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4</w:t>
            </w:r>
          </w:p>
        </w:tc>
        <w:tc>
          <w:tcPr>
            <w:tcW w:w="1698" w:type="pct"/>
          </w:tcPr>
          <w:p w:rsidR="0041290D" w:rsidRPr="000E2360" w:rsidRDefault="0041290D" w:rsidP="000E2360">
            <w:pPr>
              <w:pStyle w:val="Tabele"/>
              <w:rPr>
                <w:sz w:val="18"/>
              </w:rPr>
            </w:pPr>
            <w:r w:rsidRPr="000E2360">
              <w:rPr>
                <w:sz w:val="18"/>
              </w:rPr>
              <w:t>Për familjet me 5 persona</w:t>
            </w:r>
          </w:p>
        </w:tc>
        <w:tc>
          <w:tcPr>
            <w:tcW w:w="1000" w:type="pct"/>
          </w:tcPr>
          <w:p w:rsidR="0041290D" w:rsidRPr="000E2360" w:rsidRDefault="0041290D" w:rsidP="000E2360">
            <w:pPr>
              <w:pStyle w:val="Tabele"/>
              <w:rPr>
                <w:sz w:val="18"/>
              </w:rPr>
            </w:pPr>
            <w:r w:rsidRPr="000E2360">
              <w:rPr>
                <w:sz w:val="18"/>
              </w:rPr>
              <w:t>1485</w:t>
            </w:r>
          </w:p>
        </w:tc>
        <w:tc>
          <w:tcPr>
            <w:tcW w:w="1000" w:type="pct"/>
          </w:tcPr>
          <w:p w:rsidR="0041290D" w:rsidRPr="000E2360" w:rsidRDefault="0041290D" w:rsidP="000E2360">
            <w:pPr>
              <w:pStyle w:val="Tabele"/>
              <w:rPr>
                <w:sz w:val="18"/>
              </w:rPr>
            </w:pPr>
            <w:r w:rsidRPr="000E2360">
              <w:rPr>
                <w:sz w:val="18"/>
              </w:rPr>
              <w:t>1485-2750</w:t>
            </w:r>
          </w:p>
        </w:tc>
        <w:tc>
          <w:tcPr>
            <w:tcW w:w="1000" w:type="pct"/>
          </w:tcPr>
          <w:p w:rsidR="0041290D" w:rsidRPr="000E2360" w:rsidRDefault="0041290D" w:rsidP="000E2360">
            <w:pPr>
              <w:pStyle w:val="Tabele"/>
              <w:rPr>
                <w:sz w:val="18"/>
              </w:rPr>
            </w:pPr>
            <w:r w:rsidRPr="000E2360">
              <w:rPr>
                <w:sz w:val="18"/>
              </w:rPr>
              <w:t>mbi 2750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5</w:t>
            </w:r>
          </w:p>
        </w:tc>
        <w:tc>
          <w:tcPr>
            <w:tcW w:w="1698" w:type="pct"/>
          </w:tcPr>
          <w:p w:rsidR="0041290D" w:rsidRPr="000E2360" w:rsidRDefault="0041290D" w:rsidP="000E2360">
            <w:pPr>
              <w:pStyle w:val="Tabele"/>
              <w:rPr>
                <w:sz w:val="18"/>
              </w:rPr>
            </w:pPr>
            <w:r w:rsidRPr="000E2360">
              <w:rPr>
                <w:sz w:val="18"/>
              </w:rPr>
              <w:t>Për familjet me 6 persona</w:t>
            </w:r>
          </w:p>
        </w:tc>
        <w:tc>
          <w:tcPr>
            <w:tcW w:w="1000" w:type="pct"/>
          </w:tcPr>
          <w:p w:rsidR="0041290D" w:rsidRPr="000E2360" w:rsidRDefault="0041290D" w:rsidP="000E2360">
            <w:pPr>
              <w:pStyle w:val="Tabele"/>
              <w:rPr>
                <w:sz w:val="18"/>
              </w:rPr>
            </w:pPr>
            <w:r w:rsidRPr="000E2360">
              <w:rPr>
                <w:sz w:val="18"/>
              </w:rPr>
              <w:t>1375</w:t>
            </w:r>
          </w:p>
        </w:tc>
        <w:tc>
          <w:tcPr>
            <w:tcW w:w="1000" w:type="pct"/>
          </w:tcPr>
          <w:p w:rsidR="0041290D" w:rsidRPr="000E2360" w:rsidRDefault="0041290D" w:rsidP="000E2360">
            <w:pPr>
              <w:pStyle w:val="Tabele"/>
              <w:rPr>
                <w:sz w:val="18"/>
              </w:rPr>
            </w:pPr>
            <w:r w:rsidRPr="000E2360">
              <w:rPr>
                <w:sz w:val="18"/>
              </w:rPr>
              <w:t>1375-2673</w:t>
            </w:r>
          </w:p>
        </w:tc>
        <w:tc>
          <w:tcPr>
            <w:tcW w:w="1000" w:type="pct"/>
          </w:tcPr>
          <w:p w:rsidR="0041290D" w:rsidRPr="000E2360" w:rsidRDefault="0041290D" w:rsidP="000E2360">
            <w:pPr>
              <w:pStyle w:val="Tabele"/>
              <w:rPr>
                <w:sz w:val="18"/>
              </w:rPr>
            </w:pPr>
            <w:r w:rsidRPr="000E2360">
              <w:rPr>
                <w:sz w:val="18"/>
              </w:rPr>
              <w:t>mbi 2673</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6</w:t>
            </w:r>
          </w:p>
        </w:tc>
        <w:tc>
          <w:tcPr>
            <w:tcW w:w="1698" w:type="pct"/>
          </w:tcPr>
          <w:p w:rsidR="0041290D" w:rsidRPr="000E2360" w:rsidRDefault="0041290D" w:rsidP="000E2360">
            <w:pPr>
              <w:pStyle w:val="Tabele"/>
              <w:rPr>
                <w:sz w:val="18"/>
              </w:rPr>
            </w:pPr>
            <w:r w:rsidRPr="000E2360">
              <w:rPr>
                <w:sz w:val="18"/>
              </w:rPr>
              <w:t>Për familjet me 7 persona</w:t>
            </w:r>
          </w:p>
        </w:tc>
        <w:tc>
          <w:tcPr>
            <w:tcW w:w="1000" w:type="pct"/>
          </w:tcPr>
          <w:p w:rsidR="0041290D" w:rsidRPr="000E2360" w:rsidRDefault="0041290D" w:rsidP="000E2360">
            <w:pPr>
              <w:pStyle w:val="Tabele"/>
              <w:rPr>
                <w:sz w:val="18"/>
              </w:rPr>
            </w:pPr>
            <w:r w:rsidRPr="000E2360">
              <w:rPr>
                <w:sz w:val="18"/>
              </w:rPr>
              <w:t>1300</w:t>
            </w:r>
          </w:p>
        </w:tc>
        <w:tc>
          <w:tcPr>
            <w:tcW w:w="1000" w:type="pct"/>
          </w:tcPr>
          <w:p w:rsidR="0041290D" w:rsidRPr="000E2360" w:rsidRDefault="0041290D" w:rsidP="000E2360">
            <w:pPr>
              <w:pStyle w:val="Tabele"/>
              <w:rPr>
                <w:sz w:val="18"/>
              </w:rPr>
            </w:pPr>
            <w:r w:rsidRPr="000E2360">
              <w:rPr>
                <w:sz w:val="18"/>
              </w:rPr>
              <w:t>1300-2596</w:t>
            </w:r>
          </w:p>
        </w:tc>
        <w:tc>
          <w:tcPr>
            <w:tcW w:w="1000" w:type="pct"/>
          </w:tcPr>
          <w:p w:rsidR="0041290D" w:rsidRPr="000E2360" w:rsidRDefault="0041290D" w:rsidP="000E2360">
            <w:pPr>
              <w:pStyle w:val="Tabele"/>
              <w:rPr>
                <w:sz w:val="18"/>
              </w:rPr>
            </w:pPr>
            <w:r w:rsidRPr="000E2360">
              <w:rPr>
                <w:sz w:val="18"/>
              </w:rPr>
              <w:t>mbi 2596</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7</w:t>
            </w:r>
          </w:p>
        </w:tc>
        <w:tc>
          <w:tcPr>
            <w:tcW w:w="1698" w:type="pct"/>
          </w:tcPr>
          <w:p w:rsidR="0041290D" w:rsidRPr="000E2360" w:rsidRDefault="0041290D" w:rsidP="000E2360">
            <w:pPr>
              <w:pStyle w:val="Tabele"/>
              <w:rPr>
                <w:sz w:val="18"/>
              </w:rPr>
            </w:pPr>
            <w:r w:rsidRPr="000E2360">
              <w:rPr>
                <w:sz w:val="18"/>
              </w:rPr>
              <w:t>Për familjet mbi 7 persona</w:t>
            </w:r>
          </w:p>
        </w:tc>
        <w:tc>
          <w:tcPr>
            <w:tcW w:w="1000" w:type="pct"/>
          </w:tcPr>
          <w:p w:rsidR="0041290D" w:rsidRPr="000E2360" w:rsidRDefault="0041290D" w:rsidP="000E2360">
            <w:pPr>
              <w:pStyle w:val="Tabele"/>
              <w:rPr>
                <w:sz w:val="18"/>
              </w:rPr>
            </w:pPr>
            <w:r w:rsidRPr="000E2360">
              <w:rPr>
                <w:sz w:val="18"/>
              </w:rPr>
              <w:t>1254</w:t>
            </w:r>
          </w:p>
        </w:tc>
        <w:tc>
          <w:tcPr>
            <w:tcW w:w="1000" w:type="pct"/>
          </w:tcPr>
          <w:p w:rsidR="0041290D" w:rsidRPr="000E2360" w:rsidRDefault="0041290D" w:rsidP="000E2360">
            <w:pPr>
              <w:pStyle w:val="Tabele"/>
              <w:rPr>
                <w:sz w:val="18"/>
              </w:rPr>
            </w:pPr>
            <w:r w:rsidRPr="000E2360">
              <w:rPr>
                <w:sz w:val="18"/>
              </w:rPr>
              <w:t>1254-2486</w:t>
            </w:r>
          </w:p>
        </w:tc>
        <w:tc>
          <w:tcPr>
            <w:tcW w:w="1000" w:type="pct"/>
          </w:tcPr>
          <w:p w:rsidR="0041290D" w:rsidRPr="000E2360" w:rsidRDefault="0041290D" w:rsidP="000E2360">
            <w:pPr>
              <w:pStyle w:val="Tabele"/>
              <w:rPr>
                <w:sz w:val="18"/>
              </w:rPr>
            </w:pPr>
            <w:r w:rsidRPr="000E2360">
              <w:rPr>
                <w:sz w:val="18"/>
              </w:rPr>
              <w:t>mbi 2486</w:t>
            </w:r>
          </w:p>
        </w:tc>
      </w:tr>
    </w:tbl>
    <w:p w:rsidR="0041290D" w:rsidRPr="008065EE" w:rsidRDefault="0041290D" w:rsidP="0041290D">
      <w:pPr>
        <w:pStyle w:val="Paragrafi"/>
      </w:pPr>
    </w:p>
    <w:p w:rsidR="0041290D" w:rsidRPr="008065EE" w:rsidRDefault="0041290D" w:rsidP="0041290D">
      <w:pPr>
        <w:pStyle w:val="Paragrafi"/>
      </w:pPr>
      <w:r w:rsidRPr="008065EE">
        <w:t>Shënim: Studentët nga fshati përfitojnë bursë të plotë, kur familja fshatare përfiton ndihmë ekonomike të plotë dhe 70 për qind të bursës së plotë, kur familja fshatare përfiton ndihmë ekonomike të pjesshme, të tjerët me pagesë.</w:t>
      </w:r>
    </w:p>
    <w:p w:rsidR="0041290D" w:rsidRPr="008065EE" w:rsidRDefault="0041290D" w:rsidP="0041290D">
      <w:pPr>
        <w:pStyle w:val="Paragrafi"/>
      </w:pPr>
    </w:p>
    <w:p w:rsidR="0041290D" w:rsidRPr="008065EE" w:rsidRDefault="0041290D" w:rsidP="0041290D">
      <w:pPr>
        <w:pStyle w:val="Paragrafi"/>
      </w:pPr>
      <w:r w:rsidRPr="008065EE">
        <w:t>Niveli i bursës dhe i kuotës ushqimore për studentin</w:t>
      </w:r>
    </w:p>
    <w:p w:rsidR="0041290D" w:rsidRPr="008065EE" w:rsidRDefault="0041290D" w:rsidP="0041290D">
      <w:pPr>
        <w:pStyle w:val="Paragrafi"/>
      </w:pPr>
    </w:p>
    <w:p w:rsidR="000E2360" w:rsidRDefault="0041290D" w:rsidP="000E2360">
      <w:pPr>
        <w:pStyle w:val="TitulliNr"/>
      </w:pPr>
      <w:r w:rsidRPr="008065EE">
        <w:t>Pasqyra nr.3</w:t>
      </w:r>
    </w:p>
    <w:p w:rsidR="000E2360" w:rsidRDefault="000E2360" w:rsidP="000E2360">
      <w:pPr>
        <w:pStyle w:val="TitulliNr"/>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835"/>
        <w:gridCol w:w="990"/>
        <w:gridCol w:w="988"/>
        <w:gridCol w:w="988"/>
        <w:gridCol w:w="988"/>
        <w:gridCol w:w="990"/>
        <w:gridCol w:w="988"/>
        <w:gridCol w:w="988"/>
      </w:tblGrid>
      <w:tr w:rsidR="0041290D" w:rsidRPr="000E2360">
        <w:tblPrEx>
          <w:tblCellMar>
            <w:top w:w="0" w:type="dxa"/>
            <w:bottom w:w="0" w:type="dxa"/>
          </w:tblCellMar>
        </w:tblPrEx>
        <w:trPr>
          <w:cantSplit/>
        </w:trPr>
        <w:tc>
          <w:tcPr>
            <w:tcW w:w="286" w:type="pct"/>
          </w:tcPr>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510F86" w:rsidP="000E2360">
            <w:pPr>
              <w:pStyle w:val="Tabele"/>
              <w:rPr>
                <w:sz w:val="18"/>
              </w:rPr>
            </w:pPr>
            <w:r w:rsidRPr="000E2360">
              <w:rPr>
                <w:noProof/>
                <w:sz w:val="18"/>
                <w:lang w:eastAsia="en-GB"/>
              </w:rPr>
              <mc:AlternateContent>
                <mc:Choice Requires="wps">
                  <w:drawing>
                    <wp:anchor distT="0" distB="0" distL="114300" distR="114300" simplePos="0" relativeHeight="251657216" behindDoc="0" locked="0" layoutInCell="0" allowOverlap="1">
                      <wp:simplePos x="0" y="0"/>
                      <wp:positionH relativeFrom="column">
                        <wp:posOffset>3365500</wp:posOffset>
                      </wp:positionH>
                      <wp:positionV relativeFrom="paragraph">
                        <wp:posOffset>210185</wp:posOffset>
                      </wp:positionV>
                      <wp:extent cx="2434590" cy="0"/>
                      <wp:effectExtent l="8255" t="6985" r="5080" b="120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4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8B3A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6.55pt" to="456.7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" o:allowincell="f"/>
                  </w:pict>
                </mc:Fallback>
              </mc:AlternateContent>
            </w:r>
            <w:r w:rsidRPr="000E2360">
              <w:rPr>
                <w:noProof/>
                <w:sz w:val="18"/>
                <w:lang w:eastAsia="en-GB"/>
              </w:rPr>
              <mc:AlternateContent>
                <mc:Choice Requires="wps">
                  <w:drawing>
                    <wp:anchor distT="0" distB="0" distL="114300" distR="114300" simplePos="0" relativeHeight="251656192" behindDoc="0" locked="0" layoutInCell="0" allowOverlap="1">
                      <wp:simplePos x="0" y="0"/>
                      <wp:positionH relativeFrom="column">
                        <wp:posOffset>2103120</wp:posOffset>
                      </wp:positionH>
                      <wp:positionV relativeFrom="paragraph">
                        <wp:posOffset>210185</wp:posOffset>
                      </wp:positionV>
                      <wp:extent cx="1262380" cy="0"/>
                      <wp:effectExtent l="12700" t="6985" r="10795" b="120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2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29248"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6.55pt" to="2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Us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4moTO9cQUEVGpnQ230rF7Ms6bfHVK6aok68Mjw9WIgLQsZyZuUsHEG8Pf9Z80ghhy9jm06&#10;N7YLkNAAdI5qXO5q8LNHFA6zfJ5PFi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" o:allowincell="f"/>
                  </w:pict>
                </mc:Fallback>
              </mc:AlternateContent>
            </w:r>
            <w:r w:rsidR="0041290D" w:rsidRPr="000E2360">
              <w:rPr>
                <w:sz w:val="18"/>
              </w:rPr>
              <w:t>Nr</w:t>
            </w:r>
          </w:p>
        </w:tc>
        <w:tc>
          <w:tcPr>
            <w:tcW w:w="988"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Kategoritë e studentëve sipas shkollave</w:t>
            </w:r>
          </w:p>
        </w:tc>
        <w:tc>
          <w:tcPr>
            <w:tcW w:w="533" w:type="pct"/>
          </w:tcPr>
          <w:p w:rsidR="0041290D" w:rsidRPr="000E2360" w:rsidRDefault="0041290D" w:rsidP="000E2360">
            <w:pPr>
              <w:pStyle w:val="Tabele"/>
              <w:rPr>
                <w:sz w:val="18"/>
              </w:rPr>
            </w:pPr>
          </w:p>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1064" w:type="pct"/>
            <w:gridSpan w:val="2"/>
          </w:tcPr>
          <w:p w:rsidR="0041290D" w:rsidRPr="000E2360" w:rsidRDefault="0041290D" w:rsidP="000E2360">
            <w:pPr>
              <w:pStyle w:val="Tabele"/>
              <w:rPr>
                <w:sz w:val="18"/>
              </w:rPr>
            </w:pPr>
            <w:r w:rsidRPr="000E2360">
              <w:rPr>
                <w:sz w:val="18"/>
              </w:rPr>
              <w:t>Mënyra e mbulimit</w:t>
            </w:r>
          </w:p>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Nga              Nga</w:t>
            </w:r>
          </w:p>
          <w:p w:rsidR="0041290D" w:rsidRPr="000E2360" w:rsidRDefault="0041290D" w:rsidP="000E2360">
            <w:pPr>
              <w:pStyle w:val="Tabele"/>
              <w:rPr>
                <w:sz w:val="18"/>
              </w:rPr>
            </w:pPr>
            <w:r w:rsidRPr="000E2360">
              <w:rPr>
                <w:sz w:val="18"/>
              </w:rPr>
              <w:t>Buxheti       studenti</w:t>
            </w:r>
          </w:p>
        </w:tc>
        <w:tc>
          <w:tcPr>
            <w:tcW w:w="1065" w:type="pct"/>
            <w:gridSpan w:val="2"/>
          </w:tcPr>
          <w:p w:rsidR="0041290D" w:rsidRPr="000E2360" w:rsidRDefault="0041290D" w:rsidP="000E2360">
            <w:pPr>
              <w:pStyle w:val="Tabele"/>
              <w:rPr>
                <w:sz w:val="18"/>
              </w:rPr>
            </w:pPr>
            <w:r w:rsidRPr="000E2360">
              <w:rPr>
                <w:sz w:val="18"/>
              </w:rPr>
              <w:t>Mënyra e shpenzimit</w:t>
            </w: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Ushqimi</w:t>
            </w:r>
          </w:p>
          <w:p w:rsidR="0041290D" w:rsidRPr="000E2360" w:rsidRDefault="0041290D" w:rsidP="000E2360">
            <w:pPr>
              <w:pStyle w:val="Tabele"/>
              <w:rPr>
                <w:sz w:val="18"/>
              </w:rPr>
            </w:pPr>
            <w:r w:rsidRPr="000E2360">
              <w:rPr>
                <w:sz w:val="18"/>
              </w:rPr>
              <w:t>Nga              Nga</w:t>
            </w:r>
          </w:p>
          <w:p w:rsidR="0041290D" w:rsidRPr="000E2360" w:rsidRDefault="0041290D" w:rsidP="000E2360">
            <w:pPr>
              <w:pStyle w:val="Tabele"/>
              <w:rPr>
                <w:sz w:val="18"/>
              </w:rPr>
            </w:pPr>
            <w:r w:rsidRPr="000E2360">
              <w:rPr>
                <w:sz w:val="18"/>
              </w:rPr>
              <w:t>Buxheti       studenti</w:t>
            </w:r>
          </w:p>
        </w:tc>
        <w:tc>
          <w:tcPr>
            <w:tcW w:w="1064" w:type="pct"/>
            <w:gridSpan w:val="2"/>
          </w:tcPr>
          <w:p w:rsidR="0041290D" w:rsidRPr="000E2360" w:rsidRDefault="0041290D" w:rsidP="000E2360">
            <w:pPr>
              <w:pStyle w:val="Tabele"/>
              <w:rPr>
                <w:sz w:val="18"/>
              </w:rPr>
            </w:pPr>
            <w:r w:rsidRPr="000E2360">
              <w:rPr>
                <w:sz w:val="18"/>
              </w:rPr>
              <w:t>Fjetja</w:t>
            </w:r>
          </w:p>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Nga              Nga</w:t>
            </w:r>
          </w:p>
          <w:p w:rsidR="0041290D" w:rsidRPr="000E2360" w:rsidRDefault="0041290D" w:rsidP="000E2360">
            <w:pPr>
              <w:pStyle w:val="Tabele"/>
              <w:rPr>
                <w:sz w:val="18"/>
              </w:rPr>
            </w:pPr>
            <w:r w:rsidRPr="000E2360">
              <w:rPr>
                <w:sz w:val="18"/>
              </w:rPr>
              <w:t>Buxheti       studenti</w:t>
            </w: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r w:rsidRPr="000E2360">
              <w:rPr>
                <w:sz w:val="18"/>
              </w:rPr>
              <w:t>1</w:t>
            </w:r>
          </w:p>
        </w:tc>
        <w:tc>
          <w:tcPr>
            <w:tcW w:w="988" w:type="pct"/>
          </w:tcPr>
          <w:p w:rsidR="0041290D" w:rsidRPr="000E2360" w:rsidRDefault="0041290D" w:rsidP="000E2360">
            <w:pPr>
              <w:pStyle w:val="Tabele"/>
              <w:rPr>
                <w:sz w:val="18"/>
              </w:rPr>
            </w:pPr>
            <w:r w:rsidRPr="000E2360">
              <w:rPr>
                <w:sz w:val="18"/>
              </w:rPr>
              <w:t>Universitetet, Akademia e Arteve dhe Shkolla e Lartë e Infermierisë</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533" w:type="pct"/>
          </w:tcPr>
          <w:p w:rsidR="0041290D" w:rsidRPr="000E2360" w:rsidRDefault="0041290D" w:rsidP="000E2360">
            <w:pPr>
              <w:pStyle w:val="Tabele"/>
              <w:rPr>
                <w:sz w:val="18"/>
              </w:rPr>
            </w:pPr>
            <w:r w:rsidRPr="000E2360">
              <w:rPr>
                <w:sz w:val="18"/>
              </w:rPr>
              <w:t>7200</w:t>
            </w:r>
          </w:p>
        </w:tc>
        <w:tc>
          <w:tcPr>
            <w:tcW w:w="532" w:type="pct"/>
          </w:tcPr>
          <w:p w:rsidR="0041290D" w:rsidRPr="000E2360" w:rsidRDefault="0041290D" w:rsidP="000E2360">
            <w:pPr>
              <w:pStyle w:val="Tabele"/>
              <w:rPr>
                <w:sz w:val="18"/>
              </w:rPr>
            </w:pPr>
            <w:r w:rsidRPr="000E2360">
              <w:rPr>
                <w:sz w:val="18"/>
              </w:rPr>
              <w:t>7200</w:t>
            </w: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6500</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700</w:t>
            </w:r>
          </w:p>
        </w:tc>
        <w:tc>
          <w:tcPr>
            <w:tcW w:w="532"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r w:rsidRPr="000E2360">
              <w:rPr>
                <w:sz w:val="18"/>
              </w:rPr>
              <w:t>Gjysmëbursa</w:t>
            </w:r>
          </w:p>
        </w:tc>
        <w:tc>
          <w:tcPr>
            <w:tcW w:w="533" w:type="pct"/>
          </w:tcPr>
          <w:p w:rsidR="0041290D" w:rsidRPr="000E2360" w:rsidRDefault="0041290D" w:rsidP="000E2360">
            <w:pPr>
              <w:pStyle w:val="Tabele"/>
              <w:rPr>
                <w:sz w:val="18"/>
              </w:rPr>
            </w:pPr>
            <w:r w:rsidRPr="000E2360">
              <w:rPr>
                <w:sz w:val="18"/>
              </w:rPr>
              <w:t>7200</w:t>
            </w:r>
          </w:p>
        </w:tc>
        <w:tc>
          <w:tcPr>
            <w:tcW w:w="532" w:type="pct"/>
          </w:tcPr>
          <w:p w:rsidR="0041290D" w:rsidRPr="000E2360" w:rsidRDefault="0041290D" w:rsidP="000E2360">
            <w:pPr>
              <w:pStyle w:val="Tabele"/>
              <w:rPr>
                <w:sz w:val="18"/>
              </w:rPr>
            </w:pPr>
            <w:r w:rsidRPr="000E2360">
              <w:rPr>
                <w:sz w:val="18"/>
              </w:rPr>
              <w:t>3600</w:t>
            </w:r>
          </w:p>
        </w:tc>
        <w:tc>
          <w:tcPr>
            <w:tcW w:w="532" w:type="pct"/>
          </w:tcPr>
          <w:p w:rsidR="0041290D" w:rsidRPr="000E2360" w:rsidRDefault="0041290D" w:rsidP="000E2360">
            <w:pPr>
              <w:pStyle w:val="Tabele"/>
              <w:rPr>
                <w:sz w:val="18"/>
              </w:rPr>
            </w:pPr>
            <w:r w:rsidRPr="000E2360">
              <w:rPr>
                <w:sz w:val="18"/>
              </w:rPr>
              <w:t>3600</w:t>
            </w:r>
          </w:p>
        </w:tc>
        <w:tc>
          <w:tcPr>
            <w:tcW w:w="532" w:type="pct"/>
          </w:tcPr>
          <w:p w:rsidR="0041290D" w:rsidRPr="000E2360" w:rsidRDefault="0041290D" w:rsidP="000E2360">
            <w:pPr>
              <w:pStyle w:val="Tabele"/>
              <w:rPr>
                <w:sz w:val="18"/>
              </w:rPr>
            </w:pPr>
            <w:r w:rsidRPr="000E2360">
              <w:rPr>
                <w:sz w:val="18"/>
              </w:rPr>
              <w:t>3250</w:t>
            </w:r>
          </w:p>
        </w:tc>
        <w:tc>
          <w:tcPr>
            <w:tcW w:w="533" w:type="pct"/>
          </w:tcPr>
          <w:p w:rsidR="0041290D" w:rsidRPr="000E2360" w:rsidRDefault="0041290D" w:rsidP="000E2360">
            <w:pPr>
              <w:pStyle w:val="Tabele"/>
              <w:rPr>
                <w:sz w:val="18"/>
              </w:rPr>
            </w:pPr>
            <w:r w:rsidRPr="000E2360">
              <w:rPr>
                <w:sz w:val="18"/>
              </w:rPr>
              <w:t>3250</w:t>
            </w:r>
          </w:p>
        </w:tc>
        <w:tc>
          <w:tcPr>
            <w:tcW w:w="532" w:type="pct"/>
          </w:tcPr>
          <w:p w:rsidR="0041290D" w:rsidRPr="000E2360" w:rsidRDefault="0041290D" w:rsidP="000E2360">
            <w:pPr>
              <w:pStyle w:val="Tabele"/>
              <w:rPr>
                <w:sz w:val="18"/>
              </w:rPr>
            </w:pPr>
            <w:r w:rsidRPr="000E2360">
              <w:rPr>
                <w:sz w:val="18"/>
              </w:rPr>
              <w:t>350</w:t>
            </w:r>
          </w:p>
        </w:tc>
        <w:tc>
          <w:tcPr>
            <w:tcW w:w="532" w:type="pct"/>
          </w:tcPr>
          <w:p w:rsidR="0041290D" w:rsidRPr="000E2360" w:rsidRDefault="0041290D" w:rsidP="000E2360">
            <w:pPr>
              <w:pStyle w:val="Tabele"/>
              <w:rPr>
                <w:sz w:val="18"/>
              </w:rPr>
            </w:pPr>
            <w:r w:rsidRPr="000E2360">
              <w:rPr>
                <w:sz w:val="18"/>
              </w:rPr>
              <w:t>350</w:t>
            </w: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r w:rsidRPr="000E2360">
              <w:rPr>
                <w:sz w:val="18"/>
              </w:rPr>
              <w:t>Me pagesë</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7200</w:t>
            </w:r>
          </w:p>
        </w:tc>
        <w:tc>
          <w:tcPr>
            <w:tcW w:w="532" w:type="pct"/>
          </w:tcPr>
          <w:p w:rsidR="0041290D" w:rsidRPr="000E2360" w:rsidRDefault="0041290D" w:rsidP="000E2360">
            <w:pPr>
              <w:pStyle w:val="Tabele"/>
              <w:rPr>
                <w:sz w:val="18"/>
              </w:rPr>
            </w:pPr>
          </w:p>
        </w:tc>
        <w:tc>
          <w:tcPr>
            <w:tcW w:w="533" w:type="pct"/>
          </w:tcPr>
          <w:p w:rsidR="0041290D" w:rsidRPr="000E2360" w:rsidRDefault="0041290D" w:rsidP="000E2360">
            <w:pPr>
              <w:pStyle w:val="Tabele"/>
              <w:rPr>
                <w:sz w:val="18"/>
              </w:rPr>
            </w:pPr>
            <w:r w:rsidRPr="000E2360">
              <w:rPr>
                <w:sz w:val="18"/>
              </w:rPr>
              <w:t>6500</w:t>
            </w: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700</w:t>
            </w: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r w:rsidRPr="000E2360">
              <w:rPr>
                <w:sz w:val="18"/>
              </w:rPr>
              <w:t>2</w:t>
            </w:r>
          </w:p>
        </w:tc>
        <w:tc>
          <w:tcPr>
            <w:tcW w:w="988" w:type="pct"/>
          </w:tcPr>
          <w:p w:rsidR="0041290D" w:rsidRPr="000E2360" w:rsidRDefault="0041290D" w:rsidP="000E2360">
            <w:pPr>
              <w:pStyle w:val="Tabele"/>
              <w:rPr>
                <w:sz w:val="18"/>
              </w:rPr>
            </w:pPr>
            <w:r w:rsidRPr="000E2360">
              <w:rPr>
                <w:sz w:val="18"/>
              </w:rPr>
              <w:t>Studentë të ILKF "Vojo Kushi"</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533" w:type="pct"/>
          </w:tcPr>
          <w:p w:rsidR="0041290D" w:rsidRPr="000E2360" w:rsidRDefault="0041290D" w:rsidP="000E2360">
            <w:pPr>
              <w:pStyle w:val="Tabele"/>
              <w:rPr>
                <w:sz w:val="18"/>
              </w:rPr>
            </w:pPr>
            <w:r w:rsidRPr="000E2360">
              <w:rPr>
                <w:sz w:val="18"/>
              </w:rPr>
              <w:t>7800</w:t>
            </w:r>
          </w:p>
        </w:tc>
        <w:tc>
          <w:tcPr>
            <w:tcW w:w="532" w:type="pct"/>
          </w:tcPr>
          <w:p w:rsidR="0041290D" w:rsidRPr="000E2360" w:rsidRDefault="0041290D" w:rsidP="000E2360">
            <w:pPr>
              <w:pStyle w:val="Tabele"/>
              <w:rPr>
                <w:sz w:val="18"/>
              </w:rPr>
            </w:pPr>
            <w:r w:rsidRPr="000E2360">
              <w:rPr>
                <w:sz w:val="18"/>
              </w:rPr>
              <w:t>7800</w:t>
            </w: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7100</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700</w:t>
            </w:r>
          </w:p>
        </w:tc>
        <w:tc>
          <w:tcPr>
            <w:tcW w:w="532"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r w:rsidRPr="000E2360">
              <w:rPr>
                <w:sz w:val="18"/>
              </w:rPr>
              <w:t>Gjysmëbursë</w:t>
            </w:r>
          </w:p>
        </w:tc>
        <w:tc>
          <w:tcPr>
            <w:tcW w:w="533" w:type="pct"/>
          </w:tcPr>
          <w:p w:rsidR="0041290D" w:rsidRPr="000E2360" w:rsidRDefault="0041290D" w:rsidP="000E2360">
            <w:pPr>
              <w:pStyle w:val="Tabele"/>
              <w:rPr>
                <w:sz w:val="18"/>
              </w:rPr>
            </w:pPr>
            <w:r w:rsidRPr="000E2360">
              <w:rPr>
                <w:sz w:val="18"/>
              </w:rPr>
              <w:t>7800</w:t>
            </w:r>
          </w:p>
        </w:tc>
        <w:tc>
          <w:tcPr>
            <w:tcW w:w="532" w:type="pct"/>
          </w:tcPr>
          <w:p w:rsidR="0041290D" w:rsidRPr="000E2360" w:rsidRDefault="0041290D" w:rsidP="000E2360">
            <w:pPr>
              <w:pStyle w:val="Tabele"/>
              <w:rPr>
                <w:sz w:val="18"/>
              </w:rPr>
            </w:pPr>
            <w:r w:rsidRPr="000E2360">
              <w:rPr>
                <w:sz w:val="18"/>
              </w:rPr>
              <w:t>3900</w:t>
            </w:r>
          </w:p>
        </w:tc>
        <w:tc>
          <w:tcPr>
            <w:tcW w:w="532" w:type="pct"/>
          </w:tcPr>
          <w:p w:rsidR="0041290D" w:rsidRPr="000E2360" w:rsidRDefault="0041290D" w:rsidP="000E2360">
            <w:pPr>
              <w:pStyle w:val="Tabele"/>
              <w:rPr>
                <w:sz w:val="18"/>
              </w:rPr>
            </w:pPr>
            <w:r w:rsidRPr="000E2360">
              <w:rPr>
                <w:sz w:val="18"/>
              </w:rPr>
              <w:t>3900</w:t>
            </w:r>
          </w:p>
        </w:tc>
        <w:tc>
          <w:tcPr>
            <w:tcW w:w="532" w:type="pct"/>
          </w:tcPr>
          <w:p w:rsidR="0041290D" w:rsidRPr="000E2360" w:rsidRDefault="0041290D" w:rsidP="000E2360">
            <w:pPr>
              <w:pStyle w:val="Tabele"/>
              <w:rPr>
                <w:sz w:val="18"/>
              </w:rPr>
            </w:pPr>
            <w:r w:rsidRPr="000E2360">
              <w:rPr>
                <w:sz w:val="18"/>
              </w:rPr>
              <w:t>3550</w:t>
            </w:r>
          </w:p>
        </w:tc>
        <w:tc>
          <w:tcPr>
            <w:tcW w:w="533" w:type="pct"/>
          </w:tcPr>
          <w:p w:rsidR="0041290D" w:rsidRPr="000E2360" w:rsidRDefault="0041290D" w:rsidP="000E2360">
            <w:pPr>
              <w:pStyle w:val="Tabele"/>
              <w:rPr>
                <w:sz w:val="18"/>
              </w:rPr>
            </w:pPr>
            <w:r w:rsidRPr="000E2360">
              <w:rPr>
                <w:sz w:val="18"/>
              </w:rPr>
              <w:t>3550</w:t>
            </w:r>
          </w:p>
        </w:tc>
        <w:tc>
          <w:tcPr>
            <w:tcW w:w="532" w:type="pct"/>
          </w:tcPr>
          <w:p w:rsidR="0041290D" w:rsidRPr="000E2360" w:rsidRDefault="0041290D" w:rsidP="000E2360">
            <w:pPr>
              <w:pStyle w:val="Tabele"/>
              <w:rPr>
                <w:sz w:val="18"/>
              </w:rPr>
            </w:pPr>
            <w:r w:rsidRPr="000E2360">
              <w:rPr>
                <w:sz w:val="18"/>
              </w:rPr>
              <w:t>350</w:t>
            </w:r>
          </w:p>
        </w:tc>
        <w:tc>
          <w:tcPr>
            <w:tcW w:w="532" w:type="pct"/>
          </w:tcPr>
          <w:p w:rsidR="0041290D" w:rsidRPr="000E2360" w:rsidRDefault="0041290D" w:rsidP="000E2360">
            <w:pPr>
              <w:pStyle w:val="Tabele"/>
              <w:rPr>
                <w:sz w:val="18"/>
              </w:rPr>
            </w:pPr>
            <w:r w:rsidRPr="000E2360">
              <w:rPr>
                <w:sz w:val="18"/>
              </w:rPr>
              <w:t>350</w:t>
            </w:r>
          </w:p>
        </w:tc>
      </w:tr>
      <w:tr w:rsidR="0041290D" w:rsidRPr="000E2360">
        <w:tblPrEx>
          <w:tblCellMar>
            <w:top w:w="0" w:type="dxa"/>
            <w:bottom w:w="0" w:type="dxa"/>
          </w:tblCellMar>
        </w:tblPrEx>
        <w:tc>
          <w:tcPr>
            <w:tcW w:w="286" w:type="pct"/>
          </w:tcPr>
          <w:p w:rsidR="0041290D" w:rsidRPr="000E2360" w:rsidRDefault="0041290D" w:rsidP="000E2360">
            <w:pPr>
              <w:pStyle w:val="Tabele"/>
              <w:rPr>
                <w:sz w:val="18"/>
              </w:rPr>
            </w:pPr>
          </w:p>
        </w:tc>
        <w:tc>
          <w:tcPr>
            <w:tcW w:w="988" w:type="pct"/>
          </w:tcPr>
          <w:p w:rsidR="0041290D" w:rsidRPr="000E2360" w:rsidRDefault="0041290D" w:rsidP="000E2360">
            <w:pPr>
              <w:pStyle w:val="Tabele"/>
              <w:rPr>
                <w:sz w:val="18"/>
              </w:rPr>
            </w:pPr>
            <w:r w:rsidRPr="000E2360">
              <w:rPr>
                <w:sz w:val="18"/>
              </w:rPr>
              <w:t>Me pagesë</w:t>
            </w:r>
          </w:p>
        </w:tc>
        <w:tc>
          <w:tcPr>
            <w:tcW w:w="533"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7800</w:t>
            </w:r>
          </w:p>
        </w:tc>
        <w:tc>
          <w:tcPr>
            <w:tcW w:w="532" w:type="pct"/>
          </w:tcPr>
          <w:p w:rsidR="0041290D" w:rsidRPr="000E2360" w:rsidRDefault="0041290D" w:rsidP="000E2360">
            <w:pPr>
              <w:pStyle w:val="Tabele"/>
              <w:rPr>
                <w:sz w:val="18"/>
              </w:rPr>
            </w:pPr>
          </w:p>
        </w:tc>
        <w:tc>
          <w:tcPr>
            <w:tcW w:w="533" w:type="pct"/>
          </w:tcPr>
          <w:p w:rsidR="0041290D" w:rsidRPr="000E2360" w:rsidRDefault="0041290D" w:rsidP="000E2360">
            <w:pPr>
              <w:pStyle w:val="Tabele"/>
              <w:rPr>
                <w:sz w:val="18"/>
              </w:rPr>
            </w:pPr>
            <w:r w:rsidRPr="000E2360">
              <w:rPr>
                <w:sz w:val="18"/>
              </w:rPr>
              <w:t>7100</w:t>
            </w:r>
          </w:p>
        </w:tc>
        <w:tc>
          <w:tcPr>
            <w:tcW w:w="532" w:type="pct"/>
          </w:tcPr>
          <w:p w:rsidR="0041290D" w:rsidRPr="000E2360" w:rsidRDefault="0041290D" w:rsidP="000E2360">
            <w:pPr>
              <w:pStyle w:val="Tabele"/>
              <w:rPr>
                <w:sz w:val="18"/>
              </w:rPr>
            </w:pPr>
          </w:p>
        </w:tc>
        <w:tc>
          <w:tcPr>
            <w:tcW w:w="532" w:type="pct"/>
          </w:tcPr>
          <w:p w:rsidR="0041290D" w:rsidRPr="000E2360" w:rsidRDefault="0041290D" w:rsidP="000E2360">
            <w:pPr>
              <w:pStyle w:val="Tabele"/>
              <w:rPr>
                <w:sz w:val="18"/>
              </w:rPr>
            </w:pPr>
            <w:r w:rsidRPr="000E2360">
              <w:rPr>
                <w:sz w:val="18"/>
              </w:rPr>
              <w:t>700</w:t>
            </w:r>
          </w:p>
        </w:tc>
      </w:tr>
    </w:tbl>
    <w:p w:rsidR="0041290D" w:rsidRPr="008065EE" w:rsidRDefault="0041290D" w:rsidP="0041290D">
      <w:pPr>
        <w:pStyle w:val="Paragrafi"/>
      </w:pPr>
    </w:p>
    <w:p w:rsidR="0041290D" w:rsidRPr="008065EE" w:rsidRDefault="0041290D" w:rsidP="0041290D">
      <w:pPr>
        <w:pStyle w:val="Paragrafi"/>
      </w:pPr>
      <w:r w:rsidRPr="008065EE">
        <w:t>Shënim: Pagesa për fjetjen e studentëve në konvikt caktohet nga MASH-i, por jo më pak se niveli i përcaktur në këtë pasqyrë.</w:t>
      </w:r>
    </w:p>
    <w:p w:rsidR="0041290D" w:rsidRPr="008065EE" w:rsidRDefault="0041290D" w:rsidP="0041290D">
      <w:pPr>
        <w:pStyle w:val="Paragrafi"/>
      </w:pPr>
      <w:r w:rsidRPr="008065EE">
        <w:t>Pagesa e fjetjes për pedagogët dhe specializantët të jetë 2000 lekë për dhomë.</w:t>
      </w:r>
    </w:p>
    <w:p w:rsidR="0041290D" w:rsidRPr="008065EE" w:rsidRDefault="0041290D" w:rsidP="0041290D">
      <w:pPr>
        <w:pStyle w:val="Paragrafi"/>
      </w:pPr>
    </w:p>
    <w:p w:rsidR="0041290D" w:rsidRPr="008065EE" w:rsidRDefault="0041290D" w:rsidP="0041290D">
      <w:pPr>
        <w:pStyle w:val="Paragrafi"/>
      </w:pPr>
      <w:r w:rsidRPr="008065EE">
        <w:t>Niveli i bursës dhe i kuotës ushqimore për nxënësin</w:t>
      </w:r>
    </w:p>
    <w:p w:rsidR="0041290D" w:rsidRPr="008065EE" w:rsidRDefault="0041290D" w:rsidP="0041290D">
      <w:pPr>
        <w:pStyle w:val="Paragrafi"/>
      </w:pPr>
    </w:p>
    <w:p w:rsidR="0041290D" w:rsidRDefault="0041290D" w:rsidP="000E2360">
      <w:pPr>
        <w:pStyle w:val="TitulliNr"/>
      </w:pPr>
      <w:r w:rsidRPr="008065EE">
        <w:lastRenderedPageBreak/>
        <w:t>Pasqyra nr.4</w:t>
      </w:r>
    </w:p>
    <w:p w:rsidR="000E2360" w:rsidRPr="008065EE" w:rsidRDefault="000E2360" w:rsidP="000E2360">
      <w:pPr>
        <w:pStyle w:val="TitulliNr"/>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674"/>
        <w:gridCol w:w="1040"/>
        <w:gridCol w:w="1337"/>
        <w:gridCol w:w="1339"/>
        <w:gridCol w:w="1189"/>
        <w:gridCol w:w="1146"/>
      </w:tblGrid>
      <w:tr w:rsidR="0041290D" w:rsidRPr="000E2360">
        <w:tblPrEx>
          <w:tblCellMar>
            <w:top w:w="0" w:type="dxa"/>
            <w:bottom w:w="0" w:type="dxa"/>
          </w:tblCellMar>
        </w:tblPrEx>
        <w:trPr>
          <w:cantSplit/>
        </w:trPr>
        <w:tc>
          <w:tcPr>
            <w:tcW w:w="302" w:type="pct"/>
          </w:tcPr>
          <w:p w:rsidR="0041290D" w:rsidRPr="000E2360" w:rsidRDefault="00510F86" w:rsidP="000E2360">
            <w:pPr>
              <w:pStyle w:val="Tabele"/>
              <w:rPr>
                <w:sz w:val="18"/>
              </w:rPr>
            </w:pPr>
            <w:r w:rsidRPr="000E2360">
              <w:rPr>
                <w:noProof/>
                <w:sz w:val="18"/>
                <w:lang w:eastAsia="en-GB"/>
              </w:rPr>
              <mc:AlternateContent>
                <mc:Choice Requires="wps">
                  <w:drawing>
                    <wp:anchor distT="0" distB="0" distL="114300" distR="114300" simplePos="0" relativeHeight="251658240" behindDoc="0" locked="0" layoutInCell="0" allowOverlap="1">
                      <wp:simplePos x="0" y="0"/>
                      <wp:positionH relativeFrom="column">
                        <wp:posOffset>2553970</wp:posOffset>
                      </wp:positionH>
                      <wp:positionV relativeFrom="paragraph">
                        <wp:posOffset>257810</wp:posOffset>
                      </wp:positionV>
                      <wp:extent cx="2975610" cy="0"/>
                      <wp:effectExtent l="6350" t="10160" r="8890" b="889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5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9795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1pt,20.3pt" to="435.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L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" o:allowincell="f"/>
                  </w:pict>
                </mc:Fallback>
              </mc:AlternateContent>
            </w:r>
          </w:p>
          <w:p w:rsidR="0041290D" w:rsidRPr="000E2360" w:rsidRDefault="0041290D" w:rsidP="000E2360">
            <w:pPr>
              <w:pStyle w:val="Tabele"/>
              <w:rPr>
                <w:sz w:val="18"/>
              </w:rPr>
            </w:pPr>
            <w:r w:rsidRPr="000E2360">
              <w:rPr>
                <w:sz w:val="18"/>
              </w:rPr>
              <w:t>Nr</w:t>
            </w:r>
          </w:p>
        </w:tc>
        <w:tc>
          <w:tcPr>
            <w:tcW w:w="1440"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Kategoritë e nxënësve sipas shkollave</w:t>
            </w:r>
          </w:p>
        </w:tc>
        <w:tc>
          <w:tcPr>
            <w:tcW w:w="560" w:type="pct"/>
          </w:tcPr>
          <w:p w:rsidR="0041290D" w:rsidRPr="000E2360" w:rsidRDefault="0041290D" w:rsidP="000E2360">
            <w:pPr>
              <w:pStyle w:val="Tabele"/>
              <w:rPr>
                <w:sz w:val="18"/>
              </w:rPr>
            </w:pPr>
          </w:p>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1441" w:type="pct"/>
            <w:gridSpan w:val="2"/>
          </w:tcPr>
          <w:p w:rsidR="0041290D" w:rsidRPr="000E2360" w:rsidRDefault="0041290D" w:rsidP="000E2360">
            <w:pPr>
              <w:pStyle w:val="Tabele"/>
              <w:rPr>
                <w:sz w:val="18"/>
              </w:rPr>
            </w:pPr>
            <w:r w:rsidRPr="000E2360">
              <w:rPr>
                <w:sz w:val="18"/>
              </w:rPr>
              <w:t>Mënyra e mbulimit</w:t>
            </w: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Nga                   Nga</w:t>
            </w:r>
          </w:p>
          <w:p w:rsidR="0041290D" w:rsidRPr="000E2360" w:rsidRDefault="0041290D" w:rsidP="000E2360">
            <w:pPr>
              <w:pStyle w:val="Tabele"/>
              <w:rPr>
                <w:sz w:val="18"/>
              </w:rPr>
            </w:pPr>
            <w:r w:rsidRPr="000E2360">
              <w:rPr>
                <w:sz w:val="18"/>
              </w:rPr>
              <w:t>Buxheti              nxënësi</w:t>
            </w:r>
          </w:p>
        </w:tc>
        <w:tc>
          <w:tcPr>
            <w:tcW w:w="1257" w:type="pct"/>
            <w:gridSpan w:val="2"/>
          </w:tcPr>
          <w:p w:rsidR="0041290D" w:rsidRPr="000E2360" w:rsidRDefault="0041290D" w:rsidP="000E2360">
            <w:pPr>
              <w:pStyle w:val="Tabele"/>
              <w:rPr>
                <w:sz w:val="18"/>
              </w:rPr>
            </w:pPr>
            <w:r w:rsidRPr="000E2360">
              <w:rPr>
                <w:sz w:val="18"/>
              </w:rPr>
              <w:t>Mënyra e shpenzimit</w:t>
            </w: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Ushqimi           Shpenz.</w:t>
            </w:r>
          </w:p>
          <w:p w:rsidR="0041290D" w:rsidRPr="000E2360" w:rsidRDefault="0041290D" w:rsidP="000E2360">
            <w:pPr>
              <w:pStyle w:val="Tabele"/>
              <w:rPr>
                <w:sz w:val="18"/>
              </w:rPr>
            </w:pPr>
            <w:r w:rsidRPr="000E2360">
              <w:rPr>
                <w:sz w:val="18"/>
              </w:rPr>
              <w:t xml:space="preserve">                       të vogla</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1</w:t>
            </w:r>
          </w:p>
        </w:tc>
        <w:tc>
          <w:tcPr>
            <w:tcW w:w="1440" w:type="pct"/>
          </w:tcPr>
          <w:p w:rsidR="0041290D" w:rsidRPr="000E2360" w:rsidRDefault="0041290D" w:rsidP="000E2360">
            <w:pPr>
              <w:pStyle w:val="Tabele"/>
              <w:rPr>
                <w:sz w:val="18"/>
              </w:rPr>
            </w:pPr>
            <w:r w:rsidRPr="000E2360">
              <w:rPr>
                <w:sz w:val="18"/>
              </w:rPr>
              <w:t>Shkolla 8-vjeçare e të mesme</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p>
        </w:tc>
        <w:tc>
          <w:tcPr>
            <w:tcW w:w="617"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560" w:type="pct"/>
          </w:tcPr>
          <w:p w:rsidR="0041290D" w:rsidRPr="000E2360" w:rsidRDefault="0041290D" w:rsidP="000E2360">
            <w:pPr>
              <w:pStyle w:val="Tabele"/>
              <w:rPr>
                <w:sz w:val="18"/>
              </w:rPr>
            </w:pPr>
            <w:r w:rsidRPr="000E2360">
              <w:rPr>
                <w:sz w:val="18"/>
              </w:rPr>
              <w:t>4500</w:t>
            </w:r>
          </w:p>
        </w:tc>
        <w:tc>
          <w:tcPr>
            <w:tcW w:w="720" w:type="pct"/>
          </w:tcPr>
          <w:p w:rsidR="0041290D" w:rsidRPr="000E2360" w:rsidRDefault="0041290D" w:rsidP="000E2360">
            <w:pPr>
              <w:pStyle w:val="Tabele"/>
              <w:rPr>
                <w:sz w:val="18"/>
              </w:rPr>
            </w:pPr>
            <w:r w:rsidRPr="000E2360">
              <w:rPr>
                <w:sz w:val="18"/>
              </w:rPr>
              <w:t>4500</w:t>
            </w: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r w:rsidRPr="000E2360">
              <w:rPr>
                <w:sz w:val="18"/>
              </w:rPr>
              <w:t>4350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Gjysmëbursa</w:t>
            </w:r>
          </w:p>
        </w:tc>
        <w:tc>
          <w:tcPr>
            <w:tcW w:w="560" w:type="pct"/>
          </w:tcPr>
          <w:p w:rsidR="0041290D" w:rsidRPr="000E2360" w:rsidRDefault="0041290D" w:rsidP="000E2360">
            <w:pPr>
              <w:pStyle w:val="Tabele"/>
              <w:rPr>
                <w:sz w:val="18"/>
              </w:rPr>
            </w:pPr>
            <w:r w:rsidRPr="000E2360">
              <w:rPr>
                <w:sz w:val="18"/>
              </w:rPr>
              <w:t>4500</w:t>
            </w:r>
          </w:p>
        </w:tc>
        <w:tc>
          <w:tcPr>
            <w:tcW w:w="720" w:type="pct"/>
          </w:tcPr>
          <w:p w:rsidR="0041290D" w:rsidRPr="000E2360" w:rsidRDefault="0041290D" w:rsidP="000E2360">
            <w:pPr>
              <w:pStyle w:val="Tabele"/>
              <w:rPr>
                <w:sz w:val="18"/>
              </w:rPr>
            </w:pPr>
            <w:r w:rsidRPr="000E2360">
              <w:rPr>
                <w:sz w:val="18"/>
              </w:rPr>
              <w:t>2250</w:t>
            </w:r>
          </w:p>
        </w:tc>
        <w:tc>
          <w:tcPr>
            <w:tcW w:w="720" w:type="pct"/>
          </w:tcPr>
          <w:p w:rsidR="0041290D" w:rsidRPr="000E2360" w:rsidRDefault="0041290D" w:rsidP="000E2360">
            <w:pPr>
              <w:pStyle w:val="Tabele"/>
              <w:rPr>
                <w:sz w:val="18"/>
              </w:rPr>
            </w:pPr>
            <w:r w:rsidRPr="000E2360">
              <w:rPr>
                <w:sz w:val="18"/>
              </w:rPr>
              <w:t>2250</w:t>
            </w:r>
          </w:p>
        </w:tc>
        <w:tc>
          <w:tcPr>
            <w:tcW w:w="640" w:type="pct"/>
          </w:tcPr>
          <w:p w:rsidR="0041290D" w:rsidRPr="000E2360" w:rsidRDefault="0041290D" w:rsidP="000E2360">
            <w:pPr>
              <w:pStyle w:val="Tabele"/>
              <w:rPr>
                <w:sz w:val="18"/>
              </w:rPr>
            </w:pPr>
            <w:r w:rsidRPr="000E2360">
              <w:rPr>
                <w:sz w:val="18"/>
              </w:rPr>
              <w:t>4350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Me pagesë</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r w:rsidRPr="000E2360">
              <w:rPr>
                <w:sz w:val="18"/>
              </w:rPr>
              <w:t>4350</w:t>
            </w:r>
          </w:p>
        </w:tc>
        <w:tc>
          <w:tcPr>
            <w:tcW w:w="640" w:type="pct"/>
          </w:tcPr>
          <w:p w:rsidR="0041290D" w:rsidRPr="000E2360" w:rsidRDefault="0041290D" w:rsidP="000E2360">
            <w:pPr>
              <w:pStyle w:val="Tabele"/>
              <w:rPr>
                <w:sz w:val="18"/>
              </w:rPr>
            </w:pPr>
            <w:r w:rsidRPr="000E2360">
              <w:rPr>
                <w:sz w:val="18"/>
              </w:rPr>
              <w:t>4350</w:t>
            </w:r>
          </w:p>
        </w:tc>
        <w:tc>
          <w:tcPr>
            <w:tcW w:w="617"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2</w:t>
            </w:r>
          </w:p>
        </w:tc>
        <w:tc>
          <w:tcPr>
            <w:tcW w:w="1440" w:type="pct"/>
          </w:tcPr>
          <w:p w:rsidR="0041290D" w:rsidRPr="000E2360" w:rsidRDefault="0041290D" w:rsidP="000E2360">
            <w:pPr>
              <w:pStyle w:val="Tabele"/>
              <w:rPr>
                <w:sz w:val="18"/>
              </w:rPr>
            </w:pPr>
            <w:r w:rsidRPr="000E2360">
              <w:rPr>
                <w:sz w:val="18"/>
              </w:rPr>
              <w:t>Shkolla e Mjeshtërisë Sportive</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p>
        </w:tc>
        <w:tc>
          <w:tcPr>
            <w:tcW w:w="617"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560" w:type="pct"/>
          </w:tcPr>
          <w:p w:rsidR="0041290D" w:rsidRPr="000E2360" w:rsidRDefault="0041290D" w:rsidP="000E2360">
            <w:pPr>
              <w:pStyle w:val="Tabele"/>
              <w:rPr>
                <w:sz w:val="18"/>
              </w:rPr>
            </w:pPr>
            <w:r w:rsidRPr="000E2360">
              <w:rPr>
                <w:sz w:val="18"/>
              </w:rPr>
              <w:t>4950</w:t>
            </w:r>
          </w:p>
        </w:tc>
        <w:tc>
          <w:tcPr>
            <w:tcW w:w="720" w:type="pct"/>
          </w:tcPr>
          <w:p w:rsidR="0041290D" w:rsidRPr="000E2360" w:rsidRDefault="0041290D" w:rsidP="000E2360">
            <w:pPr>
              <w:pStyle w:val="Tabele"/>
              <w:rPr>
                <w:sz w:val="18"/>
              </w:rPr>
            </w:pPr>
            <w:r w:rsidRPr="000E2360">
              <w:rPr>
                <w:sz w:val="18"/>
              </w:rPr>
              <w:t>4950</w:t>
            </w: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r w:rsidRPr="000E2360">
              <w:rPr>
                <w:sz w:val="18"/>
              </w:rPr>
              <w:t>4800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Gjysmëbursë</w:t>
            </w:r>
          </w:p>
        </w:tc>
        <w:tc>
          <w:tcPr>
            <w:tcW w:w="560" w:type="pct"/>
          </w:tcPr>
          <w:p w:rsidR="0041290D" w:rsidRPr="000E2360" w:rsidRDefault="0041290D" w:rsidP="000E2360">
            <w:pPr>
              <w:pStyle w:val="Tabele"/>
              <w:rPr>
                <w:sz w:val="18"/>
              </w:rPr>
            </w:pPr>
            <w:r w:rsidRPr="000E2360">
              <w:rPr>
                <w:sz w:val="18"/>
              </w:rPr>
              <w:t>4950</w:t>
            </w:r>
          </w:p>
        </w:tc>
        <w:tc>
          <w:tcPr>
            <w:tcW w:w="720" w:type="pct"/>
          </w:tcPr>
          <w:p w:rsidR="0041290D" w:rsidRPr="000E2360" w:rsidRDefault="0041290D" w:rsidP="000E2360">
            <w:pPr>
              <w:pStyle w:val="Tabele"/>
              <w:rPr>
                <w:sz w:val="18"/>
              </w:rPr>
            </w:pPr>
            <w:r w:rsidRPr="000E2360">
              <w:rPr>
                <w:sz w:val="18"/>
              </w:rPr>
              <w:t>2475</w:t>
            </w:r>
          </w:p>
        </w:tc>
        <w:tc>
          <w:tcPr>
            <w:tcW w:w="720" w:type="pct"/>
          </w:tcPr>
          <w:p w:rsidR="0041290D" w:rsidRPr="000E2360" w:rsidRDefault="0041290D" w:rsidP="000E2360">
            <w:pPr>
              <w:pStyle w:val="Tabele"/>
              <w:rPr>
                <w:sz w:val="18"/>
              </w:rPr>
            </w:pPr>
            <w:r w:rsidRPr="000E2360">
              <w:rPr>
                <w:sz w:val="18"/>
              </w:rPr>
              <w:t>2475</w:t>
            </w:r>
          </w:p>
        </w:tc>
        <w:tc>
          <w:tcPr>
            <w:tcW w:w="640" w:type="pct"/>
          </w:tcPr>
          <w:p w:rsidR="0041290D" w:rsidRPr="000E2360" w:rsidRDefault="0041290D" w:rsidP="000E2360">
            <w:pPr>
              <w:pStyle w:val="Tabele"/>
              <w:rPr>
                <w:sz w:val="18"/>
              </w:rPr>
            </w:pPr>
            <w:r w:rsidRPr="000E2360">
              <w:rPr>
                <w:sz w:val="18"/>
              </w:rPr>
              <w:t>4800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Me pagesë</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r w:rsidRPr="000E2360">
              <w:rPr>
                <w:sz w:val="18"/>
              </w:rPr>
              <w:t>4800</w:t>
            </w:r>
          </w:p>
        </w:tc>
        <w:tc>
          <w:tcPr>
            <w:tcW w:w="640" w:type="pct"/>
          </w:tcPr>
          <w:p w:rsidR="0041290D" w:rsidRPr="000E2360" w:rsidRDefault="0041290D" w:rsidP="000E2360">
            <w:pPr>
              <w:pStyle w:val="Tabele"/>
              <w:rPr>
                <w:sz w:val="18"/>
              </w:rPr>
            </w:pPr>
            <w:r w:rsidRPr="000E2360">
              <w:rPr>
                <w:sz w:val="18"/>
              </w:rPr>
              <w:t>4800</w:t>
            </w:r>
          </w:p>
        </w:tc>
        <w:tc>
          <w:tcPr>
            <w:tcW w:w="617"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r w:rsidRPr="000E2360">
              <w:rPr>
                <w:sz w:val="18"/>
              </w:rPr>
              <w:t>3</w:t>
            </w:r>
          </w:p>
        </w:tc>
        <w:tc>
          <w:tcPr>
            <w:tcW w:w="1440" w:type="pct"/>
          </w:tcPr>
          <w:p w:rsidR="0041290D" w:rsidRPr="000E2360" w:rsidRDefault="0041290D" w:rsidP="000E2360">
            <w:pPr>
              <w:pStyle w:val="Tabele"/>
              <w:rPr>
                <w:sz w:val="18"/>
              </w:rPr>
            </w:pPr>
            <w:r w:rsidRPr="000E2360">
              <w:rPr>
                <w:sz w:val="18"/>
              </w:rPr>
              <w:t>Shkolla e Futbollit</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p>
        </w:tc>
        <w:tc>
          <w:tcPr>
            <w:tcW w:w="617"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Bursa</w:t>
            </w:r>
          </w:p>
        </w:tc>
        <w:tc>
          <w:tcPr>
            <w:tcW w:w="560" w:type="pct"/>
          </w:tcPr>
          <w:p w:rsidR="0041290D" w:rsidRPr="000E2360" w:rsidRDefault="0041290D" w:rsidP="000E2360">
            <w:pPr>
              <w:pStyle w:val="Tabele"/>
              <w:rPr>
                <w:sz w:val="18"/>
              </w:rPr>
            </w:pPr>
            <w:r w:rsidRPr="000E2360">
              <w:rPr>
                <w:sz w:val="18"/>
              </w:rPr>
              <w:t>5650</w:t>
            </w:r>
          </w:p>
        </w:tc>
        <w:tc>
          <w:tcPr>
            <w:tcW w:w="720" w:type="pct"/>
          </w:tcPr>
          <w:p w:rsidR="0041290D" w:rsidRPr="000E2360" w:rsidRDefault="0041290D" w:rsidP="000E2360">
            <w:pPr>
              <w:pStyle w:val="Tabele"/>
              <w:rPr>
                <w:sz w:val="18"/>
              </w:rPr>
            </w:pPr>
            <w:r w:rsidRPr="000E2360">
              <w:rPr>
                <w:sz w:val="18"/>
              </w:rPr>
              <w:t>5650</w:t>
            </w:r>
          </w:p>
        </w:tc>
        <w:tc>
          <w:tcPr>
            <w:tcW w:w="720" w:type="pct"/>
          </w:tcPr>
          <w:p w:rsidR="0041290D" w:rsidRPr="000E2360" w:rsidRDefault="0041290D" w:rsidP="000E2360">
            <w:pPr>
              <w:pStyle w:val="Tabele"/>
              <w:rPr>
                <w:sz w:val="18"/>
              </w:rPr>
            </w:pPr>
          </w:p>
        </w:tc>
        <w:tc>
          <w:tcPr>
            <w:tcW w:w="640" w:type="pct"/>
          </w:tcPr>
          <w:p w:rsidR="0041290D" w:rsidRPr="000E2360" w:rsidRDefault="0041290D" w:rsidP="000E2360">
            <w:pPr>
              <w:pStyle w:val="Tabele"/>
              <w:rPr>
                <w:sz w:val="18"/>
              </w:rPr>
            </w:pPr>
            <w:r w:rsidRPr="000E2360">
              <w:rPr>
                <w:sz w:val="18"/>
              </w:rPr>
              <w:t>5500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Gjysmëburse</w:t>
            </w:r>
          </w:p>
        </w:tc>
        <w:tc>
          <w:tcPr>
            <w:tcW w:w="560" w:type="pct"/>
          </w:tcPr>
          <w:p w:rsidR="0041290D" w:rsidRPr="000E2360" w:rsidRDefault="0041290D" w:rsidP="000E2360">
            <w:pPr>
              <w:pStyle w:val="Tabele"/>
              <w:rPr>
                <w:sz w:val="18"/>
              </w:rPr>
            </w:pPr>
            <w:r w:rsidRPr="000E2360">
              <w:rPr>
                <w:sz w:val="18"/>
              </w:rPr>
              <w:t>5650</w:t>
            </w:r>
          </w:p>
        </w:tc>
        <w:tc>
          <w:tcPr>
            <w:tcW w:w="720" w:type="pct"/>
          </w:tcPr>
          <w:p w:rsidR="0041290D" w:rsidRPr="000E2360" w:rsidRDefault="0041290D" w:rsidP="000E2360">
            <w:pPr>
              <w:pStyle w:val="Tabele"/>
              <w:rPr>
                <w:sz w:val="18"/>
              </w:rPr>
            </w:pPr>
            <w:r w:rsidRPr="000E2360">
              <w:rPr>
                <w:sz w:val="18"/>
              </w:rPr>
              <w:t>2825</w:t>
            </w:r>
          </w:p>
        </w:tc>
        <w:tc>
          <w:tcPr>
            <w:tcW w:w="720" w:type="pct"/>
          </w:tcPr>
          <w:p w:rsidR="0041290D" w:rsidRPr="000E2360" w:rsidRDefault="0041290D" w:rsidP="000E2360">
            <w:pPr>
              <w:pStyle w:val="Tabele"/>
              <w:rPr>
                <w:sz w:val="18"/>
              </w:rPr>
            </w:pPr>
            <w:r w:rsidRPr="000E2360">
              <w:rPr>
                <w:sz w:val="18"/>
              </w:rPr>
              <w:t>2825</w:t>
            </w:r>
          </w:p>
        </w:tc>
        <w:tc>
          <w:tcPr>
            <w:tcW w:w="640" w:type="pct"/>
          </w:tcPr>
          <w:p w:rsidR="0041290D" w:rsidRPr="000E2360" w:rsidRDefault="0041290D" w:rsidP="000E2360">
            <w:pPr>
              <w:pStyle w:val="Tabele"/>
              <w:rPr>
                <w:sz w:val="18"/>
              </w:rPr>
            </w:pPr>
            <w:r w:rsidRPr="000E2360">
              <w:rPr>
                <w:sz w:val="18"/>
              </w:rPr>
              <w:t>5500</w:t>
            </w:r>
          </w:p>
        </w:tc>
        <w:tc>
          <w:tcPr>
            <w:tcW w:w="617" w:type="pct"/>
          </w:tcPr>
          <w:p w:rsidR="0041290D" w:rsidRPr="000E2360" w:rsidRDefault="0041290D" w:rsidP="000E2360">
            <w:pPr>
              <w:pStyle w:val="Tabele"/>
              <w:rPr>
                <w:sz w:val="18"/>
              </w:rPr>
            </w:pPr>
            <w:r w:rsidRPr="000E2360">
              <w:rPr>
                <w:sz w:val="18"/>
              </w:rPr>
              <w:t>150</w:t>
            </w:r>
          </w:p>
        </w:tc>
      </w:tr>
      <w:tr w:rsidR="0041290D" w:rsidRPr="000E2360">
        <w:tblPrEx>
          <w:tblCellMar>
            <w:top w:w="0" w:type="dxa"/>
            <w:bottom w:w="0" w:type="dxa"/>
          </w:tblCellMar>
        </w:tblPrEx>
        <w:tc>
          <w:tcPr>
            <w:tcW w:w="302" w:type="pct"/>
          </w:tcPr>
          <w:p w:rsidR="0041290D" w:rsidRPr="000E2360" w:rsidRDefault="0041290D" w:rsidP="000E2360">
            <w:pPr>
              <w:pStyle w:val="Tabele"/>
              <w:rPr>
                <w:sz w:val="18"/>
              </w:rPr>
            </w:pPr>
          </w:p>
        </w:tc>
        <w:tc>
          <w:tcPr>
            <w:tcW w:w="1440" w:type="pct"/>
          </w:tcPr>
          <w:p w:rsidR="0041290D" w:rsidRPr="000E2360" w:rsidRDefault="0041290D" w:rsidP="000E2360">
            <w:pPr>
              <w:pStyle w:val="Tabele"/>
              <w:rPr>
                <w:sz w:val="18"/>
              </w:rPr>
            </w:pPr>
            <w:r w:rsidRPr="000E2360">
              <w:rPr>
                <w:sz w:val="18"/>
              </w:rPr>
              <w:t>Me pagesë</w:t>
            </w:r>
          </w:p>
        </w:tc>
        <w:tc>
          <w:tcPr>
            <w:tcW w:w="56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p>
        </w:tc>
        <w:tc>
          <w:tcPr>
            <w:tcW w:w="720" w:type="pct"/>
          </w:tcPr>
          <w:p w:rsidR="0041290D" w:rsidRPr="000E2360" w:rsidRDefault="0041290D" w:rsidP="000E2360">
            <w:pPr>
              <w:pStyle w:val="Tabele"/>
              <w:rPr>
                <w:sz w:val="18"/>
              </w:rPr>
            </w:pPr>
            <w:r w:rsidRPr="000E2360">
              <w:rPr>
                <w:sz w:val="18"/>
              </w:rPr>
              <w:t>5500</w:t>
            </w:r>
          </w:p>
        </w:tc>
        <w:tc>
          <w:tcPr>
            <w:tcW w:w="640" w:type="pct"/>
          </w:tcPr>
          <w:p w:rsidR="0041290D" w:rsidRPr="000E2360" w:rsidRDefault="0041290D" w:rsidP="000E2360">
            <w:pPr>
              <w:pStyle w:val="Tabele"/>
              <w:rPr>
                <w:sz w:val="18"/>
              </w:rPr>
            </w:pPr>
            <w:r w:rsidRPr="000E2360">
              <w:rPr>
                <w:sz w:val="18"/>
              </w:rPr>
              <w:t>5500</w:t>
            </w:r>
          </w:p>
        </w:tc>
        <w:tc>
          <w:tcPr>
            <w:tcW w:w="617" w:type="pct"/>
          </w:tcPr>
          <w:p w:rsidR="0041290D" w:rsidRPr="000E2360" w:rsidRDefault="0041290D" w:rsidP="000E2360">
            <w:pPr>
              <w:pStyle w:val="Tabele"/>
              <w:rPr>
                <w:sz w:val="18"/>
              </w:rPr>
            </w:pPr>
          </w:p>
        </w:tc>
      </w:tr>
    </w:tbl>
    <w:p w:rsidR="0041290D" w:rsidRPr="008065EE" w:rsidRDefault="0041290D" w:rsidP="0041290D">
      <w:pPr>
        <w:pStyle w:val="Paragrafi"/>
      </w:pPr>
    </w:p>
    <w:p w:rsidR="0041290D" w:rsidRDefault="0041290D" w:rsidP="0041290D">
      <w:pPr>
        <w:pStyle w:val="Paragrafi"/>
      </w:pPr>
      <w:r w:rsidRPr="008065EE">
        <w:t>Kuotat financiare të veshmbathjes</w:t>
      </w:r>
    </w:p>
    <w:p w:rsidR="000E2360" w:rsidRPr="008065EE" w:rsidRDefault="000E2360" w:rsidP="0041290D">
      <w:pPr>
        <w:pStyle w:val="Paragrafi"/>
      </w:pPr>
    </w:p>
    <w:p w:rsidR="000E2360" w:rsidRPr="008065EE" w:rsidRDefault="0041290D" w:rsidP="000E2360">
      <w:pPr>
        <w:pStyle w:val="TitulliNr"/>
      </w:pPr>
      <w:r w:rsidRPr="008065EE">
        <w:t>Pasqyra nr.5</w:t>
      </w:r>
    </w:p>
    <w:p w:rsidR="0041290D" w:rsidRPr="008065EE" w:rsidRDefault="0041290D" w:rsidP="0041290D">
      <w:pPr>
        <w:pStyle w:val="Paragrafi"/>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4905"/>
        <w:gridCol w:w="3525"/>
      </w:tblGrid>
      <w:tr w:rsidR="0041290D" w:rsidRPr="000E2360">
        <w:tblPrEx>
          <w:tblCellMar>
            <w:top w:w="0" w:type="dxa"/>
            <w:bottom w:w="0" w:type="dxa"/>
          </w:tblCellMar>
        </w:tblPrEx>
        <w:tc>
          <w:tcPr>
            <w:tcW w:w="461" w:type="pct"/>
          </w:tcPr>
          <w:p w:rsidR="0041290D" w:rsidRPr="000E2360" w:rsidRDefault="0041290D" w:rsidP="000E2360">
            <w:pPr>
              <w:pStyle w:val="Tabele"/>
              <w:rPr>
                <w:sz w:val="18"/>
              </w:rPr>
            </w:pPr>
            <w:r w:rsidRPr="000E2360">
              <w:rPr>
                <w:sz w:val="18"/>
              </w:rPr>
              <w:t>Nr</w:t>
            </w:r>
          </w:p>
        </w:tc>
        <w:tc>
          <w:tcPr>
            <w:tcW w:w="2641" w:type="pct"/>
          </w:tcPr>
          <w:p w:rsidR="0041290D" w:rsidRPr="000E2360" w:rsidRDefault="0041290D" w:rsidP="000E2360">
            <w:pPr>
              <w:pStyle w:val="Tabele"/>
              <w:rPr>
                <w:sz w:val="18"/>
              </w:rPr>
            </w:pPr>
            <w:r w:rsidRPr="000E2360">
              <w:rPr>
                <w:sz w:val="18"/>
              </w:rPr>
              <w:t>Emërtimi</w:t>
            </w:r>
          </w:p>
        </w:tc>
        <w:tc>
          <w:tcPr>
            <w:tcW w:w="1898" w:type="pct"/>
          </w:tcPr>
          <w:p w:rsidR="0041290D" w:rsidRPr="000E2360" w:rsidRDefault="0041290D" w:rsidP="000E2360">
            <w:pPr>
              <w:pStyle w:val="Tabele"/>
              <w:rPr>
                <w:sz w:val="18"/>
              </w:rPr>
            </w:pPr>
            <w:r w:rsidRPr="000E2360">
              <w:rPr>
                <w:sz w:val="18"/>
              </w:rPr>
              <w:t>Kuotat financiare të veshmbathjes për një vit kalendarik</w:t>
            </w:r>
          </w:p>
        </w:tc>
      </w:tr>
      <w:tr w:rsidR="0041290D" w:rsidRPr="000E2360">
        <w:tblPrEx>
          <w:tblCellMar>
            <w:top w:w="0" w:type="dxa"/>
            <w:bottom w:w="0" w:type="dxa"/>
          </w:tblCellMar>
        </w:tblPrEx>
        <w:tc>
          <w:tcPr>
            <w:tcW w:w="461" w:type="pct"/>
          </w:tcPr>
          <w:p w:rsidR="0041290D" w:rsidRPr="000E2360" w:rsidRDefault="0041290D" w:rsidP="000E2360">
            <w:pPr>
              <w:pStyle w:val="Tabele"/>
              <w:rPr>
                <w:sz w:val="18"/>
              </w:rPr>
            </w:pPr>
            <w:r w:rsidRPr="000E2360">
              <w:rPr>
                <w:sz w:val="18"/>
              </w:rPr>
              <w:t>1</w:t>
            </w:r>
          </w:p>
        </w:tc>
        <w:tc>
          <w:tcPr>
            <w:tcW w:w="2641" w:type="pct"/>
          </w:tcPr>
          <w:p w:rsidR="0041290D" w:rsidRPr="000E2360" w:rsidRDefault="0041290D" w:rsidP="000E2360">
            <w:pPr>
              <w:pStyle w:val="Tabele"/>
              <w:rPr>
                <w:sz w:val="18"/>
              </w:rPr>
            </w:pPr>
            <w:r w:rsidRPr="000E2360">
              <w:rPr>
                <w:sz w:val="18"/>
              </w:rPr>
              <w:t>Për fëmijët e shtëpisë të moshës para shkollore</w:t>
            </w:r>
          </w:p>
        </w:tc>
        <w:tc>
          <w:tcPr>
            <w:tcW w:w="1898" w:type="pct"/>
          </w:tcPr>
          <w:p w:rsidR="0041290D" w:rsidRPr="000E2360" w:rsidRDefault="0041290D" w:rsidP="000E2360">
            <w:pPr>
              <w:pStyle w:val="Tabele"/>
              <w:rPr>
                <w:sz w:val="18"/>
              </w:rPr>
            </w:pPr>
            <w:r w:rsidRPr="000E2360">
              <w:rPr>
                <w:sz w:val="18"/>
              </w:rPr>
              <w:t>5000</w:t>
            </w:r>
          </w:p>
        </w:tc>
      </w:tr>
      <w:tr w:rsidR="0041290D" w:rsidRPr="000E2360">
        <w:tblPrEx>
          <w:tblCellMar>
            <w:top w:w="0" w:type="dxa"/>
            <w:bottom w:w="0" w:type="dxa"/>
          </w:tblCellMar>
        </w:tblPrEx>
        <w:tc>
          <w:tcPr>
            <w:tcW w:w="461" w:type="pct"/>
          </w:tcPr>
          <w:p w:rsidR="0041290D" w:rsidRPr="000E2360" w:rsidRDefault="0041290D" w:rsidP="000E2360">
            <w:pPr>
              <w:pStyle w:val="Tabele"/>
              <w:rPr>
                <w:sz w:val="18"/>
              </w:rPr>
            </w:pPr>
            <w:r w:rsidRPr="000E2360">
              <w:rPr>
                <w:sz w:val="18"/>
              </w:rPr>
              <w:t>2</w:t>
            </w:r>
          </w:p>
        </w:tc>
        <w:tc>
          <w:tcPr>
            <w:tcW w:w="2641" w:type="pct"/>
          </w:tcPr>
          <w:p w:rsidR="0041290D" w:rsidRPr="000E2360" w:rsidRDefault="0041290D" w:rsidP="000E2360">
            <w:pPr>
              <w:pStyle w:val="Tabele"/>
              <w:rPr>
                <w:sz w:val="18"/>
              </w:rPr>
            </w:pPr>
            <w:r w:rsidRPr="000E2360">
              <w:rPr>
                <w:sz w:val="18"/>
              </w:rPr>
              <w:t>Për fëmijët e shtëpisë të moshës shkollore dhe të institucioneve të nxënësve që nuk dëgjojnë, nuk flasin dhe nuk shikojnë</w:t>
            </w:r>
          </w:p>
        </w:tc>
        <w:tc>
          <w:tcPr>
            <w:tcW w:w="1898" w:type="pct"/>
          </w:tcPr>
          <w:p w:rsidR="0041290D" w:rsidRPr="000E2360" w:rsidRDefault="0041290D" w:rsidP="000E2360">
            <w:pPr>
              <w:pStyle w:val="Tabele"/>
              <w:rPr>
                <w:sz w:val="18"/>
              </w:rPr>
            </w:pPr>
            <w:r w:rsidRPr="000E2360">
              <w:rPr>
                <w:sz w:val="18"/>
              </w:rPr>
              <w:t>7000</w:t>
            </w:r>
          </w:p>
        </w:tc>
      </w:tr>
      <w:tr w:rsidR="0041290D" w:rsidRPr="000E2360">
        <w:tblPrEx>
          <w:tblCellMar>
            <w:top w:w="0" w:type="dxa"/>
            <w:bottom w:w="0" w:type="dxa"/>
          </w:tblCellMar>
        </w:tblPrEx>
        <w:tc>
          <w:tcPr>
            <w:tcW w:w="461" w:type="pct"/>
          </w:tcPr>
          <w:p w:rsidR="0041290D" w:rsidRPr="000E2360" w:rsidRDefault="0041290D" w:rsidP="000E2360">
            <w:pPr>
              <w:pStyle w:val="Tabele"/>
              <w:rPr>
                <w:sz w:val="18"/>
              </w:rPr>
            </w:pPr>
            <w:r w:rsidRPr="000E2360">
              <w:rPr>
                <w:sz w:val="18"/>
              </w:rPr>
              <w:t>3</w:t>
            </w:r>
          </w:p>
        </w:tc>
        <w:tc>
          <w:tcPr>
            <w:tcW w:w="2641" w:type="pct"/>
          </w:tcPr>
          <w:p w:rsidR="0041290D" w:rsidRPr="000E2360" w:rsidRDefault="0041290D" w:rsidP="000E2360">
            <w:pPr>
              <w:pStyle w:val="Tabele"/>
              <w:rPr>
                <w:sz w:val="18"/>
              </w:rPr>
            </w:pPr>
            <w:r w:rsidRPr="000E2360">
              <w:rPr>
                <w:sz w:val="18"/>
              </w:rPr>
              <w:t>Për jetimët e shkollave të mesme dhe të larta</w:t>
            </w:r>
          </w:p>
        </w:tc>
        <w:tc>
          <w:tcPr>
            <w:tcW w:w="1898" w:type="pct"/>
          </w:tcPr>
          <w:p w:rsidR="0041290D" w:rsidRPr="000E2360" w:rsidRDefault="0041290D" w:rsidP="000E2360">
            <w:pPr>
              <w:pStyle w:val="Tabele"/>
              <w:rPr>
                <w:sz w:val="18"/>
              </w:rPr>
            </w:pPr>
            <w:r w:rsidRPr="000E2360">
              <w:rPr>
                <w:sz w:val="18"/>
              </w:rPr>
              <w:t>10000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r w:rsidRPr="008065EE">
        <w:t>Niveli i bursës dhe i kuotës ushqimore për nxënësin e arsimit special</w:t>
      </w:r>
    </w:p>
    <w:p w:rsidR="0041290D" w:rsidRPr="008065EE" w:rsidRDefault="0041290D" w:rsidP="0041290D">
      <w:pPr>
        <w:pStyle w:val="Paragrafi"/>
      </w:pPr>
    </w:p>
    <w:p w:rsidR="0041290D" w:rsidRPr="008065EE" w:rsidRDefault="0041290D" w:rsidP="000E2360">
      <w:pPr>
        <w:pStyle w:val="TitulliNr"/>
      </w:pPr>
      <w:r w:rsidRPr="008065EE">
        <w:t>Pasqyra nr.5/1</w:t>
      </w:r>
    </w:p>
    <w:p w:rsidR="0041290D" w:rsidRPr="008065EE" w:rsidRDefault="0041290D" w:rsidP="0041290D">
      <w:pPr>
        <w:pStyle w:val="Paragrafi"/>
      </w:pPr>
    </w:p>
    <w:p w:rsidR="0041290D" w:rsidRPr="008065EE" w:rsidRDefault="0041290D" w:rsidP="0041290D">
      <w:pPr>
        <w:pStyle w:val="Paragrafi"/>
      </w:pPr>
      <w:r w:rsidRPr="008065EE">
        <w:t>Në lekë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2725"/>
        <w:gridCol w:w="1291"/>
        <w:gridCol w:w="1148"/>
        <w:gridCol w:w="1289"/>
        <w:gridCol w:w="1148"/>
        <w:gridCol w:w="1146"/>
      </w:tblGrid>
      <w:tr w:rsidR="0041290D" w:rsidRPr="000E2360">
        <w:tblPrEx>
          <w:tblCellMar>
            <w:top w:w="0" w:type="dxa"/>
            <w:bottom w:w="0" w:type="dxa"/>
          </w:tblCellMar>
        </w:tblPrEx>
        <w:trPr>
          <w:cantSplit/>
        </w:trPr>
        <w:tc>
          <w:tcPr>
            <w:tcW w:w="291" w:type="pct"/>
          </w:tcPr>
          <w:p w:rsidR="0041290D" w:rsidRPr="000E2360" w:rsidRDefault="0041290D" w:rsidP="000E2360">
            <w:pPr>
              <w:pStyle w:val="Tabele"/>
              <w:rPr>
                <w:sz w:val="18"/>
              </w:rPr>
            </w:pPr>
          </w:p>
          <w:p w:rsidR="0041290D" w:rsidRPr="000E2360" w:rsidRDefault="00510F86" w:rsidP="000E2360">
            <w:pPr>
              <w:pStyle w:val="Tabele"/>
              <w:rPr>
                <w:sz w:val="18"/>
              </w:rPr>
            </w:pPr>
            <w:r w:rsidRPr="000E2360">
              <w:rPr>
                <w:noProof/>
                <w:sz w:val="18"/>
                <w:lang w:eastAsia="en-GB"/>
              </w:rPr>
              <mc:AlternateContent>
                <mc:Choice Requires="wps">
                  <w:drawing>
                    <wp:anchor distT="0" distB="0" distL="114300" distR="114300" simplePos="0" relativeHeight="251659264" behindDoc="0" locked="0" layoutInCell="0" allowOverlap="1">
                      <wp:simplePos x="0" y="0"/>
                      <wp:positionH relativeFrom="column">
                        <wp:posOffset>2824480</wp:posOffset>
                      </wp:positionH>
                      <wp:positionV relativeFrom="paragraph">
                        <wp:posOffset>257810</wp:posOffset>
                      </wp:positionV>
                      <wp:extent cx="2975610" cy="0"/>
                      <wp:effectExtent l="10160" t="12065" r="5080" b="698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5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ABC0C"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pt,20.3pt" to="456.7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8n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" o:allowincell="f"/>
                  </w:pict>
                </mc:Fallback>
              </mc:AlternateContent>
            </w:r>
            <w:r w:rsidR="0041290D" w:rsidRPr="000E2360">
              <w:rPr>
                <w:sz w:val="18"/>
              </w:rPr>
              <w:t>Nr</w:t>
            </w:r>
          </w:p>
        </w:tc>
        <w:tc>
          <w:tcPr>
            <w:tcW w:w="1467"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Kategoritë e nxënësve sipas shkollave</w:t>
            </w:r>
          </w:p>
        </w:tc>
        <w:tc>
          <w:tcPr>
            <w:tcW w:w="695" w:type="pct"/>
          </w:tcPr>
          <w:p w:rsidR="0041290D" w:rsidRPr="000E2360" w:rsidRDefault="0041290D" w:rsidP="000E2360">
            <w:pPr>
              <w:pStyle w:val="Tabele"/>
              <w:rPr>
                <w:sz w:val="18"/>
              </w:rPr>
            </w:pPr>
          </w:p>
          <w:p w:rsidR="0041290D" w:rsidRPr="000E2360" w:rsidRDefault="0041290D" w:rsidP="000E2360">
            <w:pPr>
              <w:pStyle w:val="Tabele"/>
              <w:rPr>
                <w:sz w:val="18"/>
              </w:rPr>
            </w:pPr>
            <w:smartTag w:uri="urn:schemas-microsoft-com:office:smarttags" w:element="City">
              <w:smartTag w:uri="urn:schemas-microsoft-com:office:smarttags" w:element="place">
                <w:r w:rsidRPr="000E2360">
                  <w:rPr>
                    <w:sz w:val="18"/>
                  </w:rPr>
                  <w:t>Bursa</w:t>
                </w:r>
              </w:smartTag>
            </w:smartTag>
          </w:p>
        </w:tc>
        <w:tc>
          <w:tcPr>
            <w:tcW w:w="1312" w:type="pct"/>
            <w:gridSpan w:val="2"/>
          </w:tcPr>
          <w:p w:rsidR="0041290D" w:rsidRPr="000E2360" w:rsidRDefault="0041290D" w:rsidP="000E2360">
            <w:pPr>
              <w:pStyle w:val="Tabele"/>
              <w:rPr>
                <w:sz w:val="18"/>
              </w:rPr>
            </w:pPr>
            <w:r w:rsidRPr="000E2360">
              <w:rPr>
                <w:sz w:val="18"/>
              </w:rPr>
              <w:t>Mënyra e mbulimit</w:t>
            </w: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 xml:space="preserve"> Nga              Nga </w:t>
            </w:r>
          </w:p>
          <w:p w:rsidR="0041290D" w:rsidRPr="000E2360" w:rsidRDefault="0041290D" w:rsidP="000E2360">
            <w:pPr>
              <w:pStyle w:val="Tabele"/>
              <w:rPr>
                <w:sz w:val="18"/>
              </w:rPr>
            </w:pPr>
            <w:r w:rsidRPr="000E2360">
              <w:rPr>
                <w:sz w:val="18"/>
              </w:rPr>
              <w:t>Buxheti        nxënësi</w:t>
            </w:r>
          </w:p>
        </w:tc>
        <w:tc>
          <w:tcPr>
            <w:tcW w:w="1235" w:type="pct"/>
            <w:gridSpan w:val="2"/>
          </w:tcPr>
          <w:p w:rsidR="0041290D" w:rsidRPr="000E2360" w:rsidRDefault="0041290D" w:rsidP="000E2360">
            <w:pPr>
              <w:pStyle w:val="Tabele"/>
              <w:rPr>
                <w:sz w:val="18"/>
              </w:rPr>
            </w:pPr>
            <w:r w:rsidRPr="000E2360">
              <w:rPr>
                <w:sz w:val="18"/>
              </w:rPr>
              <w:t>Mënyra e shpenzimit</w:t>
            </w: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Ushqimi     Shpenz.</w:t>
            </w:r>
          </w:p>
          <w:p w:rsidR="0041290D" w:rsidRPr="000E2360" w:rsidRDefault="0041290D" w:rsidP="000E2360">
            <w:pPr>
              <w:pStyle w:val="Tabele"/>
              <w:rPr>
                <w:sz w:val="18"/>
              </w:rPr>
            </w:pPr>
            <w:r w:rsidRPr="000E2360">
              <w:rPr>
                <w:sz w:val="18"/>
              </w:rPr>
              <w:t xml:space="preserve">                   të vogla</w:t>
            </w:r>
          </w:p>
        </w:tc>
      </w:tr>
      <w:tr w:rsidR="0041290D" w:rsidRPr="000E2360">
        <w:tblPrEx>
          <w:tblCellMar>
            <w:top w:w="0" w:type="dxa"/>
            <w:bottom w:w="0" w:type="dxa"/>
          </w:tblCellMar>
        </w:tblPrEx>
        <w:tc>
          <w:tcPr>
            <w:tcW w:w="291" w:type="pct"/>
          </w:tcPr>
          <w:p w:rsidR="0041290D" w:rsidRPr="000E2360" w:rsidRDefault="0041290D" w:rsidP="000E2360">
            <w:pPr>
              <w:pStyle w:val="Tabele"/>
              <w:rPr>
                <w:sz w:val="18"/>
              </w:rPr>
            </w:pPr>
          </w:p>
        </w:tc>
        <w:tc>
          <w:tcPr>
            <w:tcW w:w="1467" w:type="pct"/>
          </w:tcPr>
          <w:p w:rsidR="0041290D" w:rsidRPr="000E2360" w:rsidRDefault="0041290D" w:rsidP="000E2360">
            <w:pPr>
              <w:pStyle w:val="Tabele"/>
              <w:rPr>
                <w:sz w:val="18"/>
              </w:rPr>
            </w:pPr>
          </w:p>
        </w:tc>
        <w:tc>
          <w:tcPr>
            <w:tcW w:w="695" w:type="pct"/>
          </w:tcPr>
          <w:p w:rsidR="0041290D" w:rsidRPr="000E2360" w:rsidRDefault="0041290D" w:rsidP="000E2360">
            <w:pPr>
              <w:pStyle w:val="Tabele"/>
              <w:rPr>
                <w:sz w:val="18"/>
              </w:rPr>
            </w:pPr>
          </w:p>
        </w:tc>
        <w:tc>
          <w:tcPr>
            <w:tcW w:w="618" w:type="pct"/>
          </w:tcPr>
          <w:p w:rsidR="0041290D" w:rsidRPr="000E2360" w:rsidRDefault="0041290D" w:rsidP="000E2360">
            <w:pPr>
              <w:pStyle w:val="Tabele"/>
              <w:rPr>
                <w:sz w:val="18"/>
              </w:rPr>
            </w:pPr>
          </w:p>
        </w:tc>
        <w:tc>
          <w:tcPr>
            <w:tcW w:w="694" w:type="pct"/>
          </w:tcPr>
          <w:p w:rsidR="0041290D" w:rsidRPr="000E2360" w:rsidRDefault="0041290D" w:rsidP="000E2360">
            <w:pPr>
              <w:pStyle w:val="Tabele"/>
              <w:rPr>
                <w:sz w:val="18"/>
              </w:rPr>
            </w:pPr>
          </w:p>
        </w:tc>
        <w:tc>
          <w:tcPr>
            <w:tcW w:w="618" w:type="pct"/>
          </w:tcPr>
          <w:p w:rsidR="0041290D" w:rsidRPr="000E2360" w:rsidRDefault="0041290D" w:rsidP="000E2360">
            <w:pPr>
              <w:pStyle w:val="Tabele"/>
              <w:rPr>
                <w:sz w:val="18"/>
              </w:rPr>
            </w:pPr>
          </w:p>
        </w:tc>
        <w:tc>
          <w:tcPr>
            <w:tcW w:w="618" w:type="pct"/>
          </w:tcPr>
          <w:p w:rsidR="0041290D" w:rsidRPr="000E2360" w:rsidRDefault="0041290D" w:rsidP="000E2360">
            <w:pPr>
              <w:pStyle w:val="Tabele"/>
              <w:rPr>
                <w:sz w:val="18"/>
              </w:rPr>
            </w:pPr>
          </w:p>
        </w:tc>
      </w:tr>
      <w:tr w:rsidR="0041290D" w:rsidRPr="000E2360">
        <w:tblPrEx>
          <w:tblCellMar>
            <w:top w:w="0" w:type="dxa"/>
            <w:bottom w:w="0" w:type="dxa"/>
          </w:tblCellMar>
        </w:tblPrEx>
        <w:tc>
          <w:tcPr>
            <w:tcW w:w="291" w:type="pct"/>
          </w:tcPr>
          <w:p w:rsidR="0041290D" w:rsidRPr="000E2360" w:rsidRDefault="0041290D" w:rsidP="000E2360">
            <w:pPr>
              <w:pStyle w:val="Tabele"/>
              <w:rPr>
                <w:sz w:val="18"/>
              </w:rPr>
            </w:pPr>
            <w:r w:rsidRPr="000E2360">
              <w:rPr>
                <w:sz w:val="18"/>
              </w:rPr>
              <w:t>1</w:t>
            </w:r>
          </w:p>
        </w:tc>
        <w:tc>
          <w:tcPr>
            <w:tcW w:w="1467" w:type="pct"/>
          </w:tcPr>
          <w:p w:rsidR="0041290D" w:rsidRPr="000E2360" w:rsidRDefault="0041290D" w:rsidP="000E2360">
            <w:pPr>
              <w:pStyle w:val="Tabele"/>
              <w:rPr>
                <w:sz w:val="18"/>
              </w:rPr>
            </w:pPr>
            <w:r w:rsidRPr="000E2360">
              <w:rPr>
                <w:sz w:val="18"/>
              </w:rPr>
              <w:t>Nxënësit jetim dhe të insitucioneve speciale</w:t>
            </w:r>
          </w:p>
        </w:tc>
        <w:tc>
          <w:tcPr>
            <w:tcW w:w="695" w:type="pct"/>
          </w:tcPr>
          <w:p w:rsidR="0041290D" w:rsidRPr="000E2360" w:rsidRDefault="0041290D" w:rsidP="000E2360">
            <w:pPr>
              <w:pStyle w:val="Tabele"/>
              <w:rPr>
                <w:sz w:val="18"/>
              </w:rPr>
            </w:pPr>
            <w:r w:rsidRPr="000E2360">
              <w:rPr>
                <w:sz w:val="18"/>
              </w:rPr>
              <w:t>5300</w:t>
            </w:r>
          </w:p>
        </w:tc>
        <w:tc>
          <w:tcPr>
            <w:tcW w:w="618" w:type="pct"/>
          </w:tcPr>
          <w:p w:rsidR="0041290D" w:rsidRPr="000E2360" w:rsidRDefault="0041290D" w:rsidP="000E2360">
            <w:pPr>
              <w:pStyle w:val="Tabele"/>
              <w:rPr>
                <w:sz w:val="18"/>
              </w:rPr>
            </w:pPr>
            <w:r w:rsidRPr="000E2360">
              <w:rPr>
                <w:sz w:val="18"/>
              </w:rPr>
              <w:t>5300</w:t>
            </w:r>
          </w:p>
        </w:tc>
        <w:tc>
          <w:tcPr>
            <w:tcW w:w="694" w:type="pct"/>
          </w:tcPr>
          <w:p w:rsidR="0041290D" w:rsidRPr="000E2360" w:rsidRDefault="0041290D" w:rsidP="000E2360">
            <w:pPr>
              <w:pStyle w:val="Tabele"/>
              <w:rPr>
                <w:sz w:val="18"/>
              </w:rPr>
            </w:pPr>
          </w:p>
        </w:tc>
        <w:tc>
          <w:tcPr>
            <w:tcW w:w="618" w:type="pct"/>
          </w:tcPr>
          <w:p w:rsidR="0041290D" w:rsidRPr="000E2360" w:rsidRDefault="0041290D" w:rsidP="000E2360">
            <w:pPr>
              <w:pStyle w:val="Tabele"/>
              <w:rPr>
                <w:sz w:val="18"/>
              </w:rPr>
            </w:pPr>
            <w:r w:rsidRPr="000E2360">
              <w:rPr>
                <w:sz w:val="18"/>
              </w:rPr>
              <w:t>5150</w:t>
            </w:r>
          </w:p>
        </w:tc>
        <w:tc>
          <w:tcPr>
            <w:tcW w:w="618" w:type="pct"/>
          </w:tcPr>
          <w:p w:rsidR="0041290D" w:rsidRPr="000E2360" w:rsidRDefault="0041290D" w:rsidP="000E2360">
            <w:pPr>
              <w:pStyle w:val="Tabele"/>
              <w:rPr>
                <w:sz w:val="18"/>
              </w:rPr>
            </w:pPr>
            <w:r w:rsidRPr="000E2360">
              <w:rPr>
                <w:sz w:val="18"/>
              </w:rPr>
              <w:t>150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r w:rsidRPr="008065EE">
        <w:t>Kuota ushqimore ditore për nxënësiN dhe studentin</w:t>
      </w:r>
    </w:p>
    <w:p w:rsidR="000E2360" w:rsidRDefault="000E2360" w:rsidP="000E2360">
      <w:pPr>
        <w:pStyle w:val="TitulliNr"/>
      </w:pPr>
    </w:p>
    <w:p w:rsidR="0041290D" w:rsidRPr="008065EE" w:rsidRDefault="0041290D" w:rsidP="000E2360">
      <w:pPr>
        <w:pStyle w:val="TitulliNr"/>
      </w:pPr>
      <w:r w:rsidRPr="008065EE">
        <w:t>Pasqyra nr.6</w:t>
      </w:r>
    </w:p>
    <w:p w:rsidR="000E2360" w:rsidRDefault="000E2360" w:rsidP="0041290D">
      <w:pPr>
        <w:pStyle w:val="Paragrafi"/>
      </w:pPr>
    </w:p>
    <w:p w:rsidR="0041290D" w:rsidRPr="008065EE" w:rsidRDefault="0041290D" w:rsidP="0041290D">
      <w:pPr>
        <w:pStyle w:val="Paragrafi"/>
      </w:pPr>
      <w:r w:rsidRPr="008065EE">
        <w:t>Në lekë</w:t>
      </w:r>
    </w:p>
    <w:p w:rsidR="0041290D" w:rsidRPr="008065EE" w:rsidRDefault="0041290D" w:rsidP="0041290D">
      <w:pPr>
        <w:pStyle w:val="Paragrafi"/>
      </w:pPr>
      <w:r w:rsidRPr="008065EE">
        <w:t>1. Universitete, Akademia e Arteve dhe Shkolla e Lartë e Infermierisë   216.6 lekë në ditë.</w:t>
      </w:r>
    </w:p>
    <w:p w:rsidR="0041290D" w:rsidRPr="008065EE" w:rsidRDefault="0041290D" w:rsidP="0041290D">
      <w:pPr>
        <w:pStyle w:val="Paragrafi"/>
      </w:pPr>
      <w:r w:rsidRPr="008065EE">
        <w:t>2. Studentë të ILKF "Vojo Kushi"        236.6 lekë në ditë</w:t>
      </w:r>
    </w:p>
    <w:p w:rsidR="0041290D" w:rsidRPr="008065EE" w:rsidRDefault="0041290D" w:rsidP="0041290D">
      <w:pPr>
        <w:pStyle w:val="Paragrafi"/>
      </w:pPr>
      <w:r w:rsidRPr="008065EE">
        <w:t>3. Nxënës të shkollave tetëvjeçare dhe të mesme          145 lekë në ditë</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r w:rsidRPr="008065EE">
        <w:t>Kuota financiare sipas normave në natyrë për ushqim të studentëve</w:t>
      </w:r>
    </w:p>
    <w:p w:rsidR="0041290D" w:rsidRPr="008065EE" w:rsidRDefault="0041290D" w:rsidP="000E2360">
      <w:pPr>
        <w:pStyle w:val="TitulliNr"/>
      </w:pPr>
    </w:p>
    <w:p w:rsidR="0041290D" w:rsidRPr="008065EE" w:rsidRDefault="0041290D" w:rsidP="000E2360">
      <w:pPr>
        <w:pStyle w:val="TitulliNr"/>
      </w:pPr>
      <w:r w:rsidRPr="008065EE">
        <w:t>Pasqyra nr.7</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3495"/>
        <w:gridCol w:w="1311"/>
        <w:gridCol w:w="1311"/>
        <w:gridCol w:w="1164"/>
        <w:gridCol w:w="1311"/>
      </w:tblGrid>
      <w:tr w:rsidR="0041290D" w:rsidRPr="000E2360">
        <w:tblPrEx>
          <w:tblCellMar>
            <w:top w:w="0" w:type="dxa"/>
            <w:bottom w:w="0" w:type="dxa"/>
          </w:tblCellMar>
        </w:tblPrEx>
        <w:tc>
          <w:tcPr>
            <w:tcW w:w="373"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Nr</w:t>
            </w:r>
          </w:p>
        </w:tc>
        <w:tc>
          <w:tcPr>
            <w:tcW w:w="1882" w:type="pc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Emërtimi</w:t>
            </w:r>
          </w:p>
        </w:tc>
        <w:tc>
          <w:tcPr>
            <w:tcW w:w="706" w:type="pct"/>
          </w:tcPr>
          <w:p w:rsidR="0041290D" w:rsidRPr="000E2360" w:rsidRDefault="0041290D" w:rsidP="000E2360">
            <w:pPr>
              <w:pStyle w:val="Tabele"/>
              <w:rPr>
                <w:sz w:val="18"/>
              </w:rPr>
            </w:pPr>
            <w:r w:rsidRPr="000E2360">
              <w:rPr>
                <w:sz w:val="18"/>
              </w:rPr>
              <w:t>Njësia e</w:t>
            </w:r>
          </w:p>
          <w:p w:rsidR="0041290D" w:rsidRPr="000E2360" w:rsidRDefault="0041290D" w:rsidP="000E2360">
            <w:pPr>
              <w:pStyle w:val="Tabele"/>
              <w:rPr>
                <w:sz w:val="18"/>
              </w:rPr>
            </w:pPr>
            <w:r w:rsidRPr="000E2360">
              <w:rPr>
                <w:sz w:val="18"/>
              </w:rPr>
              <w:t>matjes</w:t>
            </w:r>
          </w:p>
        </w:tc>
        <w:tc>
          <w:tcPr>
            <w:tcW w:w="706" w:type="pct"/>
          </w:tcPr>
          <w:p w:rsidR="0041290D" w:rsidRPr="000E2360" w:rsidRDefault="0041290D" w:rsidP="000E2360">
            <w:pPr>
              <w:pStyle w:val="Tabele"/>
              <w:rPr>
                <w:sz w:val="18"/>
              </w:rPr>
            </w:pPr>
            <w:r w:rsidRPr="000E2360">
              <w:rPr>
                <w:sz w:val="18"/>
              </w:rPr>
              <w:t>Norma</w:t>
            </w:r>
          </w:p>
          <w:p w:rsidR="0041290D" w:rsidRPr="000E2360" w:rsidRDefault="0041290D" w:rsidP="000E2360">
            <w:pPr>
              <w:pStyle w:val="Tabele"/>
              <w:rPr>
                <w:sz w:val="18"/>
              </w:rPr>
            </w:pPr>
            <w:r w:rsidRPr="000E2360">
              <w:rPr>
                <w:sz w:val="18"/>
              </w:rPr>
              <w:t>mes.ditore</w:t>
            </w:r>
          </w:p>
        </w:tc>
        <w:tc>
          <w:tcPr>
            <w:tcW w:w="627"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mesatar</w:t>
            </w:r>
          </w:p>
        </w:tc>
        <w:tc>
          <w:tcPr>
            <w:tcW w:w="706" w:type="pct"/>
          </w:tcPr>
          <w:p w:rsidR="0041290D" w:rsidRPr="000E2360" w:rsidRDefault="0041290D" w:rsidP="000E2360">
            <w:pPr>
              <w:pStyle w:val="Tabele"/>
              <w:rPr>
                <w:sz w:val="18"/>
              </w:rPr>
            </w:pPr>
            <w:r w:rsidRPr="000E2360">
              <w:rPr>
                <w:sz w:val="18"/>
              </w:rPr>
              <w:t>Vlera</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w:t>
            </w:r>
          </w:p>
        </w:tc>
        <w:tc>
          <w:tcPr>
            <w:tcW w:w="1882" w:type="pct"/>
          </w:tcPr>
          <w:p w:rsidR="0041290D" w:rsidRPr="000E2360" w:rsidRDefault="0041290D" w:rsidP="000E2360">
            <w:pPr>
              <w:pStyle w:val="Tabele"/>
              <w:rPr>
                <w:sz w:val="18"/>
              </w:rPr>
            </w:pPr>
            <w:r w:rsidRPr="000E2360">
              <w:rPr>
                <w:sz w:val="18"/>
              </w:rPr>
              <w:t>Bukë</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600</w:t>
            </w:r>
          </w:p>
        </w:tc>
        <w:tc>
          <w:tcPr>
            <w:tcW w:w="627" w:type="pct"/>
          </w:tcPr>
          <w:p w:rsidR="0041290D" w:rsidRPr="000E2360" w:rsidRDefault="0041290D" w:rsidP="000E2360">
            <w:pPr>
              <w:pStyle w:val="Tabele"/>
              <w:rPr>
                <w:sz w:val="18"/>
              </w:rPr>
            </w:pPr>
            <w:r w:rsidRPr="000E2360">
              <w:rPr>
                <w:sz w:val="18"/>
              </w:rPr>
              <w:t>66</w:t>
            </w:r>
          </w:p>
        </w:tc>
        <w:tc>
          <w:tcPr>
            <w:tcW w:w="706" w:type="pct"/>
          </w:tcPr>
          <w:p w:rsidR="0041290D" w:rsidRPr="000E2360" w:rsidRDefault="0041290D" w:rsidP="000E2360">
            <w:pPr>
              <w:pStyle w:val="Tabele"/>
              <w:rPr>
                <w:sz w:val="18"/>
              </w:rPr>
            </w:pPr>
            <w:r w:rsidRPr="000E2360">
              <w:rPr>
                <w:sz w:val="18"/>
              </w:rPr>
              <w:t>39.6</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2</w:t>
            </w:r>
          </w:p>
        </w:tc>
        <w:tc>
          <w:tcPr>
            <w:tcW w:w="1882" w:type="pct"/>
          </w:tcPr>
          <w:p w:rsidR="0041290D" w:rsidRPr="000E2360" w:rsidRDefault="0041290D" w:rsidP="000E2360">
            <w:pPr>
              <w:pStyle w:val="Tabele"/>
              <w:rPr>
                <w:sz w:val="18"/>
              </w:rPr>
            </w:pPr>
            <w:r w:rsidRPr="000E2360">
              <w:rPr>
                <w:sz w:val="18"/>
              </w:rPr>
              <w:t>Makarona</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30</w:t>
            </w:r>
          </w:p>
        </w:tc>
        <w:tc>
          <w:tcPr>
            <w:tcW w:w="627" w:type="pct"/>
          </w:tcPr>
          <w:p w:rsidR="0041290D" w:rsidRPr="000E2360" w:rsidRDefault="0041290D" w:rsidP="000E2360">
            <w:pPr>
              <w:pStyle w:val="Tabele"/>
              <w:rPr>
                <w:sz w:val="18"/>
              </w:rPr>
            </w:pPr>
            <w:r w:rsidRPr="000E2360">
              <w:rPr>
                <w:sz w:val="18"/>
              </w:rPr>
              <w:t>88</w:t>
            </w:r>
          </w:p>
        </w:tc>
        <w:tc>
          <w:tcPr>
            <w:tcW w:w="706" w:type="pct"/>
          </w:tcPr>
          <w:p w:rsidR="0041290D" w:rsidRPr="000E2360" w:rsidRDefault="0041290D" w:rsidP="000E2360">
            <w:pPr>
              <w:pStyle w:val="Tabele"/>
              <w:rPr>
                <w:sz w:val="18"/>
              </w:rPr>
            </w:pPr>
            <w:r w:rsidRPr="000E2360">
              <w:rPr>
                <w:sz w:val="18"/>
              </w:rPr>
              <w:t>2.64</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3</w:t>
            </w:r>
          </w:p>
        </w:tc>
        <w:tc>
          <w:tcPr>
            <w:tcW w:w="1882" w:type="pct"/>
          </w:tcPr>
          <w:p w:rsidR="0041290D" w:rsidRPr="000E2360" w:rsidRDefault="0041290D" w:rsidP="000E2360">
            <w:pPr>
              <w:pStyle w:val="Tabele"/>
              <w:rPr>
                <w:sz w:val="18"/>
              </w:rPr>
            </w:pPr>
            <w:r w:rsidRPr="000E2360">
              <w:rPr>
                <w:sz w:val="18"/>
              </w:rPr>
              <w:t>Oriz</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30</w:t>
            </w:r>
          </w:p>
        </w:tc>
        <w:tc>
          <w:tcPr>
            <w:tcW w:w="627" w:type="pct"/>
          </w:tcPr>
          <w:p w:rsidR="0041290D" w:rsidRPr="000E2360" w:rsidRDefault="0041290D" w:rsidP="000E2360">
            <w:pPr>
              <w:pStyle w:val="Tabele"/>
              <w:rPr>
                <w:sz w:val="18"/>
              </w:rPr>
            </w:pPr>
            <w:r w:rsidRPr="000E2360">
              <w:rPr>
                <w:sz w:val="18"/>
              </w:rPr>
              <w:t>88</w:t>
            </w:r>
          </w:p>
        </w:tc>
        <w:tc>
          <w:tcPr>
            <w:tcW w:w="706" w:type="pct"/>
          </w:tcPr>
          <w:p w:rsidR="0041290D" w:rsidRPr="000E2360" w:rsidRDefault="0041290D" w:rsidP="000E2360">
            <w:pPr>
              <w:pStyle w:val="Tabele"/>
              <w:rPr>
                <w:sz w:val="18"/>
              </w:rPr>
            </w:pPr>
            <w:r w:rsidRPr="000E2360">
              <w:rPr>
                <w:sz w:val="18"/>
              </w:rPr>
              <w:t>2.64</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4</w:t>
            </w:r>
          </w:p>
        </w:tc>
        <w:tc>
          <w:tcPr>
            <w:tcW w:w="1882" w:type="pct"/>
          </w:tcPr>
          <w:p w:rsidR="0041290D" w:rsidRPr="000E2360" w:rsidRDefault="0041290D" w:rsidP="000E2360">
            <w:pPr>
              <w:pStyle w:val="Tabele"/>
              <w:rPr>
                <w:sz w:val="18"/>
              </w:rPr>
            </w:pPr>
            <w:r w:rsidRPr="000E2360">
              <w:rPr>
                <w:sz w:val="18"/>
              </w:rPr>
              <w:t>Sheqere</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55</w:t>
            </w:r>
          </w:p>
        </w:tc>
        <w:tc>
          <w:tcPr>
            <w:tcW w:w="627" w:type="pct"/>
          </w:tcPr>
          <w:p w:rsidR="0041290D" w:rsidRPr="000E2360" w:rsidRDefault="0041290D" w:rsidP="000E2360">
            <w:pPr>
              <w:pStyle w:val="Tabele"/>
              <w:rPr>
                <w:sz w:val="18"/>
              </w:rPr>
            </w:pPr>
            <w:r w:rsidRPr="000E2360">
              <w:rPr>
                <w:sz w:val="18"/>
              </w:rPr>
              <w:t>85</w:t>
            </w:r>
          </w:p>
        </w:tc>
        <w:tc>
          <w:tcPr>
            <w:tcW w:w="706" w:type="pct"/>
          </w:tcPr>
          <w:p w:rsidR="0041290D" w:rsidRPr="000E2360" w:rsidRDefault="0041290D" w:rsidP="000E2360">
            <w:pPr>
              <w:pStyle w:val="Tabele"/>
              <w:rPr>
                <w:sz w:val="18"/>
              </w:rPr>
            </w:pPr>
            <w:r w:rsidRPr="000E2360">
              <w:rPr>
                <w:sz w:val="18"/>
              </w:rPr>
              <w:t>4.68</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5</w:t>
            </w:r>
          </w:p>
        </w:tc>
        <w:tc>
          <w:tcPr>
            <w:tcW w:w="1882" w:type="pct"/>
          </w:tcPr>
          <w:p w:rsidR="0041290D" w:rsidRPr="000E2360" w:rsidRDefault="0041290D" w:rsidP="000E2360">
            <w:pPr>
              <w:pStyle w:val="Tabele"/>
              <w:rPr>
                <w:sz w:val="18"/>
              </w:rPr>
            </w:pPr>
            <w:r w:rsidRPr="000E2360">
              <w:rPr>
                <w:sz w:val="18"/>
              </w:rPr>
              <w:t>Fasule</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35</w:t>
            </w:r>
          </w:p>
        </w:tc>
        <w:tc>
          <w:tcPr>
            <w:tcW w:w="627" w:type="pct"/>
          </w:tcPr>
          <w:p w:rsidR="0041290D" w:rsidRPr="000E2360" w:rsidRDefault="0041290D" w:rsidP="000E2360">
            <w:pPr>
              <w:pStyle w:val="Tabele"/>
              <w:rPr>
                <w:sz w:val="18"/>
              </w:rPr>
            </w:pPr>
            <w:r w:rsidRPr="000E2360">
              <w:rPr>
                <w:sz w:val="18"/>
              </w:rPr>
              <w:t>144</w:t>
            </w:r>
          </w:p>
        </w:tc>
        <w:tc>
          <w:tcPr>
            <w:tcW w:w="706" w:type="pct"/>
          </w:tcPr>
          <w:p w:rsidR="0041290D" w:rsidRPr="000E2360" w:rsidRDefault="0041290D" w:rsidP="000E2360">
            <w:pPr>
              <w:pStyle w:val="Tabele"/>
              <w:rPr>
                <w:sz w:val="18"/>
              </w:rPr>
            </w:pPr>
            <w:r w:rsidRPr="000E2360">
              <w:rPr>
                <w:sz w:val="18"/>
              </w:rPr>
              <w:t>5.04</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6</w:t>
            </w:r>
          </w:p>
        </w:tc>
        <w:tc>
          <w:tcPr>
            <w:tcW w:w="1882" w:type="pct"/>
          </w:tcPr>
          <w:p w:rsidR="0041290D" w:rsidRPr="000E2360" w:rsidRDefault="0041290D" w:rsidP="000E2360">
            <w:pPr>
              <w:pStyle w:val="Tabele"/>
              <w:rPr>
                <w:sz w:val="18"/>
              </w:rPr>
            </w:pPr>
            <w:r w:rsidRPr="000E2360">
              <w:rPr>
                <w:sz w:val="18"/>
              </w:rPr>
              <w:t>Patate</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200</w:t>
            </w:r>
          </w:p>
        </w:tc>
        <w:tc>
          <w:tcPr>
            <w:tcW w:w="627" w:type="pct"/>
          </w:tcPr>
          <w:p w:rsidR="0041290D" w:rsidRPr="000E2360" w:rsidRDefault="0041290D" w:rsidP="000E2360">
            <w:pPr>
              <w:pStyle w:val="Tabele"/>
              <w:rPr>
                <w:sz w:val="18"/>
              </w:rPr>
            </w:pPr>
            <w:r w:rsidRPr="000E2360">
              <w:rPr>
                <w:sz w:val="18"/>
              </w:rPr>
              <w:t>60</w:t>
            </w:r>
          </w:p>
        </w:tc>
        <w:tc>
          <w:tcPr>
            <w:tcW w:w="706" w:type="pct"/>
          </w:tcPr>
          <w:p w:rsidR="0041290D" w:rsidRPr="000E2360" w:rsidRDefault="0041290D" w:rsidP="000E2360">
            <w:pPr>
              <w:pStyle w:val="Tabele"/>
              <w:rPr>
                <w:sz w:val="18"/>
              </w:rPr>
            </w:pPr>
            <w:r w:rsidRPr="000E2360">
              <w:rPr>
                <w:sz w:val="18"/>
              </w:rPr>
              <w:t>12</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7</w:t>
            </w:r>
          </w:p>
        </w:tc>
        <w:tc>
          <w:tcPr>
            <w:tcW w:w="1882" w:type="pct"/>
          </w:tcPr>
          <w:p w:rsidR="0041290D" w:rsidRPr="000E2360" w:rsidRDefault="0041290D" w:rsidP="000E2360">
            <w:pPr>
              <w:pStyle w:val="Tabele"/>
              <w:rPr>
                <w:sz w:val="18"/>
              </w:rPr>
            </w:pPr>
            <w:r w:rsidRPr="000E2360">
              <w:rPr>
                <w:sz w:val="18"/>
              </w:rPr>
              <w:t>Perime</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300</w:t>
            </w:r>
          </w:p>
        </w:tc>
        <w:tc>
          <w:tcPr>
            <w:tcW w:w="627" w:type="pct"/>
          </w:tcPr>
          <w:p w:rsidR="0041290D" w:rsidRPr="000E2360" w:rsidRDefault="0041290D" w:rsidP="000E2360">
            <w:pPr>
              <w:pStyle w:val="Tabele"/>
              <w:rPr>
                <w:sz w:val="18"/>
              </w:rPr>
            </w:pPr>
            <w:r w:rsidRPr="000E2360">
              <w:rPr>
                <w:sz w:val="18"/>
              </w:rPr>
              <w:t>75</w:t>
            </w:r>
          </w:p>
        </w:tc>
        <w:tc>
          <w:tcPr>
            <w:tcW w:w="706" w:type="pct"/>
          </w:tcPr>
          <w:p w:rsidR="0041290D" w:rsidRPr="000E2360" w:rsidRDefault="0041290D" w:rsidP="000E2360">
            <w:pPr>
              <w:pStyle w:val="Tabele"/>
              <w:rPr>
                <w:sz w:val="18"/>
              </w:rPr>
            </w:pPr>
            <w:r w:rsidRPr="000E2360">
              <w:rPr>
                <w:sz w:val="18"/>
              </w:rPr>
              <w:t>22.6</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8</w:t>
            </w:r>
          </w:p>
        </w:tc>
        <w:tc>
          <w:tcPr>
            <w:tcW w:w="1882" w:type="pct"/>
          </w:tcPr>
          <w:p w:rsidR="0041290D" w:rsidRPr="000E2360" w:rsidRDefault="0041290D" w:rsidP="000E2360">
            <w:pPr>
              <w:pStyle w:val="Tabele"/>
              <w:rPr>
                <w:sz w:val="18"/>
              </w:rPr>
            </w:pPr>
            <w:r w:rsidRPr="000E2360">
              <w:rPr>
                <w:sz w:val="18"/>
              </w:rPr>
              <w:t>Fruta</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100</w:t>
            </w:r>
          </w:p>
        </w:tc>
        <w:tc>
          <w:tcPr>
            <w:tcW w:w="627" w:type="pct"/>
          </w:tcPr>
          <w:p w:rsidR="0041290D" w:rsidRPr="000E2360" w:rsidRDefault="0041290D" w:rsidP="000E2360">
            <w:pPr>
              <w:pStyle w:val="Tabele"/>
              <w:rPr>
                <w:sz w:val="18"/>
              </w:rPr>
            </w:pPr>
            <w:r w:rsidRPr="000E2360">
              <w:rPr>
                <w:sz w:val="18"/>
              </w:rPr>
              <w:t>100</w:t>
            </w:r>
          </w:p>
        </w:tc>
        <w:tc>
          <w:tcPr>
            <w:tcW w:w="706" w:type="pct"/>
          </w:tcPr>
          <w:p w:rsidR="0041290D" w:rsidRPr="000E2360" w:rsidRDefault="0041290D" w:rsidP="000E2360">
            <w:pPr>
              <w:pStyle w:val="Tabele"/>
              <w:rPr>
                <w:sz w:val="18"/>
              </w:rPr>
            </w:pPr>
            <w:r w:rsidRPr="000E2360">
              <w:rPr>
                <w:sz w:val="18"/>
              </w:rPr>
              <w:t>10</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9</w:t>
            </w:r>
          </w:p>
        </w:tc>
        <w:tc>
          <w:tcPr>
            <w:tcW w:w="1882" w:type="pct"/>
          </w:tcPr>
          <w:p w:rsidR="0041290D" w:rsidRPr="000E2360" w:rsidRDefault="0041290D" w:rsidP="000E2360">
            <w:pPr>
              <w:pStyle w:val="Tabele"/>
              <w:rPr>
                <w:sz w:val="18"/>
              </w:rPr>
            </w:pPr>
            <w:r w:rsidRPr="000E2360">
              <w:rPr>
                <w:sz w:val="18"/>
              </w:rPr>
              <w:t>Vaj</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30</w:t>
            </w:r>
          </w:p>
        </w:tc>
        <w:tc>
          <w:tcPr>
            <w:tcW w:w="627" w:type="pct"/>
          </w:tcPr>
          <w:p w:rsidR="0041290D" w:rsidRPr="000E2360" w:rsidRDefault="0041290D" w:rsidP="000E2360">
            <w:pPr>
              <w:pStyle w:val="Tabele"/>
              <w:rPr>
                <w:sz w:val="18"/>
              </w:rPr>
            </w:pPr>
            <w:r w:rsidRPr="000E2360">
              <w:rPr>
                <w:sz w:val="18"/>
              </w:rPr>
              <w:t>190</w:t>
            </w:r>
          </w:p>
        </w:tc>
        <w:tc>
          <w:tcPr>
            <w:tcW w:w="706" w:type="pct"/>
          </w:tcPr>
          <w:p w:rsidR="0041290D" w:rsidRPr="000E2360" w:rsidRDefault="0041290D" w:rsidP="000E2360">
            <w:pPr>
              <w:pStyle w:val="Tabele"/>
              <w:rPr>
                <w:sz w:val="18"/>
              </w:rPr>
            </w:pPr>
            <w:r w:rsidRPr="000E2360">
              <w:rPr>
                <w:sz w:val="18"/>
              </w:rPr>
              <w:t>5.7</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10</w:t>
            </w:r>
          </w:p>
        </w:tc>
        <w:tc>
          <w:tcPr>
            <w:tcW w:w="1882" w:type="pct"/>
          </w:tcPr>
          <w:p w:rsidR="0041290D" w:rsidRPr="000E2360" w:rsidRDefault="0041290D" w:rsidP="000E2360">
            <w:pPr>
              <w:pStyle w:val="Tabele"/>
              <w:rPr>
                <w:sz w:val="18"/>
              </w:rPr>
            </w:pPr>
            <w:r w:rsidRPr="000E2360">
              <w:rPr>
                <w:sz w:val="18"/>
              </w:rPr>
              <w:t>Gjalpë</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15</w:t>
            </w:r>
          </w:p>
        </w:tc>
        <w:tc>
          <w:tcPr>
            <w:tcW w:w="627" w:type="pct"/>
          </w:tcPr>
          <w:p w:rsidR="0041290D" w:rsidRPr="000E2360" w:rsidRDefault="0041290D" w:rsidP="000E2360">
            <w:pPr>
              <w:pStyle w:val="Tabele"/>
              <w:rPr>
                <w:sz w:val="18"/>
              </w:rPr>
            </w:pPr>
            <w:r w:rsidRPr="000E2360">
              <w:rPr>
                <w:sz w:val="18"/>
              </w:rPr>
              <w:t>520</w:t>
            </w:r>
          </w:p>
        </w:tc>
        <w:tc>
          <w:tcPr>
            <w:tcW w:w="706" w:type="pct"/>
          </w:tcPr>
          <w:p w:rsidR="0041290D" w:rsidRPr="000E2360" w:rsidRDefault="0041290D" w:rsidP="000E2360">
            <w:pPr>
              <w:pStyle w:val="Tabele"/>
              <w:rPr>
                <w:sz w:val="18"/>
              </w:rPr>
            </w:pPr>
            <w:r w:rsidRPr="000E2360">
              <w:rPr>
                <w:sz w:val="18"/>
              </w:rPr>
              <w:t>7.8</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11</w:t>
            </w:r>
          </w:p>
        </w:tc>
        <w:tc>
          <w:tcPr>
            <w:tcW w:w="1882" w:type="pct"/>
          </w:tcPr>
          <w:p w:rsidR="0041290D" w:rsidRPr="000E2360" w:rsidRDefault="0041290D" w:rsidP="000E2360">
            <w:pPr>
              <w:pStyle w:val="Tabele"/>
              <w:rPr>
                <w:sz w:val="18"/>
              </w:rPr>
            </w:pPr>
            <w:r w:rsidRPr="000E2360">
              <w:rPr>
                <w:sz w:val="18"/>
              </w:rPr>
              <w:t>Mish</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100</w:t>
            </w:r>
          </w:p>
        </w:tc>
        <w:tc>
          <w:tcPr>
            <w:tcW w:w="627" w:type="pct"/>
          </w:tcPr>
          <w:p w:rsidR="0041290D" w:rsidRPr="000E2360" w:rsidRDefault="0041290D" w:rsidP="000E2360">
            <w:pPr>
              <w:pStyle w:val="Tabele"/>
              <w:rPr>
                <w:sz w:val="18"/>
              </w:rPr>
            </w:pPr>
            <w:r w:rsidRPr="000E2360">
              <w:rPr>
                <w:sz w:val="18"/>
              </w:rPr>
              <w:t>600</w:t>
            </w:r>
          </w:p>
        </w:tc>
        <w:tc>
          <w:tcPr>
            <w:tcW w:w="706" w:type="pct"/>
          </w:tcPr>
          <w:p w:rsidR="0041290D" w:rsidRPr="000E2360" w:rsidRDefault="0041290D" w:rsidP="000E2360">
            <w:pPr>
              <w:pStyle w:val="Tabele"/>
              <w:rPr>
                <w:sz w:val="18"/>
              </w:rPr>
            </w:pPr>
            <w:r w:rsidRPr="000E2360">
              <w:rPr>
                <w:sz w:val="18"/>
              </w:rPr>
              <w:t>60</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12</w:t>
            </w:r>
          </w:p>
        </w:tc>
        <w:tc>
          <w:tcPr>
            <w:tcW w:w="1882" w:type="pct"/>
          </w:tcPr>
          <w:p w:rsidR="0041290D" w:rsidRPr="000E2360" w:rsidRDefault="0041290D" w:rsidP="000E2360">
            <w:pPr>
              <w:pStyle w:val="Tabele"/>
              <w:rPr>
                <w:sz w:val="18"/>
              </w:rPr>
            </w:pPr>
            <w:r w:rsidRPr="000E2360">
              <w:rPr>
                <w:sz w:val="18"/>
              </w:rPr>
              <w:t>Qumësht</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200</w:t>
            </w:r>
          </w:p>
        </w:tc>
        <w:tc>
          <w:tcPr>
            <w:tcW w:w="627" w:type="pct"/>
          </w:tcPr>
          <w:p w:rsidR="0041290D" w:rsidRPr="000E2360" w:rsidRDefault="0041290D" w:rsidP="000E2360">
            <w:pPr>
              <w:pStyle w:val="Tabele"/>
              <w:rPr>
                <w:sz w:val="18"/>
              </w:rPr>
            </w:pPr>
            <w:r w:rsidRPr="000E2360">
              <w:rPr>
                <w:sz w:val="18"/>
              </w:rPr>
              <w:t>40</w:t>
            </w:r>
          </w:p>
        </w:tc>
        <w:tc>
          <w:tcPr>
            <w:tcW w:w="706" w:type="pct"/>
          </w:tcPr>
          <w:p w:rsidR="0041290D" w:rsidRPr="000E2360" w:rsidRDefault="0041290D" w:rsidP="000E2360">
            <w:pPr>
              <w:pStyle w:val="Tabele"/>
              <w:rPr>
                <w:sz w:val="18"/>
              </w:rPr>
            </w:pPr>
            <w:r w:rsidRPr="000E2360">
              <w:rPr>
                <w:sz w:val="18"/>
              </w:rPr>
              <w:t>8</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13</w:t>
            </w:r>
          </w:p>
        </w:tc>
        <w:tc>
          <w:tcPr>
            <w:tcW w:w="1882" w:type="pct"/>
          </w:tcPr>
          <w:p w:rsidR="0041290D" w:rsidRPr="000E2360" w:rsidRDefault="0041290D" w:rsidP="000E2360">
            <w:pPr>
              <w:pStyle w:val="Tabele"/>
              <w:rPr>
                <w:sz w:val="18"/>
              </w:rPr>
            </w:pPr>
            <w:r w:rsidRPr="000E2360">
              <w:rPr>
                <w:sz w:val="18"/>
              </w:rPr>
              <w:t>Djath</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40</w:t>
            </w:r>
          </w:p>
        </w:tc>
        <w:tc>
          <w:tcPr>
            <w:tcW w:w="627" w:type="pct"/>
          </w:tcPr>
          <w:p w:rsidR="0041290D" w:rsidRPr="000E2360" w:rsidRDefault="0041290D" w:rsidP="000E2360">
            <w:pPr>
              <w:pStyle w:val="Tabele"/>
              <w:rPr>
                <w:sz w:val="18"/>
              </w:rPr>
            </w:pPr>
            <w:r w:rsidRPr="000E2360">
              <w:rPr>
                <w:sz w:val="18"/>
              </w:rPr>
              <w:t>350</w:t>
            </w:r>
          </w:p>
        </w:tc>
        <w:tc>
          <w:tcPr>
            <w:tcW w:w="706" w:type="pct"/>
          </w:tcPr>
          <w:p w:rsidR="0041290D" w:rsidRPr="000E2360" w:rsidRDefault="0041290D" w:rsidP="000E2360">
            <w:pPr>
              <w:pStyle w:val="Tabele"/>
              <w:rPr>
                <w:sz w:val="18"/>
              </w:rPr>
            </w:pPr>
            <w:r w:rsidRPr="000E2360">
              <w:rPr>
                <w:sz w:val="18"/>
              </w:rPr>
              <w:t>14</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14</w:t>
            </w:r>
          </w:p>
        </w:tc>
        <w:tc>
          <w:tcPr>
            <w:tcW w:w="1882" w:type="pct"/>
          </w:tcPr>
          <w:p w:rsidR="0041290D" w:rsidRPr="000E2360" w:rsidRDefault="0041290D" w:rsidP="000E2360">
            <w:pPr>
              <w:pStyle w:val="Tabele"/>
              <w:rPr>
                <w:sz w:val="18"/>
              </w:rPr>
            </w:pPr>
            <w:r w:rsidRPr="000E2360">
              <w:rPr>
                <w:sz w:val="18"/>
              </w:rPr>
              <w:t>Reçel</w:t>
            </w:r>
          </w:p>
        </w:tc>
        <w:tc>
          <w:tcPr>
            <w:tcW w:w="706" w:type="pct"/>
          </w:tcPr>
          <w:p w:rsidR="0041290D" w:rsidRPr="000E2360" w:rsidRDefault="0041290D" w:rsidP="000E2360">
            <w:pPr>
              <w:pStyle w:val="Tabele"/>
              <w:rPr>
                <w:sz w:val="18"/>
              </w:rPr>
            </w:pPr>
            <w:r w:rsidRPr="000E2360">
              <w:rPr>
                <w:sz w:val="18"/>
              </w:rPr>
              <w:t>gram</w:t>
            </w:r>
          </w:p>
        </w:tc>
        <w:tc>
          <w:tcPr>
            <w:tcW w:w="706" w:type="pct"/>
          </w:tcPr>
          <w:p w:rsidR="0041290D" w:rsidRPr="000E2360" w:rsidRDefault="0041290D" w:rsidP="000E2360">
            <w:pPr>
              <w:pStyle w:val="Tabele"/>
              <w:rPr>
                <w:sz w:val="18"/>
              </w:rPr>
            </w:pPr>
            <w:r w:rsidRPr="000E2360">
              <w:rPr>
                <w:sz w:val="18"/>
              </w:rPr>
              <w:t>40</w:t>
            </w:r>
          </w:p>
        </w:tc>
        <w:tc>
          <w:tcPr>
            <w:tcW w:w="627" w:type="pct"/>
          </w:tcPr>
          <w:p w:rsidR="0041290D" w:rsidRPr="000E2360" w:rsidRDefault="0041290D" w:rsidP="000E2360">
            <w:pPr>
              <w:pStyle w:val="Tabele"/>
              <w:rPr>
                <w:sz w:val="18"/>
              </w:rPr>
            </w:pPr>
            <w:r w:rsidRPr="000E2360">
              <w:rPr>
                <w:sz w:val="18"/>
              </w:rPr>
              <w:t>250</w:t>
            </w:r>
          </w:p>
        </w:tc>
        <w:tc>
          <w:tcPr>
            <w:tcW w:w="706" w:type="pct"/>
          </w:tcPr>
          <w:p w:rsidR="0041290D" w:rsidRPr="000E2360" w:rsidRDefault="0041290D" w:rsidP="000E2360">
            <w:pPr>
              <w:pStyle w:val="Tabele"/>
              <w:rPr>
                <w:sz w:val="18"/>
              </w:rPr>
            </w:pPr>
            <w:r w:rsidRPr="000E2360">
              <w:rPr>
                <w:sz w:val="18"/>
              </w:rPr>
              <w:t>10</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15</w:t>
            </w:r>
          </w:p>
        </w:tc>
        <w:tc>
          <w:tcPr>
            <w:tcW w:w="1882" w:type="pct"/>
          </w:tcPr>
          <w:p w:rsidR="0041290D" w:rsidRPr="000E2360" w:rsidRDefault="0041290D" w:rsidP="000E2360">
            <w:pPr>
              <w:pStyle w:val="Tabele"/>
              <w:rPr>
                <w:sz w:val="18"/>
              </w:rPr>
            </w:pPr>
            <w:r w:rsidRPr="000E2360">
              <w:rPr>
                <w:sz w:val="18"/>
              </w:rPr>
              <w:t>Vezë</w:t>
            </w:r>
          </w:p>
        </w:tc>
        <w:tc>
          <w:tcPr>
            <w:tcW w:w="706" w:type="pct"/>
          </w:tcPr>
          <w:p w:rsidR="0041290D" w:rsidRPr="000E2360" w:rsidRDefault="0041290D" w:rsidP="000E2360">
            <w:pPr>
              <w:pStyle w:val="Tabele"/>
              <w:rPr>
                <w:sz w:val="18"/>
              </w:rPr>
            </w:pPr>
            <w:r w:rsidRPr="000E2360">
              <w:rPr>
                <w:sz w:val="18"/>
              </w:rPr>
              <w:t>kokrra</w:t>
            </w:r>
          </w:p>
        </w:tc>
        <w:tc>
          <w:tcPr>
            <w:tcW w:w="706" w:type="pct"/>
          </w:tcPr>
          <w:p w:rsidR="0041290D" w:rsidRPr="000E2360" w:rsidRDefault="0041290D" w:rsidP="000E2360">
            <w:pPr>
              <w:pStyle w:val="Tabele"/>
              <w:rPr>
                <w:sz w:val="18"/>
              </w:rPr>
            </w:pPr>
            <w:r w:rsidRPr="000E2360">
              <w:rPr>
                <w:sz w:val="18"/>
              </w:rPr>
              <w:t>1</w:t>
            </w:r>
          </w:p>
        </w:tc>
        <w:tc>
          <w:tcPr>
            <w:tcW w:w="627" w:type="pct"/>
          </w:tcPr>
          <w:p w:rsidR="0041290D" w:rsidRPr="000E2360" w:rsidRDefault="0041290D" w:rsidP="000E2360">
            <w:pPr>
              <w:pStyle w:val="Tabele"/>
              <w:rPr>
                <w:sz w:val="18"/>
              </w:rPr>
            </w:pPr>
            <w:r w:rsidRPr="000E2360">
              <w:rPr>
                <w:sz w:val="18"/>
              </w:rPr>
              <w:t>10</w:t>
            </w:r>
          </w:p>
        </w:tc>
        <w:tc>
          <w:tcPr>
            <w:tcW w:w="706" w:type="pct"/>
          </w:tcPr>
          <w:p w:rsidR="0041290D" w:rsidRPr="000E2360" w:rsidRDefault="0041290D" w:rsidP="000E2360">
            <w:pPr>
              <w:pStyle w:val="Tabele"/>
              <w:rPr>
                <w:sz w:val="18"/>
              </w:rPr>
            </w:pPr>
            <w:r w:rsidRPr="000E2360">
              <w:rPr>
                <w:sz w:val="18"/>
              </w:rPr>
              <w:t>10</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r w:rsidRPr="000E2360">
              <w:rPr>
                <w:sz w:val="18"/>
              </w:rPr>
              <w:t>16</w:t>
            </w:r>
          </w:p>
        </w:tc>
        <w:tc>
          <w:tcPr>
            <w:tcW w:w="1882" w:type="pct"/>
          </w:tcPr>
          <w:p w:rsidR="0041290D" w:rsidRPr="000E2360" w:rsidRDefault="0041290D" w:rsidP="000E2360">
            <w:pPr>
              <w:pStyle w:val="Tabele"/>
              <w:rPr>
                <w:sz w:val="18"/>
              </w:rPr>
            </w:pPr>
            <w:r w:rsidRPr="000E2360">
              <w:rPr>
                <w:sz w:val="18"/>
              </w:rPr>
              <w:t>Çaj, erëza etj.</w:t>
            </w:r>
          </w:p>
        </w:tc>
        <w:tc>
          <w:tcPr>
            <w:tcW w:w="706" w:type="pct"/>
          </w:tcPr>
          <w:p w:rsidR="0041290D" w:rsidRPr="000E2360" w:rsidRDefault="0041290D" w:rsidP="000E2360">
            <w:pPr>
              <w:pStyle w:val="Tabele"/>
              <w:rPr>
                <w:sz w:val="18"/>
              </w:rPr>
            </w:pPr>
          </w:p>
        </w:tc>
        <w:tc>
          <w:tcPr>
            <w:tcW w:w="706" w:type="pct"/>
          </w:tcPr>
          <w:p w:rsidR="0041290D" w:rsidRPr="000E2360" w:rsidRDefault="0041290D" w:rsidP="000E2360">
            <w:pPr>
              <w:pStyle w:val="Tabele"/>
              <w:rPr>
                <w:sz w:val="18"/>
              </w:rPr>
            </w:pPr>
          </w:p>
        </w:tc>
        <w:tc>
          <w:tcPr>
            <w:tcW w:w="627" w:type="pct"/>
          </w:tcPr>
          <w:p w:rsidR="0041290D" w:rsidRPr="000E2360" w:rsidRDefault="0041290D" w:rsidP="000E2360">
            <w:pPr>
              <w:pStyle w:val="Tabele"/>
              <w:rPr>
                <w:sz w:val="18"/>
              </w:rPr>
            </w:pPr>
          </w:p>
        </w:tc>
        <w:tc>
          <w:tcPr>
            <w:tcW w:w="706" w:type="pct"/>
          </w:tcPr>
          <w:p w:rsidR="0041290D" w:rsidRPr="000E2360" w:rsidRDefault="0041290D" w:rsidP="000E2360">
            <w:pPr>
              <w:pStyle w:val="Tabele"/>
              <w:rPr>
                <w:sz w:val="18"/>
              </w:rPr>
            </w:pPr>
            <w:r w:rsidRPr="000E2360">
              <w:rPr>
                <w:sz w:val="18"/>
              </w:rPr>
              <w:t>1.9</w:t>
            </w:r>
          </w:p>
        </w:tc>
      </w:tr>
      <w:tr w:rsidR="0041290D" w:rsidRPr="000E2360">
        <w:tblPrEx>
          <w:tblCellMar>
            <w:top w:w="0" w:type="dxa"/>
            <w:bottom w:w="0" w:type="dxa"/>
          </w:tblCellMar>
        </w:tblPrEx>
        <w:tc>
          <w:tcPr>
            <w:tcW w:w="373" w:type="pct"/>
          </w:tcPr>
          <w:p w:rsidR="0041290D" w:rsidRPr="000E2360" w:rsidRDefault="0041290D" w:rsidP="000E2360">
            <w:pPr>
              <w:pStyle w:val="Tabele"/>
              <w:rPr>
                <w:sz w:val="18"/>
              </w:rPr>
            </w:pPr>
          </w:p>
        </w:tc>
        <w:tc>
          <w:tcPr>
            <w:tcW w:w="1882" w:type="pct"/>
          </w:tcPr>
          <w:p w:rsidR="0041290D" w:rsidRPr="000E2360" w:rsidRDefault="0041290D" w:rsidP="000E2360">
            <w:pPr>
              <w:pStyle w:val="Tabele"/>
              <w:rPr>
                <w:sz w:val="18"/>
              </w:rPr>
            </w:pPr>
            <w:r w:rsidRPr="000E2360">
              <w:rPr>
                <w:sz w:val="18"/>
              </w:rPr>
              <w:t>Kuota ditore</w:t>
            </w:r>
          </w:p>
        </w:tc>
        <w:tc>
          <w:tcPr>
            <w:tcW w:w="706" w:type="pct"/>
          </w:tcPr>
          <w:p w:rsidR="0041290D" w:rsidRPr="000E2360" w:rsidRDefault="0041290D" w:rsidP="000E2360">
            <w:pPr>
              <w:pStyle w:val="Tabele"/>
              <w:rPr>
                <w:sz w:val="18"/>
              </w:rPr>
            </w:pPr>
          </w:p>
        </w:tc>
        <w:tc>
          <w:tcPr>
            <w:tcW w:w="706" w:type="pct"/>
          </w:tcPr>
          <w:p w:rsidR="0041290D" w:rsidRPr="000E2360" w:rsidRDefault="0041290D" w:rsidP="000E2360">
            <w:pPr>
              <w:pStyle w:val="Tabele"/>
              <w:rPr>
                <w:sz w:val="18"/>
              </w:rPr>
            </w:pPr>
          </w:p>
        </w:tc>
        <w:tc>
          <w:tcPr>
            <w:tcW w:w="627" w:type="pct"/>
          </w:tcPr>
          <w:p w:rsidR="0041290D" w:rsidRPr="000E2360" w:rsidRDefault="0041290D" w:rsidP="000E2360">
            <w:pPr>
              <w:pStyle w:val="Tabele"/>
              <w:rPr>
                <w:sz w:val="18"/>
              </w:rPr>
            </w:pPr>
          </w:p>
        </w:tc>
        <w:tc>
          <w:tcPr>
            <w:tcW w:w="706" w:type="pct"/>
          </w:tcPr>
          <w:p w:rsidR="0041290D" w:rsidRPr="000E2360" w:rsidRDefault="0041290D" w:rsidP="000E2360">
            <w:pPr>
              <w:pStyle w:val="Tabele"/>
              <w:rPr>
                <w:sz w:val="18"/>
              </w:rPr>
            </w:pPr>
            <w:r w:rsidRPr="000E2360">
              <w:rPr>
                <w:sz w:val="18"/>
              </w:rPr>
              <w:t>216.6</w:t>
            </w:r>
          </w:p>
        </w:tc>
      </w:tr>
    </w:tbl>
    <w:p w:rsidR="0041290D" w:rsidRPr="008065EE" w:rsidRDefault="0041290D" w:rsidP="0041290D">
      <w:pPr>
        <w:pStyle w:val="Paragrafi"/>
      </w:pPr>
    </w:p>
    <w:p w:rsidR="0041290D" w:rsidRPr="008065EE" w:rsidRDefault="0041290D" w:rsidP="0041290D">
      <w:pPr>
        <w:pStyle w:val="Paragrafi"/>
      </w:pPr>
    </w:p>
    <w:p w:rsidR="000E2360" w:rsidRDefault="000E2360" w:rsidP="0041290D">
      <w:pPr>
        <w:pStyle w:val="Paragrafi"/>
      </w:pPr>
    </w:p>
    <w:p w:rsidR="000E2360" w:rsidRDefault="000E2360"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571, datë 22.10.2001</w:t>
      </w:r>
    </w:p>
    <w:p w:rsidR="0041290D" w:rsidRPr="008065EE" w:rsidRDefault="0041290D" w:rsidP="0041290D">
      <w:pPr>
        <w:pStyle w:val="Paragrafi"/>
      </w:pPr>
    </w:p>
    <w:p w:rsidR="0041290D" w:rsidRPr="008065EE" w:rsidRDefault="0041290D" w:rsidP="000E2360">
      <w:pPr>
        <w:pStyle w:val="Titulli"/>
      </w:pPr>
      <w:r w:rsidRPr="008065EE">
        <w:t>Për shpronësimin për interes publik të pasurive të paluajtshme, të cilat preken nga ndërtimi i varrezave publike në komunën Gjegjan, Pukë</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0E2360">
      <w:pPr>
        <w:pStyle w:val="VENDOS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Shpronësimin për interes publik të pasurisë së paluajtshme të pronarit, që preket nga ndërtimi i varrezave publike, në komunën Gjegjan, Pukë.</w:t>
      </w:r>
    </w:p>
    <w:p w:rsidR="0041290D" w:rsidRPr="008065EE" w:rsidRDefault="0041290D" w:rsidP="0041290D">
      <w:pPr>
        <w:pStyle w:val="Paragrafi"/>
      </w:pPr>
      <w:r w:rsidRPr="008065EE">
        <w:t>2. Shpronësimi të bëhet në favor të komunës Gjegjan, Pukë.</w:t>
      </w:r>
    </w:p>
    <w:p w:rsidR="0041290D" w:rsidRPr="008065EE" w:rsidRDefault="0041290D" w:rsidP="0041290D">
      <w:pPr>
        <w:pStyle w:val="Paragrafi"/>
      </w:pPr>
      <w:r w:rsidRPr="008065EE">
        <w:t>3. Pronari i pasurisë së palujatshme, që shpronësohet, të kompensohet, në vlerë të plotë, sipas listës që i bashkëlidhet këtij vendimi, për sipërfaqen prej 1240 m2 tokë, arë dhe truall, në shumën e përgjithshme prej 396 800 (treqind e nëntëdhjetë e gjashtë mijë e tetëqind) lekësh.</w:t>
      </w:r>
    </w:p>
    <w:p w:rsidR="0041290D" w:rsidRPr="008065EE" w:rsidRDefault="0041290D" w:rsidP="0041290D">
      <w:pPr>
        <w:pStyle w:val="Paragrafi"/>
      </w:pPr>
      <w:r w:rsidRPr="008065EE">
        <w:t>4. Ky fond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komunës Gjegjan, Pukë, kërkuesit për shpronësim, në shumën 138 000 (njëqindetridhjetëtetë mijë)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pronarit të shpronësuar të kryhet nga komuna Gjegjan, Pukë.</w:t>
      </w:r>
    </w:p>
    <w:p w:rsidR="0041290D" w:rsidRPr="008065EE" w:rsidRDefault="0041290D" w:rsidP="0041290D">
      <w:pPr>
        <w:pStyle w:val="Paragrafi"/>
      </w:pPr>
      <w:r w:rsidRPr="008065EE">
        <w:t>8. Ngarkohen Ministria e Punëve Publike dhe Turizmit dhe prefektura e qarkut të Shkodrës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0E2360">
      <w:pPr>
        <w:pStyle w:val="TitulliTitull"/>
      </w:pPr>
      <w:r w:rsidRPr="008065EE">
        <w:t>Lista emërore e pronarëve që do të shpronësohen për zgjerimin e varrezave publike komuna Gjegjan (Pukë)</w:t>
      </w:r>
    </w:p>
    <w:p w:rsidR="0041290D" w:rsidRPr="008065EE" w:rsidRDefault="0041290D" w:rsidP="0041290D">
      <w:pPr>
        <w:pStyle w:val="Paragrafi"/>
      </w:pP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Mark Nikollë Gjini</w:t>
            </w:r>
          </w:p>
        </w:tc>
        <w:tc>
          <w:tcPr>
            <w:tcW w:w="1115" w:type="pct"/>
          </w:tcPr>
          <w:p w:rsidR="0041290D" w:rsidRPr="000E2360" w:rsidRDefault="0041290D" w:rsidP="000E2360">
            <w:pPr>
              <w:pStyle w:val="Tabele"/>
              <w:rPr>
                <w:sz w:val="18"/>
              </w:rPr>
            </w:pPr>
            <w:r w:rsidRPr="000E2360">
              <w:rPr>
                <w:sz w:val="18"/>
              </w:rPr>
              <w:t>1240</w:t>
            </w:r>
          </w:p>
        </w:tc>
        <w:tc>
          <w:tcPr>
            <w:tcW w:w="1036" w:type="pct"/>
          </w:tcPr>
          <w:p w:rsidR="0041290D" w:rsidRPr="000E2360" w:rsidRDefault="0041290D" w:rsidP="000E2360">
            <w:pPr>
              <w:pStyle w:val="Tabele"/>
              <w:rPr>
                <w:sz w:val="18"/>
              </w:rPr>
            </w:pPr>
            <w:r w:rsidRPr="000E2360">
              <w:rPr>
                <w:sz w:val="18"/>
              </w:rPr>
              <w:t>320</w:t>
            </w:r>
          </w:p>
        </w:tc>
        <w:tc>
          <w:tcPr>
            <w:tcW w:w="1036" w:type="pct"/>
          </w:tcPr>
          <w:p w:rsidR="0041290D" w:rsidRPr="000E2360" w:rsidRDefault="0041290D" w:rsidP="000E2360">
            <w:pPr>
              <w:pStyle w:val="Tabele"/>
              <w:rPr>
                <w:sz w:val="18"/>
              </w:rPr>
            </w:pPr>
            <w:r w:rsidRPr="000E2360">
              <w:rPr>
                <w:sz w:val="18"/>
              </w:rPr>
              <w:t>396.800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572, datë 22.10.2001</w:t>
      </w:r>
    </w:p>
    <w:p w:rsidR="0041290D" w:rsidRPr="008065EE" w:rsidRDefault="0041290D" w:rsidP="0041290D">
      <w:pPr>
        <w:pStyle w:val="Paragrafi"/>
      </w:pPr>
    </w:p>
    <w:p w:rsidR="0041290D" w:rsidRPr="008065EE" w:rsidRDefault="0041290D" w:rsidP="000E2360">
      <w:pPr>
        <w:pStyle w:val="Titulli"/>
      </w:pPr>
      <w:r w:rsidRPr="008065EE">
        <w:t xml:space="preserve">Për shpronësimin për interes publik të pasurive të paluajtshme, të cilat preken nga ndërtimi i varrezave publike </w:t>
      </w:r>
    </w:p>
    <w:p w:rsidR="0041290D" w:rsidRPr="008065EE" w:rsidRDefault="0041290D" w:rsidP="000E2360">
      <w:pPr>
        <w:pStyle w:val="Titulli"/>
      </w:pPr>
      <w:r w:rsidRPr="008065EE">
        <w:t>në bashkinë e Librazhdit</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Shpronësimin për interes publik të pasurisë së paluajtshme të pronarit, që preket nga ndërtimi i varrezave publike në Bashkinë e Librazhdit.</w:t>
      </w:r>
    </w:p>
    <w:p w:rsidR="0041290D" w:rsidRPr="008065EE" w:rsidRDefault="0041290D" w:rsidP="0041290D">
      <w:pPr>
        <w:pStyle w:val="Paragrafi"/>
      </w:pPr>
      <w:r w:rsidRPr="008065EE">
        <w:t>2. Shpronësimi të bëhet në favor të Bashkisë së Librazhdit.</w:t>
      </w:r>
    </w:p>
    <w:p w:rsidR="0041290D" w:rsidRPr="008065EE" w:rsidRDefault="0041290D" w:rsidP="0041290D">
      <w:pPr>
        <w:pStyle w:val="Paragrafi"/>
      </w:pPr>
      <w:r w:rsidRPr="008065EE">
        <w:t>3. Pronari i pasurisë së paluajtshme, që shpronësohet, të kompensohet, në vlerë të plotë, sipas listës që i bashkëlidhet këtij vendimi, për sipërfaqen prej 2100 m2, tokë, arë, në shumën e përgjithshme prej 1 890 000 (një milion e tetëqind e nëntëdhjetë mijë) lekësh.</w:t>
      </w:r>
    </w:p>
    <w:p w:rsidR="0041290D" w:rsidRPr="008065EE" w:rsidRDefault="0041290D" w:rsidP="0041290D">
      <w:pPr>
        <w:pStyle w:val="Paragrafi"/>
      </w:pPr>
      <w:r w:rsidRPr="008065EE">
        <w:t>4.Ky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Librazhdit, kërkuesit për shpronësim, në shumën 138 000 (njëqind e tridhjetë e tetë mijë)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pronarit të shpronësuar të kryhet nga Bashkia e Librazhdit.</w:t>
      </w:r>
    </w:p>
    <w:p w:rsidR="0041290D" w:rsidRPr="008065EE" w:rsidRDefault="0041290D" w:rsidP="0041290D">
      <w:pPr>
        <w:pStyle w:val="Paragrafi"/>
      </w:pPr>
      <w:r w:rsidRPr="008065EE">
        <w:t>8. Ngarkohen Ministria e Punëve Publike dhe Turizmit dhe Prefektura e Qarkut të Elbasanit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0E2360">
      <w:pPr>
        <w:pStyle w:val="TitulliTitull"/>
      </w:pPr>
      <w:r w:rsidRPr="008065EE">
        <w:t>Lista emërore e pronarëve që do të shpronësohen për ndërtimin e varrezave publike Bashkia Librazhd</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Enver Bilal Mana</w:t>
            </w:r>
          </w:p>
        </w:tc>
        <w:tc>
          <w:tcPr>
            <w:tcW w:w="1115" w:type="pct"/>
          </w:tcPr>
          <w:p w:rsidR="0041290D" w:rsidRPr="000E2360" w:rsidRDefault="0041290D" w:rsidP="000E2360">
            <w:pPr>
              <w:pStyle w:val="Tabele"/>
              <w:rPr>
                <w:sz w:val="18"/>
              </w:rPr>
            </w:pPr>
            <w:r w:rsidRPr="000E2360">
              <w:rPr>
                <w:sz w:val="18"/>
              </w:rPr>
              <w:t>2100</w:t>
            </w:r>
          </w:p>
        </w:tc>
        <w:tc>
          <w:tcPr>
            <w:tcW w:w="1036" w:type="pct"/>
          </w:tcPr>
          <w:p w:rsidR="0041290D" w:rsidRPr="000E2360" w:rsidRDefault="0041290D" w:rsidP="000E2360">
            <w:pPr>
              <w:pStyle w:val="Tabele"/>
              <w:rPr>
                <w:sz w:val="18"/>
              </w:rPr>
            </w:pPr>
            <w:r w:rsidRPr="000E2360">
              <w:rPr>
                <w:sz w:val="18"/>
              </w:rPr>
              <w:t>900</w:t>
            </w:r>
          </w:p>
        </w:tc>
        <w:tc>
          <w:tcPr>
            <w:tcW w:w="1036" w:type="pct"/>
          </w:tcPr>
          <w:p w:rsidR="0041290D" w:rsidRPr="000E2360" w:rsidRDefault="0041290D" w:rsidP="000E2360">
            <w:pPr>
              <w:pStyle w:val="Tabele"/>
              <w:rPr>
                <w:sz w:val="18"/>
              </w:rPr>
            </w:pPr>
            <w:r w:rsidRPr="000E2360">
              <w:rPr>
                <w:sz w:val="18"/>
              </w:rPr>
              <w:t>1.890.000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573, datë 22.10.2001</w:t>
      </w:r>
    </w:p>
    <w:p w:rsidR="0041290D" w:rsidRPr="008065EE" w:rsidRDefault="0041290D" w:rsidP="0041290D">
      <w:pPr>
        <w:pStyle w:val="Paragrafi"/>
      </w:pPr>
    </w:p>
    <w:p w:rsidR="0041290D" w:rsidRPr="008065EE" w:rsidRDefault="0041290D" w:rsidP="000E2360">
      <w:pPr>
        <w:pStyle w:val="Titulli"/>
      </w:pPr>
      <w:r w:rsidRPr="008065EE">
        <w:t>Për një ndryshim në vendimin nr. 83, datë 26.2.2001 të Këshillit të Ministrave "Për tarifat telefonike dhe për pagesat elektrike nga personat me aftësi të kufizuar"</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të nenit 18 të ligjit nr.8626, datë 22.6.2000 "Për statusin e invalidit paraplegjik dhe tetraplegjik", të nenit 12 të ligjit nr.8098, datë 28.3.1996 "Për statusin e të verbërit", si dhe të nenit 38 të ligjit nr.8618, datë 14.6.2000 "Për telekomunikacionin në Republikën e Shqipërisë", me propozimin e Ministrit të Ekonomisë Publike dhe Privatizimit,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Pika 3 e vendimit nr.83, datë 26.2.2001 të Këshillit të Ministrave ndryshohet si më poshtë vijon:</w:t>
      </w:r>
    </w:p>
    <w:p w:rsidR="0041290D" w:rsidRPr="008065EE" w:rsidRDefault="0041290D" w:rsidP="0041290D">
      <w:pPr>
        <w:pStyle w:val="Paragrafi"/>
      </w:pPr>
      <w:r w:rsidRPr="008065EE">
        <w:t>"3. Çdo përdorues me aftësi të kufizuara, që ka përfituar statusin e invalidit paraplegjik dhe tetraplegjik ose statusin e të verbërit, paguan 20 për qind të vlerës së konsumit mujor të energjisë elektrike.".</w:t>
      </w:r>
    </w:p>
    <w:p w:rsidR="0041290D" w:rsidRPr="008065EE" w:rsidRDefault="0041290D" w:rsidP="0041290D">
      <w:pPr>
        <w:pStyle w:val="Paragrafi"/>
      </w:pPr>
      <w:r w:rsidRPr="008065EE">
        <w:t>Ky vendim hyn në fuqi pas botimit në Fletoren Zyrtare, dhe i shtrin efektet që nga data e hyrjes në fuqi të vendimit nr. 83, datë 26.2.2001 të Këshillit të Ministrave.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574, datë 22.10.2001</w:t>
      </w:r>
    </w:p>
    <w:p w:rsidR="0041290D" w:rsidRPr="008065EE" w:rsidRDefault="0041290D" w:rsidP="0041290D">
      <w:pPr>
        <w:pStyle w:val="Paragrafi"/>
      </w:pPr>
    </w:p>
    <w:p w:rsidR="0041290D" w:rsidRPr="008065EE" w:rsidRDefault="0041290D" w:rsidP="000E2360">
      <w:pPr>
        <w:pStyle w:val="Titulli"/>
      </w:pPr>
      <w:r w:rsidRPr="008065EE">
        <w:t xml:space="preserve">Për shpronësimin për interes publik të pasurive të paluajtshme, të cilat preken nga ndërtimi i varrezave publike në bashkinë </w:t>
      </w:r>
    </w:p>
    <w:p w:rsidR="0041290D" w:rsidRPr="008065EE" w:rsidRDefault="0041290D" w:rsidP="000E2360">
      <w:pPr>
        <w:pStyle w:val="Titulli"/>
      </w:pPr>
      <w:smartTag w:uri="urn:schemas-microsoft-com:office:smarttags" w:element="place">
        <w:r w:rsidRPr="008065EE">
          <w:t>e bajram</w:t>
        </w:r>
      </w:smartTag>
      <w:r w:rsidRPr="008065EE">
        <w:t xml:space="preserve"> currit</w:t>
      </w:r>
    </w:p>
    <w:p w:rsidR="0041290D" w:rsidRPr="008065EE" w:rsidRDefault="0041290D" w:rsidP="0041290D">
      <w:pPr>
        <w:pStyle w:val="Paragrafi"/>
      </w:pPr>
    </w:p>
    <w:p w:rsidR="0041290D" w:rsidRPr="008065EE" w:rsidRDefault="000E2360" w:rsidP="000E2360">
      <w:pPr>
        <w:pStyle w:val="BazLigjPropozues"/>
      </w:pPr>
      <w:r>
        <w:t>N</w:t>
      </w:r>
      <w:r w:rsidR="0041290D" w:rsidRPr="008065EE">
        <w:t>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0E2360">
      <w:pPr>
        <w:pStyle w:val="VENDOSI"/>
      </w:pPr>
    </w:p>
    <w:p w:rsidR="0041290D" w:rsidRPr="008065EE" w:rsidRDefault="0041290D" w:rsidP="0041290D">
      <w:pPr>
        <w:pStyle w:val="Paragrafi"/>
      </w:pPr>
      <w:r w:rsidRPr="008065EE">
        <w:t>1. Shpronësimin për interes publik të pasurisë së paluajtshme të pronarit, që preket nga ndërtimi i varrezave publike, në Bashkinë e Bajram Currit.</w:t>
      </w:r>
    </w:p>
    <w:p w:rsidR="0041290D" w:rsidRPr="008065EE" w:rsidRDefault="0041290D" w:rsidP="0041290D">
      <w:pPr>
        <w:pStyle w:val="Paragrafi"/>
      </w:pPr>
      <w:r w:rsidRPr="008065EE">
        <w:t>2. Shpronësimi të bëhet në favor të Bashkisë së Bajram Currit.</w:t>
      </w:r>
    </w:p>
    <w:p w:rsidR="0041290D" w:rsidRPr="008065EE" w:rsidRDefault="0041290D" w:rsidP="0041290D">
      <w:pPr>
        <w:pStyle w:val="Paragrafi"/>
      </w:pPr>
      <w:r w:rsidRPr="008065EE">
        <w:t>3. Pronari i pasurisë së paluajtshme që shpronësohet të kompensohet në vlerë të plotë, sipas listës që i bashkëlidhet këtij vendimi për sipërfaqen prej 1430 m2 tokë arë, në shumën e përgjithshme prej 854 997 (tetëqind e pesëdhjetë e katër mijë e nëntëqind e nëntëdhjetë e shtatë)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shpronsimit dhe kompensimit të jenë në ngarkim të Bashkisë së Bajram Currit, kërkuesit për shpronësim, në shumën 138 000 (njëqind e tridhjet e tetë mijë)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pronarit të shpronësuar të kryhet nga Bashkia e Bajram Currit.</w:t>
      </w:r>
    </w:p>
    <w:p w:rsidR="0041290D" w:rsidRPr="008065EE" w:rsidRDefault="0041290D" w:rsidP="0041290D">
      <w:pPr>
        <w:pStyle w:val="Paragrafi"/>
      </w:pPr>
      <w:r w:rsidRPr="008065EE">
        <w:t>8. Ngarkohen Ministria e Punëve Publike dhe Turizmit dhe Prefektura e Qarkut të Kukësit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0E2360">
      <w:pPr>
        <w:pStyle w:val="TitulliTitull"/>
      </w:pPr>
      <w:r w:rsidRPr="008065EE">
        <w:t>Lista emërore e pronarëve që do të shpronësohen për zgjerimin e varrezave publike Bashkia Bajram Curri</w:t>
      </w:r>
    </w:p>
    <w:p w:rsidR="0041290D" w:rsidRPr="008065EE" w:rsidRDefault="0041290D" w:rsidP="0041290D">
      <w:pPr>
        <w:pStyle w:val="Paragrafi"/>
      </w:pP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Isa Male Mustafaj</w:t>
            </w:r>
          </w:p>
        </w:tc>
        <w:tc>
          <w:tcPr>
            <w:tcW w:w="1115" w:type="pct"/>
          </w:tcPr>
          <w:p w:rsidR="0041290D" w:rsidRPr="000E2360" w:rsidRDefault="0041290D" w:rsidP="000E2360">
            <w:pPr>
              <w:pStyle w:val="Tabele"/>
              <w:rPr>
                <w:sz w:val="18"/>
              </w:rPr>
            </w:pPr>
            <w:r w:rsidRPr="000E2360">
              <w:rPr>
                <w:sz w:val="18"/>
              </w:rPr>
              <w:t>1430</w:t>
            </w:r>
          </w:p>
        </w:tc>
        <w:tc>
          <w:tcPr>
            <w:tcW w:w="1036" w:type="pct"/>
          </w:tcPr>
          <w:p w:rsidR="0041290D" w:rsidRPr="000E2360" w:rsidRDefault="0041290D" w:rsidP="000E2360">
            <w:pPr>
              <w:pStyle w:val="Tabele"/>
              <w:rPr>
                <w:sz w:val="18"/>
              </w:rPr>
            </w:pPr>
            <w:r w:rsidRPr="000E2360">
              <w:rPr>
                <w:sz w:val="18"/>
              </w:rPr>
              <w:t>597,9</w:t>
            </w:r>
          </w:p>
        </w:tc>
        <w:tc>
          <w:tcPr>
            <w:tcW w:w="1036" w:type="pct"/>
          </w:tcPr>
          <w:p w:rsidR="0041290D" w:rsidRPr="000E2360" w:rsidRDefault="0041290D" w:rsidP="000E2360">
            <w:pPr>
              <w:pStyle w:val="Tabele"/>
              <w:rPr>
                <w:sz w:val="18"/>
              </w:rPr>
            </w:pPr>
            <w:r w:rsidRPr="000E2360">
              <w:rPr>
                <w:sz w:val="18"/>
              </w:rPr>
              <w:t>854997</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575, datë 22.10.2001</w:t>
      </w:r>
    </w:p>
    <w:p w:rsidR="0041290D" w:rsidRPr="008065EE" w:rsidRDefault="0041290D" w:rsidP="0041290D">
      <w:pPr>
        <w:pStyle w:val="Paragrafi"/>
      </w:pPr>
    </w:p>
    <w:p w:rsidR="0041290D" w:rsidRPr="008065EE" w:rsidRDefault="0041290D" w:rsidP="000E2360">
      <w:pPr>
        <w:pStyle w:val="Titulli"/>
      </w:pPr>
      <w:r w:rsidRPr="008065EE">
        <w:t>Për shpronsëimin për interes publik të pasurive të paluajtshme, të cilat preken nga ndërtimi i varrezave publike në Bashkinë e Shkodrës</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1.Shpronësimin për interes publik të pasurive të paluajtshme  të pronarëve, që preken nga ndërtimi i varrezave publike në Bashkinë e Shkodrës.</w:t>
      </w:r>
    </w:p>
    <w:p w:rsidR="0041290D" w:rsidRPr="008065EE" w:rsidRDefault="0041290D" w:rsidP="0041290D">
      <w:pPr>
        <w:pStyle w:val="Paragrafi"/>
      </w:pPr>
      <w:r w:rsidRPr="008065EE">
        <w:t>2. Shpronësimi të bëhet në favor të Bashkisë së Shkodrës.</w:t>
      </w:r>
    </w:p>
    <w:p w:rsidR="0041290D" w:rsidRPr="008065EE" w:rsidRDefault="0041290D" w:rsidP="0041290D">
      <w:pPr>
        <w:pStyle w:val="Paragrafi"/>
      </w:pPr>
      <w:r w:rsidRPr="008065EE">
        <w:t>3. Pronarët e pasurive të paluajtshme që shpronësohen të kompensohen në vlerë të plotë, sipas listës që i bashkëlidhet këtij vendimi për sipërfaqen prej 20 000 m2 tokë arë, në shumën e përgjithshme prej 9 600 000 (nëntë milionë e gjashtëqind mijë)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Shkodrës, kërkuesit për shpronësim, në shumën 115 000 (njëqind e pesëmbëdhjetë mijë) lekë.</w:t>
      </w:r>
    </w:p>
    <w:p w:rsidR="0041290D" w:rsidRPr="008065EE" w:rsidRDefault="0041290D" w:rsidP="0041290D">
      <w:pPr>
        <w:pStyle w:val="Paragrafi"/>
      </w:pPr>
      <w:r w:rsidRPr="008065EE">
        <w:t>6. Shpronësimi të fillojë dhe të përfundojënë periudhën 10 deri më 30 nëntor 2001.</w:t>
      </w:r>
    </w:p>
    <w:p w:rsidR="0041290D" w:rsidRPr="008065EE" w:rsidRDefault="0041290D" w:rsidP="0041290D">
      <w:pPr>
        <w:pStyle w:val="Paragrafi"/>
      </w:pPr>
      <w:r w:rsidRPr="008065EE">
        <w:t>7. Pagesa e pronarëve të shpronësuar të kryhet nga Bashkia e Shkodrës.</w:t>
      </w:r>
    </w:p>
    <w:p w:rsidR="0041290D" w:rsidRPr="008065EE" w:rsidRDefault="0041290D" w:rsidP="0041290D">
      <w:pPr>
        <w:pStyle w:val="Paragrafi"/>
      </w:pPr>
      <w:r w:rsidRPr="008065EE">
        <w:t>8. Ngarkohen Ministria e Punëve Publike dhe Turizmit dhe Prefektura e Qarkut të Shkodrës për zbatimin e këtij vendimi.</w:t>
      </w:r>
    </w:p>
    <w:p w:rsidR="0041290D" w:rsidRPr="008065EE" w:rsidRDefault="0041290D" w:rsidP="0041290D">
      <w:pPr>
        <w:pStyle w:val="Paragrafi"/>
      </w:pPr>
      <w:r w:rsidRPr="008065EE">
        <w:t>Ky vendim hyn në fuqi menjëherë dhe botohet në Fletoren Zyrtare.</w:t>
      </w:r>
    </w:p>
    <w:p w:rsidR="000E2360" w:rsidRDefault="000E2360"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TitulliTitull"/>
      </w:pPr>
      <w:r w:rsidRPr="008065EE">
        <w:t>Lista emërore e pronarëve që do Të shpronësohen për zgjerimin e varrezave publike Bashkia Shkodër</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Vat Nik Boshi</w:t>
            </w:r>
          </w:p>
        </w:tc>
        <w:tc>
          <w:tcPr>
            <w:tcW w:w="1115" w:type="pct"/>
          </w:tcPr>
          <w:p w:rsidR="0041290D" w:rsidRPr="000E2360" w:rsidRDefault="0041290D" w:rsidP="000E2360">
            <w:pPr>
              <w:pStyle w:val="Tabele"/>
              <w:rPr>
                <w:sz w:val="18"/>
              </w:rPr>
            </w:pPr>
            <w:r w:rsidRPr="000E2360">
              <w:rPr>
                <w:sz w:val="18"/>
              </w:rPr>
              <w:t>1900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912000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2</w:t>
            </w:r>
          </w:p>
        </w:tc>
        <w:tc>
          <w:tcPr>
            <w:tcW w:w="1513" w:type="pct"/>
          </w:tcPr>
          <w:p w:rsidR="0041290D" w:rsidRPr="000E2360" w:rsidRDefault="0041290D" w:rsidP="000E2360">
            <w:pPr>
              <w:pStyle w:val="Tabele"/>
              <w:rPr>
                <w:sz w:val="18"/>
              </w:rPr>
            </w:pPr>
            <w:r w:rsidRPr="000E2360">
              <w:rPr>
                <w:sz w:val="18"/>
              </w:rPr>
              <w:t>Gjovalin Rrok Vukelaj</w:t>
            </w:r>
          </w:p>
        </w:tc>
        <w:tc>
          <w:tcPr>
            <w:tcW w:w="1115" w:type="pct"/>
          </w:tcPr>
          <w:p w:rsidR="0041290D" w:rsidRPr="000E2360" w:rsidRDefault="0041290D" w:rsidP="000E2360">
            <w:pPr>
              <w:pStyle w:val="Tabele"/>
              <w:rPr>
                <w:sz w:val="18"/>
              </w:rPr>
            </w:pPr>
            <w:r w:rsidRPr="000E2360">
              <w:rPr>
                <w:sz w:val="18"/>
              </w:rPr>
              <w:t>2600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1248000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3</w:t>
            </w:r>
          </w:p>
        </w:tc>
        <w:tc>
          <w:tcPr>
            <w:tcW w:w="1513" w:type="pct"/>
          </w:tcPr>
          <w:p w:rsidR="0041290D" w:rsidRPr="000E2360" w:rsidRDefault="0041290D" w:rsidP="000E2360">
            <w:pPr>
              <w:pStyle w:val="Tabele"/>
              <w:rPr>
                <w:sz w:val="18"/>
              </w:rPr>
            </w:pPr>
            <w:r w:rsidRPr="000E2360">
              <w:rPr>
                <w:sz w:val="18"/>
              </w:rPr>
              <w:t>Mark Mhill Pjetri</w:t>
            </w:r>
          </w:p>
        </w:tc>
        <w:tc>
          <w:tcPr>
            <w:tcW w:w="1115" w:type="pct"/>
          </w:tcPr>
          <w:p w:rsidR="0041290D" w:rsidRPr="000E2360" w:rsidRDefault="0041290D" w:rsidP="000E2360">
            <w:pPr>
              <w:pStyle w:val="Tabele"/>
              <w:rPr>
                <w:sz w:val="18"/>
              </w:rPr>
            </w:pPr>
            <w:r w:rsidRPr="000E2360">
              <w:rPr>
                <w:sz w:val="18"/>
              </w:rPr>
              <w:t>4000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1920000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4</w:t>
            </w:r>
          </w:p>
        </w:tc>
        <w:tc>
          <w:tcPr>
            <w:tcW w:w="1513" w:type="pct"/>
          </w:tcPr>
          <w:p w:rsidR="0041290D" w:rsidRPr="000E2360" w:rsidRDefault="0041290D" w:rsidP="000E2360">
            <w:pPr>
              <w:pStyle w:val="Tabele"/>
              <w:rPr>
                <w:sz w:val="18"/>
              </w:rPr>
            </w:pPr>
            <w:r w:rsidRPr="000E2360">
              <w:rPr>
                <w:sz w:val="18"/>
              </w:rPr>
              <w:t>Mhill Kolë Pjetri</w:t>
            </w:r>
          </w:p>
        </w:tc>
        <w:tc>
          <w:tcPr>
            <w:tcW w:w="1115" w:type="pct"/>
          </w:tcPr>
          <w:p w:rsidR="0041290D" w:rsidRPr="000E2360" w:rsidRDefault="0041290D" w:rsidP="000E2360">
            <w:pPr>
              <w:pStyle w:val="Tabele"/>
              <w:rPr>
                <w:sz w:val="18"/>
              </w:rPr>
            </w:pPr>
            <w:r w:rsidRPr="000E2360">
              <w:rPr>
                <w:sz w:val="18"/>
              </w:rPr>
              <w:t>2400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1152000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5</w:t>
            </w:r>
          </w:p>
        </w:tc>
        <w:tc>
          <w:tcPr>
            <w:tcW w:w="1513" w:type="pct"/>
          </w:tcPr>
          <w:p w:rsidR="0041290D" w:rsidRPr="000E2360" w:rsidRDefault="0041290D" w:rsidP="000E2360">
            <w:pPr>
              <w:pStyle w:val="Tabele"/>
              <w:rPr>
                <w:sz w:val="18"/>
              </w:rPr>
            </w:pPr>
            <w:r w:rsidRPr="000E2360">
              <w:rPr>
                <w:sz w:val="18"/>
              </w:rPr>
              <w:t>Fran Kolë Pjetri</w:t>
            </w:r>
          </w:p>
        </w:tc>
        <w:tc>
          <w:tcPr>
            <w:tcW w:w="1115" w:type="pct"/>
          </w:tcPr>
          <w:p w:rsidR="0041290D" w:rsidRPr="000E2360" w:rsidRDefault="0041290D" w:rsidP="000E2360">
            <w:pPr>
              <w:pStyle w:val="Tabele"/>
              <w:rPr>
                <w:sz w:val="18"/>
              </w:rPr>
            </w:pPr>
            <w:r w:rsidRPr="000E2360">
              <w:rPr>
                <w:sz w:val="18"/>
              </w:rPr>
              <w:t>4400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2112000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6</w:t>
            </w:r>
          </w:p>
        </w:tc>
        <w:tc>
          <w:tcPr>
            <w:tcW w:w="1513" w:type="pct"/>
          </w:tcPr>
          <w:p w:rsidR="0041290D" w:rsidRPr="000E2360" w:rsidRDefault="0041290D" w:rsidP="000E2360">
            <w:pPr>
              <w:pStyle w:val="Tabele"/>
              <w:rPr>
                <w:sz w:val="18"/>
              </w:rPr>
            </w:pPr>
            <w:r w:rsidRPr="000E2360">
              <w:rPr>
                <w:sz w:val="18"/>
              </w:rPr>
              <w:t>Ali Cuf Mehmetaj</w:t>
            </w:r>
          </w:p>
        </w:tc>
        <w:tc>
          <w:tcPr>
            <w:tcW w:w="1115" w:type="pct"/>
          </w:tcPr>
          <w:p w:rsidR="0041290D" w:rsidRPr="000E2360" w:rsidRDefault="0041290D" w:rsidP="000E2360">
            <w:pPr>
              <w:pStyle w:val="Tabele"/>
              <w:rPr>
                <w:sz w:val="18"/>
              </w:rPr>
            </w:pPr>
            <w:r w:rsidRPr="000E2360">
              <w:rPr>
                <w:sz w:val="18"/>
              </w:rPr>
              <w:t>4700</w:t>
            </w:r>
          </w:p>
        </w:tc>
        <w:tc>
          <w:tcPr>
            <w:tcW w:w="1036" w:type="pct"/>
          </w:tcPr>
          <w:p w:rsidR="0041290D" w:rsidRPr="000E2360" w:rsidRDefault="0041290D" w:rsidP="000E2360">
            <w:pPr>
              <w:pStyle w:val="Tabele"/>
              <w:rPr>
                <w:sz w:val="18"/>
              </w:rPr>
            </w:pPr>
            <w:r w:rsidRPr="000E2360">
              <w:rPr>
                <w:sz w:val="18"/>
              </w:rPr>
              <w:t>480</w:t>
            </w:r>
          </w:p>
        </w:tc>
        <w:tc>
          <w:tcPr>
            <w:tcW w:w="1036" w:type="pct"/>
          </w:tcPr>
          <w:p w:rsidR="0041290D" w:rsidRPr="000E2360" w:rsidRDefault="0041290D" w:rsidP="000E2360">
            <w:pPr>
              <w:pStyle w:val="Tabele"/>
              <w:rPr>
                <w:sz w:val="18"/>
              </w:rPr>
            </w:pPr>
            <w:r w:rsidRPr="000E2360">
              <w:rPr>
                <w:sz w:val="18"/>
              </w:rPr>
              <w:t>2256000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p>
        </w:tc>
        <w:tc>
          <w:tcPr>
            <w:tcW w:w="1513" w:type="pct"/>
          </w:tcPr>
          <w:p w:rsidR="0041290D" w:rsidRPr="000E2360" w:rsidRDefault="0041290D" w:rsidP="000E2360">
            <w:pPr>
              <w:pStyle w:val="Tabele"/>
              <w:rPr>
                <w:sz w:val="18"/>
              </w:rPr>
            </w:pPr>
          </w:p>
        </w:tc>
        <w:tc>
          <w:tcPr>
            <w:tcW w:w="1115" w:type="pct"/>
          </w:tcPr>
          <w:p w:rsidR="0041290D" w:rsidRPr="000E2360" w:rsidRDefault="0041290D" w:rsidP="000E2360">
            <w:pPr>
              <w:pStyle w:val="Tabele"/>
              <w:rPr>
                <w:sz w:val="18"/>
              </w:rPr>
            </w:pPr>
          </w:p>
        </w:tc>
        <w:tc>
          <w:tcPr>
            <w:tcW w:w="1036" w:type="pct"/>
          </w:tcPr>
          <w:p w:rsidR="0041290D" w:rsidRPr="000E2360" w:rsidRDefault="0041290D" w:rsidP="000E2360">
            <w:pPr>
              <w:pStyle w:val="Tabele"/>
              <w:rPr>
                <w:sz w:val="18"/>
              </w:rPr>
            </w:pPr>
            <w:r w:rsidRPr="000E2360">
              <w:rPr>
                <w:sz w:val="18"/>
              </w:rPr>
              <w:t>Shuma</w:t>
            </w:r>
          </w:p>
        </w:tc>
        <w:tc>
          <w:tcPr>
            <w:tcW w:w="1036" w:type="pct"/>
          </w:tcPr>
          <w:p w:rsidR="0041290D" w:rsidRPr="000E2360" w:rsidRDefault="0041290D" w:rsidP="000E2360">
            <w:pPr>
              <w:pStyle w:val="Tabele"/>
              <w:rPr>
                <w:sz w:val="18"/>
              </w:rPr>
            </w:pPr>
            <w:r w:rsidRPr="000E2360">
              <w:rPr>
                <w:sz w:val="18"/>
              </w:rPr>
              <w:t>9600000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577, datë 22.10.2001</w:t>
      </w:r>
    </w:p>
    <w:p w:rsidR="0041290D" w:rsidRPr="008065EE" w:rsidRDefault="0041290D" w:rsidP="0041290D">
      <w:pPr>
        <w:pStyle w:val="Paragrafi"/>
      </w:pPr>
    </w:p>
    <w:p w:rsidR="0041290D" w:rsidRPr="008065EE" w:rsidRDefault="0041290D" w:rsidP="000E2360">
      <w:pPr>
        <w:pStyle w:val="Titulli"/>
      </w:pPr>
      <w:r w:rsidRPr="008065EE">
        <w:t>Për shpronësimin për interes publik të pasurive të paluajtshme, të cilat preken nga ndërtimi i varrezave publike në Bashkinë e Vorës</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Shpronësimin për interes publik të pasurisë së paluajtshme të pronarit që preket nga ndërtimi i varrezave publike, në Bashkinë e Vorës.</w:t>
      </w:r>
    </w:p>
    <w:p w:rsidR="0041290D" w:rsidRPr="008065EE" w:rsidRDefault="0041290D" w:rsidP="0041290D">
      <w:pPr>
        <w:pStyle w:val="Paragrafi"/>
      </w:pPr>
      <w:r w:rsidRPr="008065EE">
        <w:t>2. Shpronësimi të bëhet në favor të Bashkisë së Vorës.</w:t>
      </w:r>
    </w:p>
    <w:p w:rsidR="0041290D" w:rsidRPr="008065EE" w:rsidRDefault="0041290D" w:rsidP="0041290D">
      <w:pPr>
        <w:pStyle w:val="Paragrafi"/>
      </w:pPr>
      <w:r w:rsidRPr="008065EE">
        <w:t>3. Pronari i pasurisë së paluajtshme që shpronësohet të kompensohet në vlerë të plotë, sipas listës që i bashklidhet këtij vendimi për sipërfaqen prej 3 020 m2 tokë arë, në shumën  e përgjithshme prej 3 020 000 (tre milionë e njëzet mijë)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Vorës, kërkuesit për shpronësim, në shumën 96 000 (nëntëdhjetë e gjashtë mijë)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pronarit të shpronësuar të kryhet nga Bashkia e Vorës.</w:t>
      </w:r>
    </w:p>
    <w:p w:rsidR="0041290D" w:rsidRPr="008065EE" w:rsidRDefault="0041290D" w:rsidP="0041290D">
      <w:pPr>
        <w:pStyle w:val="Paragrafi"/>
      </w:pPr>
      <w:r w:rsidRPr="008065EE">
        <w:t>8. Ngarkohen Ministria e Punëve Publike dhe Turizmit dhe Prefektura e Qarkut të Tiranës për zatimin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Default="0041290D" w:rsidP="000E2360">
      <w:pPr>
        <w:pStyle w:val="AutoritetiEmer"/>
      </w:pPr>
      <w:r w:rsidRPr="008065EE">
        <w:t>Ilir Meta</w:t>
      </w:r>
    </w:p>
    <w:p w:rsidR="000E2360" w:rsidRPr="000E2360" w:rsidRDefault="000E2360" w:rsidP="000E2360"/>
    <w:p w:rsidR="0041290D" w:rsidRPr="008065EE" w:rsidRDefault="0041290D" w:rsidP="000E2360">
      <w:pPr>
        <w:pStyle w:val="TitulliTitull"/>
      </w:pPr>
      <w:r w:rsidRPr="008065EE">
        <w:t>Lista emërore e pronarëve që do të shpronëSohen për zgjerimin e varrezave publike Bashkia Vorë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Hanke Mahmut Hasrama</w:t>
            </w:r>
          </w:p>
        </w:tc>
        <w:tc>
          <w:tcPr>
            <w:tcW w:w="1115" w:type="pct"/>
          </w:tcPr>
          <w:p w:rsidR="0041290D" w:rsidRPr="000E2360" w:rsidRDefault="0041290D" w:rsidP="000E2360">
            <w:pPr>
              <w:pStyle w:val="Tabele"/>
              <w:rPr>
                <w:sz w:val="18"/>
              </w:rPr>
            </w:pPr>
            <w:r w:rsidRPr="000E2360">
              <w:rPr>
                <w:sz w:val="18"/>
              </w:rPr>
              <w:t>3020</w:t>
            </w:r>
          </w:p>
        </w:tc>
        <w:tc>
          <w:tcPr>
            <w:tcW w:w="1036" w:type="pct"/>
          </w:tcPr>
          <w:p w:rsidR="0041290D" w:rsidRPr="000E2360" w:rsidRDefault="0041290D" w:rsidP="000E2360">
            <w:pPr>
              <w:pStyle w:val="Tabele"/>
              <w:rPr>
                <w:sz w:val="18"/>
              </w:rPr>
            </w:pPr>
            <w:r w:rsidRPr="000E2360">
              <w:rPr>
                <w:sz w:val="18"/>
              </w:rPr>
              <w:t>1000</w:t>
            </w:r>
          </w:p>
        </w:tc>
        <w:tc>
          <w:tcPr>
            <w:tcW w:w="1036" w:type="pct"/>
          </w:tcPr>
          <w:p w:rsidR="0041290D" w:rsidRPr="000E2360" w:rsidRDefault="0041290D" w:rsidP="000E2360">
            <w:pPr>
              <w:pStyle w:val="Tabele"/>
              <w:rPr>
                <w:sz w:val="18"/>
              </w:rPr>
            </w:pPr>
            <w:r w:rsidRPr="000E2360">
              <w:rPr>
                <w:sz w:val="18"/>
              </w:rPr>
              <w:t>3020000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578, datë 22.10.2001</w:t>
      </w:r>
    </w:p>
    <w:p w:rsidR="0041290D" w:rsidRPr="008065EE" w:rsidRDefault="0041290D" w:rsidP="0041290D">
      <w:pPr>
        <w:pStyle w:val="Paragrafi"/>
      </w:pPr>
    </w:p>
    <w:p w:rsidR="0041290D" w:rsidRPr="008065EE" w:rsidRDefault="0041290D" w:rsidP="000E2360">
      <w:pPr>
        <w:pStyle w:val="Titulli"/>
      </w:pPr>
      <w:r w:rsidRPr="008065EE">
        <w:t>Për shpronësimin për interes publik të pasurive të paluajtshme, të cilat preken nga ndërtimi i varrezave publike në Bashkinë e Poliçanit</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1.Shpronësimin për interes publik të pasurisë së paluajtshme të pronarëve që preken nga ndërtimi i varrezave publike në Bashkinë e Poliçanit.</w:t>
      </w:r>
    </w:p>
    <w:p w:rsidR="0041290D" w:rsidRPr="008065EE" w:rsidRDefault="0041290D" w:rsidP="0041290D">
      <w:pPr>
        <w:pStyle w:val="Paragrafi"/>
      </w:pPr>
      <w:r w:rsidRPr="008065EE">
        <w:t>2. Shpronësimi të bëhet në favor të Bashkisë së Poliçanit.</w:t>
      </w:r>
    </w:p>
    <w:p w:rsidR="0041290D" w:rsidRPr="008065EE" w:rsidRDefault="0041290D" w:rsidP="0041290D">
      <w:pPr>
        <w:pStyle w:val="Paragrafi"/>
      </w:pPr>
      <w:r w:rsidRPr="008065EE">
        <w:t>3. Pronarët e pasurive të paluajtshme që shpronësohen të kompensohen në vlerë të plotë, sipas listës që i bashkëlidhet këtij vendimi, për sipërfaqen prej 2160 m2 tokë arë, në shumën  e përgjithshme prej 1 188 000 (një milion e njëqind e tetëdhjetë e tetë mijë)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Poliçanit, kërkuesit për shpronësim, në shumën 138 000 (njëqind e tridhjet e tetë),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pronarëve të shpronësuar të kryhet nga Bashkia e Poliçanit.</w:t>
      </w:r>
    </w:p>
    <w:p w:rsidR="0041290D" w:rsidRPr="008065EE" w:rsidRDefault="0041290D" w:rsidP="0041290D">
      <w:pPr>
        <w:pStyle w:val="Paragrafi"/>
      </w:pPr>
      <w:r w:rsidRPr="008065EE">
        <w:t>8. Ngarkohen Ministria e Punëve Publike dhe Turizmit dhe Prefektura e Qarkut të Beratit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0E2360" w:rsidRDefault="000E2360" w:rsidP="0041290D">
      <w:pPr>
        <w:pStyle w:val="Paragrafi"/>
      </w:pPr>
    </w:p>
    <w:p w:rsidR="000E2360" w:rsidRDefault="000E2360" w:rsidP="0041290D">
      <w:pPr>
        <w:pStyle w:val="Paragrafi"/>
      </w:pPr>
    </w:p>
    <w:p w:rsidR="000E2360" w:rsidRDefault="000E2360" w:rsidP="0041290D">
      <w:pPr>
        <w:pStyle w:val="Paragrafi"/>
      </w:pPr>
    </w:p>
    <w:p w:rsidR="0041290D" w:rsidRPr="008065EE" w:rsidRDefault="0041290D" w:rsidP="000E2360">
      <w:pPr>
        <w:pStyle w:val="TitulliTitull"/>
      </w:pPr>
      <w:r w:rsidRPr="008065EE">
        <w:t>Lista emërore e pronarëve që do të shpronsëohen për zgjerimin e varrezave publike Bashkia Poliçan</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Xhaferr Kasem Daja</w:t>
            </w:r>
          </w:p>
        </w:tc>
        <w:tc>
          <w:tcPr>
            <w:tcW w:w="1115" w:type="pct"/>
          </w:tcPr>
          <w:p w:rsidR="0041290D" w:rsidRPr="000E2360" w:rsidRDefault="0041290D" w:rsidP="000E2360">
            <w:pPr>
              <w:pStyle w:val="Tabele"/>
              <w:rPr>
                <w:sz w:val="18"/>
              </w:rPr>
            </w:pPr>
            <w:r w:rsidRPr="000E2360">
              <w:rPr>
                <w:sz w:val="18"/>
              </w:rPr>
              <w:t>1080</w:t>
            </w:r>
          </w:p>
        </w:tc>
        <w:tc>
          <w:tcPr>
            <w:tcW w:w="1036" w:type="pct"/>
          </w:tcPr>
          <w:p w:rsidR="0041290D" w:rsidRPr="000E2360" w:rsidRDefault="0041290D" w:rsidP="000E2360">
            <w:pPr>
              <w:pStyle w:val="Tabele"/>
              <w:rPr>
                <w:sz w:val="18"/>
              </w:rPr>
            </w:pPr>
            <w:r w:rsidRPr="000E2360">
              <w:rPr>
                <w:sz w:val="18"/>
              </w:rPr>
              <w:t>550</w:t>
            </w:r>
          </w:p>
        </w:tc>
        <w:tc>
          <w:tcPr>
            <w:tcW w:w="1036" w:type="pct"/>
          </w:tcPr>
          <w:p w:rsidR="0041290D" w:rsidRPr="000E2360" w:rsidRDefault="0041290D" w:rsidP="000E2360">
            <w:pPr>
              <w:pStyle w:val="Tabele"/>
              <w:rPr>
                <w:sz w:val="18"/>
              </w:rPr>
            </w:pPr>
            <w:r w:rsidRPr="000E2360">
              <w:rPr>
                <w:sz w:val="18"/>
              </w:rPr>
              <w:t>594 000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2</w:t>
            </w:r>
          </w:p>
        </w:tc>
        <w:tc>
          <w:tcPr>
            <w:tcW w:w="1513" w:type="pct"/>
          </w:tcPr>
          <w:p w:rsidR="0041290D" w:rsidRPr="000E2360" w:rsidRDefault="0041290D" w:rsidP="000E2360">
            <w:pPr>
              <w:pStyle w:val="Tabele"/>
              <w:rPr>
                <w:sz w:val="18"/>
              </w:rPr>
            </w:pPr>
            <w:r w:rsidRPr="000E2360">
              <w:rPr>
                <w:sz w:val="18"/>
              </w:rPr>
              <w:t>Zerdeli Kasem Kreku</w:t>
            </w:r>
          </w:p>
        </w:tc>
        <w:tc>
          <w:tcPr>
            <w:tcW w:w="1115" w:type="pct"/>
          </w:tcPr>
          <w:p w:rsidR="0041290D" w:rsidRPr="000E2360" w:rsidRDefault="0041290D" w:rsidP="000E2360">
            <w:pPr>
              <w:pStyle w:val="Tabele"/>
              <w:rPr>
                <w:sz w:val="18"/>
              </w:rPr>
            </w:pPr>
            <w:r w:rsidRPr="000E2360">
              <w:rPr>
                <w:sz w:val="18"/>
              </w:rPr>
              <w:t>1080</w:t>
            </w:r>
          </w:p>
        </w:tc>
        <w:tc>
          <w:tcPr>
            <w:tcW w:w="1036" w:type="pct"/>
          </w:tcPr>
          <w:p w:rsidR="0041290D" w:rsidRPr="000E2360" w:rsidRDefault="0041290D" w:rsidP="000E2360">
            <w:pPr>
              <w:pStyle w:val="Tabele"/>
              <w:rPr>
                <w:sz w:val="18"/>
              </w:rPr>
            </w:pPr>
            <w:r w:rsidRPr="000E2360">
              <w:rPr>
                <w:sz w:val="18"/>
              </w:rPr>
              <w:t>550</w:t>
            </w:r>
          </w:p>
        </w:tc>
        <w:tc>
          <w:tcPr>
            <w:tcW w:w="1036" w:type="pct"/>
          </w:tcPr>
          <w:p w:rsidR="0041290D" w:rsidRPr="000E2360" w:rsidRDefault="0041290D" w:rsidP="000E2360">
            <w:pPr>
              <w:pStyle w:val="Tabele"/>
              <w:rPr>
                <w:sz w:val="18"/>
              </w:rPr>
            </w:pPr>
            <w:r w:rsidRPr="000E2360">
              <w:rPr>
                <w:sz w:val="18"/>
              </w:rPr>
              <w:t>594 000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p>
        </w:tc>
        <w:tc>
          <w:tcPr>
            <w:tcW w:w="1513" w:type="pct"/>
          </w:tcPr>
          <w:p w:rsidR="0041290D" w:rsidRPr="000E2360" w:rsidRDefault="0041290D" w:rsidP="000E2360">
            <w:pPr>
              <w:pStyle w:val="Tabele"/>
              <w:rPr>
                <w:sz w:val="18"/>
              </w:rPr>
            </w:pPr>
            <w:r w:rsidRPr="000E2360">
              <w:rPr>
                <w:sz w:val="18"/>
              </w:rPr>
              <w:t>Shuma</w:t>
            </w:r>
          </w:p>
        </w:tc>
        <w:tc>
          <w:tcPr>
            <w:tcW w:w="1115" w:type="pct"/>
          </w:tcPr>
          <w:p w:rsidR="0041290D" w:rsidRPr="000E2360" w:rsidRDefault="0041290D" w:rsidP="000E2360">
            <w:pPr>
              <w:pStyle w:val="Tabele"/>
              <w:rPr>
                <w:sz w:val="18"/>
              </w:rPr>
            </w:pPr>
            <w:r w:rsidRPr="000E2360">
              <w:rPr>
                <w:sz w:val="18"/>
              </w:rPr>
              <w:t>2160</w:t>
            </w:r>
          </w:p>
        </w:tc>
        <w:tc>
          <w:tcPr>
            <w:tcW w:w="1036" w:type="pct"/>
          </w:tcPr>
          <w:p w:rsidR="0041290D" w:rsidRPr="000E2360" w:rsidRDefault="0041290D" w:rsidP="000E2360">
            <w:pPr>
              <w:pStyle w:val="Tabele"/>
              <w:rPr>
                <w:sz w:val="18"/>
              </w:rPr>
            </w:pPr>
          </w:p>
        </w:tc>
        <w:tc>
          <w:tcPr>
            <w:tcW w:w="1036" w:type="pct"/>
          </w:tcPr>
          <w:p w:rsidR="0041290D" w:rsidRPr="000E2360" w:rsidRDefault="0041290D" w:rsidP="000E2360">
            <w:pPr>
              <w:pStyle w:val="Tabele"/>
              <w:rPr>
                <w:sz w:val="18"/>
              </w:rPr>
            </w:pPr>
            <w:r w:rsidRPr="000E2360">
              <w:rPr>
                <w:sz w:val="18"/>
              </w:rPr>
              <w:t>1 188 000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579, datë 22.10.2001</w:t>
      </w:r>
    </w:p>
    <w:p w:rsidR="0041290D" w:rsidRPr="008065EE" w:rsidRDefault="0041290D" w:rsidP="0041290D">
      <w:pPr>
        <w:pStyle w:val="Paragrafi"/>
      </w:pPr>
    </w:p>
    <w:p w:rsidR="0041290D" w:rsidRPr="008065EE" w:rsidRDefault="0041290D" w:rsidP="000E2360">
      <w:pPr>
        <w:pStyle w:val="Titulli"/>
      </w:pPr>
      <w:r w:rsidRPr="008065EE">
        <w:t>Për shpronësimin për interes publik të pasurive të paluajtshme, të cilat preken nga ndërtimi i varrezave publike në Bashkinë e Pukës</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Shpronësimin për interes publik të pasurive të paluajtshme të pronarëve që preken nga ndërtimi i varrezave publike në Bashkinë e Pukës.</w:t>
      </w:r>
    </w:p>
    <w:p w:rsidR="0041290D" w:rsidRPr="008065EE" w:rsidRDefault="0041290D" w:rsidP="0041290D">
      <w:pPr>
        <w:pStyle w:val="Paragrafi"/>
      </w:pPr>
      <w:r w:rsidRPr="008065EE">
        <w:t>2. Shpronësimi të bëhet në favor të Bashkisë së Pukës.</w:t>
      </w:r>
    </w:p>
    <w:p w:rsidR="0041290D" w:rsidRPr="008065EE" w:rsidRDefault="0041290D" w:rsidP="0041290D">
      <w:pPr>
        <w:pStyle w:val="Paragrafi"/>
      </w:pPr>
      <w:r w:rsidRPr="008065EE">
        <w:t>3. Pronarët e pasurive të paluajtshme që shpronësohen të kompensohen në vlerë të plotë, sipas listës që i bashklidhet këtij vendimi, për sipërfaqen prej 2725 m2 tokë arë, në shumën  e përgjithshme prej 872 000 (tetëqind e shtatëdhjetë e dy mijë)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Pukës, kërkuesit për shpronësim, në shumën 138 000 (njëqind e tridhjetë e tetë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pronarëve të shpronësuar të kryhet nga Bashkia e Pukës.</w:t>
      </w:r>
    </w:p>
    <w:p w:rsidR="0041290D" w:rsidRPr="008065EE" w:rsidRDefault="0041290D" w:rsidP="0041290D">
      <w:pPr>
        <w:pStyle w:val="Paragrafi"/>
      </w:pPr>
      <w:r w:rsidRPr="008065EE">
        <w:t>8. Ngarkohen Ministria e Punëve Publike dhe Turizmit dhe Prefektura e Qarkut të Shkodrës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Emer"/>
      </w:pPr>
      <w:r w:rsidRPr="008065EE">
        <w:t>KRYEMINISTRI</w:t>
      </w:r>
    </w:p>
    <w:p w:rsidR="0041290D" w:rsidRDefault="0041290D" w:rsidP="000E2360">
      <w:pPr>
        <w:pStyle w:val="AutoritetiEmer"/>
      </w:pPr>
      <w:r w:rsidRPr="008065EE">
        <w:t>Ilir Meta</w:t>
      </w:r>
    </w:p>
    <w:p w:rsidR="000E2360" w:rsidRPr="000E2360" w:rsidRDefault="000E2360" w:rsidP="000E2360"/>
    <w:p w:rsidR="0041290D" w:rsidRPr="008065EE" w:rsidRDefault="0041290D" w:rsidP="0041290D">
      <w:pPr>
        <w:pStyle w:val="Paragrafi"/>
      </w:pPr>
      <w:r w:rsidRPr="008065EE">
        <w:t>Lista emërore e pronarëve që do të shpronsëohen për ndërtimin e varrezave, publike te Bashkisë së Pukës</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2810"/>
        <w:gridCol w:w="2071"/>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513" w:type="pct"/>
          </w:tcPr>
          <w:p w:rsidR="0041290D" w:rsidRPr="000E2360" w:rsidRDefault="0041290D" w:rsidP="000E2360">
            <w:pPr>
              <w:pStyle w:val="Tabele"/>
              <w:rPr>
                <w:sz w:val="18"/>
              </w:rPr>
            </w:pPr>
            <w:r w:rsidRPr="000E2360">
              <w:rPr>
                <w:sz w:val="18"/>
              </w:rPr>
              <w:t>Emri, atësia, mbiemri</w:t>
            </w:r>
          </w:p>
        </w:tc>
        <w:tc>
          <w:tcPr>
            <w:tcW w:w="1115"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 m2</w:t>
            </w:r>
          </w:p>
        </w:tc>
        <w:tc>
          <w:tcPr>
            <w:tcW w:w="1036" w:type="pct"/>
          </w:tcPr>
          <w:p w:rsidR="0041290D" w:rsidRPr="000E2360" w:rsidRDefault="0041290D" w:rsidP="000E2360">
            <w:pPr>
              <w:pStyle w:val="Tabele"/>
              <w:rPr>
                <w:sz w:val="18"/>
              </w:rPr>
            </w:pPr>
            <w:r w:rsidRPr="000E2360">
              <w:rPr>
                <w:sz w:val="18"/>
              </w:rPr>
              <w:t>Vlera</w:t>
            </w:r>
          </w:p>
          <w:p w:rsidR="0041290D" w:rsidRPr="000E2360" w:rsidRDefault="0041290D" w:rsidP="000E2360">
            <w:pPr>
              <w:pStyle w:val="Tabele"/>
              <w:rPr>
                <w:sz w:val="18"/>
              </w:rPr>
            </w:pPr>
            <w:r w:rsidRPr="000E2360">
              <w:rPr>
                <w:sz w:val="18"/>
              </w:rPr>
              <w:t>në 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513" w:type="pct"/>
          </w:tcPr>
          <w:p w:rsidR="0041290D" w:rsidRPr="000E2360" w:rsidRDefault="0041290D" w:rsidP="000E2360">
            <w:pPr>
              <w:pStyle w:val="Tabele"/>
              <w:rPr>
                <w:sz w:val="18"/>
              </w:rPr>
            </w:pPr>
            <w:r w:rsidRPr="000E2360">
              <w:rPr>
                <w:sz w:val="18"/>
              </w:rPr>
              <w:t>Halil Mus Laçi</w:t>
            </w:r>
          </w:p>
        </w:tc>
        <w:tc>
          <w:tcPr>
            <w:tcW w:w="1115" w:type="pct"/>
          </w:tcPr>
          <w:p w:rsidR="0041290D" w:rsidRPr="000E2360" w:rsidRDefault="0041290D" w:rsidP="000E2360">
            <w:pPr>
              <w:pStyle w:val="Tabele"/>
              <w:rPr>
                <w:sz w:val="18"/>
              </w:rPr>
            </w:pPr>
            <w:r w:rsidRPr="000E2360">
              <w:rPr>
                <w:sz w:val="18"/>
              </w:rPr>
              <w:t>1413</w:t>
            </w:r>
          </w:p>
        </w:tc>
        <w:tc>
          <w:tcPr>
            <w:tcW w:w="1036" w:type="pct"/>
          </w:tcPr>
          <w:p w:rsidR="0041290D" w:rsidRPr="000E2360" w:rsidRDefault="0041290D" w:rsidP="000E2360">
            <w:pPr>
              <w:pStyle w:val="Tabele"/>
              <w:rPr>
                <w:sz w:val="18"/>
              </w:rPr>
            </w:pPr>
            <w:r w:rsidRPr="000E2360">
              <w:rPr>
                <w:sz w:val="18"/>
              </w:rPr>
              <w:t>320</w:t>
            </w:r>
          </w:p>
        </w:tc>
        <w:tc>
          <w:tcPr>
            <w:tcW w:w="1036" w:type="pct"/>
          </w:tcPr>
          <w:p w:rsidR="0041290D" w:rsidRPr="000E2360" w:rsidRDefault="0041290D" w:rsidP="000E2360">
            <w:pPr>
              <w:pStyle w:val="Tabele"/>
              <w:rPr>
                <w:sz w:val="18"/>
              </w:rPr>
            </w:pPr>
            <w:r w:rsidRPr="000E2360">
              <w:rPr>
                <w:sz w:val="18"/>
              </w:rPr>
              <w:t>452160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2</w:t>
            </w:r>
          </w:p>
        </w:tc>
        <w:tc>
          <w:tcPr>
            <w:tcW w:w="1513" w:type="pct"/>
          </w:tcPr>
          <w:p w:rsidR="0041290D" w:rsidRPr="000E2360" w:rsidRDefault="0041290D" w:rsidP="000E2360">
            <w:pPr>
              <w:pStyle w:val="Tabele"/>
              <w:rPr>
                <w:sz w:val="18"/>
              </w:rPr>
            </w:pPr>
            <w:r w:rsidRPr="000E2360">
              <w:rPr>
                <w:sz w:val="18"/>
              </w:rPr>
              <w:t>Sherif Osman Laçi</w:t>
            </w:r>
          </w:p>
        </w:tc>
        <w:tc>
          <w:tcPr>
            <w:tcW w:w="1115" w:type="pct"/>
          </w:tcPr>
          <w:p w:rsidR="0041290D" w:rsidRPr="000E2360" w:rsidRDefault="0041290D" w:rsidP="000E2360">
            <w:pPr>
              <w:pStyle w:val="Tabele"/>
              <w:rPr>
                <w:sz w:val="18"/>
              </w:rPr>
            </w:pPr>
            <w:r w:rsidRPr="000E2360">
              <w:rPr>
                <w:sz w:val="18"/>
              </w:rPr>
              <w:t>1090</w:t>
            </w:r>
          </w:p>
        </w:tc>
        <w:tc>
          <w:tcPr>
            <w:tcW w:w="1036" w:type="pct"/>
          </w:tcPr>
          <w:p w:rsidR="0041290D" w:rsidRPr="000E2360" w:rsidRDefault="0041290D" w:rsidP="000E2360">
            <w:pPr>
              <w:pStyle w:val="Tabele"/>
              <w:rPr>
                <w:sz w:val="18"/>
              </w:rPr>
            </w:pPr>
            <w:r w:rsidRPr="000E2360">
              <w:rPr>
                <w:sz w:val="18"/>
              </w:rPr>
              <w:t>320</w:t>
            </w:r>
          </w:p>
        </w:tc>
        <w:tc>
          <w:tcPr>
            <w:tcW w:w="1036" w:type="pct"/>
          </w:tcPr>
          <w:p w:rsidR="0041290D" w:rsidRPr="000E2360" w:rsidRDefault="0041290D" w:rsidP="000E2360">
            <w:pPr>
              <w:pStyle w:val="Tabele"/>
              <w:rPr>
                <w:sz w:val="18"/>
              </w:rPr>
            </w:pPr>
            <w:r w:rsidRPr="000E2360">
              <w:rPr>
                <w:sz w:val="18"/>
              </w:rPr>
              <w:t>348800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3</w:t>
            </w:r>
          </w:p>
        </w:tc>
        <w:tc>
          <w:tcPr>
            <w:tcW w:w="1513" w:type="pct"/>
          </w:tcPr>
          <w:p w:rsidR="0041290D" w:rsidRPr="000E2360" w:rsidRDefault="0041290D" w:rsidP="000E2360">
            <w:pPr>
              <w:pStyle w:val="Tabele"/>
              <w:rPr>
                <w:sz w:val="18"/>
              </w:rPr>
            </w:pPr>
            <w:r w:rsidRPr="000E2360">
              <w:rPr>
                <w:sz w:val="18"/>
              </w:rPr>
              <w:t>Hamit Kapllan Laçi</w:t>
            </w:r>
          </w:p>
        </w:tc>
        <w:tc>
          <w:tcPr>
            <w:tcW w:w="1115" w:type="pct"/>
          </w:tcPr>
          <w:p w:rsidR="0041290D" w:rsidRPr="000E2360" w:rsidRDefault="0041290D" w:rsidP="000E2360">
            <w:pPr>
              <w:pStyle w:val="Tabele"/>
              <w:rPr>
                <w:sz w:val="18"/>
              </w:rPr>
            </w:pPr>
            <w:r w:rsidRPr="000E2360">
              <w:rPr>
                <w:sz w:val="18"/>
              </w:rPr>
              <w:t>222</w:t>
            </w:r>
          </w:p>
        </w:tc>
        <w:tc>
          <w:tcPr>
            <w:tcW w:w="1036" w:type="pct"/>
          </w:tcPr>
          <w:p w:rsidR="0041290D" w:rsidRPr="000E2360" w:rsidRDefault="0041290D" w:rsidP="000E2360">
            <w:pPr>
              <w:pStyle w:val="Tabele"/>
              <w:rPr>
                <w:sz w:val="18"/>
              </w:rPr>
            </w:pPr>
            <w:r w:rsidRPr="000E2360">
              <w:rPr>
                <w:sz w:val="18"/>
              </w:rPr>
              <w:t>320</w:t>
            </w:r>
          </w:p>
        </w:tc>
        <w:tc>
          <w:tcPr>
            <w:tcW w:w="1036" w:type="pct"/>
          </w:tcPr>
          <w:p w:rsidR="0041290D" w:rsidRPr="000E2360" w:rsidRDefault="0041290D" w:rsidP="000E2360">
            <w:pPr>
              <w:pStyle w:val="Tabele"/>
              <w:rPr>
                <w:sz w:val="18"/>
              </w:rPr>
            </w:pPr>
            <w:r w:rsidRPr="000E2360">
              <w:rPr>
                <w:sz w:val="18"/>
              </w:rPr>
              <w:t>71040</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p>
        </w:tc>
        <w:tc>
          <w:tcPr>
            <w:tcW w:w="1513" w:type="pct"/>
          </w:tcPr>
          <w:p w:rsidR="0041290D" w:rsidRPr="000E2360" w:rsidRDefault="0041290D" w:rsidP="000E2360">
            <w:pPr>
              <w:pStyle w:val="Tabele"/>
              <w:rPr>
                <w:sz w:val="18"/>
              </w:rPr>
            </w:pPr>
            <w:r w:rsidRPr="000E2360">
              <w:rPr>
                <w:sz w:val="18"/>
              </w:rPr>
              <w:t>Shuma</w:t>
            </w:r>
          </w:p>
        </w:tc>
        <w:tc>
          <w:tcPr>
            <w:tcW w:w="1115" w:type="pct"/>
          </w:tcPr>
          <w:p w:rsidR="0041290D" w:rsidRPr="000E2360" w:rsidRDefault="0041290D" w:rsidP="000E2360">
            <w:pPr>
              <w:pStyle w:val="Tabele"/>
              <w:rPr>
                <w:sz w:val="18"/>
              </w:rPr>
            </w:pPr>
            <w:r w:rsidRPr="000E2360">
              <w:rPr>
                <w:sz w:val="18"/>
              </w:rPr>
              <w:t>2725</w:t>
            </w:r>
          </w:p>
        </w:tc>
        <w:tc>
          <w:tcPr>
            <w:tcW w:w="1036" w:type="pct"/>
          </w:tcPr>
          <w:p w:rsidR="0041290D" w:rsidRPr="000E2360" w:rsidRDefault="0041290D" w:rsidP="000E2360">
            <w:pPr>
              <w:pStyle w:val="Tabele"/>
              <w:rPr>
                <w:sz w:val="18"/>
              </w:rPr>
            </w:pPr>
          </w:p>
        </w:tc>
        <w:tc>
          <w:tcPr>
            <w:tcW w:w="1036" w:type="pct"/>
          </w:tcPr>
          <w:p w:rsidR="0041290D" w:rsidRPr="000E2360" w:rsidRDefault="0041290D" w:rsidP="000E2360">
            <w:pPr>
              <w:pStyle w:val="Tabele"/>
              <w:rPr>
                <w:sz w:val="18"/>
              </w:rPr>
            </w:pPr>
            <w:r w:rsidRPr="000E2360">
              <w:rPr>
                <w:sz w:val="18"/>
              </w:rPr>
              <w:t>872 000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581, datë 22.10.2001</w:t>
      </w:r>
    </w:p>
    <w:p w:rsidR="0041290D" w:rsidRPr="008065EE" w:rsidRDefault="0041290D" w:rsidP="0041290D">
      <w:pPr>
        <w:pStyle w:val="Paragrafi"/>
      </w:pPr>
    </w:p>
    <w:p w:rsidR="0041290D" w:rsidRPr="008065EE" w:rsidRDefault="0041290D" w:rsidP="000E2360">
      <w:pPr>
        <w:pStyle w:val="Titulli"/>
      </w:pPr>
      <w:r w:rsidRPr="008065EE">
        <w:t>Për shpronësimin për interes publik të pasurive të paluajtshme, të cilat preken nga ndërtimi i varrezave publike në Bashkinë e Çorovodës</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Shpronësimin për interes publik të pasurisë së paluajtshme të pronarit që preket nga ndërtimi i varrezave publike në Bashkinë e Çorovodës.</w:t>
      </w:r>
    </w:p>
    <w:p w:rsidR="0041290D" w:rsidRPr="008065EE" w:rsidRDefault="0041290D" w:rsidP="0041290D">
      <w:pPr>
        <w:pStyle w:val="Paragrafi"/>
      </w:pPr>
      <w:r w:rsidRPr="008065EE">
        <w:t>2. Shpronësimi të bëhet në favor të Bashkisë së Çorovodës.</w:t>
      </w:r>
    </w:p>
    <w:p w:rsidR="0041290D" w:rsidRPr="008065EE" w:rsidRDefault="0041290D" w:rsidP="0041290D">
      <w:pPr>
        <w:pStyle w:val="Paragrafi"/>
      </w:pPr>
      <w:r w:rsidRPr="008065EE">
        <w:t>3. Pronari i pasurisë së paluajtshme që shpronësohet të kompensohet në vlerë të plotë, sipas listës që i bashklidhet këtij vendimi, për sipërfaqen prej 2040 m2 tokë arë, në shumën  e përgjithshme prej 1 224 000 (një milion e dyqind e njëzet e katër mijë) lekësh.</w:t>
      </w:r>
    </w:p>
    <w:p w:rsidR="0041290D" w:rsidRPr="008065EE" w:rsidRDefault="0041290D" w:rsidP="0041290D">
      <w:pPr>
        <w:pStyle w:val="Paragrafi"/>
      </w:pPr>
      <w:r w:rsidRPr="008065EE">
        <w:t>4. Ky fond të përballohet nga fondet e programit të investimeve publike, zëri "Investime për shpronësime", miratuar për Ministrinë e Punëve Publike dhe Turizmit.</w:t>
      </w:r>
    </w:p>
    <w:p w:rsidR="0041290D" w:rsidRPr="008065EE" w:rsidRDefault="0041290D" w:rsidP="0041290D">
      <w:pPr>
        <w:pStyle w:val="Paragrafi"/>
      </w:pPr>
      <w:r w:rsidRPr="008065EE">
        <w:t>5. Shpenzimet për realizimin e procedurave të shpronësimit dhe kompensimit të jenë në ngarkim të Bashkisë së Çorovodës, kërkuesit për shpronësim, në shumën 138 000 (njëqind e tridhjetë e tetë) lekë.</w:t>
      </w:r>
    </w:p>
    <w:p w:rsidR="0041290D" w:rsidRPr="008065EE" w:rsidRDefault="0041290D" w:rsidP="0041290D">
      <w:pPr>
        <w:pStyle w:val="Paragrafi"/>
      </w:pPr>
      <w:r w:rsidRPr="008065EE">
        <w:t>6. Shpronësimi të fillojë dhe të përfundojë në periudhën 10 deri më 30 nëntor 2001.</w:t>
      </w:r>
    </w:p>
    <w:p w:rsidR="0041290D" w:rsidRPr="008065EE" w:rsidRDefault="0041290D" w:rsidP="0041290D">
      <w:pPr>
        <w:pStyle w:val="Paragrafi"/>
      </w:pPr>
      <w:r w:rsidRPr="008065EE">
        <w:t>7. Pagesa e pronarit të shpronësuar të kryhet nga Bashkia e Çorovodës.</w:t>
      </w:r>
    </w:p>
    <w:p w:rsidR="0041290D" w:rsidRPr="008065EE" w:rsidRDefault="0041290D" w:rsidP="0041290D">
      <w:pPr>
        <w:pStyle w:val="Paragrafi"/>
      </w:pPr>
      <w:r w:rsidRPr="008065EE">
        <w:t>8. Ngarkohen Ministria e Punëve Publike dhe Turizmit dhe Prefektura e Qarkut të Beratit për zbatimin e këtij vendimi.</w:t>
      </w:r>
    </w:p>
    <w:p w:rsidR="0041290D" w:rsidRPr="008065EE" w:rsidRDefault="0041290D" w:rsidP="0041290D">
      <w:pPr>
        <w:pStyle w:val="Paragrafi"/>
      </w:pPr>
      <w:r w:rsidRPr="008065EE">
        <w:t>Ky vendim hyn në fuqi menjëherë dhe botohet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r w:rsidRPr="008065EE">
        <w:t>Lista emërore e pronarëve që do të shpronësohen për zgjerimin e varrezave publike Bashkia E Çorovodës</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3105"/>
        <w:gridCol w:w="1775"/>
        <w:gridCol w:w="1924"/>
        <w:gridCol w:w="1924"/>
      </w:tblGrid>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Nr</w:t>
            </w:r>
          </w:p>
        </w:tc>
        <w:tc>
          <w:tcPr>
            <w:tcW w:w="1672" w:type="pct"/>
          </w:tcPr>
          <w:p w:rsidR="0041290D" w:rsidRPr="000E2360" w:rsidRDefault="0041290D" w:rsidP="000E2360">
            <w:pPr>
              <w:pStyle w:val="Tabele"/>
              <w:rPr>
                <w:sz w:val="18"/>
              </w:rPr>
            </w:pPr>
            <w:r w:rsidRPr="000E2360">
              <w:rPr>
                <w:sz w:val="18"/>
              </w:rPr>
              <w:t>Emri, atësia, mbiemri</w:t>
            </w:r>
          </w:p>
        </w:tc>
        <w:tc>
          <w:tcPr>
            <w:tcW w:w="956" w:type="pct"/>
          </w:tcPr>
          <w:p w:rsidR="0041290D" w:rsidRPr="000E2360" w:rsidRDefault="0041290D" w:rsidP="000E2360">
            <w:pPr>
              <w:pStyle w:val="Tabele"/>
              <w:rPr>
                <w:sz w:val="18"/>
              </w:rPr>
            </w:pPr>
            <w:r w:rsidRPr="000E2360">
              <w:rPr>
                <w:sz w:val="18"/>
              </w:rPr>
              <w:t>Sipërfaqja</w:t>
            </w:r>
          </w:p>
          <w:p w:rsidR="0041290D" w:rsidRPr="000E2360" w:rsidRDefault="0041290D" w:rsidP="000E2360">
            <w:pPr>
              <w:pStyle w:val="Tabele"/>
              <w:rPr>
                <w:sz w:val="18"/>
              </w:rPr>
            </w:pPr>
            <w:r w:rsidRPr="000E2360">
              <w:rPr>
                <w:sz w:val="18"/>
              </w:rPr>
              <w:t>m2</w:t>
            </w:r>
          </w:p>
        </w:tc>
        <w:tc>
          <w:tcPr>
            <w:tcW w:w="1036" w:type="pct"/>
          </w:tcPr>
          <w:p w:rsidR="0041290D" w:rsidRPr="000E2360" w:rsidRDefault="0041290D" w:rsidP="000E2360">
            <w:pPr>
              <w:pStyle w:val="Tabele"/>
              <w:rPr>
                <w:sz w:val="18"/>
              </w:rPr>
            </w:pPr>
            <w:r w:rsidRPr="000E2360">
              <w:rPr>
                <w:sz w:val="18"/>
              </w:rPr>
              <w:t>Çmimi</w:t>
            </w:r>
          </w:p>
          <w:p w:rsidR="0041290D" w:rsidRPr="000E2360" w:rsidRDefault="0041290D" w:rsidP="000E2360">
            <w:pPr>
              <w:pStyle w:val="Tabele"/>
              <w:rPr>
                <w:sz w:val="18"/>
              </w:rPr>
            </w:pPr>
            <w:r w:rsidRPr="000E2360">
              <w:rPr>
                <w:sz w:val="18"/>
              </w:rPr>
              <w:t>lek/m2</w:t>
            </w:r>
          </w:p>
        </w:tc>
        <w:tc>
          <w:tcPr>
            <w:tcW w:w="1036" w:type="pct"/>
          </w:tcPr>
          <w:p w:rsidR="0041290D" w:rsidRPr="000E2360" w:rsidRDefault="0041290D" w:rsidP="000E2360">
            <w:pPr>
              <w:pStyle w:val="Tabele"/>
              <w:rPr>
                <w:sz w:val="18"/>
              </w:rPr>
            </w:pPr>
            <w:r w:rsidRPr="000E2360">
              <w:rPr>
                <w:sz w:val="18"/>
              </w:rPr>
              <w:t>Vlera në</w:t>
            </w:r>
          </w:p>
          <w:p w:rsidR="0041290D" w:rsidRPr="000E2360" w:rsidRDefault="0041290D" w:rsidP="000E2360">
            <w:pPr>
              <w:pStyle w:val="Tabele"/>
              <w:rPr>
                <w:sz w:val="18"/>
              </w:rPr>
            </w:pPr>
            <w:r w:rsidRPr="000E2360">
              <w:rPr>
                <w:sz w:val="18"/>
              </w:rPr>
              <w:t>lekë</w:t>
            </w:r>
          </w:p>
        </w:tc>
      </w:tr>
      <w:tr w:rsidR="0041290D" w:rsidRPr="000E2360">
        <w:tblPrEx>
          <w:tblCellMar>
            <w:top w:w="0" w:type="dxa"/>
            <w:bottom w:w="0" w:type="dxa"/>
          </w:tblCellMar>
        </w:tblPrEx>
        <w:tc>
          <w:tcPr>
            <w:tcW w:w="300" w:type="pct"/>
          </w:tcPr>
          <w:p w:rsidR="0041290D" w:rsidRPr="000E2360" w:rsidRDefault="0041290D" w:rsidP="000E2360">
            <w:pPr>
              <w:pStyle w:val="Tabele"/>
              <w:rPr>
                <w:sz w:val="18"/>
              </w:rPr>
            </w:pPr>
            <w:r w:rsidRPr="000E2360">
              <w:rPr>
                <w:sz w:val="18"/>
              </w:rPr>
              <w:t>1</w:t>
            </w:r>
          </w:p>
        </w:tc>
        <w:tc>
          <w:tcPr>
            <w:tcW w:w="1672" w:type="pct"/>
          </w:tcPr>
          <w:p w:rsidR="0041290D" w:rsidRPr="000E2360" w:rsidRDefault="0041290D" w:rsidP="000E2360">
            <w:pPr>
              <w:pStyle w:val="Tabele"/>
              <w:rPr>
                <w:sz w:val="18"/>
              </w:rPr>
            </w:pPr>
            <w:r w:rsidRPr="000E2360">
              <w:rPr>
                <w:sz w:val="18"/>
              </w:rPr>
              <w:t>Virgjil Myrsel Koprencka</w:t>
            </w:r>
          </w:p>
        </w:tc>
        <w:tc>
          <w:tcPr>
            <w:tcW w:w="956" w:type="pct"/>
          </w:tcPr>
          <w:p w:rsidR="0041290D" w:rsidRPr="000E2360" w:rsidRDefault="0041290D" w:rsidP="000E2360">
            <w:pPr>
              <w:pStyle w:val="Tabele"/>
              <w:rPr>
                <w:sz w:val="18"/>
              </w:rPr>
            </w:pPr>
            <w:r w:rsidRPr="000E2360">
              <w:rPr>
                <w:sz w:val="18"/>
              </w:rPr>
              <w:t>2040</w:t>
            </w:r>
          </w:p>
        </w:tc>
        <w:tc>
          <w:tcPr>
            <w:tcW w:w="1036" w:type="pct"/>
          </w:tcPr>
          <w:p w:rsidR="0041290D" w:rsidRPr="000E2360" w:rsidRDefault="0041290D" w:rsidP="000E2360">
            <w:pPr>
              <w:pStyle w:val="Tabele"/>
              <w:rPr>
                <w:sz w:val="18"/>
              </w:rPr>
            </w:pPr>
            <w:r w:rsidRPr="000E2360">
              <w:rPr>
                <w:sz w:val="18"/>
              </w:rPr>
              <w:t>600</w:t>
            </w:r>
          </w:p>
        </w:tc>
        <w:tc>
          <w:tcPr>
            <w:tcW w:w="1036" w:type="pct"/>
          </w:tcPr>
          <w:p w:rsidR="0041290D" w:rsidRPr="000E2360" w:rsidRDefault="0041290D" w:rsidP="000E2360">
            <w:pPr>
              <w:pStyle w:val="Tabele"/>
              <w:rPr>
                <w:sz w:val="18"/>
              </w:rPr>
            </w:pPr>
            <w:r w:rsidRPr="000E2360">
              <w:rPr>
                <w:sz w:val="18"/>
              </w:rPr>
              <w:t>1 224 000</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602, datë 2.11.2001</w:t>
      </w:r>
    </w:p>
    <w:p w:rsidR="0041290D" w:rsidRPr="008065EE" w:rsidRDefault="0041290D" w:rsidP="0041290D">
      <w:pPr>
        <w:pStyle w:val="Paragrafi"/>
      </w:pPr>
    </w:p>
    <w:p w:rsidR="0041290D" w:rsidRPr="008065EE" w:rsidRDefault="0041290D" w:rsidP="000E2360">
      <w:pPr>
        <w:pStyle w:val="Titulli"/>
      </w:pPr>
      <w:r w:rsidRPr="008065EE">
        <w:t>PËR ÇMIMET TAVAN TË SHITJES SË ENERGJISË ELEKTRIKE PËR PËRDORUESIT FAMILJARË DHE JOFAMILJARË</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shkronjës “b” të pikës 3 të nenit 12 të ligjit nr.7970, datë 20.7.1995 “Për rregullimin e sektorit të energjisë elektrike”, me propozimin e Ministrit të Ekonomisë Publike dhe Privatizimit dhe Ministrit të Shtetit për Energjetikën, Këshilli i Ministrave</w:t>
      </w:r>
    </w:p>
    <w:p w:rsidR="0041290D" w:rsidRPr="008065EE" w:rsidRDefault="0041290D" w:rsidP="0041290D">
      <w:pPr>
        <w:pStyle w:val="Paragrafi"/>
      </w:pPr>
    </w:p>
    <w:p w:rsidR="0041290D" w:rsidRPr="008065EE" w:rsidRDefault="0041290D" w:rsidP="000E2360">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Çmimet tavan të shitjes së energjisë elektrike për përdoruesit familjarë, specialë dhe të tjerë të jenë sipas tabelës që i bashkëlidhet këtij vendimi.</w:t>
      </w:r>
    </w:p>
    <w:p w:rsidR="0041290D" w:rsidRPr="008065EE" w:rsidRDefault="0041290D" w:rsidP="0041290D">
      <w:pPr>
        <w:pStyle w:val="Paragrafi"/>
      </w:pPr>
      <w:r w:rsidRPr="008065EE">
        <w:t>2. Pika 2 e vendimit nr.137, datë 31.3.1994 të Këshillit të Ministrave, vendimi nr.743, datë 18.12.1995 i Këshillit të Ministrave, vendimi nr.564, datë 23.10.2000 i Këshillit të Ministrave dhe vendimi nr.106, datë 2.3.2001 i Këshillit të Ministrave shfuqizohen.</w:t>
      </w:r>
    </w:p>
    <w:p w:rsidR="0041290D" w:rsidRPr="008065EE" w:rsidRDefault="0041290D" w:rsidP="0041290D">
      <w:pPr>
        <w:pStyle w:val="Paragrafi"/>
      </w:pPr>
      <w:r w:rsidRPr="008065EE">
        <w:t>3. Ngarkohen Enti Rregullator i Energjisë, KESH sh.a., “Elektriku Elbasan” sh.a., “Elektriku Vlorë“ sh.a. dhe “SESA  Shkodër” sh.a. për zbatimin e këtij vendimi.</w:t>
      </w:r>
    </w:p>
    <w:p w:rsidR="0041290D" w:rsidRPr="008065EE" w:rsidRDefault="0041290D" w:rsidP="0041290D">
      <w:pPr>
        <w:pStyle w:val="Paragrafi"/>
      </w:pPr>
      <w:r w:rsidRPr="008065EE">
        <w:t>Ky vendim hyn në fuqi pas botimit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
        <w:gridCol w:w="5633"/>
        <w:gridCol w:w="2639"/>
      </w:tblGrid>
      <w:tr w:rsidR="0041290D" w:rsidRPr="000E2360">
        <w:tblPrEx>
          <w:tblCellMar>
            <w:top w:w="0" w:type="dxa"/>
            <w:bottom w:w="0" w:type="dxa"/>
          </w:tblCellMar>
        </w:tblPrEx>
        <w:trPr>
          <w:cantSplit/>
          <w:trHeight w:val="300"/>
        </w:trPr>
        <w:tc>
          <w:tcPr>
            <w:tcW w:w="546" w:type="pct"/>
            <w:vMerge w:val="restart"/>
          </w:tcPr>
          <w:p w:rsidR="0041290D" w:rsidRPr="000E2360" w:rsidRDefault="0041290D" w:rsidP="000E2360">
            <w:pPr>
              <w:pStyle w:val="Tabele"/>
              <w:rPr>
                <w:sz w:val="18"/>
              </w:rPr>
            </w:pPr>
            <w:r w:rsidRPr="000E2360">
              <w:rPr>
                <w:sz w:val="18"/>
              </w:rPr>
              <w:t>Nr.</w:t>
            </w:r>
          </w:p>
        </w:tc>
        <w:tc>
          <w:tcPr>
            <w:tcW w:w="3032" w:type="pct"/>
            <w:vMerge w:val="restart"/>
          </w:tcPr>
          <w:p w:rsidR="0041290D" w:rsidRPr="000E2360" w:rsidRDefault="0041290D" w:rsidP="000E2360">
            <w:pPr>
              <w:pStyle w:val="Tabele"/>
              <w:rPr>
                <w:sz w:val="18"/>
              </w:rPr>
            </w:pPr>
            <w:r w:rsidRPr="000E2360">
              <w:rPr>
                <w:sz w:val="18"/>
              </w:rPr>
              <w:t>EMËRTIMI</w:t>
            </w:r>
          </w:p>
        </w:tc>
        <w:tc>
          <w:tcPr>
            <w:tcW w:w="1421" w:type="pct"/>
          </w:tcPr>
          <w:p w:rsidR="0041290D" w:rsidRPr="000E2360" w:rsidRDefault="0041290D" w:rsidP="000E2360">
            <w:pPr>
              <w:pStyle w:val="Tabele"/>
              <w:rPr>
                <w:sz w:val="18"/>
              </w:rPr>
            </w:pPr>
            <w:r w:rsidRPr="000E2360">
              <w:rPr>
                <w:sz w:val="18"/>
              </w:rPr>
              <w:t>Çmimi</w:t>
            </w:r>
          </w:p>
        </w:tc>
      </w:tr>
      <w:tr w:rsidR="0041290D" w:rsidRPr="000E2360">
        <w:tblPrEx>
          <w:tblCellMar>
            <w:top w:w="0" w:type="dxa"/>
            <w:bottom w:w="0" w:type="dxa"/>
          </w:tblCellMar>
        </w:tblPrEx>
        <w:trPr>
          <w:cantSplit/>
          <w:trHeight w:val="210"/>
        </w:trPr>
        <w:tc>
          <w:tcPr>
            <w:tcW w:w="546" w:type="pct"/>
            <w:vMerge/>
          </w:tcPr>
          <w:p w:rsidR="0041290D" w:rsidRPr="000E2360" w:rsidRDefault="0041290D" w:rsidP="000E2360">
            <w:pPr>
              <w:pStyle w:val="Tabele"/>
              <w:rPr>
                <w:sz w:val="18"/>
              </w:rPr>
            </w:pPr>
          </w:p>
        </w:tc>
        <w:tc>
          <w:tcPr>
            <w:tcW w:w="3032" w:type="pct"/>
            <w:vMerge/>
          </w:tcPr>
          <w:p w:rsidR="0041290D" w:rsidRPr="000E2360" w:rsidRDefault="0041290D" w:rsidP="000E2360">
            <w:pPr>
              <w:pStyle w:val="Tabele"/>
              <w:rPr>
                <w:sz w:val="18"/>
              </w:rPr>
            </w:pPr>
          </w:p>
        </w:tc>
        <w:tc>
          <w:tcPr>
            <w:tcW w:w="1421" w:type="pct"/>
          </w:tcPr>
          <w:p w:rsidR="0041290D" w:rsidRPr="000E2360" w:rsidRDefault="0041290D" w:rsidP="000E2360">
            <w:pPr>
              <w:pStyle w:val="Tabele"/>
              <w:rPr>
                <w:sz w:val="18"/>
              </w:rPr>
            </w:pPr>
            <w:r w:rsidRPr="000E2360">
              <w:rPr>
                <w:sz w:val="18"/>
              </w:rPr>
              <w:t>lekë/kWh</w:t>
            </w:r>
          </w:p>
        </w:tc>
      </w:tr>
      <w:tr w:rsidR="0041290D" w:rsidRPr="000E2360">
        <w:tblPrEx>
          <w:tblCellMar>
            <w:top w:w="0" w:type="dxa"/>
            <w:bottom w:w="0" w:type="dxa"/>
          </w:tblCellMar>
        </w:tblPrEx>
        <w:trPr>
          <w:cantSplit/>
        </w:trPr>
        <w:tc>
          <w:tcPr>
            <w:tcW w:w="546" w:type="pct"/>
            <w:vMerge w:val="restart"/>
          </w:tcPr>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A</w:t>
            </w:r>
          </w:p>
        </w:tc>
        <w:tc>
          <w:tcPr>
            <w:tcW w:w="3032" w:type="pct"/>
          </w:tcPr>
          <w:p w:rsidR="0041290D" w:rsidRPr="000E2360" w:rsidRDefault="0041290D" w:rsidP="000E2360">
            <w:pPr>
              <w:pStyle w:val="Tabele"/>
              <w:rPr>
                <w:sz w:val="18"/>
              </w:rPr>
            </w:pPr>
            <w:r w:rsidRPr="000E2360">
              <w:rPr>
                <w:sz w:val="18"/>
              </w:rPr>
              <w:t>Përdorues familjarë</w:t>
            </w: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300 kWh e para të muajit</w:t>
            </w:r>
          </w:p>
        </w:tc>
        <w:tc>
          <w:tcPr>
            <w:tcW w:w="1421" w:type="pct"/>
          </w:tcPr>
          <w:p w:rsidR="0041290D" w:rsidRPr="000E2360" w:rsidRDefault="0041290D" w:rsidP="000E2360">
            <w:pPr>
              <w:pStyle w:val="Tabele"/>
              <w:rPr>
                <w:sz w:val="18"/>
              </w:rPr>
            </w:pPr>
            <w:r w:rsidRPr="000E2360">
              <w:rPr>
                <w:sz w:val="18"/>
              </w:rPr>
              <w:t>4.0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Mbi 300 kWh e para të muajit</w:t>
            </w:r>
          </w:p>
        </w:tc>
        <w:tc>
          <w:tcPr>
            <w:tcW w:w="1421" w:type="pct"/>
          </w:tcPr>
          <w:p w:rsidR="0041290D" w:rsidRPr="000E2360" w:rsidRDefault="0041290D" w:rsidP="000E2360">
            <w:pPr>
              <w:pStyle w:val="Tabele"/>
              <w:rPr>
                <w:sz w:val="18"/>
              </w:rPr>
            </w:pPr>
            <w:r w:rsidRPr="000E2360">
              <w:rPr>
                <w:sz w:val="18"/>
              </w:rPr>
              <w:t>8.0</w:t>
            </w:r>
          </w:p>
        </w:tc>
      </w:tr>
      <w:tr w:rsidR="0041290D" w:rsidRPr="000E2360">
        <w:tblPrEx>
          <w:tblCellMar>
            <w:top w:w="0" w:type="dxa"/>
            <w:bottom w:w="0" w:type="dxa"/>
          </w:tblCellMar>
        </w:tblPrEx>
        <w:trPr>
          <w:cantSplit/>
        </w:trPr>
        <w:tc>
          <w:tcPr>
            <w:tcW w:w="546" w:type="pct"/>
            <w:vMerge w:val="restart"/>
          </w:tcPr>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B</w:t>
            </w:r>
          </w:p>
        </w:tc>
        <w:tc>
          <w:tcPr>
            <w:tcW w:w="3032" w:type="pct"/>
          </w:tcPr>
          <w:p w:rsidR="0041290D" w:rsidRPr="000E2360" w:rsidRDefault="0041290D" w:rsidP="000E2360">
            <w:pPr>
              <w:pStyle w:val="Tabele"/>
              <w:rPr>
                <w:sz w:val="18"/>
              </w:rPr>
            </w:pP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Përdorues specialë</w:t>
            </w: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Furra buke</w:t>
            </w:r>
          </w:p>
        </w:tc>
        <w:tc>
          <w:tcPr>
            <w:tcW w:w="1421" w:type="pct"/>
          </w:tcPr>
          <w:p w:rsidR="0041290D" w:rsidRPr="000E2360" w:rsidRDefault="0041290D" w:rsidP="000E2360">
            <w:pPr>
              <w:pStyle w:val="Tabele"/>
              <w:rPr>
                <w:sz w:val="18"/>
              </w:rPr>
            </w:pPr>
            <w:r w:rsidRPr="000E2360">
              <w:rPr>
                <w:sz w:val="18"/>
              </w:rPr>
              <w:t>6.0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Ujësjellësa, objekte fetare</w:t>
            </w:r>
          </w:p>
        </w:tc>
        <w:tc>
          <w:tcPr>
            <w:tcW w:w="1421" w:type="pct"/>
          </w:tcPr>
          <w:p w:rsidR="0041290D" w:rsidRPr="000E2360" w:rsidRDefault="0041290D" w:rsidP="000E2360">
            <w:pPr>
              <w:pStyle w:val="Tabele"/>
              <w:rPr>
                <w:sz w:val="18"/>
              </w:rPr>
            </w:pPr>
            <w:r w:rsidRPr="000E2360">
              <w:rPr>
                <w:sz w:val="18"/>
              </w:rPr>
              <w:t>6.0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Buxhetorët</w:t>
            </w:r>
          </w:p>
        </w:tc>
        <w:tc>
          <w:tcPr>
            <w:tcW w:w="1421" w:type="pct"/>
          </w:tcPr>
          <w:p w:rsidR="0041290D" w:rsidRPr="000E2360" w:rsidRDefault="0041290D" w:rsidP="000E2360">
            <w:pPr>
              <w:pStyle w:val="Tabele"/>
              <w:rPr>
                <w:sz w:val="18"/>
              </w:rPr>
            </w:pPr>
            <w:r w:rsidRPr="000E2360">
              <w:rPr>
                <w:sz w:val="18"/>
              </w:rPr>
              <w:t>8.0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Nafta, kromi, bakri, siderurgjia, gjeologjia</w:t>
            </w:r>
          </w:p>
        </w:tc>
        <w:tc>
          <w:tcPr>
            <w:tcW w:w="1421" w:type="pct"/>
          </w:tcPr>
          <w:p w:rsidR="0041290D" w:rsidRPr="000E2360" w:rsidRDefault="0041290D" w:rsidP="000E2360">
            <w:pPr>
              <w:pStyle w:val="Tabele"/>
              <w:rPr>
                <w:sz w:val="18"/>
              </w:rPr>
            </w:pPr>
            <w:r w:rsidRPr="000E2360">
              <w:rPr>
                <w:sz w:val="18"/>
              </w:rPr>
              <w:t>8.0</w:t>
            </w:r>
          </w:p>
        </w:tc>
      </w:tr>
      <w:tr w:rsidR="0041290D" w:rsidRPr="000E2360">
        <w:tblPrEx>
          <w:tblCellMar>
            <w:top w:w="0" w:type="dxa"/>
            <w:bottom w:w="0" w:type="dxa"/>
          </w:tblCellMar>
        </w:tblPrEx>
        <w:trPr>
          <w:cantSplit/>
        </w:trPr>
        <w:tc>
          <w:tcPr>
            <w:tcW w:w="546" w:type="pct"/>
            <w:vMerge w:val="restart"/>
          </w:tcPr>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p>
          <w:p w:rsidR="0041290D" w:rsidRPr="000E2360" w:rsidRDefault="0041290D" w:rsidP="000E2360">
            <w:pPr>
              <w:pStyle w:val="Tabele"/>
              <w:rPr>
                <w:sz w:val="18"/>
              </w:rPr>
            </w:pPr>
            <w:r w:rsidRPr="000E2360">
              <w:rPr>
                <w:sz w:val="18"/>
              </w:rPr>
              <w:t>C</w:t>
            </w:r>
          </w:p>
        </w:tc>
        <w:tc>
          <w:tcPr>
            <w:tcW w:w="3032" w:type="pct"/>
          </w:tcPr>
          <w:p w:rsidR="0041290D" w:rsidRPr="000E2360" w:rsidRDefault="0041290D" w:rsidP="000E2360">
            <w:pPr>
              <w:pStyle w:val="Tabele"/>
              <w:rPr>
                <w:sz w:val="18"/>
              </w:rPr>
            </w:pP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Përdorues të tjerë</w:t>
            </w: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Furnizimi nga rrjeti TL (35 dhe 110 kV)</w:t>
            </w:r>
          </w:p>
        </w:tc>
        <w:tc>
          <w:tcPr>
            <w:tcW w:w="1421" w:type="pct"/>
          </w:tcPr>
          <w:p w:rsidR="0041290D" w:rsidRPr="000E2360" w:rsidRDefault="0041290D" w:rsidP="000E2360">
            <w:pPr>
              <w:pStyle w:val="Tabele"/>
              <w:rPr>
                <w:sz w:val="18"/>
              </w:rPr>
            </w:pPr>
            <w:r w:rsidRPr="000E2360">
              <w:rPr>
                <w:sz w:val="18"/>
              </w:rPr>
              <w:t>9.0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Furnizimi nga rrjeti TM (6,10 dhe 20 kV)</w:t>
            </w:r>
          </w:p>
        </w:tc>
        <w:tc>
          <w:tcPr>
            <w:tcW w:w="1421" w:type="pct"/>
          </w:tcPr>
          <w:p w:rsidR="0041290D" w:rsidRPr="000E2360" w:rsidRDefault="0041290D" w:rsidP="000E2360">
            <w:pPr>
              <w:pStyle w:val="Tabele"/>
              <w:rPr>
                <w:sz w:val="18"/>
              </w:rPr>
            </w:pPr>
            <w:r w:rsidRPr="000E2360">
              <w:rPr>
                <w:sz w:val="18"/>
              </w:rPr>
              <w:t>10.0</w:t>
            </w: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p>
        </w:tc>
        <w:tc>
          <w:tcPr>
            <w:tcW w:w="1421" w:type="pct"/>
          </w:tcPr>
          <w:p w:rsidR="0041290D" w:rsidRPr="000E2360" w:rsidRDefault="0041290D" w:rsidP="000E2360">
            <w:pPr>
              <w:pStyle w:val="Tabele"/>
              <w:rPr>
                <w:sz w:val="18"/>
              </w:rPr>
            </w:pPr>
          </w:p>
        </w:tc>
      </w:tr>
      <w:tr w:rsidR="0041290D" w:rsidRPr="000E2360">
        <w:tblPrEx>
          <w:tblCellMar>
            <w:top w:w="0" w:type="dxa"/>
            <w:bottom w:w="0" w:type="dxa"/>
          </w:tblCellMar>
        </w:tblPrEx>
        <w:trPr>
          <w:cantSplit/>
        </w:trPr>
        <w:tc>
          <w:tcPr>
            <w:tcW w:w="546" w:type="pct"/>
            <w:vMerge/>
          </w:tcPr>
          <w:p w:rsidR="0041290D" w:rsidRPr="000E2360" w:rsidRDefault="0041290D" w:rsidP="000E2360">
            <w:pPr>
              <w:pStyle w:val="Tabele"/>
              <w:rPr>
                <w:sz w:val="18"/>
              </w:rPr>
            </w:pPr>
          </w:p>
        </w:tc>
        <w:tc>
          <w:tcPr>
            <w:tcW w:w="3032" w:type="pct"/>
          </w:tcPr>
          <w:p w:rsidR="0041290D" w:rsidRPr="000E2360" w:rsidRDefault="0041290D" w:rsidP="000E2360">
            <w:pPr>
              <w:pStyle w:val="Tabele"/>
              <w:rPr>
                <w:sz w:val="18"/>
              </w:rPr>
            </w:pPr>
            <w:r w:rsidRPr="000E2360">
              <w:rPr>
                <w:sz w:val="18"/>
              </w:rPr>
              <w:t>Furnizimi nga rrjeti TU</w:t>
            </w:r>
          </w:p>
        </w:tc>
        <w:tc>
          <w:tcPr>
            <w:tcW w:w="1421" w:type="pct"/>
          </w:tcPr>
          <w:p w:rsidR="0041290D" w:rsidRPr="000E2360" w:rsidRDefault="0041290D" w:rsidP="000E2360">
            <w:pPr>
              <w:pStyle w:val="Tabele"/>
              <w:rPr>
                <w:sz w:val="18"/>
              </w:rPr>
            </w:pPr>
            <w:r w:rsidRPr="000E2360">
              <w:rPr>
                <w:sz w:val="18"/>
              </w:rPr>
              <w:t>12.0</w:t>
            </w:r>
          </w:p>
        </w:tc>
      </w:tr>
    </w:tbl>
    <w:p w:rsidR="0041290D" w:rsidRPr="008065EE" w:rsidRDefault="0041290D" w:rsidP="0041290D">
      <w:pPr>
        <w:pStyle w:val="Paragrafi"/>
      </w:pPr>
    </w:p>
    <w:p w:rsidR="0041290D" w:rsidRPr="008065EE" w:rsidRDefault="0041290D" w:rsidP="0041290D">
      <w:pPr>
        <w:pStyle w:val="Paragrafi"/>
      </w:pPr>
      <w:r w:rsidRPr="008065EE">
        <w:t>Shënim: Energjia e përdorur për mjediset e përbashkëta (ndriçim shkalle, ashensor, pompë uji) do të faturohet me 4 lekë.</w:t>
      </w:r>
    </w:p>
    <w:p w:rsidR="000E2360" w:rsidRDefault="000E2360" w:rsidP="0041290D">
      <w:pPr>
        <w:pStyle w:val="Paragrafi"/>
      </w:pPr>
    </w:p>
    <w:p w:rsidR="000E2360" w:rsidRDefault="000E2360" w:rsidP="0041290D">
      <w:pPr>
        <w:pStyle w:val="Paragrafi"/>
      </w:pPr>
    </w:p>
    <w:p w:rsidR="0041290D" w:rsidRPr="008065EE" w:rsidRDefault="0041290D" w:rsidP="000E2360">
      <w:pPr>
        <w:pStyle w:val="Akti"/>
      </w:pPr>
      <w:r w:rsidRPr="008065EE">
        <w:t>V E N D I M</w:t>
      </w:r>
    </w:p>
    <w:p w:rsidR="0041290D" w:rsidRPr="008065EE" w:rsidRDefault="0041290D" w:rsidP="000E2360">
      <w:pPr>
        <w:pStyle w:val="NumriData"/>
      </w:pPr>
      <w:r w:rsidRPr="008065EE">
        <w:t>Nr. 603, datë 2.11.2001</w:t>
      </w:r>
    </w:p>
    <w:p w:rsidR="0041290D" w:rsidRPr="008065EE" w:rsidRDefault="0041290D" w:rsidP="0041290D">
      <w:pPr>
        <w:pStyle w:val="Paragrafi"/>
      </w:pPr>
    </w:p>
    <w:p w:rsidR="0041290D" w:rsidRPr="008065EE" w:rsidRDefault="0041290D" w:rsidP="000E2360">
      <w:pPr>
        <w:pStyle w:val="Titulli"/>
      </w:pPr>
      <w:r w:rsidRPr="008065EE">
        <w:t>PËR DISA SHTESA NË VENDIMIN NR. 479, DATË 31.8.2000 TË KËSHILLIT TË MINISTRAVE “PËR PËRGATITJEN DHE REALIZIMIN E KONTRATËS SË KONCENSIONIT PËR NDËRTIMIN E TERMINALIT TË RI TË PASAGJERËVE NË AEROPORTIN E RINASIT”</w:t>
      </w:r>
    </w:p>
    <w:p w:rsidR="0041290D" w:rsidRPr="008065EE" w:rsidRDefault="0041290D" w:rsidP="0041290D">
      <w:pPr>
        <w:pStyle w:val="Paragrafi"/>
      </w:pPr>
    </w:p>
    <w:p w:rsidR="0041290D" w:rsidRPr="008065EE" w:rsidRDefault="0041290D" w:rsidP="000E2360">
      <w:pPr>
        <w:pStyle w:val="BazLigjPropozues"/>
      </w:pPr>
      <w:r w:rsidRPr="008065EE">
        <w:t>Në mbështetje të nenit 100 të Kushtetutës dhe të nenit 5 të ligjit nr.7973, datë 26.7.2995 “Për koncensionet dhe pjesëmarrjen e sektorit privat në shërbimet publike dhe infrastrukturë”, me propozimin e Ministrit të Ekonomisë Publike dhe Privatizimit dhe Ministrit të Transportit, Këshilli i Ministrave</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Në vendimin nr.479, datë 31.8.2000 të Këshillit të Ministrave bëhen këto shtesa:</w:t>
      </w:r>
    </w:p>
    <w:p w:rsidR="0041290D" w:rsidRPr="008065EE" w:rsidRDefault="0041290D" w:rsidP="0041290D">
      <w:pPr>
        <w:pStyle w:val="Paragrafi"/>
      </w:pPr>
      <w:r w:rsidRPr="008065EE">
        <w:t>1. Në pikën 1 të shtohet paragrafi me këtë përmbajtje:</w:t>
      </w:r>
    </w:p>
    <w:p w:rsidR="0041290D" w:rsidRPr="008065EE" w:rsidRDefault="0041290D" w:rsidP="0041290D">
      <w:pPr>
        <w:pStyle w:val="Paragrafi"/>
      </w:pPr>
      <w:r w:rsidRPr="008065EE">
        <w:t>“Objekt i koncensionit të jenë edhe elementët e tjerë infrastrukturorë, shërbimet aeroportuale dhe joaeroportuale, sipas përcaktimit të masterplanit të zhvillimit të Aeroportit Ndërkombëtar të Rinasit.”.</w:t>
      </w:r>
    </w:p>
    <w:p w:rsidR="0041290D" w:rsidRPr="008065EE" w:rsidRDefault="0041290D" w:rsidP="0041290D">
      <w:pPr>
        <w:pStyle w:val="Paragrafi"/>
      </w:pPr>
      <w:r w:rsidRPr="008065EE">
        <w:t>2. Në pikën 3 rreshti i parë, pas fjalëve “…të ri të pasagjerëve…”, të shtohen fjalët “dhe elementëve të tjerë infrastrukturorë, shërbimeve aeroportuale dhe joaeroportuale…”.</w:t>
      </w:r>
    </w:p>
    <w:p w:rsidR="0041290D" w:rsidRPr="008065EE" w:rsidRDefault="0041290D" w:rsidP="0041290D">
      <w:pPr>
        <w:pStyle w:val="Paragrafi"/>
      </w:pPr>
      <w:r w:rsidRPr="008065EE">
        <w:t>Ky vendim hyn në fuqi pas botimit në Fletoren Zyrtare.</w:t>
      </w:r>
    </w:p>
    <w:p w:rsidR="0041290D" w:rsidRPr="008065EE" w:rsidRDefault="0041290D" w:rsidP="0041290D">
      <w:pPr>
        <w:pStyle w:val="Paragrafi"/>
      </w:pPr>
    </w:p>
    <w:p w:rsidR="0041290D" w:rsidRPr="008065EE" w:rsidRDefault="0041290D" w:rsidP="000E2360">
      <w:pPr>
        <w:pStyle w:val="Autoriteti"/>
      </w:pPr>
      <w:r w:rsidRPr="008065EE">
        <w:t>KRYEMINISTRI</w:t>
      </w:r>
    </w:p>
    <w:p w:rsidR="0041290D" w:rsidRPr="008065EE" w:rsidRDefault="0041290D" w:rsidP="000E2360">
      <w:pPr>
        <w:pStyle w:val="AutoritetiEmer"/>
      </w:pPr>
      <w:r w:rsidRPr="008065EE">
        <w:t>Ilir Meta</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Nr.166, datë 12.7.2001</w:t>
      </w:r>
    </w:p>
    <w:p w:rsidR="0041290D" w:rsidRPr="008065EE" w:rsidRDefault="0041290D" w:rsidP="0041290D">
      <w:pPr>
        <w:pStyle w:val="Paragrafi"/>
      </w:pPr>
    </w:p>
    <w:p w:rsidR="0041290D" w:rsidRPr="008065EE" w:rsidRDefault="0041290D" w:rsidP="00585A11">
      <w:pPr>
        <w:pStyle w:val="Titulli"/>
      </w:pPr>
      <w:r w:rsidRPr="008065EE">
        <w:t>Për shpalljen e rezultatit përfundimtar të zonës zgjedhore nr.29</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12.7.2001,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procesverbalet e vendimet e prura nga KZZ nr.29, bazuar në nenin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nr.29, duke njohur si fitues kandidatin për deputet të PSSH z.Bardhyl Agasi.</w:t>
      </w:r>
    </w:p>
    <w:p w:rsidR="0041290D" w:rsidRPr="008065EE" w:rsidRDefault="0041290D" w:rsidP="0041290D">
      <w:pPr>
        <w:pStyle w:val="Paragrafi"/>
      </w:pPr>
    </w:p>
    <w:p w:rsidR="0041290D" w:rsidRPr="008065EE" w:rsidRDefault="0041290D" w:rsidP="0041290D">
      <w:pPr>
        <w:pStyle w:val="Paragrafi"/>
      </w:pPr>
      <w:r w:rsidRPr="008065EE">
        <w:t>Zëvendëskryetari</w:t>
      </w:r>
      <w:r w:rsidR="00585A11">
        <w:tab/>
      </w:r>
      <w:r w:rsidR="00585A11">
        <w:tab/>
      </w:r>
      <w:r w:rsidRPr="008065EE">
        <w:t>Kryetari</w:t>
      </w:r>
    </w:p>
    <w:p w:rsidR="0041290D" w:rsidRPr="008065EE" w:rsidRDefault="0041290D" w:rsidP="0041290D">
      <w:pPr>
        <w:pStyle w:val="Paragrafi"/>
      </w:pPr>
      <w:r w:rsidRPr="008065EE">
        <w:t xml:space="preserve">Gasper Kokaj      </w:t>
      </w:r>
      <w:r w:rsidR="00585A11">
        <w:tab/>
      </w:r>
      <w:r w:rsidR="00585A11">
        <w:tab/>
      </w:r>
      <w:r w:rsidRPr="008065EE">
        <w:t>Ilirjan Celibashi</w:t>
      </w:r>
    </w:p>
    <w:p w:rsidR="00585A11" w:rsidRDefault="00585A11" w:rsidP="00585A11">
      <w:pPr>
        <w:pStyle w:val="Akti"/>
      </w:pPr>
    </w:p>
    <w:p w:rsidR="00585A11" w:rsidRDefault="00585A11" w:rsidP="00585A11">
      <w:pPr>
        <w:pStyle w:val="Akti"/>
      </w:pPr>
    </w:p>
    <w:p w:rsidR="0041290D" w:rsidRPr="008065EE" w:rsidRDefault="0041290D" w:rsidP="00585A11">
      <w:pPr>
        <w:pStyle w:val="Akti"/>
      </w:pPr>
      <w:r w:rsidRPr="008065EE">
        <w:t>V E N D I M</w:t>
      </w:r>
    </w:p>
    <w:p w:rsidR="0041290D" w:rsidRPr="008065EE" w:rsidRDefault="0041290D" w:rsidP="00585A11">
      <w:pPr>
        <w:pStyle w:val="NumriData"/>
      </w:pPr>
      <w:r w:rsidRPr="008065EE">
        <w:t>Nr.197, datë 24.7.2001</w:t>
      </w:r>
    </w:p>
    <w:p w:rsidR="0041290D" w:rsidRPr="008065EE" w:rsidRDefault="0041290D" w:rsidP="0041290D">
      <w:pPr>
        <w:pStyle w:val="Paragrafi"/>
      </w:pPr>
    </w:p>
    <w:p w:rsidR="0041290D" w:rsidRPr="008065EE" w:rsidRDefault="0041290D" w:rsidP="00585A11">
      <w:pPr>
        <w:pStyle w:val="Titulli"/>
      </w:pPr>
      <w:r w:rsidRPr="008065EE">
        <w:t>Për shpalljen e rezultatit përfundimtar të zonës zgjedhore nr.22</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24.7.2001,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procesverbalet e vendimet e prura nga KZZ nr.22, bazuar në nenin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nr.22, duke njohur si fitues kandidatin e pavarur për deputet z.Dilaver Qesja.</w:t>
      </w:r>
    </w:p>
    <w:p w:rsidR="0041290D" w:rsidRPr="008065EE" w:rsidRDefault="0041290D" w:rsidP="0041290D">
      <w:pPr>
        <w:pStyle w:val="Paragrafi"/>
      </w:pPr>
    </w:p>
    <w:p w:rsidR="0041290D" w:rsidRPr="008065EE" w:rsidRDefault="0041290D" w:rsidP="0041290D">
      <w:pPr>
        <w:pStyle w:val="Paragrafi"/>
      </w:pPr>
      <w:r w:rsidRPr="008065EE">
        <w:t xml:space="preserve">Zëvendëskryetari     </w:t>
      </w:r>
      <w:r w:rsidR="00585A11">
        <w:tab/>
      </w:r>
      <w:r w:rsidR="00585A11">
        <w:tab/>
      </w:r>
      <w:r w:rsidRPr="008065EE">
        <w:t>Kryetari</w:t>
      </w:r>
    </w:p>
    <w:p w:rsidR="0041290D" w:rsidRPr="008065EE" w:rsidRDefault="0041290D" w:rsidP="0041290D">
      <w:pPr>
        <w:pStyle w:val="Paragrafi"/>
      </w:pPr>
      <w:r w:rsidRPr="008065EE">
        <w:t xml:space="preserve">Gasper Kokaj </w:t>
      </w:r>
      <w:r w:rsidR="00585A11">
        <w:tab/>
      </w:r>
      <w:r w:rsidR="00585A11">
        <w:tab/>
      </w:r>
      <w:r w:rsidR="00585A11">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Nr.198, datë 24.7.2001</w:t>
      </w:r>
    </w:p>
    <w:p w:rsidR="0041290D" w:rsidRPr="008065EE" w:rsidRDefault="0041290D" w:rsidP="0041290D">
      <w:pPr>
        <w:pStyle w:val="Paragrafi"/>
      </w:pPr>
    </w:p>
    <w:p w:rsidR="0041290D" w:rsidRPr="008065EE" w:rsidRDefault="0041290D" w:rsidP="0041290D">
      <w:pPr>
        <w:pStyle w:val="Paragrafi"/>
      </w:pPr>
      <w:r w:rsidRPr="008065EE">
        <w:t>Për shpalljen e rezultatit përfundimtar të zonës zgjedhore nr.86</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24.7.2001,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procesverbalet e vendimet e prura nga KZZ nr.86, bazuar në nenin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nr.86, duke njohur si fitues kandidatin për deputet të PSSH z.Maqo Lakrori.</w:t>
      </w:r>
    </w:p>
    <w:p w:rsidR="0041290D" w:rsidRPr="008065EE" w:rsidRDefault="0041290D" w:rsidP="0041290D">
      <w:pPr>
        <w:pStyle w:val="Paragrafi"/>
      </w:pPr>
    </w:p>
    <w:p w:rsidR="0041290D" w:rsidRPr="008065EE" w:rsidRDefault="0041290D" w:rsidP="0041290D">
      <w:pPr>
        <w:pStyle w:val="Paragrafi"/>
      </w:pPr>
      <w:r w:rsidRPr="008065EE">
        <w:t>Zëvendëskryetari</w:t>
      </w:r>
      <w:r w:rsidR="00585A11">
        <w:tab/>
      </w:r>
      <w:r w:rsidR="00585A11">
        <w:tab/>
      </w:r>
      <w:r w:rsidRPr="008065EE">
        <w:t>Kryetari</w:t>
      </w:r>
    </w:p>
    <w:p w:rsidR="0041290D" w:rsidRPr="008065EE" w:rsidRDefault="0041290D" w:rsidP="0041290D">
      <w:pPr>
        <w:pStyle w:val="Paragrafi"/>
      </w:pPr>
      <w:r w:rsidRPr="008065EE">
        <w:t xml:space="preserve">Gasper Kokaj      </w:t>
      </w:r>
      <w:r w:rsidR="00585A11">
        <w:tab/>
      </w:r>
      <w:r w:rsidR="00585A11">
        <w:tab/>
      </w:r>
      <w:r w:rsidRPr="008065EE">
        <w:t>Ilirjan Celibashi</w:t>
      </w:r>
    </w:p>
    <w:p w:rsidR="0041290D" w:rsidRPr="008065EE" w:rsidRDefault="0041290D" w:rsidP="0041290D">
      <w:pPr>
        <w:pStyle w:val="Paragrafi"/>
      </w:pPr>
    </w:p>
    <w:p w:rsidR="00585A11" w:rsidRDefault="00585A11" w:rsidP="00585A11">
      <w:pPr>
        <w:pStyle w:val="Akt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Nr.203, datë 25.7.2001</w:t>
      </w:r>
    </w:p>
    <w:p w:rsidR="0041290D" w:rsidRPr="008065EE" w:rsidRDefault="0041290D" w:rsidP="0041290D">
      <w:pPr>
        <w:pStyle w:val="Paragrafi"/>
      </w:pPr>
    </w:p>
    <w:p w:rsidR="0041290D" w:rsidRPr="008065EE" w:rsidRDefault="0041290D" w:rsidP="00585A11">
      <w:pPr>
        <w:pStyle w:val="Titulli"/>
      </w:pPr>
      <w:r w:rsidRPr="008065EE">
        <w:t>Për shpalljen e rezultatit të zonës zgjedhore nr.2</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25.7.2001,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procesverbalet e vendimet e prura nga KZZ nr.2, bazuar në nenin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nr.2, duke njohur si fitues kandidatin për deputet z.Lekë Çukaj, përfaqësues i subjektit zgjedhor të PSSH.</w:t>
      </w:r>
    </w:p>
    <w:p w:rsidR="0041290D" w:rsidRPr="008065EE" w:rsidRDefault="0041290D" w:rsidP="0041290D">
      <w:pPr>
        <w:pStyle w:val="Paragrafi"/>
      </w:pPr>
    </w:p>
    <w:p w:rsidR="0041290D" w:rsidRPr="008065EE" w:rsidRDefault="0041290D" w:rsidP="0041290D">
      <w:pPr>
        <w:pStyle w:val="Paragrafi"/>
      </w:pPr>
      <w:r w:rsidRPr="008065EE">
        <w:t xml:space="preserve">Zëvendëskryetari           </w:t>
      </w:r>
      <w:r w:rsidR="00585A11">
        <w:tab/>
      </w:r>
      <w:r w:rsidRPr="008065EE">
        <w:t xml:space="preserve"> Kryetari</w:t>
      </w:r>
    </w:p>
    <w:p w:rsidR="0041290D" w:rsidRPr="008065EE" w:rsidRDefault="0041290D" w:rsidP="0041290D">
      <w:pPr>
        <w:pStyle w:val="Paragrafi"/>
      </w:pPr>
      <w:r w:rsidRPr="008065EE">
        <w:t xml:space="preserve">Gasper Kokaj                    </w:t>
      </w:r>
      <w:r w:rsidR="00585A11">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Nr.213, datë 2.8.2001</w:t>
      </w:r>
    </w:p>
    <w:p w:rsidR="0041290D" w:rsidRPr="008065EE" w:rsidRDefault="0041290D" w:rsidP="0041290D">
      <w:pPr>
        <w:pStyle w:val="Paragrafi"/>
      </w:pPr>
    </w:p>
    <w:p w:rsidR="0041290D" w:rsidRPr="008065EE" w:rsidRDefault="0041290D" w:rsidP="00585A11">
      <w:pPr>
        <w:pStyle w:val="Titulli"/>
      </w:pPr>
      <w:r w:rsidRPr="008065EE">
        <w:t>Për shpalljen e rezultatit përfundimtar të zonës zgjedhore nr.4</w:t>
      </w:r>
    </w:p>
    <w:p w:rsidR="0041290D" w:rsidRPr="008065EE" w:rsidRDefault="0041290D" w:rsidP="0041290D">
      <w:pPr>
        <w:pStyle w:val="Paragrafi"/>
      </w:pPr>
    </w:p>
    <w:p w:rsidR="0041290D" w:rsidRPr="008065EE" w:rsidRDefault="0041290D" w:rsidP="0041290D">
      <w:pPr>
        <w:pStyle w:val="Paragrafi"/>
      </w:pPr>
      <w:r w:rsidRPr="008065EE">
        <w:t>Komisioni Qendror i Zgjedhjeve, asistuar nga sekretarja Merita Dulaku në mbledhjen e tij të datës 2.8.2001,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p>
    <w:p w:rsidR="0041290D" w:rsidRPr="008065EE" w:rsidRDefault="0041290D" w:rsidP="00585A11">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Shpalljen  e rezultatit përfundimtar të zonës zgjedhore nr.4.</w:t>
      </w:r>
    </w:p>
    <w:p w:rsidR="0041290D" w:rsidRPr="008065EE" w:rsidRDefault="0041290D" w:rsidP="0041290D">
      <w:pPr>
        <w:pStyle w:val="Paragrafi"/>
      </w:pPr>
      <w:r w:rsidRPr="008065EE">
        <w:t>Baza Ligjore: Neni 18, pika 1 dhe pika 4, të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585A11">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Komisionit Qendror të Zgjedhjeve, nga ana e kandidatit për deputet në zonën njëemërore nr.4 z.Ndrek Rukaj, është paraqitur tërheqja  nga kandidimi, me pretendimin se gara është e pandershme dhe se është cënuar personaliteti i tij si kandidat.</w:t>
      </w:r>
    </w:p>
    <w:p w:rsidR="0041290D" w:rsidRPr="008065EE" w:rsidRDefault="0041290D" w:rsidP="0041290D">
      <w:pPr>
        <w:pStyle w:val="Paragrafi"/>
      </w:pPr>
      <w:r w:rsidRPr="008065EE">
        <w:t>Z.Ndrek Rukaj, në renditjen e kandidatëve, sipas votave të fituara në këtë zonë zgjedhore, renditet e dyti pas kandidatit Valentin Palaj. Pas largimit të z.Rukaj nga kandidimi, diferenca ndërmjet kandidatit Valentin Palaj dhe kandidatëve të tjerë është shumë e madhe dhe nuk ndikon në rezultatin përfundimtar të zgjedhjeve në këtë zonë zgjedhore.</w:t>
      </w:r>
    </w:p>
    <w:p w:rsidR="0041290D" w:rsidRPr="008065EE" w:rsidRDefault="0041290D" w:rsidP="0041290D">
      <w:pPr>
        <w:pStyle w:val="Paragrafi"/>
      </w:pPr>
      <w:r w:rsidRPr="008065EE">
        <w:t>Në këto kushte Komisioni Qendror i Zgjedhjeve çmon se pas tërheqjes nga kandidimi për deputet të z.Ndrek Rukaj mund të shpallet rezultati përfundimtar i zgjedhjeve në këtë zonë zgjedhore.</w:t>
      </w:r>
    </w:p>
    <w:p w:rsidR="0041290D" w:rsidRPr="008065EE" w:rsidRDefault="0041290D" w:rsidP="0041290D">
      <w:pPr>
        <w:pStyle w:val="Paragrafi"/>
      </w:pPr>
    </w:p>
    <w:p w:rsidR="0041290D" w:rsidRPr="008065EE" w:rsidRDefault="0041290D" w:rsidP="00585A11">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1 dhe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nr.4, duke njohur si fitues kandidatin për deputet z.Valentin Palaj.</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Zëvendëskryetari</w:t>
      </w:r>
      <w:r w:rsidR="00E27A53">
        <w:tab/>
      </w:r>
      <w:r w:rsidR="00E27A53">
        <w:tab/>
      </w:r>
      <w:r w:rsidRPr="008065EE">
        <w:t>Kryetari</w:t>
      </w:r>
    </w:p>
    <w:p w:rsidR="0041290D" w:rsidRPr="008065EE" w:rsidRDefault="0041290D" w:rsidP="0041290D">
      <w:pPr>
        <w:pStyle w:val="Paragrafi"/>
      </w:pPr>
      <w:r w:rsidRPr="008065EE">
        <w:t xml:space="preserve">Gasper Kokaj       </w:t>
      </w:r>
      <w:r w:rsidR="00E27A53">
        <w:tab/>
      </w:r>
      <w:r w:rsidR="00E27A53">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Nr.215, datë 4.8.2001</w:t>
      </w:r>
    </w:p>
    <w:p w:rsidR="0041290D" w:rsidRPr="008065EE" w:rsidRDefault="0041290D" w:rsidP="0041290D">
      <w:pPr>
        <w:pStyle w:val="Paragrafi"/>
      </w:pPr>
    </w:p>
    <w:p w:rsidR="0041290D" w:rsidRPr="008065EE" w:rsidRDefault="0041290D" w:rsidP="00E27A53">
      <w:pPr>
        <w:pStyle w:val="Titulli"/>
      </w:pPr>
      <w:r w:rsidRPr="008065EE">
        <w:t>PËR SHPALLJEN E REZULTATIT PËR VOTIMET PËR DEPUTETË TË LISTAVE SHUMEMËRORE 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4.8.2001,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materialet e paraqitura  nga komisionet e zonave zgjedhore në zbatim të nenit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1.Të shpallë rezultatin e votimit për deputetë të listave shumemërore për partitë politike dhe koalicionet sipas tabelës bashkëngjitur.</w:t>
      </w:r>
    </w:p>
    <w:p w:rsidR="0041290D" w:rsidRPr="008065EE" w:rsidRDefault="0041290D" w:rsidP="0041290D">
      <w:pPr>
        <w:pStyle w:val="Paragrafi"/>
      </w:pPr>
      <w:r w:rsidRPr="008065EE">
        <w:t>2.Pjesë të këtij vendimi janë dhe vendimet e marra për këtë votim për çdo zonë zgjedhore.</w:t>
      </w:r>
    </w:p>
    <w:p w:rsidR="0041290D" w:rsidRPr="008065EE" w:rsidRDefault="0041290D" w:rsidP="0041290D">
      <w:pPr>
        <w:pStyle w:val="Paragrafi"/>
      </w:pPr>
    </w:p>
    <w:p w:rsidR="0041290D" w:rsidRPr="008065EE" w:rsidRDefault="0041290D" w:rsidP="00585A11">
      <w:pPr>
        <w:pStyle w:val="Autoriteti"/>
      </w:pPr>
      <w:r w:rsidRPr="008065EE">
        <w:t xml:space="preserve">      Kryetari</w:t>
      </w:r>
    </w:p>
    <w:p w:rsidR="0041290D" w:rsidRDefault="0041290D" w:rsidP="00585A11">
      <w:pPr>
        <w:pStyle w:val="AutoritetiEmer"/>
      </w:pPr>
      <w:r w:rsidRPr="008065EE">
        <w:t xml:space="preserve">            Ilirjan Celibashi</w:t>
      </w:r>
    </w:p>
    <w:p w:rsidR="00585A11" w:rsidRDefault="00585A11" w:rsidP="0041290D">
      <w:pPr>
        <w:pStyle w:val="Paragrafi"/>
      </w:pPr>
    </w:p>
    <w:p w:rsidR="00585A11" w:rsidRPr="008065EE" w:rsidRDefault="00585A11" w:rsidP="0041290D">
      <w:pPr>
        <w:pStyle w:val="Paragrafi"/>
      </w:pPr>
    </w:p>
    <w:p w:rsidR="0041290D" w:rsidRPr="008065EE" w:rsidRDefault="0041290D" w:rsidP="0041290D">
      <w:pPr>
        <w:pStyle w:val="Paragrafi"/>
      </w:pPr>
      <w:r w:rsidRPr="008065EE">
        <w:t xml:space="preserve">Rezultatet e votimit për partitë politike </w:t>
      </w:r>
    </w:p>
    <w:p w:rsidR="0041290D" w:rsidRPr="008065EE" w:rsidRDefault="0041290D" w:rsidP="0041290D">
      <w:pPr>
        <w:pStyle w:val="Paragrafi"/>
      </w:pPr>
      <w:r w:rsidRPr="008065EE">
        <w:t>dhe koalicionet për 100 zona zgjedhore</w:t>
      </w:r>
    </w:p>
    <w:p w:rsidR="0041290D" w:rsidRPr="008065EE" w:rsidRDefault="0041290D" w:rsidP="0041290D">
      <w:pPr>
        <w:pStyle w:val="Paragrafi"/>
      </w:pPr>
      <w:r w:rsidRPr="008065EE">
        <w:t>Numri i zgjedhësve 2.499.238</w:t>
      </w:r>
    </w:p>
    <w:p w:rsidR="0041290D" w:rsidRPr="008065EE" w:rsidRDefault="0041290D" w:rsidP="0041290D">
      <w:pPr>
        <w:pStyle w:val="Paragrafi"/>
      </w:pPr>
      <w:r w:rsidRPr="008065EE">
        <w:t>Vota të vlefshme1.323.900</w:t>
      </w:r>
    </w:p>
    <w:p w:rsidR="0041290D" w:rsidRPr="008065EE" w:rsidRDefault="0041290D" w:rsidP="0041290D">
      <w:pPr>
        <w:pStyle w:val="Paragrafi"/>
      </w:pPr>
      <w:r w:rsidRPr="008065EE">
        <w:t>Vota të pavlefshme49.310</w:t>
      </w:r>
    </w:p>
    <w:p w:rsidR="0041290D" w:rsidRPr="008065EE" w:rsidRDefault="0041290D" w:rsidP="0041290D">
      <w:pPr>
        <w:pStyle w:val="Paragrafi"/>
      </w:pPr>
      <w:r w:rsidRPr="008065EE">
        <w:t>Pjesëmarrja në votime54.95%</w:t>
      </w:r>
    </w:p>
    <w:p w:rsidR="0041290D" w:rsidRPr="008065EE" w:rsidRDefault="0041290D" w:rsidP="0041290D">
      <w:pPr>
        <w:pStyle w:val="Paragrafi"/>
      </w:pPr>
      <w:r w:rsidRPr="008065EE">
        <w:t>Pragu33.098</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gridCol w:w="4788"/>
        <w:gridCol w:w="1306"/>
        <w:gridCol w:w="1016"/>
        <w:gridCol w:w="1161"/>
      </w:tblGrid>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25</w:t>
            </w:r>
          </w:p>
        </w:tc>
        <w:tc>
          <w:tcPr>
            <w:tcW w:w="2578" w:type="pct"/>
          </w:tcPr>
          <w:p w:rsidR="0041290D" w:rsidRPr="00585A11" w:rsidRDefault="0041290D" w:rsidP="00585A11">
            <w:pPr>
              <w:pStyle w:val="Tabele"/>
              <w:rPr>
                <w:sz w:val="18"/>
              </w:rPr>
            </w:pPr>
            <w:r w:rsidRPr="00585A11">
              <w:rPr>
                <w:sz w:val="18"/>
              </w:rPr>
              <w:t>Partia Socialiste e Shqipërisë</w:t>
            </w:r>
          </w:p>
        </w:tc>
        <w:tc>
          <w:tcPr>
            <w:tcW w:w="703" w:type="pct"/>
          </w:tcPr>
          <w:p w:rsidR="0041290D" w:rsidRPr="00585A11" w:rsidRDefault="0041290D" w:rsidP="00585A11">
            <w:pPr>
              <w:pStyle w:val="Tabele"/>
              <w:rPr>
                <w:sz w:val="18"/>
              </w:rPr>
            </w:pPr>
            <w:r w:rsidRPr="00585A11">
              <w:rPr>
                <w:sz w:val="18"/>
              </w:rPr>
              <w:t>PS</w:t>
            </w:r>
          </w:p>
        </w:tc>
        <w:tc>
          <w:tcPr>
            <w:tcW w:w="547" w:type="pct"/>
          </w:tcPr>
          <w:p w:rsidR="0041290D" w:rsidRPr="00585A11" w:rsidRDefault="0041290D" w:rsidP="00585A11">
            <w:pPr>
              <w:pStyle w:val="Tabele"/>
              <w:rPr>
                <w:sz w:val="18"/>
              </w:rPr>
            </w:pPr>
            <w:r w:rsidRPr="00585A11">
              <w:rPr>
                <w:sz w:val="18"/>
              </w:rPr>
              <w:t>549.589</w:t>
            </w:r>
          </w:p>
        </w:tc>
        <w:tc>
          <w:tcPr>
            <w:tcW w:w="625" w:type="pct"/>
          </w:tcPr>
          <w:p w:rsidR="0041290D" w:rsidRPr="00585A11" w:rsidRDefault="0041290D" w:rsidP="00585A11">
            <w:pPr>
              <w:pStyle w:val="Tabele"/>
              <w:rPr>
                <w:sz w:val="18"/>
              </w:rPr>
            </w:pPr>
            <w:r w:rsidRPr="00585A11">
              <w:rPr>
                <w:sz w:val="18"/>
              </w:rPr>
              <w:t>41,513%</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11</w:t>
            </w:r>
          </w:p>
        </w:tc>
        <w:tc>
          <w:tcPr>
            <w:tcW w:w="2578" w:type="pct"/>
          </w:tcPr>
          <w:p w:rsidR="0041290D" w:rsidRPr="00585A11" w:rsidRDefault="0041290D" w:rsidP="00585A11">
            <w:pPr>
              <w:pStyle w:val="Tabele"/>
              <w:rPr>
                <w:sz w:val="18"/>
              </w:rPr>
            </w:pPr>
            <w:r w:rsidRPr="00585A11">
              <w:rPr>
                <w:sz w:val="18"/>
              </w:rPr>
              <w:t>Partia Demokratike+PLL+PR+PBK+PBL+(BF)</w:t>
            </w:r>
          </w:p>
        </w:tc>
        <w:tc>
          <w:tcPr>
            <w:tcW w:w="703" w:type="pct"/>
          </w:tcPr>
          <w:p w:rsidR="0041290D" w:rsidRPr="00585A11" w:rsidRDefault="0041290D" w:rsidP="00585A11">
            <w:pPr>
              <w:pStyle w:val="Tabele"/>
              <w:rPr>
                <w:sz w:val="18"/>
              </w:rPr>
            </w:pPr>
            <w:r w:rsidRPr="00585A11">
              <w:rPr>
                <w:sz w:val="18"/>
              </w:rPr>
              <w:t>PD+BF</w:t>
            </w:r>
          </w:p>
        </w:tc>
        <w:tc>
          <w:tcPr>
            <w:tcW w:w="547" w:type="pct"/>
          </w:tcPr>
          <w:p w:rsidR="0041290D" w:rsidRPr="00585A11" w:rsidRDefault="0041290D" w:rsidP="00585A11">
            <w:pPr>
              <w:pStyle w:val="Tabele"/>
              <w:rPr>
                <w:sz w:val="18"/>
              </w:rPr>
            </w:pPr>
            <w:r w:rsidRPr="00585A11">
              <w:rPr>
                <w:sz w:val="18"/>
              </w:rPr>
              <w:t>487.314</w:t>
            </w:r>
          </w:p>
        </w:tc>
        <w:tc>
          <w:tcPr>
            <w:tcW w:w="625" w:type="pct"/>
          </w:tcPr>
          <w:p w:rsidR="0041290D" w:rsidRPr="00585A11" w:rsidRDefault="0041290D" w:rsidP="00585A11">
            <w:pPr>
              <w:pStyle w:val="Tabele"/>
              <w:rPr>
                <w:sz w:val="18"/>
              </w:rPr>
            </w:pPr>
            <w:r w:rsidRPr="00585A11">
              <w:rPr>
                <w:sz w:val="18"/>
              </w:rPr>
              <w:t>36,809%</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10</w:t>
            </w:r>
          </w:p>
        </w:tc>
        <w:tc>
          <w:tcPr>
            <w:tcW w:w="2578" w:type="pct"/>
          </w:tcPr>
          <w:p w:rsidR="0041290D" w:rsidRPr="00585A11" w:rsidRDefault="0041290D" w:rsidP="00585A11">
            <w:pPr>
              <w:pStyle w:val="Tabele"/>
              <w:rPr>
                <w:sz w:val="18"/>
              </w:rPr>
            </w:pPr>
            <w:r w:rsidRPr="00585A11">
              <w:rPr>
                <w:sz w:val="18"/>
              </w:rPr>
              <w:t>Partia Demokrate</w:t>
            </w:r>
          </w:p>
        </w:tc>
        <w:tc>
          <w:tcPr>
            <w:tcW w:w="703" w:type="pct"/>
          </w:tcPr>
          <w:p w:rsidR="0041290D" w:rsidRPr="00585A11" w:rsidRDefault="0041290D" w:rsidP="00585A11">
            <w:pPr>
              <w:pStyle w:val="Tabele"/>
              <w:rPr>
                <w:sz w:val="18"/>
              </w:rPr>
            </w:pPr>
            <w:r w:rsidRPr="00585A11">
              <w:rPr>
                <w:sz w:val="18"/>
              </w:rPr>
              <w:t>PD</w:t>
            </w:r>
          </w:p>
        </w:tc>
        <w:tc>
          <w:tcPr>
            <w:tcW w:w="547" w:type="pct"/>
          </w:tcPr>
          <w:p w:rsidR="0041290D" w:rsidRPr="00585A11" w:rsidRDefault="0041290D" w:rsidP="00585A11">
            <w:pPr>
              <w:pStyle w:val="Tabele"/>
              <w:rPr>
                <w:sz w:val="18"/>
              </w:rPr>
            </w:pPr>
            <w:r w:rsidRPr="00585A11">
              <w:rPr>
                <w:sz w:val="18"/>
              </w:rPr>
              <w:t>67.349</w:t>
            </w:r>
          </w:p>
        </w:tc>
        <w:tc>
          <w:tcPr>
            <w:tcW w:w="625" w:type="pct"/>
          </w:tcPr>
          <w:p w:rsidR="0041290D" w:rsidRPr="00585A11" w:rsidRDefault="0041290D" w:rsidP="00585A11">
            <w:pPr>
              <w:pStyle w:val="Tabele"/>
              <w:rPr>
                <w:sz w:val="18"/>
              </w:rPr>
            </w:pPr>
            <w:r w:rsidRPr="00585A11">
              <w:rPr>
                <w:sz w:val="18"/>
              </w:rPr>
              <w:t>5,087%</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24</w:t>
            </w:r>
          </w:p>
        </w:tc>
        <w:tc>
          <w:tcPr>
            <w:tcW w:w="2578" w:type="pct"/>
          </w:tcPr>
          <w:p w:rsidR="0041290D" w:rsidRPr="00585A11" w:rsidRDefault="0041290D" w:rsidP="00585A11">
            <w:pPr>
              <w:pStyle w:val="Tabele"/>
              <w:rPr>
                <w:sz w:val="18"/>
              </w:rPr>
            </w:pPr>
            <w:r w:rsidRPr="00585A11">
              <w:rPr>
                <w:sz w:val="18"/>
              </w:rPr>
              <w:t>Partia Socialdemokrate</w:t>
            </w:r>
          </w:p>
        </w:tc>
        <w:tc>
          <w:tcPr>
            <w:tcW w:w="703" w:type="pct"/>
          </w:tcPr>
          <w:p w:rsidR="0041290D" w:rsidRPr="00585A11" w:rsidRDefault="0041290D" w:rsidP="00585A11">
            <w:pPr>
              <w:pStyle w:val="Tabele"/>
              <w:rPr>
                <w:sz w:val="18"/>
              </w:rPr>
            </w:pPr>
            <w:r w:rsidRPr="00585A11">
              <w:rPr>
                <w:sz w:val="18"/>
              </w:rPr>
              <w:t>PSD</w:t>
            </w:r>
          </w:p>
        </w:tc>
        <w:tc>
          <w:tcPr>
            <w:tcW w:w="547" w:type="pct"/>
          </w:tcPr>
          <w:p w:rsidR="0041290D" w:rsidRPr="00585A11" w:rsidRDefault="0041290D" w:rsidP="00585A11">
            <w:pPr>
              <w:pStyle w:val="Tabele"/>
              <w:rPr>
                <w:sz w:val="18"/>
              </w:rPr>
            </w:pPr>
            <w:r w:rsidRPr="00585A11">
              <w:rPr>
                <w:sz w:val="18"/>
              </w:rPr>
              <w:t>48.253</w:t>
            </w:r>
          </w:p>
        </w:tc>
        <w:tc>
          <w:tcPr>
            <w:tcW w:w="625" w:type="pct"/>
          </w:tcPr>
          <w:p w:rsidR="0041290D" w:rsidRPr="00585A11" w:rsidRDefault="0041290D" w:rsidP="00585A11">
            <w:pPr>
              <w:pStyle w:val="Tabele"/>
              <w:rPr>
                <w:sz w:val="18"/>
              </w:rPr>
            </w:pPr>
            <w:r w:rsidRPr="00585A11">
              <w:rPr>
                <w:sz w:val="18"/>
              </w:rPr>
              <w:t>3,645%</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9</w:t>
            </w:r>
          </w:p>
        </w:tc>
        <w:tc>
          <w:tcPr>
            <w:tcW w:w="2578" w:type="pct"/>
          </w:tcPr>
          <w:p w:rsidR="0041290D" w:rsidRPr="00585A11" w:rsidRDefault="0041290D" w:rsidP="00585A11">
            <w:pPr>
              <w:pStyle w:val="Tabele"/>
              <w:rPr>
                <w:sz w:val="18"/>
              </w:rPr>
            </w:pPr>
            <w:r w:rsidRPr="00585A11">
              <w:rPr>
                <w:sz w:val="18"/>
              </w:rPr>
              <w:t>Partia Bashkimi për të Drejtat e Njeriut</w:t>
            </w:r>
          </w:p>
        </w:tc>
        <w:tc>
          <w:tcPr>
            <w:tcW w:w="703" w:type="pct"/>
          </w:tcPr>
          <w:p w:rsidR="0041290D" w:rsidRPr="00585A11" w:rsidRDefault="0041290D" w:rsidP="00585A11">
            <w:pPr>
              <w:pStyle w:val="Tabele"/>
              <w:rPr>
                <w:sz w:val="18"/>
              </w:rPr>
            </w:pPr>
            <w:r w:rsidRPr="00585A11">
              <w:rPr>
                <w:sz w:val="18"/>
              </w:rPr>
              <w:t>PBDNJ</w:t>
            </w:r>
          </w:p>
        </w:tc>
        <w:tc>
          <w:tcPr>
            <w:tcW w:w="547" w:type="pct"/>
          </w:tcPr>
          <w:p w:rsidR="0041290D" w:rsidRPr="00585A11" w:rsidRDefault="0041290D" w:rsidP="00585A11">
            <w:pPr>
              <w:pStyle w:val="Tabele"/>
              <w:rPr>
                <w:sz w:val="18"/>
              </w:rPr>
            </w:pPr>
            <w:r w:rsidRPr="00585A11">
              <w:rPr>
                <w:sz w:val="18"/>
              </w:rPr>
              <w:t>34.607</w:t>
            </w:r>
          </w:p>
        </w:tc>
        <w:tc>
          <w:tcPr>
            <w:tcW w:w="625" w:type="pct"/>
          </w:tcPr>
          <w:p w:rsidR="0041290D" w:rsidRPr="00585A11" w:rsidRDefault="0041290D" w:rsidP="00585A11">
            <w:pPr>
              <w:pStyle w:val="Tabele"/>
              <w:rPr>
                <w:sz w:val="18"/>
              </w:rPr>
            </w:pPr>
            <w:r w:rsidRPr="00585A11">
              <w:rPr>
                <w:sz w:val="18"/>
              </w:rPr>
              <w:t>2,614%</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w:t>
            </w:r>
          </w:p>
        </w:tc>
        <w:tc>
          <w:tcPr>
            <w:tcW w:w="2578" w:type="pct"/>
          </w:tcPr>
          <w:p w:rsidR="0041290D" w:rsidRPr="00585A11" w:rsidRDefault="0041290D" w:rsidP="00585A11">
            <w:pPr>
              <w:pStyle w:val="Tabele"/>
              <w:rPr>
                <w:sz w:val="18"/>
              </w:rPr>
            </w:pPr>
            <w:r w:rsidRPr="00585A11">
              <w:rPr>
                <w:sz w:val="18"/>
              </w:rPr>
              <w:t>Partia Agrare e Shqipërisë</w:t>
            </w:r>
          </w:p>
        </w:tc>
        <w:tc>
          <w:tcPr>
            <w:tcW w:w="703" w:type="pct"/>
          </w:tcPr>
          <w:p w:rsidR="0041290D" w:rsidRPr="00585A11" w:rsidRDefault="0041290D" w:rsidP="00585A11">
            <w:pPr>
              <w:pStyle w:val="Tabele"/>
              <w:rPr>
                <w:sz w:val="18"/>
              </w:rPr>
            </w:pPr>
            <w:r w:rsidRPr="00585A11">
              <w:rPr>
                <w:sz w:val="18"/>
              </w:rPr>
              <w:t>PASH</w:t>
            </w:r>
          </w:p>
        </w:tc>
        <w:tc>
          <w:tcPr>
            <w:tcW w:w="547" w:type="pct"/>
          </w:tcPr>
          <w:p w:rsidR="0041290D" w:rsidRPr="00585A11" w:rsidRDefault="0041290D" w:rsidP="00585A11">
            <w:pPr>
              <w:pStyle w:val="Tabele"/>
              <w:rPr>
                <w:sz w:val="18"/>
              </w:rPr>
            </w:pPr>
            <w:r w:rsidRPr="00585A11">
              <w:rPr>
                <w:sz w:val="18"/>
              </w:rPr>
              <w:t>33.993</w:t>
            </w:r>
          </w:p>
        </w:tc>
        <w:tc>
          <w:tcPr>
            <w:tcW w:w="625" w:type="pct"/>
          </w:tcPr>
          <w:p w:rsidR="0041290D" w:rsidRPr="00585A11" w:rsidRDefault="0041290D" w:rsidP="00585A11">
            <w:pPr>
              <w:pStyle w:val="Tabele"/>
              <w:rPr>
                <w:sz w:val="18"/>
              </w:rPr>
            </w:pPr>
            <w:r w:rsidRPr="00585A11">
              <w:rPr>
                <w:sz w:val="18"/>
              </w:rPr>
              <w:t>2,568%</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w:t>
            </w:r>
          </w:p>
        </w:tc>
        <w:tc>
          <w:tcPr>
            <w:tcW w:w="2578" w:type="pct"/>
          </w:tcPr>
          <w:p w:rsidR="0041290D" w:rsidRPr="00585A11" w:rsidRDefault="0041290D" w:rsidP="00585A11">
            <w:pPr>
              <w:pStyle w:val="Tabele"/>
              <w:rPr>
                <w:sz w:val="18"/>
              </w:rPr>
            </w:pPr>
            <w:r w:rsidRPr="00585A11">
              <w:rPr>
                <w:sz w:val="18"/>
              </w:rPr>
              <w:t>Partia Aleanca Demokratike</w:t>
            </w:r>
          </w:p>
        </w:tc>
        <w:tc>
          <w:tcPr>
            <w:tcW w:w="703" w:type="pct"/>
          </w:tcPr>
          <w:p w:rsidR="0041290D" w:rsidRPr="00585A11" w:rsidRDefault="0041290D" w:rsidP="00585A11">
            <w:pPr>
              <w:pStyle w:val="Tabele"/>
              <w:rPr>
                <w:sz w:val="18"/>
              </w:rPr>
            </w:pPr>
            <w:r w:rsidRPr="00585A11">
              <w:rPr>
                <w:sz w:val="18"/>
              </w:rPr>
              <w:t>AD</w:t>
            </w:r>
          </w:p>
        </w:tc>
        <w:tc>
          <w:tcPr>
            <w:tcW w:w="547" w:type="pct"/>
          </w:tcPr>
          <w:p w:rsidR="0041290D" w:rsidRPr="00585A11" w:rsidRDefault="0041290D" w:rsidP="00585A11">
            <w:pPr>
              <w:pStyle w:val="Tabele"/>
              <w:rPr>
                <w:sz w:val="18"/>
              </w:rPr>
            </w:pPr>
            <w:r w:rsidRPr="00585A11">
              <w:rPr>
                <w:sz w:val="18"/>
              </w:rPr>
              <w:t>33.718</w:t>
            </w:r>
          </w:p>
        </w:tc>
        <w:tc>
          <w:tcPr>
            <w:tcW w:w="625" w:type="pct"/>
          </w:tcPr>
          <w:p w:rsidR="0041290D" w:rsidRPr="00585A11" w:rsidRDefault="0041290D" w:rsidP="00585A11">
            <w:pPr>
              <w:pStyle w:val="Tabele"/>
              <w:rPr>
                <w:sz w:val="18"/>
              </w:rPr>
            </w:pPr>
            <w:r w:rsidRPr="00585A11">
              <w:rPr>
                <w:sz w:val="18"/>
              </w:rPr>
              <w:t>2,547%</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12</w:t>
            </w:r>
          </w:p>
        </w:tc>
        <w:tc>
          <w:tcPr>
            <w:tcW w:w="2578" w:type="pct"/>
          </w:tcPr>
          <w:p w:rsidR="0041290D" w:rsidRPr="00585A11" w:rsidRDefault="0041290D" w:rsidP="00585A11">
            <w:pPr>
              <w:pStyle w:val="Tabele"/>
              <w:rPr>
                <w:sz w:val="18"/>
              </w:rPr>
            </w:pPr>
            <w:r w:rsidRPr="00585A11">
              <w:rPr>
                <w:sz w:val="18"/>
              </w:rPr>
              <w:t>Partia Demokristiane e Shqipërisë</w:t>
            </w:r>
          </w:p>
        </w:tc>
        <w:tc>
          <w:tcPr>
            <w:tcW w:w="703" w:type="pct"/>
          </w:tcPr>
          <w:p w:rsidR="0041290D" w:rsidRPr="00585A11" w:rsidRDefault="0041290D" w:rsidP="00585A11">
            <w:pPr>
              <w:pStyle w:val="Tabele"/>
              <w:rPr>
                <w:sz w:val="18"/>
              </w:rPr>
            </w:pPr>
            <w:r w:rsidRPr="00585A11">
              <w:rPr>
                <w:sz w:val="18"/>
              </w:rPr>
              <w:t>PDK</w:t>
            </w:r>
          </w:p>
        </w:tc>
        <w:tc>
          <w:tcPr>
            <w:tcW w:w="547" w:type="pct"/>
          </w:tcPr>
          <w:p w:rsidR="0041290D" w:rsidRPr="00585A11" w:rsidRDefault="0041290D" w:rsidP="00585A11">
            <w:pPr>
              <w:pStyle w:val="Tabele"/>
              <w:rPr>
                <w:sz w:val="18"/>
              </w:rPr>
            </w:pPr>
            <w:r w:rsidRPr="00585A11">
              <w:rPr>
                <w:sz w:val="18"/>
              </w:rPr>
              <w:t>13.643</w:t>
            </w:r>
          </w:p>
        </w:tc>
        <w:tc>
          <w:tcPr>
            <w:tcW w:w="625" w:type="pct"/>
          </w:tcPr>
          <w:p w:rsidR="0041290D" w:rsidRPr="00585A11" w:rsidRDefault="0041290D" w:rsidP="00585A11">
            <w:pPr>
              <w:pStyle w:val="Tabele"/>
              <w:rPr>
                <w:sz w:val="18"/>
              </w:rPr>
            </w:pPr>
            <w:r w:rsidRPr="00585A11">
              <w:rPr>
                <w:sz w:val="18"/>
              </w:rPr>
              <w:t>1,031%</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15</w:t>
            </w:r>
          </w:p>
        </w:tc>
        <w:tc>
          <w:tcPr>
            <w:tcW w:w="2578" w:type="pct"/>
          </w:tcPr>
          <w:p w:rsidR="0041290D" w:rsidRPr="00585A11" w:rsidRDefault="0041290D" w:rsidP="00585A11">
            <w:pPr>
              <w:pStyle w:val="Tabele"/>
              <w:rPr>
                <w:sz w:val="18"/>
              </w:rPr>
            </w:pPr>
            <w:r w:rsidRPr="00585A11">
              <w:rPr>
                <w:sz w:val="18"/>
              </w:rPr>
              <w:t>Partia Komuniste Shqiptare</w:t>
            </w:r>
          </w:p>
        </w:tc>
        <w:tc>
          <w:tcPr>
            <w:tcW w:w="703" w:type="pct"/>
          </w:tcPr>
          <w:p w:rsidR="0041290D" w:rsidRPr="00585A11" w:rsidRDefault="0041290D" w:rsidP="00585A11">
            <w:pPr>
              <w:pStyle w:val="Tabele"/>
              <w:rPr>
                <w:sz w:val="18"/>
              </w:rPr>
            </w:pPr>
            <w:r w:rsidRPr="00585A11">
              <w:rPr>
                <w:sz w:val="18"/>
              </w:rPr>
              <w:t>PKSH</w:t>
            </w:r>
          </w:p>
        </w:tc>
        <w:tc>
          <w:tcPr>
            <w:tcW w:w="547" w:type="pct"/>
          </w:tcPr>
          <w:p w:rsidR="0041290D" w:rsidRPr="00585A11" w:rsidRDefault="0041290D" w:rsidP="00585A11">
            <w:pPr>
              <w:pStyle w:val="Tabele"/>
              <w:rPr>
                <w:sz w:val="18"/>
              </w:rPr>
            </w:pPr>
            <w:r w:rsidRPr="00585A11">
              <w:rPr>
                <w:sz w:val="18"/>
              </w:rPr>
              <w:t>12.176</w:t>
            </w:r>
          </w:p>
        </w:tc>
        <w:tc>
          <w:tcPr>
            <w:tcW w:w="625" w:type="pct"/>
          </w:tcPr>
          <w:p w:rsidR="0041290D" w:rsidRPr="00585A11" w:rsidRDefault="0041290D" w:rsidP="00585A11">
            <w:pPr>
              <w:pStyle w:val="Tabele"/>
              <w:rPr>
                <w:sz w:val="18"/>
              </w:rPr>
            </w:pPr>
            <w:r w:rsidRPr="00585A11">
              <w:rPr>
                <w:sz w:val="18"/>
              </w:rPr>
              <w:t>0,920%</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26</w:t>
            </w:r>
          </w:p>
        </w:tc>
        <w:tc>
          <w:tcPr>
            <w:tcW w:w="2578" w:type="pct"/>
          </w:tcPr>
          <w:p w:rsidR="0041290D" w:rsidRPr="00585A11" w:rsidRDefault="0041290D" w:rsidP="00585A11">
            <w:pPr>
              <w:pStyle w:val="Tabele"/>
              <w:rPr>
                <w:sz w:val="18"/>
              </w:rPr>
            </w:pPr>
            <w:r w:rsidRPr="00585A11">
              <w:rPr>
                <w:sz w:val="18"/>
              </w:rPr>
              <w:t>Partia Socialkristiane e Shqipërisë</w:t>
            </w:r>
          </w:p>
        </w:tc>
        <w:tc>
          <w:tcPr>
            <w:tcW w:w="703" w:type="pct"/>
          </w:tcPr>
          <w:p w:rsidR="0041290D" w:rsidRPr="00585A11" w:rsidRDefault="0041290D" w:rsidP="00585A11">
            <w:pPr>
              <w:pStyle w:val="Tabele"/>
              <w:rPr>
                <w:sz w:val="18"/>
              </w:rPr>
            </w:pPr>
            <w:r w:rsidRPr="00585A11">
              <w:rPr>
                <w:sz w:val="18"/>
              </w:rPr>
              <w:t>PSKSH</w:t>
            </w:r>
          </w:p>
        </w:tc>
        <w:tc>
          <w:tcPr>
            <w:tcW w:w="547" w:type="pct"/>
          </w:tcPr>
          <w:p w:rsidR="0041290D" w:rsidRPr="00585A11" w:rsidRDefault="0041290D" w:rsidP="00585A11">
            <w:pPr>
              <w:pStyle w:val="Tabele"/>
              <w:rPr>
                <w:sz w:val="18"/>
              </w:rPr>
            </w:pPr>
            <w:r w:rsidRPr="00585A11">
              <w:rPr>
                <w:sz w:val="18"/>
              </w:rPr>
              <w:t>9.072</w:t>
            </w:r>
          </w:p>
        </w:tc>
        <w:tc>
          <w:tcPr>
            <w:tcW w:w="625" w:type="pct"/>
          </w:tcPr>
          <w:p w:rsidR="0041290D" w:rsidRPr="00585A11" w:rsidRDefault="0041290D" w:rsidP="00585A11">
            <w:pPr>
              <w:pStyle w:val="Tabele"/>
              <w:rPr>
                <w:sz w:val="18"/>
              </w:rPr>
            </w:pPr>
            <w:r w:rsidRPr="00585A11">
              <w:rPr>
                <w:sz w:val="18"/>
              </w:rPr>
              <w:t>0,685%</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5</w:t>
            </w:r>
          </w:p>
        </w:tc>
        <w:tc>
          <w:tcPr>
            <w:tcW w:w="2578" w:type="pct"/>
          </w:tcPr>
          <w:p w:rsidR="0041290D" w:rsidRPr="00585A11" w:rsidRDefault="0041290D" w:rsidP="00585A11">
            <w:pPr>
              <w:pStyle w:val="Tabele"/>
              <w:rPr>
                <w:sz w:val="18"/>
              </w:rPr>
            </w:pPr>
            <w:r w:rsidRPr="00585A11">
              <w:rPr>
                <w:sz w:val="18"/>
              </w:rPr>
              <w:t>Partia Bashkimi Demokrat</w:t>
            </w:r>
          </w:p>
        </w:tc>
        <w:tc>
          <w:tcPr>
            <w:tcW w:w="703" w:type="pct"/>
          </w:tcPr>
          <w:p w:rsidR="0041290D" w:rsidRPr="00585A11" w:rsidRDefault="0041290D" w:rsidP="00585A11">
            <w:pPr>
              <w:pStyle w:val="Tabele"/>
              <w:rPr>
                <w:sz w:val="18"/>
              </w:rPr>
            </w:pPr>
            <w:r w:rsidRPr="00585A11">
              <w:rPr>
                <w:sz w:val="18"/>
              </w:rPr>
              <w:t>PBDSH</w:t>
            </w:r>
          </w:p>
        </w:tc>
        <w:tc>
          <w:tcPr>
            <w:tcW w:w="547" w:type="pct"/>
          </w:tcPr>
          <w:p w:rsidR="0041290D" w:rsidRPr="00585A11" w:rsidRDefault="0041290D" w:rsidP="00585A11">
            <w:pPr>
              <w:pStyle w:val="Tabele"/>
              <w:rPr>
                <w:sz w:val="18"/>
              </w:rPr>
            </w:pPr>
            <w:r w:rsidRPr="00585A11">
              <w:rPr>
                <w:sz w:val="18"/>
              </w:rPr>
              <w:t>8.029</w:t>
            </w:r>
          </w:p>
        </w:tc>
        <w:tc>
          <w:tcPr>
            <w:tcW w:w="625" w:type="pct"/>
          </w:tcPr>
          <w:p w:rsidR="0041290D" w:rsidRPr="00585A11" w:rsidRDefault="0041290D" w:rsidP="00585A11">
            <w:pPr>
              <w:pStyle w:val="Tabele"/>
              <w:rPr>
                <w:sz w:val="18"/>
              </w:rPr>
            </w:pPr>
            <w:r w:rsidRPr="00585A11">
              <w:rPr>
                <w:sz w:val="18"/>
              </w:rPr>
              <w:t>0,606%</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6</w:t>
            </w:r>
          </w:p>
        </w:tc>
        <w:tc>
          <w:tcPr>
            <w:tcW w:w="2578" w:type="pct"/>
          </w:tcPr>
          <w:p w:rsidR="0041290D" w:rsidRPr="00585A11" w:rsidRDefault="0041290D" w:rsidP="00585A11">
            <w:pPr>
              <w:pStyle w:val="Tabele"/>
              <w:rPr>
                <w:sz w:val="18"/>
              </w:rPr>
            </w:pPr>
            <w:r w:rsidRPr="00585A11">
              <w:rPr>
                <w:sz w:val="18"/>
              </w:rPr>
              <w:t>Partia Bashkimi Demokristian Shqiptar</w:t>
            </w:r>
          </w:p>
        </w:tc>
        <w:tc>
          <w:tcPr>
            <w:tcW w:w="703" w:type="pct"/>
          </w:tcPr>
          <w:p w:rsidR="0041290D" w:rsidRPr="00585A11" w:rsidRDefault="0041290D" w:rsidP="00585A11">
            <w:pPr>
              <w:pStyle w:val="Tabele"/>
              <w:rPr>
                <w:sz w:val="18"/>
              </w:rPr>
            </w:pPr>
            <w:r w:rsidRPr="00585A11">
              <w:rPr>
                <w:sz w:val="18"/>
              </w:rPr>
              <w:t>PBDKSH</w:t>
            </w:r>
          </w:p>
        </w:tc>
        <w:tc>
          <w:tcPr>
            <w:tcW w:w="547" w:type="pct"/>
          </w:tcPr>
          <w:p w:rsidR="0041290D" w:rsidRPr="00585A11" w:rsidRDefault="0041290D" w:rsidP="00585A11">
            <w:pPr>
              <w:pStyle w:val="Tabele"/>
              <w:rPr>
                <w:sz w:val="18"/>
              </w:rPr>
            </w:pPr>
            <w:r w:rsidRPr="00585A11">
              <w:rPr>
                <w:sz w:val="18"/>
              </w:rPr>
              <w:t>2.997</w:t>
            </w:r>
          </w:p>
        </w:tc>
        <w:tc>
          <w:tcPr>
            <w:tcW w:w="625" w:type="pct"/>
          </w:tcPr>
          <w:p w:rsidR="0041290D" w:rsidRPr="00585A11" w:rsidRDefault="0041290D" w:rsidP="00585A11">
            <w:pPr>
              <w:pStyle w:val="Tabele"/>
              <w:rPr>
                <w:sz w:val="18"/>
              </w:rPr>
            </w:pPr>
            <w:r w:rsidRPr="00585A11">
              <w:rPr>
                <w:sz w:val="18"/>
              </w:rPr>
              <w:t>0,226%</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19</w:t>
            </w:r>
          </w:p>
        </w:tc>
        <w:tc>
          <w:tcPr>
            <w:tcW w:w="2578" w:type="pct"/>
          </w:tcPr>
          <w:p w:rsidR="0041290D" w:rsidRPr="00585A11" w:rsidRDefault="0041290D" w:rsidP="00585A11">
            <w:pPr>
              <w:pStyle w:val="Tabele"/>
              <w:rPr>
                <w:sz w:val="18"/>
              </w:rPr>
            </w:pPr>
            <w:r w:rsidRPr="00585A11">
              <w:rPr>
                <w:sz w:val="18"/>
              </w:rPr>
              <w:t>Partia Lëvizja Punëtore Shqiptare</w:t>
            </w:r>
          </w:p>
        </w:tc>
        <w:tc>
          <w:tcPr>
            <w:tcW w:w="703" w:type="pct"/>
          </w:tcPr>
          <w:p w:rsidR="0041290D" w:rsidRPr="00585A11" w:rsidRDefault="0041290D" w:rsidP="00585A11">
            <w:pPr>
              <w:pStyle w:val="Tabele"/>
              <w:rPr>
                <w:sz w:val="18"/>
              </w:rPr>
            </w:pPr>
            <w:r w:rsidRPr="00585A11">
              <w:rPr>
                <w:sz w:val="18"/>
              </w:rPr>
              <w:t>PLPSH</w:t>
            </w:r>
          </w:p>
        </w:tc>
        <w:tc>
          <w:tcPr>
            <w:tcW w:w="547" w:type="pct"/>
          </w:tcPr>
          <w:p w:rsidR="0041290D" w:rsidRPr="00585A11" w:rsidRDefault="0041290D" w:rsidP="00585A11">
            <w:pPr>
              <w:pStyle w:val="Tabele"/>
              <w:rPr>
                <w:sz w:val="18"/>
              </w:rPr>
            </w:pPr>
            <w:r w:rsidRPr="00585A11">
              <w:rPr>
                <w:sz w:val="18"/>
              </w:rPr>
              <w:t>2.950</w:t>
            </w:r>
          </w:p>
        </w:tc>
        <w:tc>
          <w:tcPr>
            <w:tcW w:w="625" w:type="pct"/>
          </w:tcPr>
          <w:p w:rsidR="0041290D" w:rsidRPr="00585A11" w:rsidRDefault="0041290D" w:rsidP="00585A11">
            <w:pPr>
              <w:pStyle w:val="Tabele"/>
              <w:rPr>
                <w:sz w:val="18"/>
              </w:rPr>
            </w:pPr>
            <w:r w:rsidRPr="00585A11">
              <w:rPr>
                <w:sz w:val="18"/>
              </w:rPr>
              <w:t>0,223%</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16</w:t>
            </w:r>
          </w:p>
        </w:tc>
        <w:tc>
          <w:tcPr>
            <w:tcW w:w="2578" w:type="pct"/>
          </w:tcPr>
          <w:p w:rsidR="0041290D" w:rsidRPr="00585A11" w:rsidRDefault="0041290D" w:rsidP="00585A11">
            <w:pPr>
              <w:pStyle w:val="Tabele"/>
              <w:rPr>
                <w:sz w:val="18"/>
              </w:rPr>
            </w:pPr>
            <w:r w:rsidRPr="00585A11">
              <w:rPr>
                <w:sz w:val="18"/>
              </w:rPr>
              <w:t>Partia Komunistëve të Bashkuar të Shqipërisë</w:t>
            </w:r>
          </w:p>
        </w:tc>
        <w:tc>
          <w:tcPr>
            <w:tcW w:w="703" w:type="pct"/>
          </w:tcPr>
          <w:p w:rsidR="0041290D" w:rsidRPr="00585A11" w:rsidRDefault="0041290D" w:rsidP="00585A11">
            <w:pPr>
              <w:pStyle w:val="Tabele"/>
              <w:rPr>
                <w:sz w:val="18"/>
              </w:rPr>
            </w:pPr>
            <w:r w:rsidRPr="00585A11">
              <w:rPr>
                <w:sz w:val="18"/>
              </w:rPr>
              <w:t>PKBSH</w:t>
            </w:r>
          </w:p>
        </w:tc>
        <w:tc>
          <w:tcPr>
            <w:tcW w:w="547" w:type="pct"/>
          </w:tcPr>
          <w:p w:rsidR="0041290D" w:rsidRPr="00585A11" w:rsidRDefault="0041290D" w:rsidP="00585A11">
            <w:pPr>
              <w:pStyle w:val="Tabele"/>
              <w:rPr>
                <w:sz w:val="18"/>
              </w:rPr>
            </w:pPr>
            <w:r w:rsidRPr="00585A11">
              <w:rPr>
                <w:sz w:val="18"/>
              </w:rPr>
              <w:t>2.902</w:t>
            </w:r>
          </w:p>
        </w:tc>
        <w:tc>
          <w:tcPr>
            <w:tcW w:w="625" w:type="pct"/>
          </w:tcPr>
          <w:p w:rsidR="0041290D" w:rsidRPr="00585A11" w:rsidRDefault="0041290D" w:rsidP="00585A11">
            <w:pPr>
              <w:pStyle w:val="Tabele"/>
              <w:rPr>
                <w:sz w:val="18"/>
              </w:rPr>
            </w:pPr>
            <w:r w:rsidRPr="00585A11">
              <w:rPr>
                <w:sz w:val="18"/>
              </w:rPr>
              <w:t>0,219%</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4</w:t>
            </w:r>
          </w:p>
        </w:tc>
        <w:tc>
          <w:tcPr>
            <w:tcW w:w="2578" w:type="pct"/>
          </w:tcPr>
          <w:p w:rsidR="0041290D" w:rsidRPr="00585A11" w:rsidRDefault="0041290D" w:rsidP="00585A11">
            <w:pPr>
              <w:pStyle w:val="Tabele"/>
              <w:rPr>
                <w:sz w:val="18"/>
              </w:rPr>
            </w:pPr>
            <w:r w:rsidRPr="00585A11">
              <w:rPr>
                <w:sz w:val="18"/>
              </w:rPr>
              <w:t>Partia Bashkësia Kombëtare Shqiptare</w:t>
            </w:r>
          </w:p>
        </w:tc>
        <w:tc>
          <w:tcPr>
            <w:tcW w:w="703" w:type="pct"/>
          </w:tcPr>
          <w:p w:rsidR="0041290D" w:rsidRPr="00585A11" w:rsidRDefault="0041290D" w:rsidP="00585A11">
            <w:pPr>
              <w:pStyle w:val="Tabele"/>
              <w:rPr>
                <w:sz w:val="18"/>
              </w:rPr>
            </w:pPr>
            <w:r w:rsidRPr="00585A11">
              <w:rPr>
                <w:sz w:val="18"/>
              </w:rPr>
              <w:t>PBKSH</w:t>
            </w:r>
          </w:p>
        </w:tc>
        <w:tc>
          <w:tcPr>
            <w:tcW w:w="547" w:type="pct"/>
          </w:tcPr>
          <w:p w:rsidR="0041290D" w:rsidRPr="00585A11" w:rsidRDefault="0041290D" w:rsidP="00585A11">
            <w:pPr>
              <w:pStyle w:val="Tabele"/>
              <w:rPr>
                <w:sz w:val="18"/>
              </w:rPr>
            </w:pPr>
            <w:r w:rsidRPr="00585A11">
              <w:rPr>
                <w:sz w:val="18"/>
              </w:rPr>
              <w:t>2.492</w:t>
            </w:r>
          </w:p>
        </w:tc>
        <w:tc>
          <w:tcPr>
            <w:tcW w:w="625" w:type="pct"/>
          </w:tcPr>
          <w:p w:rsidR="0041290D" w:rsidRPr="00585A11" w:rsidRDefault="0041290D" w:rsidP="00585A11">
            <w:pPr>
              <w:pStyle w:val="Tabele"/>
              <w:rPr>
                <w:sz w:val="18"/>
              </w:rPr>
            </w:pPr>
            <w:r w:rsidRPr="00585A11">
              <w:rPr>
                <w:sz w:val="18"/>
              </w:rPr>
              <w:t>0,188%</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28</w:t>
            </w:r>
          </w:p>
        </w:tc>
        <w:tc>
          <w:tcPr>
            <w:tcW w:w="2578" w:type="pct"/>
          </w:tcPr>
          <w:p w:rsidR="0041290D" w:rsidRPr="00585A11" w:rsidRDefault="0041290D" w:rsidP="00585A11">
            <w:pPr>
              <w:pStyle w:val="Tabele"/>
              <w:rPr>
                <w:sz w:val="18"/>
              </w:rPr>
            </w:pPr>
            <w:r w:rsidRPr="00585A11">
              <w:rPr>
                <w:sz w:val="18"/>
              </w:rPr>
              <w:t>Partia e Unitetit Kombëtar</w:t>
            </w:r>
          </w:p>
        </w:tc>
        <w:tc>
          <w:tcPr>
            <w:tcW w:w="703" w:type="pct"/>
          </w:tcPr>
          <w:p w:rsidR="0041290D" w:rsidRPr="00585A11" w:rsidRDefault="0041290D" w:rsidP="00585A11">
            <w:pPr>
              <w:pStyle w:val="Tabele"/>
              <w:rPr>
                <w:sz w:val="18"/>
              </w:rPr>
            </w:pPr>
            <w:r w:rsidRPr="00585A11">
              <w:rPr>
                <w:sz w:val="18"/>
              </w:rPr>
              <w:t>PUK</w:t>
            </w:r>
          </w:p>
        </w:tc>
        <w:tc>
          <w:tcPr>
            <w:tcW w:w="547" w:type="pct"/>
          </w:tcPr>
          <w:p w:rsidR="0041290D" w:rsidRPr="00585A11" w:rsidRDefault="0041290D" w:rsidP="00585A11">
            <w:pPr>
              <w:pStyle w:val="Tabele"/>
              <w:rPr>
                <w:sz w:val="18"/>
              </w:rPr>
            </w:pPr>
            <w:r w:rsidRPr="00585A11">
              <w:rPr>
                <w:sz w:val="18"/>
              </w:rPr>
              <w:t>2.433</w:t>
            </w:r>
          </w:p>
        </w:tc>
        <w:tc>
          <w:tcPr>
            <w:tcW w:w="625" w:type="pct"/>
          </w:tcPr>
          <w:p w:rsidR="0041290D" w:rsidRPr="00585A11" w:rsidRDefault="0041290D" w:rsidP="00585A11">
            <w:pPr>
              <w:pStyle w:val="Tabele"/>
              <w:rPr>
                <w:sz w:val="18"/>
              </w:rPr>
            </w:pPr>
            <w:r w:rsidRPr="00585A11">
              <w:rPr>
                <w:sz w:val="18"/>
              </w:rPr>
              <w:t>0,184%</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7</w:t>
            </w:r>
          </w:p>
        </w:tc>
        <w:tc>
          <w:tcPr>
            <w:tcW w:w="2578" w:type="pct"/>
          </w:tcPr>
          <w:p w:rsidR="0041290D" w:rsidRPr="00585A11" w:rsidRDefault="0041290D" w:rsidP="00585A11">
            <w:pPr>
              <w:pStyle w:val="Tabele"/>
              <w:rPr>
                <w:sz w:val="18"/>
              </w:rPr>
            </w:pPr>
            <w:r w:rsidRPr="00585A11">
              <w:rPr>
                <w:sz w:val="18"/>
              </w:rPr>
              <w:t>Partia Bashkimi Republikan Shqiptar</w:t>
            </w:r>
          </w:p>
        </w:tc>
        <w:tc>
          <w:tcPr>
            <w:tcW w:w="703" w:type="pct"/>
          </w:tcPr>
          <w:p w:rsidR="0041290D" w:rsidRPr="00585A11" w:rsidRDefault="0041290D" w:rsidP="00585A11">
            <w:pPr>
              <w:pStyle w:val="Tabele"/>
              <w:rPr>
                <w:sz w:val="18"/>
              </w:rPr>
            </w:pPr>
            <w:r w:rsidRPr="00585A11">
              <w:rPr>
                <w:sz w:val="18"/>
              </w:rPr>
              <w:t>PBRSH</w:t>
            </w:r>
          </w:p>
        </w:tc>
        <w:tc>
          <w:tcPr>
            <w:tcW w:w="547" w:type="pct"/>
          </w:tcPr>
          <w:p w:rsidR="0041290D" w:rsidRPr="00585A11" w:rsidRDefault="0041290D" w:rsidP="00585A11">
            <w:pPr>
              <w:pStyle w:val="Tabele"/>
              <w:rPr>
                <w:sz w:val="18"/>
              </w:rPr>
            </w:pPr>
            <w:r w:rsidRPr="00585A11">
              <w:rPr>
                <w:sz w:val="18"/>
              </w:rPr>
              <w:t>2.083</w:t>
            </w:r>
          </w:p>
        </w:tc>
        <w:tc>
          <w:tcPr>
            <w:tcW w:w="625" w:type="pct"/>
          </w:tcPr>
          <w:p w:rsidR="0041290D" w:rsidRPr="00585A11" w:rsidRDefault="0041290D" w:rsidP="00585A11">
            <w:pPr>
              <w:pStyle w:val="Tabele"/>
              <w:rPr>
                <w:sz w:val="18"/>
              </w:rPr>
            </w:pPr>
            <w:r w:rsidRPr="00585A11">
              <w:rPr>
                <w:sz w:val="18"/>
              </w:rPr>
              <w:t>0,157%</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21</w:t>
            </w:r>
          </w:p>
        </w:tc>
        <w:tc>
          <w:tcPr>
            <w:tcW w:w="2578" w:type="pct"/>
          </w:tcPr>
          <w:p w:rsidR="0041290D" w:rsidRPr="00585A11" w:rsidRDefault="0041290D" w:rsidP="00585A11">
            <w:pPr>
              <w:pStyle w:val="Tabele"/>
              <w:rPr>
                <w:sz w:val="18"/>
              </w:rPr>
            </w:pPr>
            <w:r w:rsidRPr="00585A11">
              <w:rPr>
                <w:sz w:val="18"/>
              </w:rPr>
              <w:t>Partia Lidhja Kombëtare Shqiptare</w:t>
            </w:r>
          </w:p>
        </w:tc>
        <w:tc>
          <w:tcPr>
            <w:tcW w:w="703" w:type="pct"/>
          </w:tcPr>
          <w:p w:rsidR="0041290D" w:rsidRPr="00585A11" w:rsidRDefault="0041290D" w:rsidP="00585A11">
            <w:pPr>
              <w:pStyle w:val="Tabele"/>
              <w:rPr>
                <w:sz w:val="18"/>
              </w:rPr>
            </w:pPr>
            <w:r w:rsidRPr="00585A11">
              <w:rPr>
                <w:sz w:val="18"/>
              </w:rPr>
              <w:t>PLKSH</w:t>
            </w:r>
          </w:p>
        </w:tc>
        <w:tc>
          <w:tcPr>
            <w:tcW w:w="547" w:type="pct"/>
          </w:tcPr>
          <w:p w:rsidR="0041290D" w:rsidRPr="00585A11" w:rsidRDefault="0041290D" w:rsidP="00585A11">
            <w:pPr>
              <w:pStyle w:val="Tabele"/>
              <w:rPr>
                <w:sz w:val="18"/>
              </w:rPr>
            </w:pPr>
            <w:r w:rsidRPr="00585A11">
              <w:rPr>
                <w:sz w:val="18"/>
              </w:rPr>
              <w:t>1.854</w:t>
            </w:r>
          </w:p>
        </w:tc>
        <w:tc>
          <w:tcPr>
            <w:tcW w:w="625" w:type="pct"/>
          </w:tcPr>
          <w:p w:rsidR="0041290D" w:rsidRPr="00585A11" w:rsidRDefault="0041290D" w:rsidP="00585A11">
            <w:pPr>
              <w:pStyle w:val="Tabele"/>
              <w:rPr>
                <w:sz w:val="18"/>
              </w:rPr>
            </w:pPr>
            <w:r w:rsidRPr="00585A11">
              <w:rPr>
                <w:sz w:val="18"/>
              </w:rPr>
              <w:t>0,140%</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3</w:t>
            </w:r>
          </w:p>
        </w:tc>
        <w:tc>
          <w:tcPr>
            <w:tcW w:w="2578" w:type="pct"/>
          </w:tcPr>
          <w:p w:rsidR="0041290D" w:rsidRPr="00585A11" w:rsidRDefault="0041290D" w:rsidP="00585A11">
            <w:pPr>
              <w:pStyle w:val="Tabele"/>
              <w:rPr>
                <w:sz w:val="18"/>
              </w:rPr>
            </w:pPr>
            <w:r w:rsidRPr="00585A11">
              <w:rPr>
                <w:sz w:val="18"/>
              </w:rPr>
              <w:t>Partia Alternativa Liberale</w:t>
            </w:r>
          </w:p>
        </w:tc>
        <w:tc>
          <w:tcPr>
            <w:tcW w:w="703" w:type="pct"/>
          </w:tcPr>
          <w:p w:rsidR="0041290D" w:rsidRPr="00585A11" w:rsidRDefault="0041290D" w:rsidP="00585A11">
            <w:pPr>
              <w:pStyle w:val="Tabele"/>
              <w:rPr>
                <w:sz w:val="18"/>
              </w:rPr>
            </w:pPr>
            <w:r w:rsidRPr="00585A11">
              <w:rPr>
                <w:sz w:val="18"/>
              </w:rPr>
              <w:t>PALSH</w:t>
            </w:r>
          </w:p>
        </w:tc>
        <w:tc>
          <w:tcPr>
            <w:tcW w:w="547" w:type="pct"/>
          </w:tcPr>
          <w:p w:rsidR="0041290D" w:rsidRPr="00585A11" w:rsidRDefault="0041290D" w:rsidP="00585A11">
            <w:pPr>
              <w:pStyle w:val="Tabele"/>
              <w:rPr>
                <w:sz w:val="18"/>
              </w:rPr>
            </w:pPr>
            <w:r w:rsidRPr="00585A11">
              <w:rPr>
                <w:sz w:val="18"/>
              </w:rPr>
              <w:t>1.619</w:t>
            </w:r>
          </w:p>
        </w:tc>
        <w:tc>
          <w:tcPr>
            <w:tcW w:w="625" w:type="pct"/>
          </w:tcPr>
          <w:p w:rsidR="0041290D" w:rsidRPr="00585A11" w:rsidRDefault="0041290D" w:rsidP="00585A11">
            <w:pPr>
              <w:pStyle w:val="Tabele"/>
              <w:rPr>
                <w:sz w:val="18"/>
              </w:rPr>
            </w:pPr>
            <w:r w:rsidRPr="00585A11">
              <w:rPr>
                <w:sz w:val="18"/>
              </w:rPr>
              <w:t>0,122%</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8</w:t>
            </w:r>
          </w:p>
        </w:tc>
        <w:tc>
          <w:tcPr>
            <w:tcW w:w="2578" w:type="pct"/>
          </w:tcPr>
          <w:p w:rsidR="0041290D" w:rsidRPr="00585A11" w:rsidRDefault="0041290D" w:rsidP="00585A11">
            <w:pPr>
              <w:pStyle w:val="Tabele"/>
              <w:rPr>
                <w:sz w:val="18"/>
              </w:rPr>
            </w:pPr>
            <w:r w:rsidRPr="00585A11">
              <w:rPr>
                <w:sz w:val="18"/>
              </w:rPr>
              <w:t>Partia Biznesi Shqiptar</w:t>
            </w:r>
          </w:p>
        </w:tc>
        <w:tc>
          <w:tcPr>
            <w:tcW w:w="703" w:type="pct"/>
          </w:tcPr>
          <w:p w:rsidR="0041290D" w:rsidRPr="00585A11" w:rsidRDefault="0041290D" w:rsidP="00585A11">
            <w:pPr>
              <w:pStyle w:val="Tabele"/>
              <w:rPr>
                <w:sz w:val="18"/>
              </w:rPr>
            </w:pPr>
            <w:r w:rsidRPr="00585A11">
              <w:rPr>
                <w:sz w:val="18"/>
              </w:rPr>
              <w:t>PBSH</w:t>
            </w:r>
          </w:p>
        </w:tc>
        <w:tc>
          <w:tcPr>
            <w:tcW w:w="547" w:type="pct"/>
          </w:tcPr>
          <w:p w:rsidR="0041290D" w:rsidRPr="00585A11" w:rsidRDefault="0041290D" w:rsidP="00585A11">
            <w:pPr>
              <w:pStyle w:val="Tabele"/>
              <w:rPr>
                <w:sz w:val="18"/>
              </w:rPr>
            </w:pPr>
            <w:r w:rsidRPr="00585A11">
              <w:rPr>
                <w:sz w:val="18"/>
              </w:rPr>
              <w:t>1. 568</w:t>
            </w:r>
          </w:p>
        </w:tc>
        <w:tc>
          <w:tcPr>
            <w:tcW w:w="625" w:type="pct"/>
          </w:tcPr>
          <w:p w:rsidR="0041290D" w:rsidRPr="00585A11" w:rsidRDefault="0041290D" w:rsidP="00585A11">
            <w:pPr>
              <w:pStyle w:val="Tabele"/>
              <w:rPr>
                <w:sz w:val="18"/>
              </w:rPr>
            </w:pPr>
            <w:r w:rsidRPr="00585A11">
              <w:rPr>
                <w:sz w:val="18"/>
              </w:rPr>
              <w:t>0,118%</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18</w:t>
            </w:r>
          </w:p>
        </w:tc>
        <w:tc>
          <w:tcPr>
            <w:tcW w:w="2578" w:type="pct"/>
          </w:tcPr>
          <w:p w:rsidR="0041290D" w:rsidRPr="00585A11" w:rsidRDefault="0041290D" w:rsidP="00585A11">
            <w:pPr>
              <w:pStyle w:val="Tabele"/>
              <w:rPr>
                <w:sz w:val="18"/>
              </w:rPr>
            </w:pPr>
            <w:r w:rsidRPr="00585A11">
              <w:rPr>
                <w:sz w:val="18"/>
              </w:rPr>
              <w:t>Partia Lëvizja Monarkiste Demokrate Shqiptare</w:t>
            </w:r>
          </w:p>
        </w:tc>
        <w:tc>
          <w:tcPr>
            <w:tcW w:w="703" w:type="pct"/>
          </w:tcPr>
          <w:p w:rsidR="0041290D" w:rsidRPr="00585A11" w:rsidRDefault="0041290D" w:rsidP="00585A11">
            <w:pPr>
              <w:pStyle w:val="Tabele"/>
              <w:rPr>
                <w:sz w:val="18"/>
              </w:rPr>
            </w:pPr>
            <w:r w:rsidRPr="00585A11">
              <w:rPr>
                <w:sz w:val="18"/>
              </w:rPr>
              <w:t>PL.Mona</w:t>
            </w:r>
          </w:p>
        </w:tc>
        <w:tc>
          <w:tcPr>
            <w:tcW w:w="547" w:type="pct"/>
          </w:tcPr>
          <w:p w:rsidR="0041290D" w:rsidRPr="00585A11" w:rsidRDefault="0041290D" w:rsidP="00585A11">
            <w:pPr>
              <w:pStyle w:val="Tabele"/>
              <w:rPr>
                <w:sz w:val="18"/>
              </w:rPr>
            </w:pPr>
            <w:r w:rsidRPr="00585A11">
              <w:rPr>
                <w:sz w:val="18"/>
              </w:rPr>
              <w:t>999</w:t>
            </w:r>
          </w:p>
        </w:tc>
        <w:tc>
          <w:tcPr>
            <w:tcW w:w="625" w:type="pct"/>
          </w:tcPr>
          <w:p w:rsidR="0041290D" w:rsidRPr="00585A11" w:rsidRDefault="0041290D" w:rsidP="00585A11">
            <w:pPr>
              <w:pStyle w:val="Tabele"/>
              <w:rPr>
                <w:sz w:val="18"/>
              </w:rPr>
            </w:pPr>
            <w:r w:rsidRPr="00585A11">
              <w:rPr>
                <w:sz w:val="18"/>
              </w:rPr>
              <w:t>0,075%</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23</w:t>
            </w:r>
          </w:p>
        </w:tc>
        <w:tc>
          <w:tcPr>
            <w:tcW w:w="2578" w:type="pct"/>
          </w:tcPr>
          <w:p w:rsidR="0041290D" w:rsidRPr="00585A11" w:rsidRDefault="0041290D" w:rsidP="00585A11">
            <w:pPr>
              <w:pStyle w:val="Tabele"/>
              <w:rPr>
                <w:sz w:val="18"/>
              </w:rPr>
            </w:pPr>
            <w:r w:rsidRPr="00585A11">
              <w:rPr>
                <w:sz w:val="18"/>
              </w:rPr>
              <w:t>Partia Reformatore Demokratike Shqiptare</w:t>
            </w:r>
          </w:p>
        </w:tc>
        <w:tc>
          <w:tcPr>
            <w:tcW w:w="703" w:type="pct"/>
          </w:tcPr>
          <w:p w:rsidR="0041290D" w:rsidRPr="00585A11" w:rsidRDefault="0041290D" w:rsidP="00585A11">
            <w:pPr>
              <w:pStyle w:val="Tabele"/>
              <w:rPr>
                <w:sz w:val="18"/>
              </w:rPr>
            </w:pPr>
            <w:r w:rsidRPr="00585A11">
              <w:rPr>
                <w:sz w:val="18"/>
              </w:rPr>
              <w:t>PRDSH</w:t>
            </w:r>
          </w:p>
        </w:tc>
        <w:tc>
          <w:tcPr>
            <w:tcW w:w="547" w:type="pct"/>
          </w:tcPr>
          <w:p w:rsidR="0041290D" w:rsidRPr="00585A11" w:rsidRDefault="0041290D" w:rsidP="00585A11">
            <w:pPr>
              <w:pStyle w:val="Tabele"/>
              <w:rPr>
                <w:sz w:val="18"/>
              </w:rPr>
            </w:pPr>
            <w:r w:rsidRPr="00585A11">
              <w:rPr>
                <w:sz w:val="18"/>
              </w:rPr>
              <w:t>871</w:t>
            </w:r>
          </w:p>
        </w:tc>
        <w:tc>
          <w:tcPr>
            <w:tcW w:w="625" w:type="pct"/>
          </w:tcPr>
          <w:p w:rsidR="0041290D" w:rsidRPr="00585A11" w:rsidRDefault="0041290D" w:rsidP="00585A11">
            <w:pPr>
              <w:pStyle w:val="Tabele"/>
              <w:rPr>
                <w:sz w:val="18"/>
              </w:rPr>
            </w:pPr>
            <w:r w:rsidRPr="00585A11">
              <w:rPr>
                <w:sz w:val="18"/>
              </w:rPr>
              <w:t>0,066%</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27</w:t>
            </w:r>
          </w:p>
        </w:tc>
        <w:tc>
          <w:tcPr>
            <w:tcW w:w="2578" w:type="pct"/>
          </w:tcPr>
          <w:p w:rsidR="0041290D" w:rsidRPr="00585A11" w:rsidRDefault="0041290D" w:rsidP="00585A11">
            <w:pPr>
              <w:pStyle w:val="Tabele"/>
              <w:rPr>
                <w:sz w:val="18"/>
              </w:rPr>
            </w:pPr>
            <w:r w:rsidRPr="00585A11">
              <w:rPr>
                <w:sz w:val="18"/>
              </w:rPr>
              <w:t>Partia Shqiptare Ambientaliste</w:t>
            </w:r>
          </w:p>
        </w:tc>
        <w:tc>
          <w:tcPr>
            <w:tcW w:w="703" w:type="pct"/>
          </w:tcPr>
          <w:p w:rsidR="0041290D" w:rsidRPr="00585A11" w:rsidRDefault="0041290D" w:rsidP="00585A11">
            <w:pPr>
              <w:pStyle w:val="Tabele"/>
              <w:rPr>
                <w:sz w:val="18"/>
              </w:rPr>
            </w:pPr>
            <w:r w:rsidRPr="00585A11">
              <w:rPr>
                <w:sz w:val="18"/>
              </w:rPr>
              <w:t>PSHA</w:t>
            </w:r>
          </w:p>
        </w:tc>
        <w:tc>
          <w:tcPr>
            <w:tcW w:w="547" w:type="pct"/>
          </w:tcPr>
          <w:p w:rsidR="0041290D" w:rsidRPr="00585A11" w:rsidRDefault="0041290D" w:rsidP="00585A11">
            <w:pPr>
              <w:pStyle w:val="Tabele"/>
              <w:rPr>
                <w:sz w:val="18"/>
              </w:rPr>
            </w:pPr>
            <w:r w:rsidRPr="00585A11">
              <w:rPr>
                <w:sz w:val="18"/>
              </w:rPr>
              <w:t>695</w:t>
            </w:r>
          </w:p>
        </w:tc>
        <w:tc>
          <w:tcPr>
            <w:tcW w:w="625" w:type="pct"/>
          </w:tcPr>
          <w:p w:rsidR="0041290D" w:rsidRPr="00585A11" w:rsidRDefault="0041290D" w:rsidP="00585A11">
            <w:pPr>
              <w:pStyle w:val="Tabele"/>
              <w:rPr>
                <w:sz w:val="18"/>
              </w:rPr>
            </w:pPr>
            <w:r w:rsidRPr="00585A11">
              <w:rPr>
                <w:sz w:val="18"/>
              </w:rPr>
              <w:t>0,052%</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13</w:t>
            </w:r>
          </w:p>
        </w:tc>
        <w:tc>
          <w:tcPr>
            <w:tcW w:w="2578" w:type="pct"/>
          </w:tcPr>
          <w:p w:rsidR="0041290D" w:rsidRPr="00585A11" w:rsidRDefault="0041290D" w:rsidP="00585A11">
            <w:pPr>
              <w:pStyle w:val="Tabele"/>
              <w:rPr>
                <w:sz w:val="18"/>
              </w:rPr>
            </w:pPr>
            <w:r w:rsidRPr="00585A11">
              <w:rPr>
                <w:sz w:val="18"/>
              </w:rPr>
              <w:t>Partia Emigracioni Shqiptar</w:t>
            </w:r>
          </w:p>
        </w:tc>
        <w:tc>
          <w:tcPr>
            <w:tcW w:w="703" w:type="pct"/>
          </w:tcPr>
          <w:p w:rsidR="0041290D" w:rsidRPr="00585A11" w:rsidRDefault="0041290D" w:rsidP="00585A11">
            <w:pPr>
              <w:pStyle w:val="Tabele"/>
              <w:rPr>
                <w:sz w:val="18"/>
              </w:rPr>
            </w:pPr>
            <w:r w:rsidRPr="00585A11">
              <w:rPr>
                <w:sz w:val="18"/>
              </w:rPr>
              <w:t>PESH</w:t>
            </w:r>
          </w:p>
        </w:tc>
        <w:tc>
          <w:tcPr>
            <w:tcW w:w="547" w:type="pct"/>
          </w:tcPr>
          <w:p w:rsidR="0041290D" w:rsidRPr="00585A11" w:rsidRDefault="0041290D" w:rsidP="00585A11">
            <w:pPr>
              <w:pStyle w:val="Tabele"/>
              <w:rPr>
                <w:sz w:val="18"/>
              </w:rPr>
            </w:pPr>
            <w:r w:rsidRPr="00585A11">
              <w:rPr>
                <w:sz w:val="18"/>
              </w:rPr>
              <w:t>674</w:t>
            </w:r>
          </w:p>
        </w:tc>
        <w:tc>
          <w:tcPr>
            <w:tcW w:w="625" w:type="pct"/>
          </w:tcPr>
          <w:p w:rsidR="0041290D" w:rsidRPr="00585A11" w:rsidRDefault="0041290D" w:rsidP="00585A11">
            <w:pPr>
              <w:pStyle w:val="Tabele"/>
              <w:rPr>
                <w:sz w:val="18"/>
              </w:rPr>
            </w:pPr>
            <w:r w:rsidRPr="00585A11">
              <w:rPr>
                <w:sz w:val="18"/>
              </w:rPr>
              <w:t>0,051%</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17</w:t>
            </w:r>
          </w:p>
        </w:tc>
        <w:tc>
          <w:tcPr>
            <w:tcW w:w="2578" w:type="pct"/>
          </w:tcPr>
          <w:p w:rsidR="0041290D" w:rsidRPr="00585A11" w:rsidRDefault="0041290D" w:rsidP="00585A11">
            <w:pPr>
              <w:pStyle w:val="Tabele"/>
              <w:rPr>
                <w:sz w:val="18"/>
              </w:rPr>
            </w:pPr>
            <w:r w:rsidRPr="00585A11">
              <w:rPr>
                <w:sz w:val="18"/>
              </w:rPr>
              <w:t>Partia Konservatore Shqiptare</w:t>
            </w:r>
          </w:p>
        </w:tc>
        <w:tc>
          <w:tcPr>
            <w:tcW w:w="703" w:type="pct"/>
          </w:tcPr>
          <w:p w:rsidR="0041290D" w:rsidRPr="00585A11" w:rsidRDefault="0041290D" w:rsidP="00585A11">
            <w:pPr>
              <w:pStyle w:val="Tabele"/>
              <w:rPr>
                <w:sz w:val="18"/>
              </w:rPr>
            </w:pPr>
            <w:r w:rsidRPr="00585A11">
              <w:rPr>
                <w:sz w:val="18"/>
              </w:rPr>
              <w:t>P.KONS</w:t>
            </w:r>
          </w:p>
        </w:tc>
        <w:tc>
          <w:tcPr>
            <w:tcW w:w="547" w:type="pct"/>
          </w:tcPr>
          <w:p w:rsidR="0041290D" w:rsidRPr="00585A11" w:rsidRDefault="0041290D" w:rsidP="00585A11">
            <w:pPr>
              <w:pStyle w:val="Tabele"/>
              <w:rPr>
                <w:sz w:val="18"/>
              </w:rPr>
            </w:pPr>
            <w:r w:rsidRPr="00585A11">
              <w:rPr>
                <w:sz w:val="18"/>
              </w:rPr>
              <w:t>592</w:t>
            </w:r>
          </w:p>
        </w:tc>
        <w:tc>
          <w:tcPr>
            <w:tcW w:w="625" w:type="pct"/>
          </w:tcPr>
          <w:p w:rsidR="0041290D" w:rsidRPr="00585A11" w:rsidRDefault="0041290D" w:rsidP="00585A11">
            <w:pPr>
              <w:pStyle w:val="Tabele"/>
              <w:rPr>
                <w:sz w:val="18"/>
              </w:rPr>
            </w:pPr>
            <w:r w:rsidRPr="00585A11">
              <w:rPr>
                <w:sz w:val="18"/>
              </w:rPr>
              <w:t>0,045%</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14</w:t>
            </w:r>
          </w:p>
        </w:tc>
        <w:tc>
          <w:tcPr>
            <w:tcW w:w="2578" w:type="pct"/>
          </w:tcPr>
          <w:p w:rsidR="0041290D" w:rsidRPr="00585A11" w:rsidRDefault="0041290D" w:rsidP="00585A11">
            <w:pPr>
              <w:pStyle w:val="Tabele"/>
              <w:rPr>
                <w:sz w:val="18"/>
              </w:rPr>
            </w:pPr>
            <w:r w:rsidRPr="00585A11">
              <w:rPr>
                <w:sz w:val="18"/>
              </w:rPr>
              <w:t xml:space="preserve">Partia Forca </w:t>
            </w:r>
            <w:smartTag w:uri="urn:schemas-microsoft-com:office:smarttags" w:element="country-region">
              <w:smartTag w:uri="urn:schemas-microsoft-com:office:smarttags" w:element="place">
                <w:r w:rsidRPr="00585A11">
                  <w:rPr>
                    <w:sz w:val="18"/>
                  </w:rPr>
                  <w:t>Albania</w:t>
                </w:r>
              </w:smartTag>
            </w:smartTag>
          </w:p>
        </w:tc>
        <w:tc>
          <w:tcPr>
            <w:tcW w:w="703" w:type="pct"/>
          </w:tcPr>
          <w:p w:rsidR="0041290D" w:rsidRPr="00585A11" w:rsidRDefault="0041290D" w:rsidP="00585A11">
            <w:pPr>
              <w:pStyle w:val="Tabele"/>
              <w:rPr>
                <w:sz w:val="18"/>
              </w:rPr>
            </w:pPr>
            <w:r w:rsidRPr="00585A11">
              <w:rPr>
                <w:sz w:val="18"/>
              </w:rPr>
              <w:t>PFA</w:t>
            </w:r>
          </w:p>
        </w:tc>
        <w:tc>
          <w:tcPr>
            <w:tcW w:w="547" w:type="pct"/>
          </w:tcPr>
          <w:p w:rsidR="0041290D" w:rsidRPr="00585A11" w:rsidRDefault="0041290D" w:rsidP="00585A11">
            <w:pPr>
              <w:pStyle w:val="Tabele"/>
              <w:rPr>
                <w:sz w:val="18"/>
              </w:rPr>
            </w:pPr>
            <w:r w:rsidRPr="00585A11">
              <w:rPr>
                <w:sz w:val="18"/>
              </w:rPr>
              <w:t>580</w:t>
            </w:r>
          </w:p>
        </w:tc>
        <w:tc>
          <w:tcPr>
            <w:tcW w:w="625" w:type="pct"/>
          </w:tcPr>
          <w:p w:rsidR="0041290D" w:rsidRPr="00585A11" w:rsidRDefault="0041290D" w:rsidP="00585A11">
            <w:pPr>
              <w:pStyle w:val="Tabele"/>
              <w:rPr>
                <w:sz w:val="18"/>
              </w:rPr>
            </w:pPr>
            <w:r w:rsidRPr="00585A11">
              <w:rPr>
                <w:sz w:val="18"/>
              </w:rPr>
              <w:t>0,044%</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20</w:t>
            </w:r>
          </w:p>
        </w:tc>
        <w:tc>
          <w:tcPr>
            <w:tcW w:w="2578" w:type="pct"/>
          </w:tcPr>
          <w:p w:rsidR="0041290D" w:rsidRPr="00585A11" w:rsidRDefault="0041290D" w:rsidP="00585A11">
            <w:pPr>
              <w:pStyle w:val="Tabele"/>
              <w:rPr>
                <w:sz w:val="18"/>
              </w:rPr>
            </w:pPr>
            <w:r w:rsidRPr="00585A11">
              <w:rPr>
                <w:sz w:val="18"/>
              </w:rPr>
              <w:t>Partia Lidhja Fshatare</w:t>
            </w:r>
          </w:p>
        </w:tc>
        <w:tc>
          <w:tcPr>
            <w:tcW w:w="703" w:type="pct"/>
          </w:tcPr>
          <w:p w:rsidR="0041290D" w:rsidRPr="00585A11" w:rsidRDefault="0041290D" w:rsidP="00585A11">
            <w:pPr>
              <w:pStyle w:val="Tabele"/>
              <w:rPr>
                <w:sz w:val="18"/>
              </w:rPr>
            </w:pPr>
            <w:r w:rsidRPr="00585A11">
              <w:rPr>
                <w:sz w:val="18"/>
              </w:rPr>
              <w:t>PLFSH</w:t>
            </w:r>
          </w:p>
        </w:tc>
        <w:tc>
          <w:tcPr>
            <w:tcW w:w="547" w:type="pct"/>
          </w:tcPr>
          <w:p w:rsidR="0041290D" w:rsidRPr="00585A11" w:rsidRDefault="0041290D" w:rsidP="00585A11">
            <w:pPr>
              <w:pStyle w:val="Tabele"/>
              <w:rPr>
                <w:sz w:val="18"/>
              </w:rPr>
            </w:pPr>
            <w:r w:rsidRPr="00585A11">
              <w:rPr>
                <w:sz w:val="18"/>
              </w:rPr>
              <w:t>491</w:t>
            </w:r>
          </w:p>
        </w:tc>
        <w:tc>
          <w:tcPr>
            <w:tcW w:w="625" w:type="pct"/>
          </w:tcPr>
          <w:p w:rsidR="0041290D" w:rsidRPr="00585A11" w:rsidRDefault="0041290D" w:rsidP="00585A11">
            <w:pPr>
              <w:pStyle w:val="Tabele"/>
              <w:rPr>
                <w:sz w:val="18"/>
              </w:rPr>
            </w:pPr>
            <w:r w:rsidRPr="00585A11">
              <w:rPr>
                <w:sz w:val="18"/>
              </w:rPr>
              <w:t>0,037%</w:t>
            </w:r>
          </w:p>
        </w:tc>
      </w:tr>
      <w:tr w:rsidR="0041290D" w:rsidRPr="00585A11">
        <w:tblPrEx>
          <w:tblCellMar>
            <w:top w:w="0" w:type="dxa"/>
            <w:bottom w:w="0" w:type="dxa"/>
          </w:tblCellMar>
        </w:tblPrEx>
        <w:tc>
          <w:tcPr>
            <w:tcW w:w="547" w:type="pct"/>
          </w:tcPr>
          <w:p w:rsidR="0041290D" w:rsidRPr="00585A11" w:rsidRDefault="0041290D" w:rsidP="00585A11">
            <w:pPr>
              <w:pStyle w:val="Tabele"/>
              <w:rPr>
                <w:sz w:val="18"/>
              </w:rPr>
            </w:pPr>
            <w:r w:rsidRPr="00585A11">
              <w:rPr>
                <w:sz w:val="18"/>
              </w:rPr>
              <w:t>22</w:t>
            </w:r>
          </w:p>
        </w:tc>
        <w:tc>
          <w:tcPr>
            <w:tcW w:w="2578" w:type="pct"/>
          </w:tcPr>
          <w:p w:rsidR="0041290D" w:rsidRPr="00585A11" w:rsidRDefault="0041290D" w:rsidP="00585A11">
            <w:pPr>
              <w:pStyle w:val="Tabele"/>
              <w:rPr>
                <w:sz w:val="18"/>
              </w:rPr>
            </w:pPr>
            <w:r w:rsidRPr="00585A11">
              <w:rPr>
                <w:sz w:val="18"/>
              </w:rPr>
              <w:t>Partia Pajtimit Kombëtar Shqiptar</w:t>
            </w:r>
          </w:p>
        </w:tc>
        <w:tc>
          <w:tcPr>
            <w:tcW w:w="703" w:type="pct"/>
          </w:tcPr>
          <w:p w:rsidR="0041290D" w:rsidRPr="00585A11" w:rsidRDefault="0041290D" w:rsidP="00585A11">
            <w:pPr>
              <w:pStyle w:val="Tabele"/>
              <w:rPr>
                <w:sz w:val="18"/>
              </w:rPr>
            </w:pPr>
            <w:r w:rsidRPr="00585A11">
              <w:rPr>
                <w:sz w:val="18"/>
              </w:rPr>
              <w:t>PPK</w:t>
            </w:r>
          </w:p>
        </w:tc>
        <w:tc>
          <w:tcPr>
            <w:tcW w:w="547" w:type="pct"/>
          </w:tcPr>
          <w:p w:rsidR="0041290D" w:rsidRPr="00585A11" w:rsidRDefault="0041290D" w:rsidP="00585A11">
            <w:pPr>
              <w:pStyle w:val="Tabele"/>
              <w:rPr>
                <w:sz w:val="18"/>
              </w:rPr>
            </w:pPr>
            <w:r w:rsidRPr="00585A11">
              <w:rPr>
                <w:sz w:val="18"/>
              </w:rPr>
              <w:t>357</w:t>
            </w:r>
          </w:p>
        </w:tc>
        <w:tc>
          <w:tcPr>
            <w:tcW w:w="625" w:type="pct"/>
          </w:tcPr>
          <w:p w:rsidR="0041290D" w:rsidRPr="00585A11" w:rsidRDefault="0041290D" w:rsidP="00585A11">
            <w:pPr>
              <w:pStyle w:val="Tabele"/>
              <w:rPr>
                <w:sz w:val="18"/>
              </w:rPr>
            </w:pPr>
            <w:r w:rsidRPr="00585A11">
              <w:rPr>
                <w:sz w:val="18"/>
              </w:rPr>
              <w:t>0,027%</w:t>
            </w:r>
          </w:p>
        </w:tc>
      </w:tr>
    </w:tbl>
    <w:p w:rsidR="0041290D" w:rsidRPr="008065EE" w:rsidRDefault="0041290D" w:rsidP="0041290D">
      <w:pPr>
        <w:pStyle w:val="Paragrafi"/>
      </w:pPr>
    </w:p>
    <w:p w:rsidR="0041290D" w:rsidRPr="008065EE" w:rsidRDefault="0041290D" w:rsidP="0041290D">
      <w:pPr>
        <w:pStyle w:val="Paragrafi"/>
      </w:pPr>
      <w:r w:rsidRPr="008065EE">
        <w:t>Tiranë, 4.8.2001</w:t>
      </w:r>
    </w:p>
    <w:p w:rsidR="0041290D" w:rsidRPr="008065EE" w:rsidRDefault="0041290D" w:rsidP="0041290D">
      <w:pPr>
        <w:pStyle w:val="Paragrafi"/>
      </w:pPr>
    </w:p>
    <w:p w:rsidR="0041290D" w:rsidRPr="008065EE" w:rsidRDefault="0041290D" w:rsidP="00585A11">
      <w:pPr>
        <w:pStyle w:val="TitulliTitull"/>
      </w:pPr>
      <w:r w:rsidRPr="008065EE">
        <w:t>Mendimi i pakicës</w:t>
      </w:r>
    </w:p>
    <w:p w:rsidR="0041290D" w:rsidRPr="008065EE" w:rsidRDefault="0041290D" w:rsidP="0041290D">
      <w:pPr>
        <w:pStyle w:val="Paragrafi"/>
      </w:pPr>
    </w:p>
    <w:p w:rsidR="0041290D" w:rsidRPr="008065EE" w:rsidRDefault="0041290D" w:rsidP="0041290D">
      <w:pPr>
        <w:pStyle w:val="Paragrafi"/>
      </w:pPr>
      <w:r w:rsidRPr="008065EE">
        <w:t>Në lidhje me vendimin për shpalljen përfundimtare të votimit për listat shumemërore, jam pjesërisht kundër pasi në vendimet që kemi marrë zonë për zonë në lidhje me përqindjet e dala nga votimi i listave shumemërore në një pjesë të zonave kam qenë kundër pasi kam vërejtur ndërhyrje në proces jashtë kuadrit ligjor dhe çrregullime që kanë ndikuar negativisht në rezultatin e zgjedhjeve.</w:t>
      </w:r>
    </w:p>
    <w:p w:rsidR="0041290D" w:rsidRPr="008065EE" w:rsidRDefault="0041290D" w:rsidP="0041290D">
      <w:pPr>
        <w:pStyle w:val="Paragrafi"/>
      </w:pPr>
      <w:r w:rsidRPr="008065EE">
        <w:t>Përkatësisht këto zona janë:</w:t>
      </w: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2</w:t>
            </w:r>
          </w:p>
        </w:tc>
        <w:tc>
          <w:tcPr>
            <w:tcW w:w="2500" w:type="pct"/>
          </w:tcPr>
          <w:p w:rsidR="0041290D" w:rsidRPr="00585A11" w:rsidRDefault="0041290D" w:rsidP="00585A11">
            <w:pPr>
              <w:pStyle w:val="Tabele"/>
              <w:rPr>
                <w:sz w:val="18"/>
              </w:rPr>
            </w:pPr>
            <w:r w:rsidRPr="00585A11">
              <w:rPr>
                <w:sz w:val="18"/>
              </w:rPr>
              <w:t>Zona 33</w:t>
            </w:r>
          </w:p>
        </w:tc>
      </w:tr>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18</w:t>
            </w:r>
          </w:p>
        </w:tc>
        <w:tc>
          <w:tcPr>
            <w:tcW w:w="2500" w:type="pct"/>
          </w:tcPr>
          <w:p w:rsidR="0041290D" w:rsidRPr="00585A11" w:rsidRDefault="0041290D" w:rsidP="00585A11">
            <w:pPr>
              <w:pStyle w:val="Tabele"/>
              <w:rPr>
                <w:sz w:val="18"/>
              </w:rPr>
            </w:pPr>
            <w:r w:rsidRPr="00585A11">
              <w:rPr>
                <w:sz w:val="18"/>
              </w:rPr>
              <w:t>Zona 40</w:t>
            </w:r>
          </w:p>
        </w:tc>
      </w:tr>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19</w:t>
            </w:r>
          </w:p>
        </w:tc>
        <w:tc>
          <w:tcPr>
            <w:tcW w:w="2500" w:type="pct"/>
          </w:tcPr>
          <w:p w:rsidR="0041290D" w:rsidRPr="00585A11" w:rsidRDefault="0041290D" w:rsidP="00585A11">
            <w:pPr>
              <w:pStyle w:val="Tabele"/>
              <w:rPr>
                <w:sz w:val="18"/>
              </w:rPr>
            </w:pPr>
            <w:r w:rsidRPr="00585A11">
              <w:rPr>
                <w:sz w:val="18"/>
              </w:rPr>
              <w:t>Zona 49</w:t>
            </w:r>
          </w:p>
        </w:tc>
      </w:tr>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20</w:t>
            </w:r>
          </w:p>
        </w:tc>
        <w:tc>
          <w:tcPr>
            <w:tcW w:w="2500" w:type="pct"/>
          </w:tcPr>
          <w:p w:rsidR="0041290D" w:rsidRPr="00585A11" w:rsidRDefault="0041290D" w:rsidP="00585A11">
            <w:pPr>
              <w:pStyle w:val="Tabele"/>
              <w:rPr>
                <w:sz w:val="18"/>
              </w:rPr>
            </w:pPr>
            <w:r w:rsidRPr="00585A11">
              <w:rPr>
                <w:sz w:val="18"/>
              </w:rPr>
              <w:t>Zona 60</w:t>
            </w:r>
          </w:p>
        </w:tc>
      </w:tr>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24</w:t>
            </w:r>
          </w:p>
        </w:tc>
        <w:tc>
          <w:tcPr>
            <w:tcW w:w="2500" w:type="pct"/>
          </w:tcPr>
          <w:p w:rsidR="0041290D" w:rsidRPr="00585A11" w:rsidRDefault="0041290D" w:rsidP="00585A11">
            <w:pPr>
              <w:pStyle w:val="Tabele"/>
              <w:rPr>
                <w:sz w:val="18"/>
              </w:rPr>
            </w:pPr>
            <w:r w:rsidRPr="00585A11">
              <w:rPr>
                <w:sz w:val="18"/>
              </w:rPr>
              <w:t>Zona 67</w:t>
            </w:r>
          </w:p>
        </w:tc>
      </w:tr>
      <w:tr w:rsidR="0041290D" w:rsidRPr="00585A11">
        <w:tblPrEx>
          <w:tblCellMar>
            <w:top w:w="0" w:type="dxa"/>
            <w:bottom w:w="0" w:type="dxa"/>
          </w:tblCellMar>
        </w:tblPrEx>
        <w:tc>
          <w:tcPr>
            <w:tcW w:w="2500" w:type="pct"/>
          </w:tcPr>
          <w:p w:rsidR="0041290D" w:rsidRPr="00585A11" w:rsidRDefault="0041290D" w:rsidP="00585A11">
            <w:pPr>
              <w:pStyle w:val="Tabele"/>
              <w:rPr>
                <w:sz w:val="18"/>
              </w:rPr>
            </w:pPr>
            <w:r w:rsidRPr="00585A11">
              <w:rPr>
                <w:sz w:val="18"/>
              </w:rPr>
              <w:t>Zona 26</w:t>
            </w:r>
          </w:p>
        </w:tc>
        <w:tc>
          <w:tcPr>
            <w:tcW w:w="2500" w:type="pct"/>
          </w:tcPr>
          <w:p w:rsidR="0041290D" w:rsidRPr="00585A11" w:rsidRDefault="0041290D" w:rsidP="00585A11">
            <w:pPr>
              <w:pStyle w:val="Tabele"/>
              <w:rPr>
                <w:sz w:val="18"/>
              </w:rPr>
            </w:pPr>
            <w:r w:rsidRPr="00585A11">
              <w:rPr>
                <w:sz w:val="18"/>
              </w:rPr>
              <w:t>Zona 90</w:t>
            </w:r>
          </w:p>
        </w:tc>
      </w:tr>
    </w:tbl>
    <w:p w:rsidR="00585A11" w:rsidRDefault="00585A11" w:rsidP="0041290D">
      <w:pPr>
        <w:pStyle w:val="Paragrafi"/>
      </w:pPr>
    </w:p>
    <w:p w:rsidR="0041290D" w:rsidRPr="008065EE" w:rsidRDefault="0041290D" w:rsidP="0041290D">
      <w:pPr>
        <w:pStyle w:val="Paragrafi"/>
      </w:pPr>
      <w:r w:rsidRPr="008065EE">
        <w:t>Mendoj që rezultatet e këtyre 12 zonave ndikojnë në përqindjet  e dala në vendimin përfundimtar për shpalljen e rezultateve për çdo subjekt zgjedhor dhe, për këtë arsye, gjykoj që unë të jem pjesërisht kundër shifrave të dala në tabelën bashkëngjitur vendimit.</w:t>
      </w:r>
    </w:p>
    <w:p w:rsidR="0041290D" w:rsidRPr="008065EE" w:rsidRDefault="0041290D" w:rsidP="0041290D">
      <w:pPr>
        <w:pStyle w:val="Paragrafi"/>
      </w:pPr>
      <w:r w:rsidRPr="008065EE">
        <w:t>Klement Zguri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Nr.217, datë 7.8.2001</w:t>
      </w:r>
    </w:p>
    <w:p w:rsidR="0041290D" w:rsidRPr="008065EE" w:rsidRDefault="0041290D" w:rsidP="0041290D">
      <w:pPr>
        <w:pStyle w:val="Paragrafi"/>
      </w:pPr>
    </w:p>
    <w:p w:rsidR="0041290D" w:rsidRPr="008065EE" w:rsidRDefault="0041290D" w:rsidP="00585A11">
      <w:pPr>
        <w:pStyle w:val="Titulli"/>
      </w:pPr>
      <w:r w:rsidRPr="008065EE">
        <w:t>Për shpalljen e rezultatit të zonës zgjedhore nr.14</w:t>
      </w:r>
    </w:p>
    <w:p w:rsidR="0041290D" w:rsidRPr="008065EE" w:rsidRDefault="0041290D" w:rsidP="0041290D">
      <w:pPr>
        <w:pStyle w:val="Paragrafi"/>
      </w:pPr>
    </w:p>
    <w:p w:rsidR="0041290D" w:rsidRPr="008065EE" w:rsidRDefault="0041290D" w:rsidP="0041290D">
      <w:pPr>
        <w:pStyle w:val="Paragrafi"/>
      </w:pPr>
      <w:r w:rsidRPr="008065EE">
        <w:t>Komisioni Qendror i Zgjedhjeve, asistuar nga sekretarja Merita Dulaku, në mbledhjen e tij të datës 7.8.2001,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p>
    <w:p w:rsidR="0041290D" w:rsidRDefault="0041290D" w:rsidP="00FF30E6">
      <w:pPr>
        <w:pStyle w:val="VENDOSI"/>
      </w:pPr>
      <w:r w:rsidRPr="008065EE">
        <w:t>Mori në shqyrtim çështjen me:</w:t>
      </w:r>
    </w:p>
    <w:p w:rsidR="00FF30E6" w:rsidRPr="008065EE" w:rsidRDefault="00FF30E6" w:rsidP="0041290D">
      <w:pPr>
        <w:pStyle w:val="Paragrafi"/>
      </w:pPr>
    </w:p>
    <w:p w:rsidR="0041290D" w:rsidRPr="008065EE" w:rsidRDefault="0041290D" w:rsidP="0041290D">
      <w:pPr>
        <w:pStyle w:val="Paragrafi"/>
      </w:pPr>
      <w:r w:rsidRPr="008065EE">
        <w:t>Objekt: Për shpalljen e rezultatit përfundimtar të zgjedhjeve në zonën zgjedhorer nr.14.</w:t>
      </w:r>
    </w:p>
    <w:p w:rsidR="0041290D" w:rsidRPr="008065EE" w:rsidRDefault="0041290D" w:rsidP="0041290D">
      <w:pPr>
        <w:pStyle w:val="Paragrafi"/>
      </w:pPr>
      <w:r w:rsidRPr="008065EE">
        <w:t>Baza Ligjore: Neni 18, pika 4, të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585A11">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Komisioni i zonës zgjedhor nr.14, me vendimin nr.17, datë 23.7.2001, ka shpallur deputet të drejtpërdrejtë në zonën zgjedhore nr.14, z.Ndre Legisi, përfaqësues i Partisë Socialiste Shqiptare. Nga shqyrtimi i tabelës së rezultateve të zonës zgjedhore nr.14 Model 39/1 u vërejt se diferenca ndërmjet kandidatit të parë dhe kandidatit të dytë, ishte 441 vota, ndërkohë që numri i fletëve votimi të pavlefshme është 503. Meqenëse Komisioni Qendror i Zgjedhjeve gjendej përpara kërkesave të rinumërimit, të parashikuar nga neni 108 i Kodit Zgjedhor, vendosi të shpallë rezultatin e zgjedhjeve për këtë zonë zgjedhore, pasi të kryhej procesi i rinumërimit.</w:t>
      </w:r>
    </w:p>
    <w:p w:rsidR="0041290D" w:rsidRPr="008065EE" w:rsidRDefault="0041290D" w:rsidP="0041290D">
      <w:pPr>
        <w:pStyle w:val="Paragrafi"/>
      </w:pPr>
      <w:r w:rsidRPr="008065EE">
        <w:t>Gjykata e Rrethit Gjyqësor Mirditë, me vendimin nr.101, datë 25.7.2001, ka vendosur të kthejë pa veprime kërkesën e paraqitur nga zëvendëskryetari i KZZ-së nr.14 dhe përfaqësuesit të kandidatit, z.Llesh Cupi për kryerjen e rinumërimit nga ana e kësaj Gjykate. Kundër këtij vendimi është paraqitur ankim nga z.Kolin Gjoka, kandidat për deputet në zonën zgjedhore nr.14 në Gjykatën e Apelit të Tiranës. Gjykata e Apelit Tiranë, me vendimin nr.104, datë 2.8.2001, ka vendosur mospranimin e ankimit kundër vendimit nr.101, datë 25.7.2001, të Gjykatës së Shkallës së Parë Mirditë.</w:t>
      </w:r>
    </w:p>
    <w:p w:rsidR="0041290D" w:rsidRPr="008065EE" w:rsidRDefault="0041290D" w:rsidP="0041290D">
      <w:pPr>
        <w:pStyle w:val="Paragrafi"/>
      </w:pPr>
      <w:r w:rsidRPr="008065EE">
        <w:t>Gjithashtu, kandidati për deputet në këtë zonë zgjedhore  z.Kolin Gjoka ka paraqitur në Komisionin Qendror të Zgjedhjeve  një këkesë ankimore në të cilën kërkohej kryerja e procedurace të rinumërimit. Për këtë arsye, Komisioni Qendror i Zgjedhjeve, me vendimin nr.201, datë 31.7.2001, ka vendosur t'i kërkojë Gjykatës së Rrethit Gjyqësor Mirditë, kryerjen e procedurave të rinumërimit. Gjykata e Rrethit Mirditë me shkresën nr.137/1, ka kthyer pa veprim vendimin nr.201, datë 31.7.2001 të Komisionit Qendror të Zgjedhjeve, me arsyetimin se në bazë të nenit 36, paragrafi 3 i Kodi i Procedurës Civile, asnjë institucion nuk ka të drejtë të shqyrtojë mosmarrëveshjet të cilat janë duke u shqyrtuar nga gjykatat.</w:t>
      </w:r>
    </w:p>
    <w:p w:rsidR="0041290D" w:rsidRPr="008065EE" w:rsidRDefault="0041290D" w:rsidP="0041290D">
      <w:pPr>
        <w:pStyle w:val="Paragrafi"/>
      </w:pPr>
      <w:r w:rsidRPr="008065EE">
        <w:t>Në këto kushte, Komisioni Qendror i Zgjedhjeve çmon se nga ana e kërkuesit janë konsumuar instrumentat ligjore të ankimit të parashikuara nga Kodi Zgjedhor. Duke qenë se vendimi i Gjykatës së Apelit është i formës së prerë, Komisioni Qendror i Zgjedhjeve mund të shpallë rezultatin përfundimtar të zgjedhjeve për këtë zonë zgjedhore.</w:t>
      </w:r>
    </w:p>
    <w:p w:rsidR="0041290D" w:rsidRPr="008065EE" w:rsidRDefault="0041290D" w:rsidP="0041290D">
      <w:pPr>
        <w:pStyle w:val="Paragrafi"/>
      </w:pPr>
    </w:p>
    <w:p w:rsidR="0041290D" w:rsidRPr="008065EE" w:rsidRDefault="0041290D" w:rsidP="00585A11">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nr.14, duke njohur si fitues kandidatin për deputet z.Ndre Legisi, përfaqësues i Partisë Socialiste Shqiptare.</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w:t>
      </w:r>
      <w:r w:rsidR="00585A11">
        <w:tab/>
      </w:r>
      <w:r w:rsidR="00585A11">
        <w:tab/>
      </w:r>
      <w:r w:rsidRPr="008065EE">
        <w:t>Kryetari</w:t>
      </w:r>
    </w:p>
    <w:p w:rsidR="0041290D" w:rsidRPr="008065EE" w:rsidRDefault="0041290D" w:rsidP="0041290D">
      <w:pPr>
        <w:pStyle w:val="Paragrafi"/>
      </w:pPr>
      <w:r w:rsidRPr="008065EE">
        <w:t xml:space="preserve">Gasper Kokaj      </w:t>
      </w:r>
      <w:r w:rsidR="00585A11">
        <w:tab/>
      </w:r>
      <w:r w:rsidR="00585A11">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Nr.226, datë 20.8.2001</w:t>
      </w:r>
    </w:p>
    <w:p w:rsidR="0041290D" w:rsidRPr="008065EE" w:rsidRDefault="0041290D" w:rsidP="00585A11">
      <w:pPr>
        <w:pStyle w:val="NumriData"/>
      </w:pPr>
    </w:p>
    <w:p w:rsidR="0041290D" w:rsidRPr="008065EE" w:rsidRDefault="0041290D" w:rsidP="00585A11">
      <w:pPr>
        <w:pStyle w:val="Titulli"/>
      </w:pPr>
      <w:r w:rsidRPr="008065EE">
        <w:t>Për shpalljen e rezultatit të zonës zgjedhore nr.82</w:t>
      </w:r>
    </w:p>
    <w:p w:rsidR="0041290D" w:rsidRPr="008065EE" w:rsidRDefault="0041290D" w:rsidP="0041290D">
      <w:pPr>
        <w:pStyle w:val="Paragrafi"/>
      </w:pPr>
    </w:p>
    <w:p w:rsidR="0041290D" w:rsidRPr="008065EE" w:rsidRDefault="0041290D" w:rsidP="0041290D">
      <w:pPr>
        <w:pStyle w:val="Paragrafi"/>
      </w:pPr>
      <w:r w:rsidRPr="008065EE">
        <w:t>Komisioni Qendror i Zgjedhjeve, i mbledhur sot më datë 20.8.2001,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Gasper Kokaj</w:t>
      </w:r>
      <w:r w:rsidR="00585A11">
        <w:tab/>
      </w:r>
      <w:r w:rsidR="00585A11">
        <w:tab/>
      </w:r>
      <w:r w:rsidRPr="008065EE">
        <w:t>Zëvendëskryetar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r w:rsidRPr="008065EE">
        <w:t>Klement Zguri</w:t>
      </w:r>
      <w:r w:rsidR="00585A11">
        <w:tab/>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p>
    <w:p w:rsidR="0041290D" w:rsidRPr="008065EE" w:rsidRDefault="0041290D" w:rsidP="0041290D">
      <w:pPr>
        <w:pStyle w:val="Paragrafi"/>
      </w:pPr>
      <w:r w:rsidRPr="008065EE">
        <w:t>pasi shqyrtoi procesverbalet e vendimet e prura nga KZZ nr.82, bazuar në nenin 18 pika 4 të ligjit nr.8609 datë 8.5.2000 "Kodi Zgjedhor i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në zonën zgjedhore nr.82, duke njohur si fitues kandidatin për deputet të PSSH z.Rrahmi Mehmetllari.</w:t>
      </w:r>
    </w:p>
    <w:p w:rsidR="0041290D" w:rsidRPr="008065EE" w:rsidRDefault="0041290D" w:rsidP="0041290D">
      <w:pPr>
        <w:pStyle w:val="Paragrafi"/>
      </w:pPr>
    </w:p>
    <w:p w:rsidR="0041290D" w:rsidRPr="008065EE" w:rsidRDefault="0041290D" w:rsidP="0041290D">
      <w:pPr>
        <w:pStyle w:val="Paragrafi"/>
      </w:pPr>
      <w:r w:rsidRPr="008065EE">
        <w:t>Zëvendëskryetar</w:t>
      </w:r>
      <w:r w:rsidR="00585A11">
        <w:tab/>
      </w:r>
      <w:r w:rsidR="00585A11">
        <w:tab/>
      </w:r>
      <w:r w:rsidRPr="008065EE">
        <w:t>Kryetari</w:t>
      </w:r>
    </w:p>
    <w:p w:rsidR="0041290D" w:rsidRPr="008065EE" w:rsidRDefault="0041290D" w:rsidP="0041290D">
      <w:pPr>
        <w:pStyle w:val="Paragrafi"/>
      </w:pPr>
      <w:r w:rsidRPr="008065EE">
        <w:t xml:space="preserve">Gasper Kokaj      </w:t>
      </w:r>
      <w:r w:rsidR="00585A11">
        <w:tab/>
      </w:r>
      <w:r w:rsidR="00585A11">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Akti"/>
      </w:pPr>
      <w:r w:rsidRPr="008065EE">
        <w:t>V e n d i m</w:t>
      </w:r>
    </w:p>
    <w:p w:rsidR="0041290D" w:rsidRPr="008065EE" w:rsidRDefault="0041290D" w:rsidP="00585A11">
      <w:pPr>
        <w:pStyle w:val="NumriData"/>
      </w:pPr>
      <w:r w:rsidRPr="008065EE">
        <w:t>Nr.227, datë 21.8.2001</w:t>
      </w:r>
    </w:p>
    <w:p w:rsidR="0041290D" w:rsidRPr="008065EE" w:rsidRDefault="0041290D" w:rsidP="0041290D">
      <w:pPr>
        <w:pStyle w:val="Paragrafi"/>
      </w:pPr>
    </w:p>
    <w:p w:rsidR="0041290D" w:rsidRPr="008065EE" w:rsidRDefault="0041290D" w:rsidP="00585A11">
      <w:pPr>
        <w:pStyle w:val="Titulli"/>
      </w:pPr>
      <w:r w:rsidRPr="008065EE">
        <w:t xml:space="preserve">PËR NUMRIN E VENDEVE QË U PËRKASIN PARTIVE POLITIKE DHE KOALICIONEVE NGA NDARJA E MANDATEVE PLOTËSUESE NË ZGJEDHJET </w:t>
      </w:r>
    </w:p>
    <w:p w:rsidR="0041290D" w:rsidRPr="008065EE" w:rsidRDefault="0041290D" w:rsidP="00585A11">
      <w:pPr>
        <w:pStyle w:val="Titulli"/>
      </w:pPr>
      <w:r w:rsidRPr="008065EE">
        <w:t>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585A11">
        <w:tab/>
      </w:r>
      <w:r w:rsidR="00585A11">
        <w:tab/>
      </w:r>
      <w:r w:rsidRPr="008065EE">
        <w:t>Kryetar</w:t>
      </w:r>
    </w:p>
    <w:p w:rsidR="0041290D" w:rsidRPr="008065EE" w:rsidRDefault="0041290D" w:rsidP="0041290D">
      <w:pPr>
        <w:pStyle w:val="Paragrafi"/>
      </w:pPr>
      <w:r w:rsidRPr="008065EE">
        <w:t>Gaspër Kokaj</w:t>
      </w:r>
      <w:r w:rsidR="00585A11">
        <w:tab/>
      </w:r>
      <w:r w:rsidR="00585A11">
        <w:tab/>
      </w:r>
      <w:r w:rsidRPr="008065EE">
        <w:t>Zëvendëskryetar</w:t>
      </w:r>
    </w:p>
    <w:p w:rsidR="0041290D" w:rsidRPr="008065EE" w:rsidRDefault="0041290D" w:rsidP="0041290D">
      <w:pPr>
        <w:pStyle w:val="Paragrafi"/>
      </w:pPr>
      <w:r w:rsidRPr="008065EE">
        <w:t>Pandeli Varfi</w:t>
      </w:r>
      <w:r w:rsidR="00585A11">
        <w:tab/>
      </w:r>
      <w:r w:rsidR="00585A11">
        <w:tab/>
      </w:r>
      <w:r w:rsidRPr="008065EE">
        <w:t>Anëtar</w:t>
      </w:r>
    </w:p>
    <w:p w:rsidR="0041290D" w:rsidRPr="008065EE" w:rsidRDefault="0041290D" w:rsidP="0041290D">
      <w:pPr>
        <w:pStyle w:val="Paragrafi"/>
      </w:pPr>
      <w:r w:rsidRPr="008065EE">
        <w:t>Tomor Malaj</w:t>
      </w:r>
      <w:r w:rsidR="00585A11">
        <w:tab/>
      </w:r>
      <w:r w:rsidR="00585A11">
        <w:tab/>
      </w:r>
      <w:r w:rsidRPr="008065EE">
        <w:t>Anëtar</w:t>
      </w:r>
    </w:p>
    <w:p w:rsidR="0041290D" w:rsidRPr="008065EE" w:rsidRDefault="0041290D" w:rsidP="0041290D">
      <w:pPr>
        <w:pStyle w:val="Paragrafi"/>
      </w:pPr>
      <w:r w:rsidRPr="008065EE">
        <w:t>Maksim Shimani</w:t>
      </w:r>
      <w:r w:rsidR="00585A11">
        <w:tab/>
      </w:r>
      <w:r w:rsidRPr="008065EE">
        <w:t>Anëtar</w:t>
      </w:r>
    </w:p>
    <w:p w:rsidR="0041290D" w:rsidRPr="008065EE" w:rsidRDefault="0041290D" w:rsidP="0041290D">
      <w:pPr>
        <w:pStyle w:val="Paragrafi"/>
      </w:pPr>
      <w:r w:rsidRPr="008065EE">
        <w:t>Igli Toska</w:t>
      </w:r>
      <w:r w:rsidR="00585A11">
        <w:tab/>
      </w:r>
      <w:r w:rsidR="00585A11">
        <w:tab/>
      </w:r>
      <w:r w:rsidRPr="008065EE">
        <w:t>Anëtar</w:t>
      </w:r>
    </w:p>
    <w:p w:rsidR="0041290D" w:rsidRPr="008065EE" w:rsidRDefault="0041290D" w:rsidP="0041290D">
      <w:pPr>
        <w:pStyle w:val="Paragrafi"/>
      </w:pPr>
    </w:p>
    <w:p w:rsidR="0041290D" w:rsidRPr="008065EE" w:rsidRDefault="0041290D" w:rsidP="00585A11">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Për numrin e vendeve që u përkasin partive politike dhe koalicioneve nga ndarja e mandateve plotësuese në zgjedhjet për Kuvendin për vitin 2001.</w:t>
      </w:r>
    </w:p>
    <w:p w:rsidR="0041290D" w:rsidRPr="008065EE" w:rsidRDefault="0041290D" w:rsidP="0041290D">
      <w:pPr>
        <w:pStyle w:val="Paragrafi"/>
      </w:pPr>
      <w:r w:rsidRPr="008065EE">
        <w:t>Baza Ligjore: Neni 64 pika 2 e Kushtetutës së Shqipërisë dhe neni 18 pika 4, dhe 66, i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585A11">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Kushtetuta e Shqipërisë, në nenin 64 pika 2 të saj, ka përcaktuar se numri i përgjithshëm i deputetëve të çdo partie dhe/ose koalicioni partish përcaktohet në raport sa më të afërt me votat e vlefshme të marra prej tyre në të gjithë vendin në raundin e parë të zgjedhjeve. Në zbatim të kësaj dispozite Kushtetuese, ligjvënësi ka sanksionuar në nenin 66 të Kodit Zgjedhor rregullat për ndarjen e dyzet mandateve plotësuese ndërmjet partive dhe koalicioneve të partive, të cilat duhet të zbatohen në zgjedhjet për Kuvendin. Nga zbatimi i këtyre rregullave rezulton se numri i vendeve që i takon secilës parti apo koalicion partish që kanë kaluar pragun prej 2.5% apo 4% në zgjedhjet për Kuvendin për vitin 2001 të jetë si vijon:</w:t>
      </w:r>
    </w:p>
    <w:p w:rsidR="0041290D" w:rsidRPr="008065EE" w:rsidRDefault="0041290D" w:rsidP="0041290D">
      <w:pPr>
        <w:pStyle w:val="Paragrafi"/>
      </w:pPr>
    </w:p>
    <w:p w:rsidR="0041290D" w:rsidRPr="008065EE" w:rsidRDefault="0041290D" w:rsidP="0041290D">
      <w:pPr>
        <w:pStyle w:val="Paragrafi"/>
      </w:pPr>
      <w:r w:rsidRPr="008065EE">
        <w:t>- Koalicioni "Bashkimi për Fitore"21 vende</w:t>
      </w:r>
    </w:p>
    <w:p w:rsidR="0041290D" w:rsidRPr="008065EE" w:rsidRDefault="0041290D" w:rsidP="0041290D">
      <w:pPr>
        <w:pStyle w:val="Paragrafi"/>
      </w:pPr>
      <w:r w:rsidRPr="008065EE">
        <w:t>- Partia Demokrate6 vende</w:t>
      </w:r>
    </w:p>
    <w:p w:rsidR="0041290D" w:rsidRPr="008065EE" w:rsidRDefault="0041290D" w:rsidP="0041290D">
      <w:pPr>
        <w:pStyle w:val="Paragrafi"/>
      </w:pPr>
      <w:r w:rsidRPr="008065EE">
        <w:t>- Partia Socialdemokrate4 vende</w:t>
      </w:r>
    </w:p>
    <w:p w:rsidR="0041290D" w:rsidRPr="008065EE" w:rsidRDefault="0041290D" w:rsidP="0041290D">
      <w:pPr>
        <w:pStyle w:val="Paragrafi"/>
      </w:pPr>
      <w:r w:rsidRPr="008065EE">
        <w:t>- Partia Bashkimi për të Drejtat e Njeriut3 vende</w:t>
      </w:r>
    </w:p>
    <w:p w:rsidR="0041290D" w:rsidRPr="008065EE" w:rsidRDefault="0041290D" w:rsidP="0041290D">
      <w:pPr>
        <w:pStyle w:val="Paragrafi"/>
      </w:pPr>
      <w:r w:rsidRPr="008065EE">
        <w:t>- Partia Agrare Shqiptare3 vende</w:t>
      </w:r>
    </w:p>
    <w:p w:rsidR="0041290D" w:rsidRPr="008065EE" w:rsidRDefault="0041290D" w:rsidP="0041290D">
      <w:pPr>
        <w:pStyle w:val="Paragrafi"/>
      </w:pPr>
      <w:r w:rsidRPr="008065EE">
        <w:t>- Partia Aleanca Demokratike3 vende</w:t>
      </w:r>
    </w:p>
    <w:p w:rsidR="0041290D" w:rsidRPr="008065EE" w:rsidRDefault="0041290D" w:rsidP="0041290D">
      <w:pPr>
        <w:pStyle w:val="Paragrafi"/>
      </w:pPr>
    </w:p>
    <w:p w:rsidR="0041290D" w:rsidRPr="008065EE" w:rsidRDefault="0041290D" w:rsidP="00585A11">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64 të Kushtetutës dhe të neneve 18 pika 4 dhe 66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1.Të miratojë numrin e vendeve që i përket çdo partie apo koalicioni partish, të cilët përfitojnë nga ndarja e mandateve plotësuese për zgjedhjet për Kuvendin për vitin 2001 si vijon:</w:t>
      </w:r>
    </w:p>
    <w:p w:rsidR="0041290D" w:rsidRPr="008065EE" w:rsidRDefault="0041290D" w:rsidP="0041290D">
      <w:pPr>
        <w:pStyle w:val="Paragrafi"/>
      </w:pPr>
    </w:p>
    <w:p w:rsidR="0041290D" w:rsidRPr="008065EE" w:rsidRDefault="0041290D" w:rsidP="0041290D">
      <w:pPr>
        <w:pStyle w:val="Paragrafi"/>
      </w:pPr>
      <w:r w:rsidRPr="008065EE">
        <w:t>- Koalicioni "Bashkimi për Fitore"21 vende</w:t>
      </w:r>
    </w:p>
    <w:p w:rsidR="0041290D" w:rsidRPr="008065EE" w:rsidRDefault="0041290D" w:rsidP="0041290D">
      <w:pPr>
        <w:pStyle w:val="Paragrafi"/>
      </w:pPr>
      <w:r w:rsidRPr="008065EE">
        <w:t>- Partia Demokrate6 vende</w:t>
      </w:r>
    </w:p>
    <w:p w:rsidR="0041290D" w:rsidRPr="008065EE" w:rsidRDefault="0041290D" w:rsidP="0041290D">
      <w:pPr>
        <w:pStyle w:val="Paragrafi"/>
      </w:pPr>
      <w:r w:rsidRPr="008065EE">
        <w:t>- Partia Socialdemokrate4 vende</w:t>
      </w:r>
    </w:p>
    <w:p w:rsidR="0041290D" w:rsidRPr="008065EE" w:rsidRDefault="0041290D" w:rsidP="0041290D">
      <w:pPr>
        <w:pStyle w:val="Paragrafi"/>
      </w:pPr>
      <w:r w:rsidRPr="008065EE">
        <w:t>- Partia Bashkimi për të Drejtat e Njeriut3 vende</w:t>
      </w:r>
    </w:p>
    <w:p w:rsidR="0041290D" w:rsidRPr="008065EE" w:rsidRDefault="0041290D" w:rsidP="0041290D">
      <w:pPr>
        <w:pStyle w:val="Paragrafi"/>
      </w:pPr>
      <w:r w:rsidRPr="008065EE">
        <w:t>- Partia Agrare Shqiptare3 vende</w:t>
      </w:r>
    </w:p>
    <w:p w:rsidR="0041290D" w:rsidRPr="008065EE" w:rsidRDefault="0041290D" w:rsidP="0041290D">
      <w:pPr>
        <w:pStyle w:val="Paragrafi"/>
      </w:pPr>
      <w:r w:rsidRPr="008065EE">
        <w:t>- Partia Aleanca Demokratike3 vende</w:t>
      </w:r>
    </w:p>
    <w:p w:rsidR="0041290D" w:rsidRPr="008065EE" w:rsidRDefault="0041290D" w:rsidP="0041290D">
      <w:pPr>
        <w:pStyle w:val="Paragrafi"/>
      </w:pP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Zëvendëskryetari</w:t>
      </w:r>
      <w:r w:rsidR="00585A11">
        <w:tab/>
      </w:r>
      <w:r w:rsidR="00585A11">
        <w:tab/>
      </w:r>
      <w:r w:rsidRPr="008065EE">
        <w:t>Kryetari</w:t>
      </w:r>
    </w:p>
    <w:p w:rsidR="0041290D" w:rsidRPr="008065EE" w:rsidRDefault="0041290D" w:rsidP="0041290D">
      <w:pPr>
        <w:pStyle w:val="Paragrafi"/>
      </w:pPr>
      <w:r w:rsidRPr="008065EE">
        <w:t xml:space="preserve">Gaspër Kokaj     </w:t>
      </w:r>
      <w:r w:rsidR="00585A11">
        <w:tab/>
      </w:r>
      <w:r w:rsidR="00585A11">
        <w:tab/>
      </w:r>
      <w:r w:rsidRPr="008065EE">
        <w:t>Ilirjan Celibashi</w:t>
      </w:r>
    </w:p>
    <w:p w:rsidR="0041290D" w:rsidRPr="008065EE" w:rsidRDefault="0041290D" w:rsidP="0041290D">
      <w:pPr>
        <w:pStyle w:val="Paragrafi"/>
      </w:pPr>
    </w:p>
    <w:p w:rsidR="0041290D" w:rsidRPr="008065EE" w:rsidRDefault="0041290D" w:rsidP="0041290D">
      <w:pPr>
        <w:pStyle w:val="Paragrafi"/>
      </w:pPr>
      <w:r w:rsidRPr="008065EE">
        <w:t>Rezultatet e votimit për partitë politike dhe koalicionet për 100 zona zgjedhore</w:t>
      </w:r>
    </w:p>
    <w:p w:rsidR="0041290D" w:rsidRPr="008065EE" w:rsidRDefault="0041290D" w:rsidP="0041290D">
      <w:pPr>
        <w:pStyle w:val="Paragrafi"/>
      </w:pPr>
      <w:r w:rsidRPr="008065EE">
        <w:t>Numri i zgjedhësve2,499,238</w:t>
      </w:r>
    </w:p>
    <w:p w:rsidR="0041290D" w:rsidRPr="008065EE" w:rsidRDefault="0041290D" w:rsidP="0041290D">
      <w:pPr>
        <w:pStyle w:val="Paragrafi"/>
      </w:pPr>
      <w:r w:rsidRPr="008065EE">
        <w:t>Vota të vlefshme1,323,900</w:t>
      </w:r>
    </w:p>
    <w:p w:rsidR="0041290D" w:rsidRPr="008065EE" w:rsidRDefault="0041290D" w:rsidP="0041290D">
      <w:pPr>
        <w:pStyle w:val="Paragrafi"/>
      </w:pPr>
      <w:r w:rsidRPr="008065EE">
        <w:t>Vota të pavlefshme49,310</w:t>
      </w:r>
    </w:p>
    <w:p w:rsidR="0041290D" w:rsidRPr="008065EE" w:rsidRDefault="0041290D" w:rsidP="0041290D">
      <w:pPr>
        <w:pStyle w:val="Paragrafi"/>
      </w:pPr>
      <w:r w:rsidRPr="008065EE">
        <w:t>Pjesëmarrja në votime54,95%</w:t>
      </w:r>
    </w:p>
    <w:p w:rsidR="0041290D" w:rsidRPr="008065EE" w:rsidRDefault="0041290D" w:rsidP="0041290D">
      <w:pPr>
        <w:pStyle w:val="Paragrafi"/>
      </w:pPr>
      <w:r w:rsidRPr="008065EE">
        <w:t>Pragu33,098</w:t>
      </w:r>
    </w:p>
    <w:p w:rsidR="0041290D" w:rsidRPr="008065EE" w:rsidRDefault="0041290D" w:rsidP="0041290D">
      <w:pPr>
        <w:pStyle w:val="Paragrafi"/>
      </w:pPr>
    </w:p>
    <w:p w:rsidR="0041290D" w:rsidRPr="008065EE" w:rsidRDefault="0041290D" w:rsidP="0041290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5100"/>
        <w:gridCol w:w="1309"/>
        <w:gridCol w:w="1020"/>
        <w:gridCol w:w="1164"/>
      </w:tblGrid>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25</w:t>
            </w:r>
          </w:p>
        </w:tc>
        <w:tc>
          <w:tcPr>
            <w:tcW w:w="2745" w:type="pct"/>
          </w:tcPr>
          <w:p w:rsidR="0041290D" w:rsidRPr="00585A11" w:rsidRDefault="0041290D" w:rsidP="00585A11">
            <w:pPr>
              <w:pStyle w:val="Tabele"/>
              <w:rPr>
                <w:sz w:val="18"/>
              </w:rPr>
            </w:pPr>
            <w:r w:rsidRPr="00585A11">
              <w:rPr>
                <w:sz w:val="18"/>
              </w:rPr>
              <w:t>Partia Socialiste e Shqipërisë</w:t>
            </w:r>
          </w:p>
        </w:tc>
        <w:tc>
          <w:tcPr>
            <w:tcW w:w="705" w:type="pct"/>
          </w:tcPr>
          <w:p w:rsidR="0041290D" w:rsidRPr="00585A11" w:rsidRDefault="0041290D" w:rsidP="00585A11">
            <w:pPr>
              <w:pStyle w:val="Tabele"/>
              <w:rPr>
                <w:sz w:val="18"/>
              </w:rPr>
            </w:pPr>
            <w:r w:rsidRPr="00585A11">
              <w:rPr>
                <w:sz w:val="18"/>
              </w:rPr>
              <w:t>PS</w:t>
            </w:r>
          </w:p>
        </w:tc>
        <w:tc>
          <w:tcPr>
            <w:tcW w:w="549" w:type="pct"/>
          </w:tcPr>
          <w:p w:rsidR="0041290D" w:rsidRPr="00585A11" w:rsidRDefault="0041290D" w:rsidP="00585A11">
            <w:pPr>
              <w:pStyle w:val="Tabele"/>
              <w:rPr>
                <w:sz w:val="18"/>
              </w:rPr>
            </w:pPr>
            <w:r w:rsidRPr="00585A11">
              <w:rPr>
                <w:sz w:val="18"/>
              </w:rPr>
              <w:t>549.589</w:t>
            </w:r>
          </w:p>
        </w:tc>
        <w:tc>
          <w:tcPr>
            <w:tcW w:w="627" w:type="pct"/>
          </w:tcPr>
          <w:p w:rsidR="0041290D" w:rsidRPr="00585A11" w:rsidRDefault="0041290D" w:rsidP="00585A11">
            <w:pPr>
              <w:pStyle w:val="Tabele"/>
              <w:rPr>
                <w:sz w:val="18"/>
              </w:rPr>
            </w:pPr>
            <w:r w:rsidRPr="00585A11">
              <w:rPr>
                <w:sz w:val="18"/>
              </w:rPr>
              <w:t>41,513%</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11</w:t>
            </w:r>
          </w:p>
        </w:tc>
        <w:tc>
          <w:tcPr>
            <w:tcW w:w="2745" w:type="pct"/>
          </w:tcPr>
          <w:p w:rsidR="0041290D" w:rsidRPr="00585A11" w:rsidRDefault="0041290D" w:rsidP="00585A11">
            <w:pPr>
              <w:pStyle w:val="Tabele"/>
              <w:rPr>
                <w:sz w:val="18"/>
              </w:rPr>
            </w:pPr>
            <w:r w:rsidRPr="00585A11">
              <w:rPr>
                <w:sz w:val="18"/>
              </w:rPr>
              <w:t>Partia Demokratike +PLL+PR+PBK+PBL+(BF)</w:t>
            </w:r>
          </w:p>
        </w:tc>
        <w:tc>
          <w:tcPr>
            <w:tcW w:w="705" w:type="pct"/>
          </w:tcPr>
          <w:p w:rsidR="0041290D" w:rsidRPr="00585A11" w:rsidRDefault="0041290D" w:rsidP="00585A11">
            <w:pPr>
              <w:pStyle w:val="Tabele"/>
              <w:rPr>
                <w:sz w:val="18"/>
              </w:rPr>
            </w:pPr>
            <w:r w:rsidRPr="00585A11">
              <w:rPr>
                <w:sz w:val="18"/>
              </w:rPr>
              <w:t>PD+BF</w:t>
            </w:r>
          </w:p>
        </w:tc>
        <w:tc>
          <w:tcPr>
            <w:tcW w:w="549" w:type="pct"/>
          </w:tcPr>
          <w:p w:rsidR="0041290D" w:rsidRPr="00585A11" w:rsidRDefault="0041290D" w:rsidP="00585A11">
            <w:pPr>
              <w:pStyle w:val="Tabele"/>
              <w:rPr>
                <w:sz w:val="18"/>
              </w:rPr>
            </w:pPr>
            <w:r w:rsidRPr="00585A11">
              <w:rPr>
                <w:sz w:val="18"/>
              </w:rPr>
              <w:t>487.314</w:t>
            </w:r>
          </w:p>
        </w:tc>
        <w:tc>
          <w:tcPr>
            <w:tcW w:w="627" w:type="pct"/>
          </w:tcPr>
          <w:p w:rsidR="0041290D" w:rsidRPr="00585A11" w:rsidRDefault="0041290D" w:rsidP="00585A11">
            <w:pPr>
              <w:pStyle w:val="Tabele"/>
              <w:rPr>
                <w:sz w:val="18"/>
              </w:rPr>
            </w:pPr>
            <w:r w:rsidRPr="00585A11">
              <w:rPr>
                <w:sz w:val="18"/>
              </w:rPr>
              <w:t>36,808%</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10</w:t>
            </w:r>
          </w:p>
        </w:tc>
        <w:tc>
          <w:tcPr>
            <w:tcW w:w="2745" w:type="pct"/>
          </w:tcPr>
          <w:p w:rsidR="0041290D" w:rsidRPr="00585A11" w:rsidRDefault="0041290D" w:rsidP="00585A11">
            <w:pPr>
              <w:pStyle w:val="Tabele"/>
              <w:rPr>
                <w:sz w:val="18"/>
              </w:rPr>
            </w:pPr>
            <w:r w:rsidRPr="00585A11">
              <w:rPr>
                <w:sz w:val="18"/>
              </w:rPr>
              <w:t>Partia Demokrate</w:t>
            </w:r>
          </w:p>
        </w:tc>
        <w:tc>
          <w:tcPr>
            <w:tcW w:w="705" w:type="pct"/>
          </w:tcPr>
          <w:p w:rsidR="0041290D" w:rsidRPr="00585A11" w:rsidRDefault="0041290D" w:rsidP="00585A11">
            <w:pPr>
              <w:pStyle w:val="Tabele"/>
              <w:rPr>
                <w:sz w:val="18"/>
              </w:rPr>
            </w:pPr>
            <w:r w:rsidRPr="00585A11">
              <w:rPr>
                <w:sz w:val="18"/>
              </w:rPr>
              <w:t>PD</w:t>
            </w:r>
          </w:p>
        </w:tc>
        <w:tc>
          <w:tcPr>
            <w:tcW w:w="549" w:type="pct"/>
          </w:tcPr>
          <w:p w:rsidR="0041290D" w:rsidRPr="00585A11" w:rsidRDefault="0041290D" w:rsidP="00585A11">
            <w:pPr>
              <w:pStyle w:val="Tabele"/>
              <w:rPr>
                <w:sz w:val="18"/>
              </w:rPr>
            </w:pPr>
            <w:r w:rsidRPr="00585A11">
              <w:rPr>
                <w:sz w:val="18"/>
              </w:rPr>
              <w:t>67.349</w:t>
            </w:r>
          </w:p>
        </w:tc>
        <w:tc>
          <w:tcPr>
            <w:tcW w:w="627" w:type="pct"/>
          </w:tcPr>
          <w:p w:rsidR="0041290D" w:rsidRPr="00585A11" w:rsidRDefault="0041290D" w:rsidP="00585A11">
            <w:pPr>
              <w:pStyle w:val="Tabele"/>
              <w:rPr>
                <w:sz w:val="18"/>
              </w:rPr>
            </w:pPr>
            <w:r w:rsidRPr="00585A11">
              <w:rPr>
                <w:sz w:val="18"/>
              </w:rPr>
              <w:t>5,087%</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24</w:t>
            </w:r>
          </w:p>
        </w:tc>
        <w:tc>
          <w:tcPr>
            <w:tcW w:w="2745" w:type="pct"/>
          </w:tcPr>
          <w:p w:rsidR="0041290D" w:rsidRPr="00585A11" w:rsidRDefault="0041290D" w:rsidP="00585A11">
            <w:pPr>
              <w:pStyle w:val="Tabele"/>
              <w:rPr>
                <w:sz w:val="18"/>
              </w:rPr>
            </w:pPr>
            <w:r w:rsidRPr="00585A11">
              <w:rPr>
                <w:sz w:val="18"/>
              </w:rPr>
              <w:t>Partia Socialdemokrate</w:t>
            </w:r>
          </w:p>
        </w:tc>
        <w:tc>
          <w:tcPr>
            <w:tcW w:w="705" w:type="pct"/>
          </w:tcPr>
          <w:p w:rsidR="0041290D" w:rsidRPr="00585A11" w:rsidRDefault="0041290D" w:rsidP="00585A11">
            <w:pPr>
              <w:pStyle w:val="Tabele"/>
              <w:rPr>
                <w:sz w:val="18"/>
              </w:rPr>
            </w:pPr>
            <w:r w:rsidRPr="00585A11">
              <w:rPr>
                <w:sz w:val="18"/>
              </w:rPr>
              <w:t>PSD</w:t>
            </w:r>
          </w:p>
        </w:tc>
        <w:tc>
          <w:tcPr>
            <w:tcW w:w="549" w:type="pct"/>
          </w:tcPr>
          <w:p w:rsidR="0041290D" w:rsidRPr="00585A11" w:rsidRDefault="0041290D" w:rsidP="00585A11">
            <w:pPr>
              <w:pStyle w:val="Tabele"/>
              <w:rPr>
                <w:sz w:val="18"/>
              </w:rPr>
            </w:pPr>
            <w:r w:rsidRPr="00585A11">
              <w:rPr>
                <w:sz w:val="18"/>
              </w:rPr>
              <w:t>48.253</w:t>
            </w:r>
          </w:p>
        </w:tc>
        <w:tc>
          <w:tcPr>
            <w:tcW w:w="627" w:type="pct"/>
          </w:tcPr>
          <w:p w:rsidR="0041290D" w:rsidRPr="00585A11" w:rsidRDefault="0041290D" w:rsidP="00585A11">
            <w:pPr>
              <w:pStyle w:val="Tabele"/>
              <w:rPr>
                <w:sz w:val="18"/>
              </w:rPr>
            </w:pPr>
            <w:r w:rsidRPr="00585A11">
              <w:rPr>
                <w:sz w:val="18"/>
              </w:rPr>
              <w:t>3,645%</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9</w:t>
            </w:r>
          </w:p>
        </w:tc>
        <w:tc>
          <w:tcPr>
            <w:tcW w:w="2745" w:type="pct"/>
          </w:tcPr>
          <w:p w:rsidR="0041290D" w:rsidRPr="00585A11" w:rsidRDefault="0041290D" w:rsidP="00585A11">
            <w:pPr>
              <w:pStyle w:val="Tabele"/>
              <w:rPr>
                <w:sz w:val="18"/>
              </w:rPr>
            </w:pPr>
            <w:r w:rsidRPr="00585A11">
              <w:rPr>
                <w:sz w:val="18"/>
              </w:rPr>
              <w:t>Partia Bashkimi për të Drejtat e Njeriut</w:t>
            </w:r>
          </w:p>
        </w:tc>
        <w:tc>
          <w:tcPr>
            <w:tcW w:w="705" w:type="pct"/>
          </w:tcPr>
          <w:p w:rsidR="0041290D" w:rsidRPr="00585A11" w:rsidRDefault="0041290D" w:rsidP="00585A11">
            <w:pPr>
              <w:pStyle w:val="Tabele"/>
              <w:rPr>
                <w:sz w:val="18"/>
              </w:rPr>
            </w:pPr>
            <w:r w:rsidRPr="00585A11">
              <w:rPr>
                <w:sz w:val="18"/>
              </w:rPr>
              <w:t>PBDNJ</w:t>
            </w:r>
          </w:p>
        </w:tc>
        <w:tc>
          <w:tcPr>
            <w:tcW w:w="549" w:type="pct"/>
          </w:tcPr>
          <w:p w:rsidR="0041290D" w:rsidRPr="00585A11" w:rsidRDefault="0041290D" w:rsidP="00585A11">
            <w:pPr>
              <w:pStyle w:val="Tabele"/>
              <w:rPr>
                <w:sz w:val="18"/>
              </w:rPr>
            </w:pPr>
            <w:r w:rsidRPr="00585A11">
              <w:rPr>
                <w:sz w:val="18"/>
              </w:rPr>
              <w:t>34.607</w:t>
            </w:r>
          </w:p>
        </w:tc>
        <w:tc>
          <w:tcPr>
            <w:tcW w:w="627" w:type="pct"/>
          </w:tcPr>
          <w:p w:rsidR="0041290D" w:rsidRPr="00585A11" w:rsidRDefault="0041290D" w:rsidP="00585A11">
            <w:pPr>
              <w:pStyle w:val="Tabele"/>
              <w:rPr>
                <w:sz w:val="18"/>
              </w:rPr>
            </w:pPr>
            <w:r w:rsidRPr="00585A11">
              <w:rPr>
                <w:sz w:val="18"/>
              </w:rPr>
              <w:t>2,614%</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w:t>
            </w:r>
          </w:p>
        </w:tc>
        <w:tc>
          <w:tcPr>
            <w:tcW w:w="2745" w:type="pct"/>
          </w:tcPr>
          <w:p w:rsidR="0041290D" w:rsidRPr="00585A11" w:rsidRDefault="0041290D" w:rsidP="00585A11">
            <w:pPr>
              <w:pStyle w:val="Tabele"/>
              <w:rPr>
                <w:sz w:val="18"/>
              </w:rPr>
            </w:pPr>
            <w:r w:rsidRPr="00585A11">
              <w:rPr>
                <w:sz w:val="18"/>
              </w:rPr>
              <w:t>Partia Agrare e Shqipërisë</w:t>
            </w:r>
          </w:p>
        </w:tc>
        <w:tc>
          <w:tcPr>
            <w:tcW w:w="705" w:type="pct"/>
          </w:tcPr>
          <w:p w:rsidR="0041290D" w:rsidRPr="00585A11" w:rsidRDefault="0041290D" w:rsidP="00585A11">
            <w:pPr>
              <w:pStyle w:val="Tabele"/>
              <w:rPr>
                <w:sz w:val="18"/>
              </w:rPr>
            </w:pPr>
            <w:r w:rsidRPr="00585A11">
              <w:rPr>
                <w:sz w:val="18"/>
              </w:rPr>
              <w:t>PASH</w:t>
            </w:r>
          </w:p>
        </w:tc>
        <w:tc>
          <w:tcPr>
            <w:tcW w:w="549" w:type="pct"/>
          </w:tcPr>
          <w:p w:rsidR="0041290D" w:rsidRPr="00585A11" w:rsidRDefault="0041290D" w:rsidP="00585A11">
            <w:pPr>
              <w:pStyle w:val="Tabele"/>
              <w:rPr>
                <w:sz w:val="18"/>
              </w:rPr>
            </w:pPr>
            <w:r w:rsidRPr="00585A11">
              <w:rPr>
                <w:sz w:val="18"/>
              </w:rPr>
              <w:t>33.993</w:t>
            </w:r>
          </w:p>
        </w:tc>
        <w:tc>
          <w:tcPr>
            <w:tcW w:w="627" w:type="pct"/>
          </w:tcPr>
          <w:p w:rsidR="0041290D" w:rsidRPr="00585A11" w:rsidRDefault="0041290D" w:rsidP="00585A11">
            <w:pPr>
              <w:pStyle w:val="Tabele"/>
              <w:rPr>
                <w:sz w:val="18"/>
              </w:rPr>
            </w:pPr>
            <w:r w:rsidRPr="00585A11">
              <w:rPr>
                <w:sz w:val="18"/>
              </w:rPr>
              <w:t>2,568%</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w:t>
            </w:r>
          </w:p>
        </w:tc>
        <w:tc>
          <w:tcPr>
            <w:tcW w:w="2745" w:type="pct"/>
          </w:tcPr>
          <w:p w:rsidR="0041290D" w:rsidRPr="00585A11" w:rsidRDefault="0041290D" w:rsidP="00585A11">
            <w:pPr>
              <w:pStyle w:val="Tabele"/>
              <w:rPr>
                <w:sz w:val="18"/>
              </w:rPr>
            </w:pPr>
            <w:r w:rsidRPr="00585A11">
              <w:rPr>
                <w:sz w:val="18"/>
              </w:rPr>
              <w:t>Partia Aleanca Demokratike</w:t>
            </w:r>
          </w:p>
        </w:tc>
        <w:tc>
          <w:tcPr>
            <w:tcW w:w="705" w:type="pct"/>
          </w:tcPr>
          <w:p w:rsidR="0041290D" w:rsidRPr="00585A11" w:rsidRDefault="0041290D" w:rsidP="00585A11">
            <w:pPr>
              <w:pStyle w:val="Tabele"/>
              <w:rPr>
                <w:sz w:val="18"/>
              </w:rPr>
            </w:pPr>
            <w:r w:rsidRPr="00585A11">
              <w:rPr>
                <w:sz w:val="18"/>
              </w:rPr>
              <w:t>AD</w:t>
            </w:r>
          </w:p>
        </w:tc>
        <w:tc>
          <w:tcPr>
            <w:tcW w:w="549" w:type="pct"/>
          </w:tcPr>
          <w:p w:rsidR="0041290D" w:rsidRPr="00585A11" w:rsidRDefault="0041290D" w:rsidP="00585A11">
            <w:pPr>
              <w:pStyle w:val="Tabele"/>
              <w:rPr>
                <w:sz w:val="18"/>
              </w:rPr>
            </w:pPr>
            <w:r w:rsidRPr="00585A11">
              <w:rPr>
                <w:sz w:val="18"/>
              </w:rPr>
              <w:t>33.718</w:t>
            </w:r>
          </w:p>
        </w:tc>
        <w:tc>
          <w:tcPr>
            <w:tcW w:w="627" w:type="pct"/>
          </w:tcPr>
          <w:p w:rsidR="0041290D" w:rsidRPr="00585A11" w:rsidRDefault="0041290D" w:rsidP="00585A11">
            <w:pPr>
              <w:pStyle w:val="Tabele"/>
              <w:rPr>
                <w:sz w:val="18"/>
              </w:rPr>
            </w:pPr>
            <w:r w:rsidRPr="00585A11">
              <w:rPr>
                <w:sz w:val="18"/>
              </w:rPr>
              <w:t>2,547%</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12</w:t>
            </w:r>
          </w:p>
        </w:tc>
        <w:tc>
          <w:tcPr>
            <w:tcW w:w="2745" w:type="pct"/>
          </w:tcPr>
          <w:p w:rsidR="0041290D" w:rsidRPr="00585A11" w:rsidRDefault="0041290D" w:rsidP="00585A11">
            <w:pPr>
              <w:pStyle w:val="Tabele"/>
              <w:rPr>
                <w:sz w:val="18"/>
              </w:rPr>
            </w:pPr>
            <w:r w:rsidRPr="00585A11">
              <w:rPr>
                <w:sz w:val="18"/>
              </w:rPr>
              <w:t>Partia Demokristiane e Shqipërisë</w:t>
            </w:r>
          </w:p>
        </w:tc>
        <w:tc>
          <w:tcPr>
            <w:tcW w:w="705" w:type="pct"/>
          </w:tcPr>
          <w:p w:rsidR="0041290D" w:rsidRPr="00585A11" w:rsidRDefault="0041290D" w:rsidP="00585A11">
            <w:pPr>
              <w:pStyle w:val="Tabele"/>
              <w:rPr>
                <w:sz w:val="18"/>
              </w:rPr>
            </w:pPr>
            <w:r w:rsidRPr="00585A11">
              <w:rPr>
                <w:sz w:val="18"/>
              </w:rPr>
              <w:t>PDK</w:t>
            </w:r>
          </w:p>
        </w:tc>
        <w:tc>
          <w:tcPr>
            <w:tcW w:w="549" w:type="pct"/>
          </w:tcPr>
          <w:p w:rsidR="0041290D" w:rsidRPr="00585A11" w:rsidRDefault="0041290D" w:rsidP="00585A11">
            <w:pPr>
              <w:pStyle w:val="Tabele"/>
              <w:rPr>
                <w:sz w:val="18"/>
              </w:rPr>
            </w:pPr>
            <w:r w:rsidRPr="00585A11">
              <w:rPr>
                <w:sz w:val="18"/>
              </w:rPr>
              <w:t>13.643</w:t>
            </w:r>
          </w:p>
        </w:tc>
        <w:tc>
          <w:tcPr>
            <w:tcW w:w="627" w:type="pct"/>
          </w:tcPr>
          <w:p w:rsidR="0041290D" w:rsidRPr="00585A11" w:rsidRDefault="0041290D" w:rsidP="00585A11">
            <w:pPr>
              <w:pStyle w:val="Tabele"/>
              <w:rPr>
                <w:sz w:val="18"/>
              </w:rPr>
            </w:pPr>
            <w:r w:rsidRPr="00585A11">
              <w:rPr>
                <w:sz w:val="18"/>
              </w:rPr>
              <w:t>1,031%</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15</w:t>
            </w:r>
          </w:p>
        </w:tc>
        <w:tc>
          <w:tcPr>
            <w:tcW w:w="2745" w:type="pct"/>
          </w:tcPr>
          <w:p w:rsidR="0041290D" w:rsidRPr="00585A11" w:rsidRDefault="0041290D" w:rsidP="00585A11">
            <w:pPr>
              <w:pStyle w:val="Tabele"/>
              <w:rPr>
                <w:sz w:val="18"/>
              </w:rPr>
            </w:pPr>
            <w:r w:rsidRPr="00585A11">
              <w:rPr>
                <w:sz w:val="18"/>
              </w:rPr>
              <w:t>Partia Komuniste Shqiptare</w:t>
            </w:r>
          </w:p>
        </w:tc>
        <w:tc>
          <w:tcPr>
            <w:tcW w:w="705" w:type="pct"/>
          </w:tcPr>
          <w:p w:rsidR="0041290D" w:rsidRPr="00585A11" w:rsidRDefault="0041290D" w:rsidP="00585A11">
            <w:pPr>
              <w:pStyle w:val="Tabele"/>
              <w:rPr>
                <w:sz w:val="18"/>
              </w:rPr>
            </w:pPr>
            <w:r w:rsidRPr="00585A11">
              <w:rPr>
                <w:sz w:val="18"/>
              </w:rPr>
              <w:t>PKSH</w:t>
            </w:r>
          </w:p>
        </w:tc>
        <w:tc>
          <w:tcPr>
            <w:tcW w:w="549" w:type="pct"/>
          </w:tcPr>
          <w:p w:rsidR="0041290D" w:rsidRPr="00585A11" w:rsidRDefault="0041290D" w:rsidP="00585A11">
            <w:pPr>
              <w:pStyle w:val="Tabele"/>
              <w:rPr>
                <w:sz w:val="18"/>
              </w:rPr>
            </w:pPr>
            <w:r w:rsidRPr="00585A11">
              <w:rPr>
                <w:sz w:val="18"/>
              </w:rPr>
              <w:t>12.176</w:t>
            </w:r>
          </w:p>
        </w:tc>
        <w:tc>
          <w:tcPr>
            <w:tcW w:w="627" w:type="pct"/>
          </w:tcPr>
          <w:p w:rsidR="0041290D" w:rsidRPr="00585A11" w:rsidRDefault="0041290D" w:rsidP="00585A11">
            <w:pPr>
              <w:pStyle w:val="Tabele"/>
              <w:rPr>
                <w:sz w:val="18"/>
              </w:rPr>
            </w:pPr>
            <w:r w:rsidRPr="00585A11">
              <w:rPr>
                <w:sz w:val="18"/>
              </w:rPr>
              <w:t>0,920%</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26</w:t>
            </w:r>
          </w:p>
        </w:tc>
        <w:tc>
          <w:tcPr>
            <w:tcW w:w="2745" w:type="pct"/>
          </w:tcPr>
          <w:p w:rsidR="0041290D" w:rsidRPr="00585A11" w:rsidRDefault="0041290D" w:rsidP="00585A11">
            <w:pPr>
              <w:pStyle w:val="Tabele"/>
              <w:rPr>
                <w:sz w:val="18"/>
              </w:rPr>
            </w:pPr>
            <w:r w:rsidRPr="00585A11">
              <w:rPr>
                <w:sz w:val="18"/>
              </w:rPr>
              <w:t>Partia Socialkristiane e Shqipërisë</w:t>
            </w:r>
          </w:p>
        </w:tc>
        <w:tc>
          <w:tcPr>
            <w:tcW w:w="705" w:type="pct"/>
          </w:tcPr>
          <w:p w:rsidR="0041290D" w:rsidRPr="00585A11" w:rsidRDefault="0041290D" w:rsidP="00585A11">
            <w:pPr>
              <w:pStyle w:val="Tabele"/>
              <w:rPr>
                <w:sz w:val="18"/>
              </w:rPr>
            </w:pPr>
            <w:r w:rsidRPr="00585A11">
              <w:rPr>
                <w:sz w:val="18"/>
              </w:rPr>
              <w:t>PSKSH</w:t>
            </w:r>
          </w:p>
        </w:tc>
        <w:tc>
          <w:tcPr>
            <w:tcW w:w="549" w:type="pct"/>
          </w:tcPr>
          <w:p w:rsidR="0041290D" w:rsidRPr="00585A11" w:rsidRDefault="0041290D" w:rsidP="00585A11">
            <w:pPr>
              <w:pStyle w:val="Tabele"/>
              <w:rPr>
                <w:sz w:val="18"/>
              </w:rPr>
            </w:pPr>
            <w:r w:rsidRPr="00585A11">
              <w:rPr>
                <w:sz w:val="18"/>
              </w:rPr>
              <w:t>9.072</w:t>
            </w:r>
          </w:p>
        </w:tc>
        <w:tc>
          <w:tcPr>
            <w:tcW w:w="627" w:type="pct"/>
          </w:tcPr>
          <w:p w:rsidR="0041290D" w:rsidRPr="00585A11" w:rsidRDefault="0041290D" w:rsidP="00585A11">
            <w:pPr>
              <w:pStyle w:val="Tabele"/>
              <w:rPr>
                <w:sz w:val="18"/>
              </w:rPr>
            </w:pPr>
            <w:r w:rsidRPr="00585A11">
              <w:rPr>
                <w:sz w:val="18"/>
              </w:rPr>
              <w:t>0,685%</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5</w:t>
            </w:r>
          </w:p>
        </w:tc>
        <w:tc>
          <w:tcPr>
            <w:tcW w:w="2745" w:type="pct"/>
          </w:tcPr>
          <w:p w:rsidR="0041290D" w:rsidRPr="00585A11" w:rsidRDefault="0041290D" w:rsidP="00585A11">
            <w:pPr>
              <w:pStyle w:val="Tabele"/>
              <w:rPr>
                <w:sz w:val="18"/>
              </w:rPr>
            </w:pPr>
            <w:r w:rsidRPr="00585A11">
              <w:rPr>
                <w:sz w:val="18"/>
              </w:rPr>
              <w:t>Partia Bashkimi Demokrat</w:t>
            </w:r>
          </w:p>
        </w:tc>
        <w:tc>
          <w:tcPr>
            <w:tcW w:w="705" w:type="pct"/>
          </w:tcPr>
          <w:p w:rsidR="0041290D" w:rsidRPr="00585A11" w:rsidRDefault="0041290D" w:rsidP="00585A11">
            <w:pPr>
              <w:pStyle w:val="Tabele"/>
              <w:rPr>
                <w:sz w:val="18"/>
              </w:rPr>
            </w:pPr>
            <w:r w:rsidRPr="00585A11">
              <w:rPr>
                <w:sz w:val="18"/>
              </w:rPr>
              <w:t>PBDSH</w:t>
            </w:r>
          </w:p>
        </w:tc>
        <w:tc>
          <w:tcPr>
            <w:tcW w:w="549" w:type="pct"/>
          </w:tcPr>
          <w:p w:rsidR="0041290D" w:rsidRPr="00585A11" w:rsidRDefault="0041290D" w:rsidP="00585A11">
            <w:pPr>
              <w:pStyle w:val="Tabele"/>
              <w:rPr>
                <w:sz w:val="18"/>
              </w:rPr>
            </w:pPr>
            <w:r w:rsidRPr="00585A11">
              <w:rPr>
                <w:sz w:val="18"/>
              </w:rPr>
              <w:t>8.029</w:t>
            </w:r>
          </w:p>
        </w:tc>
        <w:tc>
          <w:tcPr>
            <w:tcW w:w="627" w:type="pct"/>
          </w:tcPr>
          <w:p w:rsidR="0041290D" w:rsidRPr="00585A11" w:rsidRDefault="0041290D" w:rsidP="00585A11">
            <w:pPr>
              <w:pStyle w:val="Tabele"/>
              <w:rPr>
                <w:sz w:val="18"/>
              </w:rPr>
            </w:pPr>
            <w:r w:rsidRPr="00585A11">
              <w:rPr>
                <w:sz w:val="18"/>
              </w:rPr>
              <w:t>0,606%</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6</w:t>
            </w:r>
          </w:p>
        </w:tc>
        <w:tc>
          <w:tcPr>
            <w:tcW w:w="2745" w:type="pct"/>
          </w:tcPr>
          <w:p w:rsidR="0041290D" w:rsidRPr="00585A11" w:rsidRDefault="0041290D" w:rsidP="00585A11">
            <w:pPr>
              <w:pStyle w:val="Tabele"/>
              <w:rPr>
                <w:sz w:val="18"/>
              </w:rPr>
            </w:pPr>
            <w:r w:rsidRPr="00585A11">
              <w:rPr>
                <w:sz w:val="18"/>
              </w:rPr>
              <w:t>Partia Bashkimi Demokristian Shqiptar</w:t>
            </w:r>
          </w:p>
        </w:tc>
        <w:tc>
          <w:tcPr>
            <w:tcW w:w="705" w:type="pct"/>
          </w:tcPr>
          <w:p w:rsidR="0041290D" w:rsidRPr="00585A11" w:rsidRDefault="0041290D" w:rsidP="00585A11">
            <w:pPr>
              <w:pStyle w:val="Tabele"/>
              <w:rPr>
                <w:sz w:val="18"/>
              </w:rPr>
            </w:pPr>
            <w:r w:rsidRPr="00585A11">
              <w:rPr>
                <w:sz w:val="18"/>
              </w:rPr>
              <w:t>PBDKSH</w:t>
            </w:r>
          </w:p>
        </w:tc>
        <w:tc>
          <w:tcPr>
            <w:tcW w:w="549" w:type="pct"/>
          </w:tcPr>
          <w:p w:rsidR="0041290D" w:rsidRPr="00585A11" w:rsidRDefault="0041290D" w:rsidP="00585A11">
            <w:pPr>
              <w:pStyle w:val="Tabele"/>
              <w:rPr>
                <w:sz w:val="18"/>
              </w:rPr>
            </w:pPr>
            <w:r w:rsidRPr="00585A11">
              <w:rPr>
                <w:sz w:val="18"/>
              </w:rPr>
              <w:t>2.997</w:t>
            </w:r>
          </w:p>
        </w:tc>
        <w:tc>
          <w:tcPr>
            <w:tcW w:w="627" w:type="pct"/>
          </w:tcPr>
          <w:p w:rsidR="0041290D" w:rsidRPr="00585A11" w:rsidRDefault="0041290D" w:rsidP="00585A11">
            <w:pPr>
              <w:pStyle w:val="Tabele"/>
              <w:rPr>
                <w:sz w:val="18"/>
              </w:rPr>
            </w:pPr>
            <w:r w:rsidRPr="00585A11">
              <w:rPr>
                <w:sz w:val="18"/>
              </w:rPr>
              <w:t>0,226%</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19</w:t>
            </w:r>
          </w:p>
        </w:tc>
        <w:tc>
          <w:tcPr>
            <w:tcW w:w="2745" w:type="pct"/>
          </w:tcPr>
          <w:p w:rsidR="0041290D" w:rsidRPr="00585A11" w:rsidRDefault="0041290D" w:rsidP="00585A11">
            <w:pPr>
              <w:pStyle w:val="Tabele"/>
              <w:rPr>
                <w:sz w:val="18"/>
              </w:rPr>
            </w:pPr>
            <w:r w:rsidRPr="00585A11">
              <w:rPr>
                <w:sz w:val="18"/>
              </w:rPr>
              <w:t>Partia Lëvizja Punëtore Shqiptare</w:t>
            </w:r>
          </w:p>
        </w:tc>
        <w:tc>
          <w:tcPr>
            <w:tcW w:w="705" w:type="pct"/>
          </w:tcPr>
          <w:p w:rsidR="0041290D" w:rsidRPr="00585A11" w:rsidRDefault="0041290D" w:rsidP="00585A11">
            <w:pPr>
              <w:pStyle w:val="Tabele"/>
              <w:rPr>
                <w:sz w:val="18"/>
              </w:rPr>
            </w:pPr>
            <w:r w:rsidRPr="00585A11">
              <w:rPr>
                <w:sz w:val="18"/>
              </w:rPr>
              <w:t>PLPSH</w:t>
            </w:r>
          </w:p>
        </w:tc>
        <w:tc>
          <w:tcPr>
            <w:tcW w:w="549" w:type="pct"/>
          </w:tcPr>
          <w:p w:rsidR="0041290D" w:rsidRPr="00585A11" w:rsidRDefault="0041290D" w:rsidP="00585A11">
            <w:pPr>
              <w:pStyle w:val="Tabele"/>
              <w:rPr>
                <w:sz w:val="18"/>
              </w:rPr>
            </w:pPr>
            <w:r w:rsidRPr="00585A11">
              <w:rPr>
                <w:sz w:val="18"/>
              </w:rPr>
              <w:t>2.950</w:t>
            </w:r>
          </w:p>
        </w:tc>
        <w:tc>
          <w:tcPr>
            <w:tcW w:w="627" w:type="pct"/>
          </w:tcPr>
          <w:p w:rsidR="0041290D" w:rsidRPr="00585A11" w:rsidRDefault="0041290D" w:rsidP="00585A11">
            <w:pPr>
              <w:pStyle w:val="Tabele"/>
              <w:rPr>
                <w:sz w:val="18"/>
              </w:rPr>
            </w:pPr>
            <w:r w:rsidRPr="00585A11">
              <w:rPr>
                <w:sz w:val="18"/>
              </w:rPr>
              <w:t>0,223%</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16</w:t>
            </w:r>
          </w:p>
        </w:tc>
        <w:tc>
          <w:tcPr>
            <w:tcW w:w="2745" w:type="pct"/>
          </w:tcPr>
          <w:p w:rsidR="0041290D" w:rsidRPr="00585A11" w:rsidRDefault="0041290D" w:rsidP="00585A11">
            <w:pPr>
              <w:pStyle w:val="Tabele"/>
              <w:rPr>
                <w:sz w:val="18"/>
              </w:rPr>
            </w:pPr>
            <w:r w:rsidRPr="00585A11">
              <w:rPr>
                <w:sz w:val="18"/>
              </w:rPr>
              <w:t>Partia e Komunistëve të Bashkuar të Shqipërisë</w:t>
            </w:r>
          </w:p>
        </w:tc>
        <w:tc>
          <w:tcPr>
            <w:tcW w:w="705" w:type="pct"/>
          </w:tcPr>
          <w:p w:rsidR="0041290D" w:rsidRPr="00585A11" w:rsidRDefault="0041290D" w:rsidP="00585A11">
            <w:pPr>
              <w:pStyle w:val="Tabele"/>
              <w:rPr>
                <w:sz w:val="18"/>
              </w:rPr>
            </w:pPr>
            <w:r w:rsidRPr="00585A11">
              <w:rPr>
                <w:sz w:val="18"/>
              </w:rPr>
              <w:t>PKBSH</w:t>
            </w:r>
          </w:p>
        </w:tc>
        <w:tc>
          <w:tcPr>
            <w:tcW w:w="549" w:type="pct"/>
          </w:tcPr>
          <w:p w:rsidR="0041290D" w:rsidRPr="00585A11" w:rsidRDefault="0041290D" w:rsidP="00585A11">
            <w:pPr>
              <w:pStyle w:val="Tabele"/>
              <w:rPr>
                <w:sz w:val="18"/>
              </w:rPr>
            </w:pPr>
            <w:r w:rsidRPr="00585A11">
              <w:rPr>
                <w:sz w:val="18"/>
              </w:rPr>
              <w:t>2.902</w:t>
            </w:r>
          </w:p>
        </w:tc>
        <w:tc>
          <w:tcPr>
            <w:tcW w:w="627" w:type="pct"/>
          </w:tcPr>
          <w:p w:rsidR="0041290D" w:rsidRPr="00585A11" w:rsidRDefault="0041290D" w:rsidP="00585A11">
            <w:pPr>
              <w:pStyle w:val="Tabele"/>
              <w:rPr>
                <w:sz w:val="18"/>
              </w:rPr>
            </w:pPr>
            <w:r w:rsidRPr="00585A11">
              <w:rPr>
                <w:sz w:val="18"/>
              </w:rPr>
              <w:t>0,219%</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4</w:t>
            </w:r>
          </w:p>
        </w:tc>
        <w:tc>
          <w:tcPr>
            <w:tcW w:w="2745" w:type="pct"/>
          </w:tcPr>
          <w:p w:rsidR="0041290D" w:rsidRPr="00585A11" w:rsidRDefault="0041290D" w:rsidP="00585A11">
            <w:pPr>
              <w:pStyle w:val="Tabele"/>
              <w:rPr>
                <w:sz w:val="18"/>
              </w:rPr>
            </w:pPr>
            <w:r w:rsidRPr="00585A11">
              <w:rPr>
                <w:sz w:val="18"/>
              </w:rPr>
              <w:t>Partia Bashkësia Kombëtare Shqiptare</w:t>
            </w:r>
          </w:p>
        </w:tc>
        <w:tc>
          <w:tcPr>
            <w:tcW w:w="705" w:type="pct"/>
          </w:tcPr>
          <w:p w:rsidR="0041290D" w:rsidRPr="00585A11" w:rsidRDefault="0041290D" w:rsidP="00585A11">
            <w:pPr>
              <w:pStyle w:val="Tabele"/>
              <w:rPr>
                <w:sz w:val="18"/>
              </w:rPr>
            </w:pPr>
            <w:r w:rsidRPr="00585A11">
              <w:rPr>
                <w:sz w:val="18"/>
              </w:rPr>
              <w:t>PBKSH</w:t>
            </w:r>
          </w:p>
        </w:tc>
        <w:tc>
          <w:tcPr>
            <w:tcW w:w="549" w:type="pct"/>
          </w:tcPr>
          <w:p w:rsidR="0041290D" w:rsidRPr="00585A11" w:rsidRDefault="0041290D" w:rsidP="00585A11">
            <w:pPr>
              <w:pStyle w:val="Tabele"/>
              <w:rPr>
                <w:sz w:val="18"/>
              </w:rPr>
            </w:pPr>
            <w:r w:rsidRPr="00585A11">
              <w:rPr>
                <w:sz w:val="18"/>
              </w:rPr>
              <w:t>2.492</w:t>
            </w:r>
          </w:p>
        </w:tc>
        <w:tc>
          <w:tcPr>
            <w:tcW w:w="627" w:type="pct"/>
          </w:tcPr>
          <w:p w:rsidR="0041290D" w:rsidRPr="00585A11" w:rsidRDefault="0041290D" w:rsidP="00585A11">
            <w:pPr>
              <w:pStyle w:val="Tabele"/>
              <w:rPr>
                <w:sz w:val="18"/>
              </w:rPr>
            </w:pPr>
            <w:r w:rsidRPr="00585A11">
              <w:rPr>
                <w:sz w:val="18"/>
              </w:rPr>
              <w:t>0,188%</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28</w:t>
            </w:r>
          </w:p>
        </w:tc>
        <w:tc>
          <w:tcPr>
            <w:tcW w:w="2745" w:type="pct"/>
          </w:tcPr>
          <w:p w:rsidR="0041290D" w:rsidRPr="00585A11" w:rsidRDefault="0041290D" w:rsidP="00585A11">
            <w:pPr>
              <w:pStyle w:val="Tabele"/>
              <w:rPr>
                <w:sz w:val="18"/>
              </w:rPr>
            </w:pPr>
            <w:r w:rsidRPr="00585A11">
              <w:rPr>
                <w:sz w:val="18"/>
              </w:rPr>
              <w:t>Partia e Unitetit Kombëtar</w:t>
            </w:r>
          </w:p>
        </w:tc>
        <w:tc>
          <w:tcPr>
            <w:tcW w:w="705" w:type="pct"/>
          </w:tcPr>
          <w:p w:rsidR="0041290D" w:rsidRPr="00585A11" w:rsidRDefault="0041290D" w:rsidP="00585A11">
            <w:pPr>
              <w:pStyle w:val="Tabele"/>
              <w:rPr>
                <w:sz w:val="18"/>
              </w:rPr>
            </w:pPr>
            <w:r w:rsidRPr="00585A11">
              <w:rPr>
                <w:sz w:val="18"/>
              </w:rPr>
              <w:t>PUK</w:t>
            </w:r>
          </w:p>
        </w:tc>
        <w:tc>
          <w:tcPr>
            <w:tcW w:w="549" w:type="pct"/>
          </w:tcPr>
          <w:p w:rsidR="0041290D" w:rsidRPr="00585A11" w:rsidRDefault="0041290D" w:rsidP="00585A11">
            <w:pPr>
              <w:pStyle w:val="Tabele"/>
              <w:rPr>
                <w:sz w:val="18"/>
              </w:rPr>
            </w:pPr>
            <w:r w:rsidRPr="00585A11">
              <w:rPr>
                <w:sz w:val="18"/>
              </w:rPr>
              <w:t>2.433</w:t>
            </w:r>
          </w:p>
        </w:tc>
        <w:tc>
          <w:tcPr>
            <w:tcW w:w="627" w:type="pct"/>
          </w:tcPr>
          <w:p w:rsidR="0041290D" w:rsidRPr="00585A11" w:rsidRDefault="0041290D" w:rsidP="00585A11">
            <w:pPr>
              <w:pStyle w:val="Tabele"/>
              <w:rPr>
                <w:sz w:val="18"/>
              </w:rPr>
            </w:pPr>
            <w:r w:rsidRPr="00585A11">
              <w:rPr>
                <w:sz w:val="18"/>
              </w:rPr>
              <w:t>0,184%</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7</w:t>
            </w:r>
          </w:p>
        </w:tc>
        <w:tc>
          <w:tcPr>
            <w:tcW w:w="2745" w:type="pct"/>
          </w:tcPr>
          <w:p w:rsidR="0041290D" w:rsidRPr="00585A11" w:rsidRDefault="0041290D" w:rsidP="00585A11">
            <w:pPr>
              <w:pStyle w:val="Tabele"/>
              <w:rPr>
                <w:sz w:val="18"/>
              </w:rPr>
            </w:pPr>
            <w:r w:rsidRPr="00585A11">
              <w:rPr>
                <w:sz w:val="18"/>
              </w:rPr>
              <w:t>Partia Bashkimi Republikan Shqiptar</w:t>
            </w:r>
          </w:p>
        </w:tc>
        <w:tc>
          <w:tcPr>
            <w:tcW w:w="705" w:type="pct"/>
          </w:tcPr>
          <w:p w:rsidR="0041290D" w:rsidRPr="00585A11" w:rsidRDefault="0041290D" w:rsidP="00585A11">
            <w:pPr>
              <w:pStyle w:val="Tabele"/>
              <w:rPr>
                <w:sz w:val="18"/>
              </w:rPr>
            </w:pPr>
            <w:r w:rsidRPr="00585A11">
              <w:rPr>
                <w:sz w:val="18"/>
              </w:rPr>
              <w:t>PBRSH</w:t>
            </w:r>
          </w:p>
        </w:tc>
        <w:tc>
          <w:tcPr>
            <w:tcW w:w="549" w:type="pct"/>
          </w:tcPr>
          <w:p w:rsidR="0041290D" w:rsidRPr="00585A11" w:rsidRDefault="0041290D" w:rsidP="00585A11">
            <w:pPr>
              <w:pStyle w:val="Tabele"/>
              <w:rPr>
                <w:sz w:val="18"/>
              </w:rPr>
            </w:pPr>
            <w:r w:rsidRPr="00585A11">
              <w:rPr>
                <w:sz w:val="18"/>
              </w:rPr>
              <w:t>2.083</w:t>
            </w:r>
          </w:p>
        </w:tc>
        <w:tc>
          <w:tcPr>
            <w:tcW w:w="627" w:type="pct"/>
          </w:tcPr>
          <w:p w:rsidR="0041290D" w:rsidRPr="00585A11" w:rsidRDefault="0041290D" w:rsidP="00585A11">
            <w:pPr>
              <w:pStyle w:val="Tabele"/>
              <w:rPr>
                <w:sz w:val="18"/>
              </w:rPr>
            </w:pPr>
            <w:r w:rsidRPr="00585A11">
              <w:rPr>
                <w:sz w:val="18"/>
              </w:rPr>
              <w:t>0,157%</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21</w:t>
            </w:r>
          </w:p>
        </w:tc>
        <w:tc>
          <w:tcPr>
            <w:tcW w:w="2745" w:type="pct"/>
          </w:tcPr>
          <w:p w:rsidR="0041290D" w:rsidRPr="00585A11" w:rsidRDefault="0041290D" w:rsidP="00585A11">
            <w:pPr>
              <w:pStyle w:val="Tabele"/>
              <w:rPr>
                <w:sz w:val="18"/>
              </w:rPr>
            </w:pPr>
            <w:r w:rsidRPr="00585A11">
              <w:rPr>
                <w:sz w:val="18"/>
              </w:rPr>
              <w:t>Partia Lidhja Kombëtare Shqiptare</w:t>
            </w:r>
          </w:p>
        </w:tc>
        <w:tc>
          <w:tcPr>
            <w:tcW w:w="705" w:type="pct"/>
          </w:tcPr>
          <w:p w:rsidR="0041290D" w:rsidRPr="00585A11" w:rsidRDefault="0041290D" w:rsidP="00585A11">
            <w:pPr>
              <w:pStyle w:val="Tabele"/>
              <w:rPr>
                <w:sz w:val="18"/>
              </w:rPr>
            </w:pPr>
            <w:r w:rsidRPr="00585A11">
              <w:rPr>
                <w:sz w:val="18"/>
              </w:rPr>
              <w:t>PLKSH</w:t>
            </w:r>
          </w:p>
        </w:tc>
        <w:tc>
          <w:tcPr>
            <w:tcW w:w="549" w:type="pct"/>
          </w:tcPr>
          <w:p w:rsidR="0041290D" w:rsidRPr="00585A11" w:rsidRDefault="0041290D" w:rsidP="00585A11">
            <w:pPr>
              <w:pStyle w:val="Tabele"/>
              <w:rPr>
                <w:sz w:val="18"/>
              </w:rPr>
            </w:pPr>
            <w:r w:rsidRPr="00585A11">
              <w:rPr>
                <w:sz w:val="18"/>
              </w:rPr>
              <w:t>1.854</w:t>
            </w:r>
          </w:p>
        </w:tc>
        <w:tc>
          <w:tcPr>
            <w:tcW w:w="627" w:type="pct"/>
          </w:tcPr>
          <w:p w:rsidR="0041290D" w:rsidRPr="00585A11" w:rsidRDefault="0041290D" w:rsidP="00585A11">
            <w:pPr>
              <w:pStyle w:val="Tabele"/>
              <w:rPr>
                <w:sz w:val="18"/>
              </w:rPr>
            </w:pPr>
            <w:r w:rsidRPr="00585A11">
              <w:rPr>
                <w:sz w:val="18"/>
              </w:rPr>
              <w:t>0,140%</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3</w:t>
            </w:r>
          </w:p>
        </w:tc>
        <w:tc>
          <w:tcPr>
            <w:tcW w:w="2745" w:type="pct"/>
          </w:tcPr>
          <w:p w:rsidR="0041290D" w:rsidRPr="00585A11" w:rsidRDefault="0041290D" w:rsidP="00585A11">
            <w:pPr>
              <w:pStyle w:val="Tabele"/>
              <w:rPr>
                <w:sz w:val="18"/>
              </w:rPr>
            </w:pPr>
            <w:r w:rsidRPr="00585A11">
              <w:rPr>
                <w:sz w:val="18"/>
              </w:rPr>
              <w:t>Partia Alternativa Liberale</w:t>
            </w:r>
          </w:p>
        </w:tc>
        <w:tc>
          <w:tcPr>
            <w:tcW w:w="705" w:type="pct"/>
          </w:tcPr>
          <w:p w:rsidR="0041290D" w:rsidRPr="00585A11" w:rsidRDefault="0041290D" w:rsidP="00585A11">
            <w:pPr>
              <w:pStyle w:val="Tabele"/>
              <w:rPr>
                <w:sz w:val="18"/>
              </w:rPr>
            </w:pPr>
            <w:r w:rsidRPr="00585A11">
              <w:rPr>
                <w:sz w:val="18"/>
              </w:rPr>
              <w:t>PALSH</w:t>
            </w:r>
          </w:p>
        </w:tc>
        <w:tc>
          <w:tcPr>
            <w:tcW w:w="549" w:type="pct"/>
          </w:tcPr>
          <w:p w:rsidR="0041290D" w:rsidRPr="00585A11" w:rsidRDefault="0041290D" w:rsidP="00585A11">
            <w:pPr>
              <w:pStyle w:val="Tabele"/>
              <w:rPr>
                <w:sz w:val="18"/>
              </w:rPr>
            </w:pPr>
            <w:r w:rsidRPr="00585A11">
              <w:rPr>
                <w:sz w:val="18"/>
              </w:rPr>
              <w:t>1.619</w:t>
            </w:r>
          </w:p>
        </w:tc>
        <w:tc>
          <w:tcPr>
            <w:tcW w:w="627" w:type="pct"/>
          </w:tcPr>
          <w:p w:rsidR="0041290D" w:rsidRPr="00585A11" w:rsidRDefault="0041290D" w:rsidP="00585A11">
            <w:pPr>
              <w:pStyle w:val="Tabele"/>
              <w:rPr>
                <w:sz w:val="18"/>
              </w:rPr>
            </w:pPr>
            <w:r w:rsidRPr="00585A11">
              <w:rPr>
                <w:sz w:val="18"/>
              </w:rPr>
              <w:t>0,122%</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8</w:t>
            </w:r>
          </w:p>
        </w:tc>
        <w:tc>
          <w:tcPr>
            <w:tcW w:w="2745" w:type="pct"/>
          </w:tcPr>
          <w:p w:rsidR="0041290D" w:rsidRPr="00585A11" w:rsidRDefault="0041290D" w:rsidP="00585A11">
            <w:pPr>
              <w:pStyle w:val="Tabele"/>
              <w:rPr>
                <w:sz w:val="18"/>
              </w:rPr>
            </w:pPr>
            <w:r w:rsidRPr="00585A11">
              <w:rPr>
                <w:sz w:val="18"/>
              </w:rPr>
              <w:t>Partia Biznesi Shqiptar</w:t>
            </w:r>
          </w:p>
        </w:tc>
        <w:tc>
          <w:tcPr>
            <w:tcW w:w="705" w:type="pct"/>
          </w:tcPr>
          <w:p w:rsidR="0041290D" w:rsidRPr="00585A11" w:rsidRDefault="0041290D" w:rsidP="00585A11">
            <w:pPr>
              <w:pStyle w:val="Tabele"/>
              <w:rPr>
                <w:sz w:val="18"/>
              </w:rPr>
            </w:pPr>
            <w:r w:rsidRPr="00585A11">
              <w:rPr>
                <w:sz w:val="18"/>
              </w:rPr>
              <w:t>PBSH</w:t>
            </w:r>
          </w:p>
        </w:tc>
        <w:tc>
          <w:tcPr>
            <w:tcW w:w="549" w:type="pct"/>
          </w:tcPr>
          <w:p w:rsidR="0041290D" w:rsidRPr="00585A11" w:rsidRDefault="0041290D" w:rsidP="00585A11">
            <w:pPr>
              <w:pStyle w:val="Tabele"/>
              <w:rPr>
                <w:sz w:val="18"/>
              </w:rPr>
            </w:pPr>
            <w:r w:rsidRPr="00585A11">
              <w:rPr>
                <w:sz w:val="18"/>
              </w:rPr>
              <w:t>1.568</w:t>
            </w:r>
          </w:p>
        </w:tc>
        <w:tc>
          <w:tcPr>
            <w:tcW w:w="627" w:type="pct"/>
          </w:tcPr>
          <w:p w:rsidR="0041290D" w:rsidRPr="00585A11" w:rsidRDefault="0041290D" w:rsidP="00585A11">
            <w:pPr>
              <w:pStyle w:val="Tabele"/>
              <w:rPr>
                <w:sz w:val="18"/>
              </w:rPr>
            </w:pPr>
            <w:r w:rsidRPr="00585A11">
              <w:rPr>
                <w:sz w:val="18"/>
              </w:rPr>
              <w:t>0,118%</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18</w:t>
            </w:r>
          </w:p>
        </w:tc>
        <w:tc>
          <w:tcPr>
            <w:tcW w:w="2745" w:type="pct"/>
          </w:tcPr>
          <w:p w:rsidR="0041290D" w:rsidRPr="00585A11" w:rsidRDefault="0041290D" w:rsidP="00585A11">
            <w:pPr>
              <w:pStyle w:val="Tabele"/>
              <w:rPr>
                <w:sz w:val="18"/>
              </w:rPr>
            </w:pPr>
            <w:r w:rsidRPr="00585A11">
              <w:rPr>
                <w:sz w:val="18"/>
              </w:rPr>
              <w:t>Partia Lëvizja Monarkiste Demokrate Shqiptare</w:t>
            </w:r>
          </w:p>
        </w:tc>
        <w:tc>
          <w:tcPr>
            <w:tcW w:w="705" w:type="pct"/>
          </w:tcPr>
          <w:p w:rsidR="0041290D" w:rsidRPr="00585A11" w:rsidRDefault="0041290D" w:rsidP="00585A11">
            <w:pPr>
              <w:pStyle w:val="Tabele"/>
              <w:rPr>
                <w:sz w:val="18"/>
              </w:rPr>
            </w:pPr>
            <w:r w:rsidRPr="00585A11">
              <w:rPr>
                <w:sz w:val="18"/>
              </w:rPr>
              <w:t>PL.Mona</w:t>
            </w:r>
          </w:p>
        </w:tc>
        <w:tc>
          <w:tcPr>
            <w:tcW w:w="549" w:type="pct"/>
          </w:tcPr>
          <w:p w:rsidR="0041290D" w:rsidRPr="00585A11" w:rsidRDefault="0041290D" w:rsidP="00585A11">
            <w:pPr>
              <w:pStyle w:val="Tabele"/>
              <w:rPr>
                <w:sz w:val="18"/>
              </w:rPr>
            </w:pPr>
            <w:r w:rsidRPr="00585A11">
              <w:rPr>
                <w:sz w:val="18"/>
              </w:rPr>
              <w:t>999</w:t>
            </w:r>
          </w:p>
        </w:tc>
        <w:tc>
          <w:tcPr>
            <w:tcW w:w="627" w:type="pct"/>
          </w:tcPr>
          <w:p w:rsidR="0041290D" w:rsidRPr="00585A11" w:rsidRDefault="0041290D" w:rsidP="00585A11">
            <w:pPr>
              <w:pStyle w:val="Tabele"/>
              <w:rPr>
                <w:sz w:val="18"/>
              </w:rPr>
            </w:pPr>
            <w:r w:rsidRPr="00585A11">
              <w:rPr>
                <w:sz w:val="18"/>
              </w:rPr>
              <w:t>0,075%</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23</w:t>
            </w:r>
          </w:p>
        </w:tc>
        <w:tc>
          <w:tcPr>
            <w:tcW w:w="2745" w:type="pct"/>
          </w:tcPr>
          <w:p w:rsidR="0041290D" w:rsidRPr="00585A11" w:rsidRDefault="0041290D" w:rsidP="00585A11">
            <w:pPr>
              <w:pStyle w:val="Tabele"/>
              <w:rPr>
                <w:sz w:val="18"/>
              </w:rPr>
            </w:pPr>
            <w:r w:rsidRPr="00585A11">
              <w:rPr>
                <w:sz w:val="18"/>
              </w:rPr>
              <w:t>Partia Reformatore Demokratike Shqiptare</w:t>
            </w:r>
          </w:p>
        </w:tc>
        <w:tc>
          <w:tcPr>
            <w:tcW w:w="705" w:type="pct"/>
          </w:tcPr>
          <w:p w:rsidR="0041290D" w:rsidRPr="00585A11" w:rsidRDefault="0041290D" w:rsidP="00585A11">
            <w:pPr>
              <w:pStyle w:val="Tabele"/>
              <w:rPr>
                <w:sz w:val="18"/>
              </w:rPr>
            </w:pPr>
            <w:r w:rsidRPr="00585A11">
              <w:rPr>
                <w:sz w:val="18"/>
              </w:rPr>
              <w:t>PRDSH</w:t>
            </w:r>
          </w:p>
        </w:tc>
        <w:tc>
          <w:tcPr>
            <w:tcW w:w="549" w:type="pct"/>
          </w:tcPr>
          <w:p w:rsidR="0041290D" w:rsidRPr="00585A11" w:rsidRDefault="0041290D" w:rsidP="00585A11">
            <w:pPr>
              <w:pStyle w:val="Tabele"/>
              <w:rPr>
                <w:sz w:val="18"/>
              </w:rPr>
            </w:pPr>
            <w:r w:rsidRPr="00585A11">
              <w:rPr>
                <w:sz w:val="18"/>
              </w:rPr>
              <w:t>871</w:t>
            </w:r>
          </w:p>
        </w:tc>
        <w:tc>
          <w:tcPr>
            <w:tcW w:w="627" w:type="pct"/>
          </w:tcPr>
          <w:p w:rsidR="0041290D" w:rsidRPr="00585A11" w:rsidRDefault="0041290D" w:rsidP="00585A11">
            <w:pPr>
              <w:pStyle w:val="Tabele"/>
              <w:rPr>
                <w:sz w:val="18"/>
              </w:rPr>
            </w:pPr>
            <w:r w:rsidRPr="00585A11">
              <w:rPr>
                <w:sz w:val="18"/>
              </w:rPr>
              <w:t>0,066%</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27</w:t>
            </w:r>
          </w:p>
        </w:tc>
        <w:tc>
          <w:tcPr>
            <w:tcW w:w="2745" w:type="pct"/>
          </w:tcPr>
          <w:p w:rsidR="0041290D" w:rsidRPr="00585A11" w:rsidRDefault="0041290D" w:rsidP="00585A11">
            <w:pPr>
              <w:pStyle w:val="Tabele"/>
              <w:rPr>
                <w:sz w:val="18"/>
              </w:rPr>
            </w:pPr>
            <w:r w:rsidRPr="00585A11">
              <w:rPr>
                <w:sz w:val="18"/>
              </w:rPr>
              <w:t>Partia Shqiptare Ambientaliste</w:t>
            </w:r>
          </w:p>
        </w:tc>
        <w:tc>
          <w:tcPr>
            <w:tcW w:w="705" w:type="pct"/>
          </w:tcPr>
          <w:p w:rsidR="0041290D" w:rsidRPr="00585A11" w:rsidRDefault="0041290D" w:rsidP="00585A11">
            <w:pPr>
              <w:pStyle w:val="Tabele"/>
              <w:rPr>
                <w:sz w:val="18"/>
              </w:rPr>
            </w:pPr>
            <w:r w:rsidRPr="00585A11">
              <w:rPr>
                <w:sz w:val="18"/>
              </w:rPr>
              <w:t>PSHA</w:t>
            </w:r>
          </w:p>
        </w:tc>
        <w:tc>
          <w:tcPr>
            <w:tcW w:w="549" w:type="pct"/>
          </w:tcPr>
          <w:p w:rsidR="0041290D" w:rsidRPr="00585A11" w:rsidRDefault="0041290D" w:rsidP="00585A11">
            <w:pPr>
              <w:pStyle w:val="Tabele"/>
              <w:rPr>
                <w:sz w:val="18"/>
              </w:rPr>
            </w:pPr>
            <w:r w:rsidRPr="00585A11">
              <w:rPr>
                <w:sz w:val="18"/>
              </w:rPr>
              <w:t>695</w:t>
            </w:r>
          </w:p>
        </w:tc>
        <w:tc>
          <w:tcPr>
            <w:tcW w:w="627" w:type="pct"/>
          </w:tcPr>
          <w:p w:rsidR="0041290D" w:rsidRPr="00585A11" w:rsidRDefault="0041290D" w:rsidP="00585A11">
            <w:pPr>
              <w:pStyle w:val="Tabele"/>
              <w:rPr>
                <w:sz w:val="18"/>
              </w:rPr>
            </w:pPr>
            <w:r w:rsidRPr="00585A11">
              <w:rPr>
                <w:sz w:val="18"/>
              </w:rPr>
              <w:t>0,052%</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13</w:t>
            </w:r>
          </w:p>
        </w:tc>
        <w:tc>
          <w:tcPr>
            <w:tcW w:w="2745" w:type="pct"/>
          </w:tcPr>
          <w:p w:rsidR="0041290D" w:rsidRPr="00585A11" w:rsidRDefault="0041290D" w:rsidP="00585A11">
            <w:pPr>
              <w:pStyle w:val="Tabele"/>
              <w:rPr>
                <w:sz w:val="18"/>
              </w:rPr>
            </w:pPr>
            <w:r w:rsidRPr="00585A11">
              <w:rPr>
                <w:sz w:val="18"/>
              </w:rPr>
              <w:t>Partia Emigracioni Shqiptar</w:t>
            </w:r>
          </w:p>
        </w:tc>
        <w:tc>
          <w:tcPr>
            <w:tcW w:w="705" w:type="pct"/>
          </w:tcPr>
          <w:p w:rsidR="0041290D" w:rsidRPr="00585A11" w:rsidRDefault="0041290D" w:rsidP="00585A11">
            <w:pPr>
              <w:pStyle w:val="Tabele"/>
              <w:rPr>
                <w:sz w:val="18"/>
              </w:rPr>
            </w:pPr>
            <w:r w:rsidRPr="00585A11">
              <w:rPr>
                <w:sz w:val="18"/>
              </w:rPr>
              <w:t>PESH</w:t>
            </w:r>
          </w:p>
        </w:tc>
        <w:tc>
          <w:tcPr>
            <w:tcW w:w="549" w:type="pct"/>
          </w:tcPr>
          <w:p w:rsidR="0041290D" w:rsidRPr="00585A11" w:rsidRDefault="0041290D" w:rsidP="00585A11">
            <w:pPr>
              <w:pStyle w:val="Tabele"/>
              <w:rPr>
                <w:sz w:val="18"/>
              </w:rPr>
            </w:pPr>
            <w:r w:rsidRPr="00585A11">
              <w:rPr>
                <w:sz w:val="18"/>
              </w:rPr>
              <w:t>674</w:t>
            </w:r>
          </w:p>
        </w:tc>
        <w:tc>
          <w:tcPr>
            <w:tcW w:w="627" w:type="pct"/>
          </w:tcPr>
          <w:p w:rsidR="0041290D" w:rsidRPr="00585A11" w:rsidRDefault="0041290D" w:rsidP="00585A11">
            <w:pPr>
              <w:pStyle w:val="Tabele"/>
              <w:rPr>
                <w:sz w:val="18"/>
              </w:rPr>
            </w:pPr>
            <w:r w:rsidRPr="00585A11">
              <w:rPr>
                <w:sz w:val="18"/>
              </w:rPr>
              <w:t>0,051%</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17</w:t>
            </w:r>
          </w:p>
        </w:tc>
        <w:tc>
          <w:tcPr>
            <w:tcW w:w="2745" w:type="pct"/>
          </w:tcPr>
          <w:p w:rsidR="0041290D" w:rsidRPr="00585A11" w:rsidRDefault="0041290D" w:rsidP="00585A11">
            <w:pPr>
              <w:pStyle w:val="Tabele"/>
              <w:rPr>
                <w:sz w:val="18"/>
              </w:rPr>
            </w:pPr>
            <w:r w:rsidRPr="00585A11">
              <w:rPr>
                <w:sz w:val="18"/>
              </w:rPr>
              <w:t>Partia Konservatore Shqiptare</w:t>
            </w:r>
          </w:p>
        </w:tc>
        <w:tc>
          <w:tcPr>
            <w:tcW w:w="705" w:type="pct"/>
          </w:tcPr>
          <w:p w:rsidR="0041290D" w:rsidRPr="00585A11" w:rsidRDefault="0041290D" w:rsidP="00585A11">
            <w:pPr>
              <w:pStyle w:val="Tabele"/>
              <w:rPr>
                <w:sz w:val="18"/>
              </w:rPr>
            </w:pPr>
            <w:r w:rsidRPr="00585A11">
              <w:rPr>
                <w:sz w:val="18"/>
              </w:rPr>
              <w:t>P.KONS</w:t>
            </w:r>
          </w:p>
        </w:tc>
        <w:tc>
          <w:tcPr>
            <w:tcW w:w="549" w:type="pct"/>
          </w:tcPr>
          <w:p w:rsidR="0041290D" w:rsidRPr="00585A11" w:rsidRDefault="0041290D" w:rsidP="00585A11">
            <w:pPr>
              <w:pStyle w:val="Tabele"/>
              <w:rPr>
                <w:sz w:val="18"/>
              </w:rPr>
            </w:pPr>
            <w:r w:rsidRPr="00585A11">
              <w:rPr>
                <w:sz w:val="18"/>
              </w:rPr>
              <w:t>592</w:t>
            </w:r>
          </w:p>
        </w:tc>
        <w:tc>
          <w:tcPr>
            <w:tcW w:w="627" w:type="pct"/>
          </w:tcPr>
          <w:p w:rsidR="0041290D" w:rsidRPr="00585A11" w:rsidRDefault="0041290D" w:rsidP="00585A11">
            <w:pPr>
              <w:pStyle w:val="Tabele"/>
              <w:rPr>
                <w:sz w:val="18"/>
              </w:rPr>
            </w:pPr>
            <w:r w:rsidRPr="00585A11">
              <w:rPr>
                <w:sz w:val="18"/>
              </w:rPr>
              <w:t>0,045%</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14</w:t>
            </w:r>
          </w:p>
        </w:tc>
        <w:tc>
          <w:tcPr>
            <w:tcW w:w="2745" w:type="pct"/>
          </w:tcPr>
          <w:p w:rsidR="0041290D" w:rsidRPr="00585A11" w:rsidRDefault="0041290D" w:rsidP="00585A11">
            <w:pPr>
              <w:pStyle w:val="Tabele"/>
              <w:rPr>
                <w:sz w:val="18"/>
              </w:rPr>
            </w:pPr>
            <w:r w:rsidRPr="00585A11">
              <w:rPr>
                <w:sz w:val="18"/>
              </w:rPr>
              <w:t xml:space="preserve">Partia Forca </w:t>
            </w:r>
            <w:smartTag w:uri="urn:schemas-microsoft-com:office:smarttags" w:element="country-region">
              <w:smartTag w:uri="urn:schemas-microsoft-com:office:smarttags" w:element="place">
                <w:r w:rsidRPr="00585A11">
                  <w:rPr>
                    <w:sz w:val="18"/>
                  </w:rPr>
                  <w:t>Albania</w:t>
                </w:r>
              </w:smartTag>
            </w:smartTag>
          </w:p>
        </w:tc>
        <w:tc>
          <w:tcPr>
            <w:tcW w:w="705" w:type="pct"/>
          </w:tcPr>
          <w:p w:rsidR="0041290D" w:rsidRPr="00585A11" w:rsidRDefault="0041290D" w:rsidP="00585A11">
            <w:pPr>
              <w:pStyle w:val="Tabele"/>
              <w:rPr>
                <w:sz w:val="18"/>
              </w:rPr>
            </w:pPr>
            <w:r w:rsidRPr="00585A11">
              <w:rPr>
                <w:sz w:val="18"/>
              </w:rPr>
              <w:t>PFA</w:t>
            </w:r>
          </w:p>
        </w:tc>
        <w:tc>
          <w:tcPr>
            <w:tcW w:w="549" w:type="pct"/>
          </w:tcPr>
          <w:p w:rsidR="0041290D" w:rsidRPr="00585A11" w:rsidRDefault="0041290D" w:rsidP="00585A11">
            <w:pPr>
              <w:pStyle w:val="Tabele"/>
              <w:rPr>
                <w:sz w:val="18"/>
              </w:rPr>
            </w:pPr>
            <w:r w:rsidRPr="00585A11">
              <w:rPr>
                <w:sz w:val="18"/>
              </w:rPr>
              <w:t>80</w:t>
            </w:r>
          </w:p>
        </w:tc>
        <w:tc>
          <w:tcPr>
            <w:tcW w:w="627" w:type="pct"/>
          </w:tcPr>
          <w:p w:rsidR="0041290D" w:rsidRPr="00585A11" w:rsidRDefault="0041290D" w:rsidP="00585A11">
            <w:pPr>
              <w:pStyle w:val="Tabele"/>
              <w:rPr>
                <w:sz w:val="18"/>
              </w:rPr>
            </w:pPr>
            <w:r w:rsidRPr="00585A11">
              <w:rPr>
                <w:sz w:val="18"/>
              </w:rPr>
              <w:t>0,044%</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20</w:t>
            </w:r>
          </w:p>
        </w:tc>
        <w:tc>
          <w:tcPr>
            <w:tcW w:w="2745" w:type="pct"/>
          </w:tcPr>
          <w:p w:rsidR="0041290D" w:rsidRPr="00585A11" w:rsidRDefault="0041290D" w:rsidP="00585A11">
            <w:pPr>
              <w:pStyle w:val="Tabele"/>
              <w:rPr>
                <w:sz w:val="18"/>
              </w:rPr>
            </w:pPr>
            <w:r w:rsidRPr="00585A11">
              <w:rPr>
                <w:sz w:val="18"/>
              </w:rPr>
              <w:t>Partia Lidhja Fshatare</w:t>
            </w:r>
          </w:p>
        </w:tc>
        <w:tc>
          <w:tcPr>
            <w:tcW w:w="705" w:type="pct"/>
          </w:tcPr>
          <w:p w:rsidR="0041290D" w:rsidRPr="00585A11" w:rsidRDefault="0041290D" w:rsidP="00585A11">
            <w:pPr>
              <w:pStyle w:val="Tabele"/>
              <w:rPr>
                <w:sz w:val="18"/>
              </w:rPr>
            </w:pPr>
            <w:r w:rsidRPr="00585A11">
              <w:rPr>
                <w:sz w:val="18"/>
              </w:rPr>
              <w:t>PLFSH</w:t>
            </w:r>
          </w:p>
        </w:tc>
        <w:tc>
          <w:tcPr>
            <w:tcW w:w="549" w:type="pct"/>
          </w:tcPr>
          <w:p w:rsidR="0041290D" w:rsidRPr="00585A11" w:rsidRDefault="0041290D" w:rsidP="00585A11">
            <w:pPr>
              <w:pStyle w:val="Tabele"/>
              <w:rPr>
                <w:sz w:val="18"/>
              </w:rPr>
            </w:pPr>
            <w:r w:rsidRPr="00585A11">
              <w:rPr>
                <w:sz w:val="18"/>
              </w:rPr>
              <w:t>491</w:t>
            </w:r>
          </w:p>
        </w:tc>
        <w:tc>
          <w:tcPr>
            <w:tcW w:w="627" w:type="pct"/>
          </w:tcPr>
          <w:p w:rsidR="0041290D" w:rsidRPr="00585A11" w:rsidRDefault="0041290D" w:rsidP="00585A11">
            <w:pPr>
              <w:pStyle w:val="Tabele"/>
              <w:rPr>
                <w:sz w:val="18"/>
              </w:rPr>
            </w:pPr>
            <w:r w:rsidRPr="00585A11">
              <w:rPr>
                <w:sz w:val="18"/>
              </w:rPr>
              <w:t>0,07%</w:t>
            </w:r>
          </w:p>
        </w:tc>
      </w:tr>
      <w:tr w:rsidR="0041290D" w:rsidRPr="00585A11">
        <w:tblPrEx>
          <w:tblCellMar>
            <w:top w:w="0" w:type="dxa"/>
            <w:bottom w:w="0" w:type="dxa"/>
          </w:tblCellMar>
        </w:tblPrEx>
        <w:tc>
          <w:tcPr>
            <w:tcW w:w="373" w:type="pct"/>
          </w:tcPr>
          <w:p w:rsidR="0041290D" w:rsidRPr="00585A11" w:rsidRDefault="0041290D" w:rsidP="00585A11">
            <w:pPr>
              <w:pStyle w:val="Tabele"/>
              <w:rPr>
                <w:sz w:val="18"/>
              </w:rPr>
            </w:pPr>
            <w:r w:rsidRPr="00585A11">
              <w:rPr>
                <w:sz w:val="18"/>
              </w:rPr>
              <w:t>22</w:t>
            </w:r>
          </w:p>
        </w:tc>
        <w:tc>
          <w:tcPr>
            <w:tcW w:w="2745" w:type="pct"/>
          </w:tcPr>
          <w:p w:rsidR="0041290D" w:rsidRPr="00585A11" w:rsidRDefault="0041290D" w:rsidP="00585A11">
            <w:pPr>
              <w:pStyle w:val="Tabele"/>
              <w:rPr>
                <w:sz w:val="18"/>
              </w:rPr>
            </w:pPr>
            <w:r w:rsidRPr="00585A11">
              <w:rPr>
                <w:sz w:val="18"/>
              </w:rPr>
              <w:t>Partia e Pajtimit Kombëtar Shqiptar</w:t>
            </w:r>
          </w:p>
        </w:tc>
        <w:tc>
          <w:tcPr>
            <w:tcW w:w="705" w:type="pct"/>
          </w:tcPr>
          <w:p w:rsidR="0041290D" w:rsidRPr="00585A11" w:rsidRDefault="0041290D" w:rsidP="00585A11">
            <w:pPr>
              <w:pStyle w:val="Tabele"/>
              <w:rPr>
                <w:sz w:val="18"/>
              </w:rPr>
            </w:pPr>
            <w:r w:rsidRPr="00585A11">
              <w:rPr>
                <w:sz w:val="18"/>
              </w:rPr>
              <w:t>PPK</w:t>
            </w:r>
          </w:p>
        </w:tc>
        <w:tc>
          <w:tcPr>
            <w:tcW w:w="549" w:type="pct"/>
          </w:tcPr>
          <w:p w:rsidR="0041290D" w:rsidRPr="00585A11" w:rsidRDefault="0041290D" w:rsidP="00585A11">
            <w:pPr>
              <w:pStyle w:val="Tabele"/>
              <w:rPr>
                <w:sz w:val="18"/>
              </w:rPr>
            </w:pPr>
            <w:r w:rsidRPr="00585A11">
              <w:rPr>
                <w:sz w:val="18"/>
              </w:rPr>
              <w:t>357</w:t>
            </w:r>
          </w:p>
        </w:tc>
        <w:tc>
          <w:tcPr>
            <w:tcW w:w="627" w:type="pct"/>
          </w:tcPr>
          <w:p w:rsidR="0041290D" w:rsidRPr="00585A11" w:rsidRDefault="0041290D" w:rsidP="00585A11">
            <w:pPr>
              <w:pStyle w:val="Tabele"/>
              <w:rPr>
                <w:sz w:val="18"/>
              </w:rPr>
            </w:pPr>
            <w:r w:rsidRPr="00585A11">
              <w:rPr>
                <w:sz w:val="18"/>
              </w:rPr>
              <w:t>0,027%</w:t>
            </w:r>
          </w:p>
        </w:tc>
      </w:tr>
    </w:tbl>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Nr.228, datë 21.8.2001</w:t>
      </w:r>
    </w:p>
    <w:p w:rsidR="0041290D" w:rsidRPr="008065EE" w:rsidRDefault="0041290D" w:rsidP="0041290D">
      <w:pPr>
        <w:pStyle w:val="Paragrafi"/>
      </w:pPr>
    </w:p>
    <w:p w:rsidR="0041290D" w:rsidRPr="008065EE" w:rsidRDefault="0041290D" w:rsidP="00585A11">
      <w:pPr>
        <w:pStyle w:val="Titulli"/>
      </w:pPr>
      <w:r w:rsidRPr="008065EE">
        <w:t>Për shpalljen e listës së deputetëve të partisë Socialdemokrate, të cilët përfitojnë nga ndarja e Mandateve  plotësuese 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mbledhjet e tij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Gasper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Për shpalljen e listës së deputetëve të Partisë Socialdemokrate, të cilët përfitojnë nga ndarja e mandateve plotësuese për zgjedhjet për Kuvendin për vitin 2001.</w:t>
      </w:r>
    </w:p>
    <w:p w:rsidR="0041290D" w:rsidRPr="008065EE" w:rsidRDefault="0041290D" w:rsidP="0041290D">
      <w:pPr>
        <w:pStyle w:val="Paragrafi"/>
      </w:pPr>
      <w:r w:rsidRPr="008065EE">
        <w:t>Baza Ligjore: Neni 18 pika 4 të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Partia Socialdemokrate, në zbatim të neneve 81, 82 e 83 të Kodit Zgjedhor, në datë 2.6.2001, ka depozituar në Komisionin Qendror të Zgjedhjeve listën shumemërore të kësaj partie. Kjo listë është shqyrtuar dhe miratuar nga Komisioni Qendror i Zgjedhjeve me vendimin nr.784, datë 2.6.2001 "Për rregjistrimin e listës shumemërore të Partisë Socialdemokrate, për zgjedhjet për Kuvendin për vitin 2001".</w:t>
      </w:r>
    </w:p>
    <w:p w:rsidR="0041290D" w:rsidRPr="008065EE" w:rsidRDefault="0041290D" w:rsidP="0041290D">
      <w:pPr>
        <w:pStyle w:val="Paragrafi"/>
      </w:pPr>
      <w:r w:rsidRPr="008065EE">
        <w:t>Nga ndarja e mandateve plotësuese për deputetë, të cilët i përkasin një partie apo koalicionit të partive, në bazë të përqindjes që Partia Socialdemokrate ka marrë në zgjedhjet për Kuvendin, llogaritet të marrë 4 deputetë nga numri i përgjithshëm i mandateve plotësuese. Në bazë të listës shumemërore, të dorëzuar dhe të miratuar nga Komisioni Qendror i Zgjedhjeve, përfitojnë nga kjo listë të gjithë kandidatët me numër rendor nga 1 deri në 4.</w:t>
      </w:r>
    </w:p>
    <w:p w:rsidR="0041290D" w:rsidRPr="008065EE" w:rsidRDefault="0041290D"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1.Të shpallë listën e deputetëve të Partisë Socialdemokrate, të cilët përfitojnë nga ndarja e mandateve plotësuese për zgjedhjet për Kuvendin për vitin 2001, si vijon:</w:t>
      </w:r>
    </w:p>
    <w:p w:rsidR="0041290D" w:rsidRPr="008065EE" w:rsidRDefault="0041290D" w:rsidP="0041290D">
      <w:pPr>
        <w:pStyle w:val="Paragrafi"/>
      </w:pPr>
      <w:r w:rsidRPr="008065EE">
        <w:t>1.z.Skënder Gjinushi</w:t>
      </w:r>
    </w:p>
    <w:p w:rsidR="0041290D" w:rsidRPr="008065EE" w:rsidRDefault="0041290D" w:rsidP="0041290D">
      <w:pPr>
        <w:pStyle w:val="Paragrafi"/>
      </w:pPr>
      <w:r w:rsidRPr="008065EE">
        <w:t xml:space="preserve">2.z.Paskal </w:t>
      </w:r>
      <w:smartTag w:uri="urn:schemas-microsoft-com:office:smarttags" w:element="place">
        <w:r w:rsidRPr="008065EE">
          <w:t>Milo</w:t>
        </w:r>
      </w:smartTag>
    </w:p>
    <w:p w:rsidR="0041290D" w:rsidRPr="008065EE" w:rsidRDefault="0041290D" w:rsidP="0041290D">
      <w:pPr>
        <w:pStyle w:val="Paragrafi"/>
      </w:pPr>
      <w:r w:rsidRPr="008065EE">
        <w:t>3.z.Gaqo Apostoli</w:t>
      </w:r>
    </w:p>
    <w:p w:rsidR="0041290D" w:rsidRPr="008065EE" w:rsidRDefault="0041290D" w:rsidP="0041290D">
      <w:pPr>
        <w:pStyle w:val="Paragrafi"/>
      </w:pPr>
      <w:r w:rsidRPr="008065EE">
        <w:t>4.z.Engjëll Bejtaj</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 xml:space="preserve">Zëvendëskryetari           </w:t>
      </w:r>
      <w:r w:rsidR="00B94E8E">
        <w:tab/>
      </w:r>
      <w:r w:rsidRPr="008065EE">
        <w:t>Kryetari</w:t>
      </w:r>
    </w:p>
    <w:p w:rsidR="0041290D" w:rsidRPr="008065EE" w:rsidRDefault="0041290D" w:rsidP="0041290D">
      <w:pPr>
        <w:pStyle w:val="Paragrafi"/>
      </w:pPr>
      <w:r w:rsidRPr="008065EE">
        <w:t xml:space="preserve">Gaspër Kokaj      </w:t>
      </w:r>
      <w:r w:rsidR="00B94E8E">
        <w:tab/>
      </w:r>
      <w:r w:rsidR="00B94E8E">
        <w:tab/>
      </w:r>
      <w:r w:rsidRPr="008065EE">
        <w:t>Ilirjan Celibashi</w:t>
      </w:r>
    </w:p>
    <w:p w:rsidR="00B94E8E" w:rsidRDefault="00B94E8E" w:rsidP="00585A11">
      <w:pPr>
        <w:pStyle w:val="Akti"/>
      </w:pPr>
    </w:p>
    <w:p w:rsidR="00B94E8E" w:rsidRDefault="00B94E8E" w:rsidP="00585A11">
      <w:pPr>
        <w:pStyle w:val="Akt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Nr.229, datë 21.8.2001</w:t>
      </w:r>
    </w:p>
    <w:p w:rsidR="0041290D" w:rsidRPr="008065EE" w:rsidRDefault="0041290D" w:rsidP="0041290D">
      <w:pPr>
        <w:pStyle w:val="Paragrafi"/>
      </w:pPr>
    </w:p>
    <w:p w:rsidR="0041290D" w:rsidRPr="008065EE" w:rsidRDefault="0041290D" w:rsidP="00585A11">
      <w:pPr>
        <w:pStyle w:val="Titulli"/>
      </w:pPr>
      <w:r w:rsidRPr="008065EE">
        <w:t>Për shpalljen e listës së deputetëve të partisë Aleanca Demokratike, të cilët përfitojnë nga ndarja e mandateve plotësuese për zgjedhjet për KuvendiN për vitin 2001</w:t>
      </w:r>
    </w:p>
    <w:p w:rsidR="0041290D" w:rsidRPr="008065EE" w:rsidRDefault="0041290D" w:rsidP="00585A11">
      <w:pPr>
        <w:pStyle w:val="Titull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Gasper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Për shpalljen e listës së deputetëve të Partisë Aleanca Demokratike, të cilët përfitojnë nga ndarja e mandateve plotësuese për zgjedhjet për Kuvendin për vitin 2001.</w:t>
      </w:r>
    </w:p>
    <w:p w:rsidR="0041290D" w:rsidRPr="008065EE" w:rsidRDefault="0041290D" w:rsidP="0041290D">
      <w:pPr>
        <w:pStyle w:val="Paragrafi"/>
      </w:pPr>
      <w:r w:rsidRPr="008065EE">
        <w:t>Baza ligjore: Neni 18 pika 4 e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Partia Aleanca Demokratike, në zbatim të neneve 81, 82 e 83 të Kodit Zgjedhor, në datë 2.6.2001, ka depozituar në Komisionin Qendror të Zgjedhjeve listën shumemërore të kësaj partie. Kjo listë është shqyrtuar dhe miratuar nga Komisioni Qendror i Zgjedhjeve, me vendimin nr.783,  datë 2.6.2001 "Për rregjistrimin e listës shumemërore të Partisë Aleanca Demokratike, për zgjedhjet për Kuvendin për vitin 2001".</w:t>
      </w:r>
    </w:p>
    <w:p w:rsidR="0041290D" w:rsidRPr="008065EE" w:rsidRDefault="0041290D" w:rsidP="0041290D">
      <w:pPr>
        <w:pStyle w:val="Paragrafi"/>
      </w:pPr>
      <w:r w:rsidRPr="008065EE">
        <w:t>Nga ndarja e mandateve plotësuese për deputetë të cilët i përkasin një partie apo koalicionit të partive, në bazë të përqindjes që Partia Aleanca Demokratike ka marrë në zgjedhjet  për Kuvendin, llogaritet të marrë 3 deputetë nga numri i përgjithshëm i mandateve plotësuese. Në bazë të listës shumemërore të dorëzuar dhe të miratuar nga Komisioni Qendror i Zgjedhjeve, përfitojnë nga kjo listë të gjithë kandidatët me numër rendor nga 1 deri në 3.</w:t>
      </w:r>
    </w:p>
    <w:p w:rsidR="0041290D" w:rsidRPr="008065EE" w:rsidRDefault="0041290D" w:rsidP="00B94E8E">
      <w:pPr>
        <w:pStyle w:val="VENDOS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1.Të shpallë listën e deputetëve të Partisë Aleanca Demokratike, të cilët përfitojnë nga ndarja e mandateve plotësuese për zgjedhjet për Kuvendin për vitin 2001, si vijon:</w:t>
      </w:r>
    </w:p>
    <w:p w:rsidR="0041290D" w:rsidRPr="008065EE" w:rsidRDefault="0041290D" w:rsidP="0041290D">
      <w:pPr>
        <w:pStyle w:val="Paragrafi"/>
      </w:pPr>
      <w:r w:rsidRPr="008065EE">
        <w:t>1.z.Arben Imami</w:t>
      </w:r>
    </w:p>
    <w:p w:rsidR="0041290D" w:rsidRPr="008065EE" w:rsidRDefault="0041290D" w:rsidP="0041290D">
      <w:pPr>
        <w:pStyle w:val="Paragrafi"/>
      </w:pPr>
      <w:r w:rsidRPr="008065EE">
        <w:t>2.z.Neritan Ceka</w:t>
      </w:r>
    </w:p>
    <w:p w:rsidR="0041290D" w:rsidRPr="008065EE" w:rsidRDefault="0041290D" w:rsidP="0041290D">
      <w:pPr>
        <w:pStyle w:val="Paragrafi"/>
      </w:pPr>
      <w:r w:rsidRPr="008065EE">
        <w:t>3.z.Preç Zogaj.</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Zëvendëskryetari</w:t>
      </w:r>
      <w:r w:rsidR="00B94E8E">
        <w:tab/>
      </w:r>
      <w:r w:rsidR="00B94E8E">
        <w:tab/>
      </w:r>
      <w:r w:rsidRPr="008065EE">
        <w:t>Kryetari</w:t>
      </w:r>
    </w:p>
    <w:p w:rsidR="0041290D" w:rsidRPr="008065EE" w:rsidRDefault="0041290D" w:rsidP="0041290D">
      <w:pPr>
        <w:pStyle w:val="Paragrafi"/>
      </w:pPr>
      <w:r w:rsidRPr="008065EE">
        <w:t xml:space="preserve">Gaspër Kokaj     </w:t>
      </w:r>
      <w:r w:rsidR="00B94E8E">
        <w:tab/>
      </w:r>
      <w:r w:rsidR="00B94E8E">
        <w:tab/>
      </w:r>
      <w:r w:rsidRPr="008065EE">
        <w:t>Ilirjan Celibashi</w:t>
      </w:r>
    </w:p>
    <w:p w:rsidR="00B94E8E" w:rsidRDefault="00B94E8E" w:rsidP="00585A11">
      <w:pPr>
        <w:pStyle w:val="Akti"/>
      </w:pPr>
    </w:p>
    <w:p w:rsidR="00B94E8E" w:rsidRDefault="00B94E8E" w:rsidP="00585A11">
      <w:pPr>
        <w:pStyle w:val="Akt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Nr.230, datë 21.8.2001</w:t>
      </w:r>
    </w:p>
    <w:p w:rsidR="0041290D" w:rsidRPr="008065EE" w:rsidRDefault="0041290D" w:rsidP="0041290D">
      <w:pPr>
        <w:pStyle w:val="Paragrafi"/>
      </w:pPr>
    </w:p>
    <w:p w:rsidR="0041290D" w:rsidRPr="008065EE" w:rsidRDefault="0041290D" w:rsidP="00585A11">
      <w:pPr>
        <w:pStyle w:val="Titulli"/>
      </w:pPr>
      <w:r w:rsidRPr="008065EE">
        <w:t>Për shpalljen e listës së deputetëve të partisë demokrate, të cilët përfitojnë nga ndarja e mandateve plotësuese 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Gasper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Për shpalljen e listës së deputetëve të Partisë Demokrate, të cilët përfitojnë nga ndarja e mandateve plotësuese për zgjedhjet për Kuvendin për vitin 2001.</w:t>
      </w:r>
    </w:p>
    <w:p w:rsidR="0041290D" w:rsidRPr="008065EE" w:rsidRDefault="0041290D" w:rsidP="0041290D">
      <w:pPr>
        <w:pStyle w:val="Paragrafi"/>
      </w:pPr>
      <w:r w:rsidRPr="008065EE">
        <w:t>Baza Ligjore: Neni 18 pika 4 të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Partia Demokrate, në zbatim të neneve 81, 82 e 83 të Kodit Zgjedhor, në datë 4.6.2001, ka depozituar në Komisionin Qendror të Zgjedhjeve listën shumemërore të kësaj partie. Kjo listë është shqyrtuar dhe miratuar nga Komisioni Qendror i Zgjedhjeve me vendimin nr.796, datë 5.6.2001 "Për regjistrimin e listës shumemërore të Partisë Demokrate, për zgjedhjet për Kuvendin për vitin 2001".</w:t>
      </w:r>
    </w:p>
    <w:p w:rsidR="0041290D" w:rsidRPr="008065EE" w:rsidRDefault="0041290D" w:rsidP="0041290D">
      <w:pPr>
        <w:pStyle w:val="Paragrafi"/>
      </w:pPr>
      <w:r w:rsidRPr="008065EE">
        <w:t xml:space="preserve">Nga ndarja e mandateve plotësuese për deputetë, të cilët i përkasin një partie apo koalicionit të partive,  në bazë të përqindjes që Partia Demokrate ka marrë në zgjedhjet për Kuvendin, llogaritet të marrë 6 deputetë nga numri i përgjithshëm i mandateve plotësuese. Në bazë të listës shumemërore të dorëzuar dhe të miratuar nga Komisioni Qendror i Zgjedhjeve, përfitojnë nga kjo listë të gjithë kandidatët me numër rendor nga 1 deri në 6. Në kërkesën për depozitimin e listës shumemërore Partia Demokrate ka përcaktuar se përzgjedhja e kandidatëve për listën shumemërore, bëhet mbi bazën e mesatares së përqindjeve të votave që merr secili kandidat, si dhe me atë të subjektit politik në zonën zgjedhore përkatëse. Nga zbatimi i kësaj formule, gjashtë kandidatët të cilët kanë përqindjen më të lartë të votave janë si vijon: </w:t>
      </w:r>
    </w:p>
    <w:p w:rsidR="0041290D" w:rsidRPr="008065EE" w:rsidRDefault="0041290D" w:rsidP="0041290D">
      <w:pPr>
        <w:pStyle w:val="Paragrafi"/>
      </w:pPr>
      <w:r w:rsidRPr="008065EE">
        <w:t>- Nard Ndoka, kandidat në zonën zgjedhore nr.3, me 10, 51%</w:t>
      </w:r>
    </w:p>
    <w:p w:rsidR="0041290D" w:rsidRPr="008065EE" w:rsidRDefault="0041290D" w:rsidP="0041290D">
      <w:pPr>
        <w:pStyle w:val="Paragrafi"/>
      </w:pPr>
      <w:r w:rsidRPr="008065EE">
        <w:t>- Jak Ndokaj, kandidat në zonën zgjedhore nr.44, me 9, 26%</w:t>
      </w:r>
    </w:p>
    <w:p w:rsidR="0041290D" w:rsidRPr="008065EE" w:rsidRDefault="0041290D" w:rsidP="0041290D">
      <w:pPr>
        <w:pStyle w:val="Paragrafi"/>
      </w:pPr>
      <w:r w:rsidRPr="008065EE">
        <w:t>- Qazim Tepshi, kandidat në zonën zgjedhore nr.29, me 8, 25%;</w:t>
      </w:r>
    </w:p>
    <w:p w:rsidR="0041290D" w:rsidRPr="008065EE" w:rsidRDefault="0041290D" w:rsidP="0041290D">
      <w:pPr>
        <w:pStyle w:val="Paragrafi"/>
      </w:pPr>
      <w:r w:rsidRPr="008065EE">
        <w:t>- Saimir Curri, kandidat në zonën zgjedhore nr.45, me 7, 70%;</w:t>
      </w:r>
    </w:p>
    <w:p w:rsidR="0041290D" w:rsidRPr="008065EE" w:rsidRDefault="0041290D" w:rsidP="0041290D">
      <w:pPr>
        <w:pStyle w:val="Paragrafi"/>
      </w:pPr>
      <w:r w:rsidRPr="008065EE">
        <w:t>- Dashamir Shehi, kandidat në zonën zgjedhore nr.38, me 7, 06%;</w:t>
      </w:r>
    </w:p>
    <w:p w:rsidR="0041290D" w:rsidRPr="008065EE" w:rsidRDefault="0041290D" w:rsidP="0041290D">
      <w:pPr>
        <w:pStyle w:val="Paragrafi"/>
      </w:pPr>
      <w:r w:rsidRPr="008065EE">
        <w:t>- Ilirian Berzani, kandidat në zonën zgjedhore nr.26, me 6, 83%;</w:t>
      </w:r>
    </w:p>
    <w:p w:rsidR="0041290D" w:rsidRPr="008065EE" w:rsidRDefault="0041290D"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1.Të shpallë listën e deputetëve të Partisë Demokrate, të cilët përfitojnë nga ndarja e mandateve plotësuese për zgjedhjet për Kuvendin për vitin 2001, si vijon:</w:t>
      </w:r>
    </w:p>
    <w:p w:rsidR="0041290D" w:rsidRPr="008065EE" w:rsidRDefault="0041290D" w:rsidP="0041290D">
      <w:pPr>
        <w:pStyle w:val="Paragrafi"/>
      </w:pPr>
    </w:p>
    <w:p w:rsidR="0041290D" w:rsidRPr="008065EE" w:rsidRDefault="0041290D" w:rsidP="0041290D">
      <w:pPr>
        <w:pStyle w:val="Paragrafi"/>
      </w:pPr>
      <w:r w:rsidRPr="008065EE">
        <w:t>- Nard Ndoka</w:t>
      </w:r>
    </w:p>
    <w:p w:rsidR="0041290D" w:rsidRPr="008065EE" w:rsidRDefault="0041290D" w:rsidP="0041290D">
      <w:pPr>
        <w:pStyle w:val="Paragrafi"/>
      </w:pPr>
      <w:r w:rsidRPr="008065EE">
        <w:t>- Jak Ndokaj</w:t>
      </w:r>
    </w:p>
    <w:p w:rsidR="0041290D" w:rsidRPr="008065EE" w:rsidRDefault="0041290D" w:rsidP="0041290D">
      <w:pPr>
        <w:pStyle w:val="Paragrafi"/>
      </w:pPr>
      <w:r w:rsidRPr="008065EE">
        <w:t>- Qazim Tepshi</w:t>
      </w:r>
    </w:p>
    <w:p w:rsidR="0041290D" w:rsidRPr="008065EE" w:rsidRDefault="0041290D" w:rsidP="0041290D">
      <w:pPr>
        <w:pStyle w:val="Paragrafi"/>
      </w:pPr>
      <w:r w:rsidRPr="008065EE">
        <w:t>- Saimir Curri</w:t>
      </w:r>
    </w:p>
    <w:p w:rsidR="0041290D" w:rsidRPr="008065EE" w:rsidRDefault="0041290D" w:rsidP="0041290D">
      <w:pPr>
        <w:pStyle w:val="Paragrafi"/>
      </w:pPr>
      <w:r w:rsidRPr="008065EE">
        <w:t>- Dashamir Shehi</w:t>
      </w:r>
    </w:p>
    <w:p w:rsidR="0041290D" w:rsidRPr="008065EE" w:rsidRDefault="0041290D" w:rsidP="0041290D">
      <w:pPr>
        <w:pStyle w:val="Paragrafi"/>
      </w:pPr>
      <w:r w:rsidRPr="008065EE">
        <w:t>- Ilirian Berzani</w:t>
      </w:r>
    </w:p>
    <w:p w:rsidR="0041290D" w:rsidRPr="008065EE" w:rsidRDefault="0041290D" w:rsidP="0041290D">
      <w:pPr>
        <w:pStyle w:val="Paragrafi"/>
      </w:pP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Zëvendëskryetari</w:t>
      </w:r>
      <w:r w:rsidR="00B94E8E">
        <w:tab/>
      </w:r>
      <w:r w:rsidR="00B94E8E">
        <w:tab/>
      </w:r>
      <w:r w:rsidRPr="008065EE">
        <w:t>Kryetari</w:t>
      </w:r>
    </w:p>
    <w:p w:rsidR="0041290D" w:rsidRPr="008065EE" w:rsidRDefault="0041290D" w:rsidP="0041290D">
      <w:pPr>
        <w:pStyle w:val="Paragrafi"/>
      </w:pPr>
      <w:r w:rsidRPr="008065EE">
        <w:t xml:space="preserve">Gaspër Kokaj       </w:t>
      </w:r>
      <w:r w:rsidR="00B94E8E">
        <w:tab/>
      </w:r>
      <w:r w:rsidR="00B94E8E">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Nr.231, datë 21.8.2001</w:t>
      </w:r>
    </w:p>
    <w:p w:rsidR="0041290D" w:rsidRPr="008065EE" w:rsidRDefault="0041290D" w:rsidP="0041290D">
      <w:pPr>
        <w:pStyle w:val="Paragrafi"/>
      </w:pPr>
    </w:p>
    <w:p w:rsidR="0041290D" w:rsidRPr="008065EE" w:rsidRDefault="0041290D" w:rsidP="00585A11">
      <w:pPr>
        <w:pStyle w:val="Titulli"/>
      </w:pPr>
      <w:r w:rsidRPr="008065EE">
        <w:t>PËR SHPALLJEN E LISTËS SË DEPUTETËVE TË PARTISË AGRARE TË SHQIPËRISË, TË CILËT PËRFITOJNË NGA NDARJA E MANDATEVE PLOTËSUESE</w:t>
      </w:r>
    </w:p>
    <w:p w:rsidR="0041290D" w:rsidRPr="008065EE" w:rsidRDefault="0041290D" w:rsidP="00585A11">
      <w:pPr>
        <w:pStyle w:val="Titulli"/>
      </w:pPr>
      <w:r w:rsidRPr="008065EE">
        <w:t>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Gaspër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OBJEKT:Për shpalljen e listës së deputetëve të Partisë Agrare të Shqipërisë, të cilët përfitojnë nga ndarja e mandateve plotësuese për zgjedhjet për Kuvendin për vitin 2001.</w:t>
      </w:r>
    </w:p>
    <w:p w:rsidR="0041290D" w:rsidRPr="008065EE" w:rsidRDefault="0041290D" w:rsidP="0041290D">
      <w:pPr>
        <w:pStyle w:val="Paragrafi"/>
      </w:pPr>
      <w:r w:rsidRPr="008065EE">
        <w:t>BAZA LIGJORE: 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Partia Agrare e Shqipërisë, në zbatim të neneve 81, 82 e 83 të Kodit Zgjedhor, në datë 2.6.2001, ka depozituar në Komisionin Qendror të Zgjedhjeve listën shumemërore të kësaj partie. Kjo listë është shqyrtuar dhe miratuar nga Komisioni Qendror i Zgjedhjeve me vendimin nr.781, datë 2.6.2001 “Për rregjistrimin e listës shumemërore të Partisë Agrare të Shqipëri për zgjedhjet për Kuvendin për vitin 2001”.</w:t>
      </w:r>
    </w:p>
    <w:p w:rsidR="0041290D" w:rsidRPr="008065EE" w:rsidRDefault="0041290D" w:rsidP="0041290D">
      <w:pPr>
        <w:pStyle w:val="Paragrafi"/>
      </w:pPr>
      <w:r w:rsidRPr="008065EE">
        <w:t>Nga ndarja e mandateve plotësuese për deputetë, të cilët i përkasin një partie apo koalicionit të partive, në bazë të përqindjes që Partia Agrare e Shqipërisë ka marrë në zgjedhjet për Kuvendin, llogaritet të marrë 3 deputetë nga numri i përgjithshëm i mandateve plotësuese. Në bazë të listës shumemërore të dorëzuar dhe të miratuar nga Komisioni Qendror i Zgjedhjeve, përfitojnë nga kjo listë të gjithë kandidatët me numër rendor nga 1 deri në 3.</w:t>
      </w:r>
    </w:p>
    <w:p w:rsidR="0041290D" w:rsidRPr="008065EE" w:rsidRDefault="0041290D" w:rsidP="0041290D">
      <w:pPr>
        <w:pStyle w:val="Paragrafi"/>
      </w:pPr>
      <w:r w:rsidRPr="008065EE">
        <w:t>Partia Agrare e Shqipërisë, me shkresën nr.247/1 prot. datë 1.8.2001, ka vënë në dijeni Komisionin Qendror të Zgjedhjeve, për dorëheqjet që kanë dhënë nga kandidimi për deputet nga lista shumemërore 20 kandidatë të kësaj partie si më poshtë:</w:t>
      </w:r>
    </w:p>
    <w:p w:rsidR="0041290D" w:rsidRPr="008065EE" w:rsidRDefault="0041290D" w:rsidP="0041290D">
      <w:pPr>
        <w:pStyle w:val="Paragrafi"/>
      </w:pPr>
    </w:p>
    <w:p w:rsidR="0041290D" w:rsidRPr="008065EE" w:rsidRDefault="0041290D" w:rsidP="0041290D">
      <w:pPr>
        <w:pStyle w:val="Paragrafi"/>
      </w:pPr>
      <w:r w:rsidRPr="008065EE">
        <w:t>1. z.Edlir Petanaj</w:t>
      </w:r>
    </w:p>
    <w:p w:rsidR="0041290D" w:rsidRPr="008065EE" w:rsidRDefault="0041290D" w:rsidP="0041290D">
      <w:pPr>
        <w:pStyle w:val="Paragrafi"/>
      </w:pPr>
      <w:r w:rsidRPr="008065EE">
        <w:t>2. z. Ymer Tola</w:t>
      </w:r>
    </w:p>
    <w:p w:rsidR="0041290D" w:rsidRPr="008065EE" w:rsidRDefault="0041290D" w:rsidP="0041290D">
      <w:pPr>
        <w:pStyle w:val="Paragrafi"/>
      </w:pPr>
      <w:r w:rsidRPr="008065EE">
        <w:t>3. z. Ramazan Hasa</w:t>
      </w:r>
    </w:p>
    <w:p w:rsidR="0041290D" w:rsidRPr="008065EE" w:rsidRDefault="0041290D" w:rsidP="0041290D">
      <w:pPr>
        <w:pStyle w:val="Paragrafi"/>
      </w:pPr>
      <w:r w:rsidRPr="008065EE">
        <w:t>4. z. Pëllumb Abeshi</w:t>
      </w:r>
    </w:p>
    <w:p w:rsidR="0041290D" w:rsidRPr="008065EE" w:rsidRDefault="0041290D" w:rsidP="0041290D">
      <w:pPr>
        <w:pStyle w:val="Paragrafi"/>
      </w:pPr>
      <w:r w:rsidRPr="008065EE">
        <w:t>5. z. Resmi Osmani</w:t>
      </w:r>
    </w:p>
    <w:p w:rsidR="0041290D" w:rsidRPr="008065EE" w:rsidRDefault="0041290D" w:rsidP="0041290D">
      <w:pPr>
        <w:pStyle w:val="Paragrafi"/>
      </w:pPr>
      <w:r w:rsidRPr="008065EE">
        <w:t>6. z. Shahin Bejdaj</w:t>
      </w:r>
    </w:p>
    <w:p w:rsidR="0041290D" w:rsidRPr="008065EE" w:rsidRDefault="0041290D" w:rsidP="0041290D">
      <w:pPr>
        <w:pStyle w:val="Paragrafi"/>
      </w:pPr>
      <w:r w:rsidRPr="008065EE">
        <w:t>7. z. Fadil Kukaj</w:t>
      </w:r>
    </w:p>
    <w:p w:rsidR="0041290D" w:rsidRPr="008065EE" w:rsidRDefault="0041290D" w:rsidP="0041290D">
      <w:pPr>
        <w:pStyle w:val="Paragrafi"/>
      </w:pPr>
      <w:r w:rsidRPr="008065EE">
        <w:t>8. z. Muzafer Kraja</w:t>
      </w:r>
    </w:p>
    <w:p w:rsidR="0041290D" w:rsidRPr="008065EE" w:rsidRDefault="0041290D" w:rsidP="0041290D">
      <w:pPr>
        <w:pStyle w:val="Paragrafi"/>
      </w:pPr>
      <w:r w:rsidRPr="008065EE">
        <w:t>9. z.Zeqir Basha</w:t>
      </w:r>
    </w:p>
    <w:p w:rsidR="0041290D" w:rsidRPr="008065EE" w:rsidRDefault="0041290D" w:rsidP="0041290D">
      <w:pPr>
        <w:pStyle w:val="Paragrafi"/>
      </w:pPr>
      <w:r w:rsidRPr="008065EE">
        <w:t>10. z. Paqësor Cane</w:t>
      </w:r>
    </w:p>
    <w:p w:rsidR="0041290D" w:rsidRPr="008065EE" w:rsidRDefault="0041290D" w:rsidP="0041290D">
      <w:pPr>
        <w:pStyle w:val="Paragrafi"/>
      </w:pPr>
      <w:r w:rsidRPr="008065EE">
        <w:t>11. z. Petrit Gjoni</w:t>
      </w:r>
    </w:p>
    <w:p w:rsidR="0041290D" w:rsidRPr="008065EE" w:rsidRDefault="0041290D" w:rsidP="0041290D">
      <w:pPr>
        <w:pStyle w:val="Paragrafi"/>
      </w:pPr>
      <w:r w:rsidRPr="008065EE">
        <w:t>12. z. Vladimir Lleshaj</w:t>
      </w:r>
    </w:p>
    <w:p w:rsidR="0041290D" w:rsidRPr="008065EE" w:rsidRDefault="0041290D" w:rsidP="0041290D">
      <w:pPr>
        <w:pStyle w:val="Paragrafi"/>
      </w:pPr>
      <w:r w:rsidRPr="008065EE">
        <w:t>13. z. Arben Shytaj</w:t>
      </w:r>
    </w:p>
    <w:p w:rsidR="0041290D" w:rsidRPr="008065EE" w:rsidRDefault="0041290D" w:rsidP="0041290D">
      <w:pPr>
        <w:pStyle w:val="Paragrafi"/>
      </w:pPr>
      <w:r w:rsidRPr="008065EE">
        <w:t>14. z. Beqir Elezi</w:t>
      </w:r>
    </w:p>
    <w:p w:rsidR="0041290D" w:rsidRPr="008065EE" w:rsidRDefault="0041290D" w:rsidP="0041290D">
      <w:pPr>
        <w:pStyle w:val="Paragrafi"/>
      </w:pPr>
      <w:r w:rsidRPr="008065EE">
        <w:t>15. z. Vezir Metaj</w:t>
      </w:r>
    </w:p>
    <w:p w:rsidR="0041290D" w:rsidRPr="008065EE" w:rsidRDefault="0041290D" w:rsidP="0041290D">
      <w:pPr>
        <w:pStyle w:val="Paragrafi"/>
      </w:pPr>
      <w:r w:rsidRPr="008065EE">
        <w:t>16. z. Mylazim Tusku</w:t>
      </w:r>
    </w:p>
    <w:p w:rsidR="0041290D" w:rsidRPr="008065EE" w:rsidRDefault="0041290D" w:rsidP="0041290D">
      <w:pPr>
        <w:pStyle w:val="Paragrafi"/>
      </w:pPr>
      <w:r w:rsidRPr="008065EE">
        <w:t>17. z. Selim Kolushi</w:t>
      </w:r>
    </w:p>
    <w:p w:rsidR="0041290D" w:rsidRPr="008065EE" w:rsidRDefault="0041290D" w:rsidP="0041290D">
      <w:pPr>
        <w:pStyle w:val="Paragrafi"/>
      </w:pPr>
      <w:r w:rsidRPr="008065EE">
        <w:t>18. z. Pashk Aliaj</w:t>
      </w:r>
    </w:p>
    <w:p w:rsidR="0041290D" w:rsidRPr="008065EE" w:rsidRDefault="0041290D" w:rsidP="0041290D">
      <w:pPr>
        <w:pStyle w:val="Paragrafi"/>
      </w:pPr>
      <w:r w:rsidRPr="008065EE">
        <w:t>19. zj. Taire Bozhani</w:t>
      </w:r>
    </w:p>
    <w:p w:rsidR="0041290D" w:rsidRPr="008065EE" w:rsidRDefault="0041290D" w:rsidP="0041290D">
      <w:pPr>
        <w:pStyle w:val="Paragrafi"/>
      </w:pPr>
      <w:r w:rsidRPr="008065EE">
        <w:t>20. z. Kujtim Nanaj</w:t>
      </w:r>
    </w:p>
    <w:p w:rsidR="0041290D" w:rsidRPr="008065EE" w:rsidRDefault="0041290D" w:rsidP="0041290D">
      <w:pPr>
        <w:pStyle w:val="Paragrafi"/>
      </w:pPr>
    </w:p>
    <w:p w:rsidR="0041290D" w:rsidRPr="008065EE" w:rsidRDefault="0041290D" w:rsidP="0041290D">
      <w:pPr>
        <w:pStyle w:val="Paragrafi"/>
      </w:pPr>
      <w:r w:rsidRPr="008065EE">
        <w:t>Duke qenë se numri 1 dhe 3 i listës shumemërore nuk ndryshojnë, pas dorëheqjeve të paraqitura z. Refet Dervina, i cili ka numrin rendor 23, llogaritet i treti në listë shumemërore të kandidatëve për deputetë të kësaj partie.</w:t>
      </w:r>
    </w:p>
    <w:p w:rsidR="0041290D" w:rsidRPr="008065EE" w:rsidRDefault="0041290D"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Të shpallë listën e deputetëve të Partisë Agrare të Shqipërisë, të cilët përfitojnë nga ndarja e mandateve plotësuese për zgjedhjet për Kuvendin për vitin 2001 si vijon:</w:t>
      </w:r>
    </w:p>
    <w:p w:rsidR="0041290D" w:rsidRPr="008065EE" w:rsidRDefault="0041290D" w:rsidP="0041290D">
      <w:pPr>
        <w:pStyle w:val="Paragrafi"/>
      </w:pPr>
    </w:p>
    <w:p w:rsidR="0041290D" w:rsidRPr="008065EE" w:rsidRDefault="0041290D" w:rsidP="0041290D">
      <w:pPr>
        <w:pStyle w:val="Paragrafi"/>
      </w:pPr>
      <w:r w:rsidRPr="008065EE">
        <w:t>1. z. Lufter Xhuveli</w:t>
      </w:r>
    </w:p>
    <w:p w:rsidR="0041290D" w:rsidRPr="008065EE" w:rsidRDefault="0041290D" w:rsidP="0041290D">
      <w:pPr>
        <w:pStyle w:val="Paragrafi"/>
      </w:pPr>
      <w:r w:rsidRPr="008065EE">
        <w:t>2. z. Ndue Preka</w:t>
      </w:r>
    </w:p>
    <w:p w:rsidR="0041290D" w:rsidRPr="008065EE" w:rsidRDefault="0041290D" w:rsidP="0041290D">
      <w:pPr>
        <w:pStyle w:val="Paragrafi"/>
      </w:pPr>
      <w:r w:rsidRPr="008065EE">
        <w:t>3. z. Refet Dervina</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 xml:space="preserve">Zëvendëskryetari     </w:t>
      </w:r>
      <w:r w:rsidR="00B94E8E">
        <w:tab/>
      </w:r>
      <w:r w:rsidRPr="008065EE">
        <w:t>Kryetari</w:t>
      </w:r>
    </w:p>
    <w:p w:rsidR="0041290D" w:rsidRPr="008065EE" w:rsidRDefault="0041290D" w:rsidP="0041290D">
      <w:pPr>
        <w:pStyle w:val="Paragrafi"/>
      </w:pPr>
      <w:r w:rsidRPr="008065EE">
        <w:t>Gaspër Kokaj</w:t>
      </w:r>
      <w:r w:rsidR="00B94E8E">
        <w:tab/>
      </w:r>
      <w:r w:rsidR="00B94E8E">
        <w:tab/>
      </w:r>
      <w:r w:rsidRPr="008065EE">
        <w:t>Ilirjan Celibashi</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Nr.232, datë 21.8.2001</w:t>
      </w:r>
    </w:p>
    <w:p w:rsidR="0041290D" w:rsidRPr="008065EE" w:rsidRDefault="0041290D" w:rsidP="0041290D">
      <w:pPr>
        <w:pStyle w:val="Paragrafi"/>
      </w:pPr>
    </w:p>
    <w:p w:rsidR="0041290D" w:rsidRPr="008065EE" w:rsidRDefault="0041290D" w:rsidP="00FF30E6">
      <w:pPr>
        <w:pStyle w:val="Titulli"/>
      </w:pPr>
      <w:r w:rsidRPr="008065EE">
        <w:t>PËR SHPALLJEN E LISTËS SË DEPUTETËVE TË KOALICIONIT POLITIK “BASHKIMI PËR FITORE”, TË CILËT PËRFITOJNË NGA NDARJA E MANDATEVE PLOTËSUESE 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Gaspër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 Për shpalljen e listës së deputetëve të koalicionit politik “Bashkimi për Fitore”, të cilët përfitojnë nga ndarja e mandateve plotësuese për zgjedhjet për Kuvendin për vitin 2001.</w:t>
      </w:r>
    </w:p>
    <w:p w:rsidR="0041290D" w:rsidRDefault="0041290D" w:rsidP="0041290D">
      <w:pPr>
        <w:pStyle w:val="Paragrafi"/>
      </w:pPr>
      <w:r w:rsidRPr="008065EE">
        <w:t>BAZA LIGJORE: Komisioni Qendror i Zgjedhjeve, pasi shqyrtoi dokumentacionin e paraqitur.</w:t>
      </w:r>
    </w:p>
    <w:p w:rsidR="00B94E8E" w:rsidRPr="008065EE" w:rsidRDefault="00B94E8E"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Koalicioni politik “Bashkimi për Fitore”, në zbatim të neneve 81, 82 e 83 të Kodit Zgjedhor, në datë 2.6.2001, ka depozituar në Komisionin Qendror të Zgjedhjeve listën shumemërore të këtij koalicioni. Kjo listë është shqyrtuar dhe miratuar nga Komisioni Qendror i Zgjedhjeve me vendimin nr.794, datë 4.6.2001 “Për rregjistrimin e listës shumemërore të koalicionit “Bashkimi për Fitore” për zgjedhjet për Kuvendin për vitin 2001”.</w:t>
      </w:r>
    </w:p>
    <w:p w:rsidR="0041290D" w:rsidRPr="008065EE" w:rsidRDefault="0041290D" w:rsidP="0041290D">
      <w:pPr>
        <w:pStyle w:val="Paragrafi"/>
      </w:pPr>
      <w:r w:rsidRPr="008065EE">
        <w:t>Nga ndarja e mandateve plotësuese për deputetë të cilët i përkasin një partie apo koalicioni të partive, në bazë të përqindjes që koalicioni “Bashkimi për Fitore” ka marrë zgjedhjet për Kuvendin, llogaritet që ky koalicion të marrë 21 deputetë nga numri i përgjithshëm i mandateve plotësuese. Në bazë të listës shumemërore të dorëzuar dhe të miratuar  nga Komisioni Qendror i Zgjedhjeve, përfitojnë nga kjo listë të gjithë kandidatët me numër rendor nga 1 deri në 21.</w:t>
      </w:r>
    </w:p>
    <w:p w:rsidR="0041290D" w:rsidRPr="008065EE" w:rsidRDefault="0041290D" w:rsidP="0041290D">
      <w:pPr>
        <w:pStyle w:val="Paragrafi"/>
      </w:pPr>
      <w:r w:rsidRPr="008065EE">
        <w:t>Koalicioni Bashkimi për Fitore, me shkresën nr.8913, prot, datë 29.7.2001, ka vënë në dijeni Komisionin Qendror të Zgjedhjeve për dorëheqjen që kandidati i këtij koalicioni z. Abaz Ermenji, përfaqësues i subjektit politik të Ballit Kombëtar, ka dhënë dorëheqjen nga kandidimi për deputet nga lista shumemërore e këtij koalicioni.</w:t>
      </w:r>
    </w:p>
    <w:p w:rsidR="0041290D" w:rsidRPr="008065EE" w:rsidRDefault="0041290D" w:rsidP="0041290D">
      <w:pPr>
        <w:pStyle w:val="Paragrafi"/>
      </w:pPr>
      <w:r w:rsidRPr="008065EE">
        <w:t>Në bazë të marrëveshjes së koalicionit  të depozituar në Komisionin Qendror të Zgjedhjeve në listën shumemërore të koalicionit, kandidatët me numër rendor 5, 9, 13, 17 dhe 32 janë kandidatë të Partisë Balli Kombëtar. Meqenëse kandidati i kësaj partie ka dhënë dorëheqjen dhe në bazë të marrëveshjes ky vend i takon sërishmi Partisë Balli Kombëtar, përfaqësuesit e koalicionit kanë propozuar që në listën shumemërore të bëhen këto ndryshime:</w:t>
      </w:r>
    </w:p>
    <w:p w:rsidR="0041290D" w:rsidRPr="008065EE" w:rsidRDefault="0041290D" w:rsidP="0041290D">
      <w:pPr>
        <w:pStyle w:val="Paragrafi"/>
      </w:pPr>
      <w:r w:rsidRPr="008065EE">
        <w:t>Kandidati Shpëtim Rroqi nga numri rendor 9 kalon në numrin rendor 5;</w:t>
      </w:r>
    </w:p>
    <w:p w:rsidR="0041290D" w:rsidRPr="008065EE" w:rsidRDefault="0041290D" w:rsidP="0041290D">
      <w:pPr>
        <w:pStyle w:val="Paragrafi"/>
      </w:pPr>
      <w:r w:rsidRPr="008065EE">
        <w:t>Kandidati Uran Metko nga numri rendor 13 kalon në numrin rendor 9;</w:t>
      </w:r>
    </w:p>
    <w:p w:rsidR="0041290D" w:rsidRPr="008065EE" w:rsidRDefault="0041290D" w:rsidP="0041290D">
      <w:pPr>
        <w:pStyle w:val="Paragrafi"/>
      </w:pPr>
      <w:r w:rsidRPr="008065EE">
        <w:t>Kandidati Alfred Çako nga numri rendor 17 kalon në numrin rendor 13;</w:t>
      </w:r>
    </w:p>
    <w:p w:rsidR="0041290D" w:rsidRPr="008065EE" w:rsidRDefault="0041290D" w:rsidP="0041290D">
      <w:pPr>
        <w:pStyle w:val="Paragrafi"/>
      </w:pPr>
      <w:r w:rsidRPr="008065EE">
        <w:t>Kandidati Luan Myftiu nga numri rendor 32 kalon në numrin rendor 17.</w:t>
      </w:r>
    </w:p>
    <w:p w:rsidR="0041290D" w:rsidRPr="008065EE" w:rsidRDefault="0041290D" w:rsidP="0041290D">
      <w:pPr>
        <w:pStyle w:val="Paragrafi"/>
      </w:pPr>
      <w:r w:rsidRPr="008065EE">
        <w:t>Komisioni Qendror i Zgjedhjeve, pasi shqyrtoi materialet e paraqitura, çmon se meqenëse sipas marrëveshjes së koalicionit, të gjitha këto ndryshime kanë të bëjnë dhe i përkasin vetëm Partisë Balli Kombëtar, atëherë ato mund të pranohen.</w:t>
      </w:r>
    </w:p>
    <w:p w:rsidR="0041290D" w:rsidRDefault="0041290D" w:rsidP="0041290D">
      <w:pPr>
        <w:pStyle w:val="Paragrafi"/>
      </w:pPr>
      <w:r w:rsidRPr="008065EE">
        <w:t>Gjithashtu, lista shumemërore e depozituar në Komisionin Qendror të Zgjedhjeve nuk do të llogariten në ndarjen e mandateve plotësuese kandidatët të cilët janë shpallur fitues në zonat zgjedhore njëemërore.</w:t>
      </w:r>
    </w:p>
    <w:p w:rsidR="00B94E8E" w:rsidRPr="008065EE" w:rsidRDefault="00B94E8E"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Të shpallë listën e deputetëve të koalicionit politik “Bashkimi për Fitore” të cilët përfitojnë nga ndarja e mandateve plotësuese për zgjedhjet për Kuvendin për vitin 2001 si vijon:</w:t>
      </w:r>
    </w:p>
    <w:p w:rsidR="0041290D" w:rsidRPr="008065EE" w:rsidRDefault="0041290D" w:rsidP="0041290D">
      <w:pPr>
        <w:pStyle w:val="Paragrafi"/>
      </w:pPr>
    </w:p>
    <w:p w:rsidR="0041290D" w:rsidRPr="008065EE" w:rsidRDefault="0041290D" w:rsidP="0041290D">
      <w:pPr>
        <w:pStyle w:val="Paragrafi"/>
      </w:pPr>
      <w:r w:rsidRPr="008065EE">
        <w:t>1. Ridvan Bode</w:t>
      </w:r>
    </w:p>
    <w:p w:rsidR="0041290D" w:rsidRPr="008065EE" w:rsidRDefault="0041290D" w:rsidP="0041290D">
      <w:pPr>
        <w:pStyle w:val="Paragrafi"/>
      </w:pPr>
      <w:r w:rsidRPr="008065EE">
        <w:t>2. Eqerem Spahiu</w:t>
      </w:r>
    </w:p>
    <w:p w:rsidR="0041290D" w:rsidRPr="008065EE" w:rsidRDefault="0041290D" w:rsidP="0041290D">
      <w:pPr>
        <w:pStyle w:val="Paragrafi"/>
      </w:pPr>
      <w:r w:rsidRPr="008065EE">
        <w:t>3. Fatmir Mediu</w:t>
      </w:r>
    </w:p>
    <w:p w:rsidR="0041290D" w:rsidRPr="008065EE" w:rsidRDefault="0041290D" w:rsidP="0041290D">
      <w:pPr>
        <w:pStyle w:val="Paragrafi"/>
      </w:pPr>
      <w:r w:rsidRPr="008065EE">
        <w:t>4. Shpëtim Rroqi</w:t>
      </w:r>
    </w:p>
    <w:p w:rsidR="0041290D" w:rsidRPr="008065EE" w:rsidRDefault="0041290D" w:rsidP="0041290D">
      <w:pPr>
        <w:pStyle w:val="Paragrafi"/>
      </w:pPr>
      <w:r w:rsidRPr="008065EE">
        <w:t>5. Jemin Gjana</w:t>
      </w:r>
    </w:p>
    <w:p w:rsidR="0041290D" w:rsidRPr="008065EE" w:rsidRDefault="0041290D" w:rsidP="0041290D">
      <w:pPr>
        <w:pStyle w:val="Paragrafi"/>
      </w:pPr>
      <w:r w:rsidRPr="008065EE">
        <w:t>6. Maksim Begeja</w:t>
      </w:r>
    </w:p>
    <w:p w:rsidR="0041290D" w:rsidRPr="008065EE" w:rsidRDefault="0041290D" w:rsidP="0041290D">
      <w:pPr>
        <w:pStyle w:val="Paragrafi"/>
      </w:pPr>
      <w:r w:rsidRPr="008065EE">
        <w:t>7. Uran Metko</w:t>
      </w:r>
    </w:p>
    <w:p w:rsidR="0041290D" w:rsidRPr="008065EE" w:rsidRDefault="0041290D" w:rsidP="0041290D">
      <w:pPr>
        <w:pStyle w:val="Paragrafi"/>
      </w:pPr>
      <w:r w:rsidRPr="008065EE">
        <w:t>8. Teodor Laço</w:t>
      </w:r>
    </w:p>
    <w:p w:rsidR="0041290D" w:rsidRPr="008065EE" w:rsidRDefault="0041290D" w:rsidP="0041290D">
      <w:pPr>
        <w:pStyle w:val="Paragrafi"/>
      </w:pPr>
      <w:r w:rsidRPr="008065EE">
        <w:t>9. Aleksandër Garuli</w:t>
      </w:r>
    </w:p>
    <w:p w:rsidR="0041290D" w:rsidRPr="008065EE" w:rsidRDefault="0041290D" w:rsidP="0041290D">
      <w:pPr>
        <w:pStyle w:val="Paragrafi"/>
      </w:pPr>
      <w:r w:rsidRPr="008065EE">
        <w:t>10.Alfred Çako</w:t>
      </w:r>
    </w:p>
    <w:p w:rsidR="0041290D" w:rsidRPr="008065EE" w:rsidRDefault="0041290D" w:rsidP="0041290D">
      <w:pPr>
        <w:pStyle w:val="Paragrafi"/>
      </w:pPr>
      <w:r w:rsidRPr="008065EE">
        <w:t>11. Bahri Kollcaku</w:t>
      </w:r>
    </w:p>
    <w:p w:rsidR="0041290D" w:rsidRPr="008065EE" w:rsidRDefault="0041290D" w:rsidP="0041290D">
      <w:pPr>
        <w:pStyle w:val="Paragrafi"/>
      </w:pPr>
      <w:r w:rsidRPr="008065EE">
        <w:t>12. Et’hem Fezollari</w:t>
      </w:r>
    </w:p>
    <w:p w:rsidR="0041290D" w:rsidRPr="008065EE" w:rsidRDefault="0041290D" w:rsidP="0041290D">
      <w:pPr>
        <w:pStyle w:val="Paragrafi"/>
      </w:pPr>
      <w:r w:rsidRPr="008065EE">
        <w:t>13. Robert Çeku</w:t>
      </w:r>
    </w:p>
    <w:p w:rsidR="0041290D" w:rsidRPr="008065EE" w:rsidRDefault="0041290D" w:rsidP="0041290D">
      <w:pPr>
        <w:pStyle w:val="Paragrafi"/>
      </w:pPr>
      <w:r w:rsidRPr="008065EE">
        <w:t>14. Luan Myftiu</w:t>
      </w:r>
    </w:p>
    <w:p w:rsidR="0041290D" w:rsidRPr="008065EE" w:rsidRDefault="0041290D" w:rsidP="0041290D">
      <w:pPr>
        <w:pStyle w:val="Paragrafi"/>
      </w:pPr>
      <w:r w:rsidRPr="008065EE">
        <w:t>15. Fatos Beja</w:t>
      </w:r>
    </w:p>
    <w:p w:rsidR="0041290D" w:rsidRPr="008065EE" w:rsidRDefault="0041290D" w:rsidP="0041290D">
      <w:pPr>
        <w:pStyle w:val="Paragrafi"/>
      </w:pPr>
      <w:r w:rsidRPr="008065EE">
        <w:t>16. Neritan Alibali</w:t>
      </w:r>
    </w:p>
    <w:p w:rsidR="0041290D" w:rsidRPr="008065EE" w:rsidRDefault="0041290D" w:rsidP="0041290D">
      <w:pPr>
        <w:pStyle w:val="Paragrafi"/>
      </w:pPr>
      <w:r w:rsidRPr="008065EE">
        <w:t>17. Sadedin Balla</w:t>
      </w:r>
    </w:p>
    <w:p w:rsidR="0041290D" w:rsidRPr="008065EE" w:rsidRDefault="0041290D" w:rsidP="0041290D">
      <w:pPr>
        <w:pStyle w:val="Paragrafi"/>
      </w:pPr>
      <w:r w:rsidRPr="008065EE">
        <w:t>18. Ilir Bano</w:t>
      </w:r>
    </w:p>
    <w:p w:rsidR="0041290D" w:rsidRPr="008065EE" w:rsidRDefault="0041290D" w:rsidP="0041290D">
      <w:pPr>
        <w:pStyle w:val="Paragrafi"/>
      </w:pPr>
      <w:r w:rsidRPr="008065EE">
        <w:t>19. Arjan Starova</w:t>
      </w:r>
    </w:p>
    <w:p w:rsidR="0041290D" w:rsidRPr="008065EE" w:rsidRDefault="0041290D" w:rsidP="0041290D">
      <w:pPr>
        <w:pStyle w:val="Paragrafi"/>
      </w:pPr>
      <w:r w:rsidRPr="008065EE">
        <w:t>20. Sokol Olldashi</w:t>
      </w:r>
    </w:p>
    <w:p w:rsidR="0041290D" w:rsidRPr="008065EE" w:rsidRDefault="0041290D" w:rsidP="0041290D">
      <w:pPr>
        <w:pStyle w:val="Paragrafi"/>
      </w:pPr>
      <w:r w:rsidRPr="008065EE">
        <w:t>21. Marjeta Pronjari</w:t>
      </w:r>
    </w:p>
    <w:p w:rsidR="0041290D" w:rsidRPr="008065EE" w:rsidRDefault="0041290D" w:rsidP="0041290D">
      <w:pPr>
        <w:pStyle w:val="Paragrafi"/>
      </w:pP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Zëvendëskryetari</w:t>
      </w:r>
      <w:r w:rsidR="00B94E8E">
        <w:tab/>
      </w:r>
      <w:r w:rsidR="00B94E8E">
        <w:tab/>
      </w:r>
      <w:r w:rsidRPr="008065EE">
        <w:t>Kryetari</w:t>
      </w:r>
    </w:p>
    <w:p w:rsidR="0041290D" w:rsidRPr="008065EE" w:rsidRDefault="0041290D" w:rsidP="0041290D">
      <w:pPr>
        <w:pStyle w:val="Paragrafi"/>
      </w:pPr>
      <w:r w:rsidRPr="008065EE">
        <w:t xml:space="preserve">Gaspër Kokaj     </w:t>
      </w:r>
      <w:r w:rsidR="00B94E8E">
        <w:tab/>
      </w:r>
      <w:r w:rsidR="00B94E8E">
        <w:tab/>
      </w:r>
      <w:r w:rsidRPr="008065EE">
        <w:t>Ilirjan Celibashi</w:t>
      </w:r>
    </w:p>
    <w:p w:rsidR="0041290D" w:rsidRDefault="0041290D" w:rsidP="0041290D">
      <w:pPr>
        <w:pStyle w:val="Paragrafi"/>
      </w:pPr>
    </w:p>
    <w:p w:rsidR="00B94E8E" w:rsidRPr="008065EE" w:rsidRDefault="00B94E8E" w:rsidP="0041290D">
      <w:pPr>
        <w:pStyle w:val="Paragraf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Nr.233, datë 21.8.2001</w:t>
      </w:r>
    </w:p>
    <w:p w:rsidR="0041290D" w:rsidRPr="008065EE" w:rsidRDefault="0041290D" w:rsidP="0041290D">
      <w:pPr>
        <w:pStyle w:val="Paragrafi"/>
      </w:pPr>
    </w:p>
    <w:p w:rsidR="0041290D" w:rsidRPr="008065EE" w:rsidRDefault="0041290D" w:rsidP="00585A11">
      <w:pPr>
        <w:pStyle w:val="Titulli"/>
      </w:pPr>
      <w:r w:rsidRPr="008065EE">
        <w:t>PËR SHPALLJEN E LISTËS SË DEPUTETËVE TË PARTISË BASHKIMI PËR TË DREJTAT E NJERIUT, TË CILËT PËRFITOJNË NGA NDARJA E MANDATEVE PLOTËSUESE PËR ZGJEDHJET PËR KUVENDIN PËR VITIN 2001</w:t>
      </w:r>
    </w:p>
    <w:p w:rsidR="0041290D" w:rsidRPr="008065EE" w:rsidRDefault="0041290D" w:rsidP="0041290D">
      <w:pPr>
        <w:pStyle w:val="Paragrafi"/>
      </w:pPr>
    </w:p>
    <w:p w:rsidR="0041290D" w:rsidRPr="008065EE" w:rsidRDefault="0041290D" w:rsidP="0041290D">
      <w:pPr>
        <w:pStyle w:val="Paragrafi"/>
      </w:pPr>
      <w:r w:rsidRPr="008065EE">
        <w:t>Komisioni Qendror i Zgjedhjeve, në mbledhjen e tij të datës 21.8.2001, me pjesëmarrjen e:</w:t>
      </w:r>
    </w:p>
    <w:p w:rsidR="0041290D" w:rsidRPr="008065EE" w:rsidRDefault="0041290D" w:rsidP="0041290D">
      <w:pPr>
        <w:pStyle w:val="Paragrafi"/>
      </w:pPr>
    </w:p>
    <w:p w:rsidR="0041290D" w:rsidRPr="008065EE" w:rsidRDefault="0041290D" w:rsidP="0041290D">
      <w:pPr>
        <w:pStyle w:val="Paragrafi"/>
      </w:pPr>
      <w:r w:rsidRPr="008065EE">
        <w:t>Ilirjan Celibashi</w:t>
      </w:r>
      <w:r w:rsidR="00B94E8E">
        <w:tab/>
      </w:r>
      <w:r w:rsidR="00B94E8E">
        <w:tab/>
      </w:r>
      <w:r w:rsidRPr="008065EE">
        <w:t>Kryetar</w:t>
      </w:r>
    </w:p>
    <w:p w:rsidR="0041290D" w:rsidRPr="008065EE" w:rsidRDefault="0041290D" w:rsidP="0041290D">
      <w:pPr>
        <w:pStyle w:val="Paragrafi"/>
      </w:pPr>
      <w:r w:rsidRPr="008065EE">
        <w:t>Gaspër Kokaj</w:t>
      </w:r>
      <w:r w:rsidR="00B94E8E">
        <w:tab/>
      </w:r>
      <w:r w:rsidR="00B94E8E">
        <w:tab/>
      </w:r>
      <w:r w:rsidRPr="008065EE">
        <w:t>Zëvendëskryetar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Maksim Shimani</w:t>
      </w:r>
      <w:r w:rsidR="00B94E8E">
        <w:tab/>
      </w:r>
      <w:r w:rsidRPr="008065EE">
        <w:t>Anëtar</w:t>
      </w:r>
    </w:p>
    <w:p w:rsidR="0041290D" w:rsidRPr="008065EE" w:rsidRDefault="0041290D" w:rsidP="0041290D">
      <w:pPr>
        <w:pStyle w:val="Paragrafi"/>
      </w:pPr>
      <w:r w:rsidRPr="008065EE">
        <w:t>Igli Toska</w:t>
      </w:r>
      <w:r w:rsidR="00B94E8E">
        <w:tab/>
      </w:r>
      <w:r w:rsidR="00B94E8E">
        <w:tab/>
      </w:r>
      <w:r w:rsidRPr="008065EE">
        <w:t>Anëtar</w:t>
      </w:r>
    </w:p>
    <w:p w:rsidR="00B94E8E" w:rsidRDefault="00B94E8E"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 B J E K T:Për shpalljen e listës së deputetëve të Partisë Bashkimi për të Drejtat e Njeriut, të cilët përfitojnë nga ndarja e mandateve plotësuese për zgjedhjet për Kuvendin për vitin 2001.</w:t>
      </w:r>
    </w:p>
    <w:p w:rsidR="0041290D" w:rsidRPr="008065EE" w:rsidRDefault="0041290D" w:rsidP="0041290D">
      <w:pPr>
        <w:pStyle w:val="Paragrafi"/>
      </w:pPr>
      <w:r w:rsidRPr="008065EE">
        <w:t>BAZA LIGJORE: Neni 18 pika 4 i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Partia Bashkimi për të Drejtat e Njeriut, në zbatim të neneve 81, 82 e 83 të Kodit Zgjedhor, në datë 2.6.2001, ka depozituar në Komisionin Qendror të Zgjedhjeve listën shumemërore të kësaj partie. Kjo listë është shqyrtuar dhe miratuar nga Komisioni Qendror i Zgjedhjeve me vendimin nr.793, datë 4.6.2001 “Për regjistrimin e listës shumemërore të Partisë Bashkimi për të Drejtat e Njeriut për zgjedhjet për Kuvendin për vitin 2001”.</w:t>
      </w:r>
    </w:p>
    <w:p w:rsidR="0041290D" w:rsidRPr="008065EE" w:rsidRDefault="0041290D" w:rsidP="0041290D">
      <w:pPr>
        <w:pStyle w:val="Paragrafi"/>
      </w:pPr>
      <w:r w:rsidRPr="008065EE">
        <w:t>Nga ndarja e mandateve plotësuese për deputetë, të cilët i përkasin një partie apo koalicioni të partive, në bazë të përqindjes që Partia Bashkimi për të Drejtat e Njeriut ka marrë në zgjedhjet për Kuvendin, llogaritet të marrë 3 deputetë nga numri i përgjithshëm i mandateve plotësuese. Në bazë të listës shumemërore të dorëzuar dhe të miratuar nga Komisioni Qendror i Zgjedhjeve, përfitojnë nga kjo listë të gjithë kandidatët me numër rendor nga 1 deri në 3.</w:t>
      </w:r>
    </w:p>
    <w:p w:rsidR="0041290D" w:rsidRPr="008065EE" w:rsidRDefault="0041290D" w:rsidP="0041290D">
      <w:pPr>
        <w:pStyle w:val="Paragrafi"/>
      </w:pPr>
      <w:r w:rsidRPr="008065EE">
        <w:t>Partia Bashkimi për të Drejtat e Njeriut, me shkresën nr.508, prot. datë 1.8.2001, ka vënë në dijeni Komisionin Qendror të Zgjedhjeve për dorëheqjet që kanë dhënë nga kandidimi për deputet nga lista shumemërore 23 kandidatë të kësaj partie si më poshtë:</w:t>
      </w:r>
    </w:p>
    <w:p w:rsidR="0041290D" w:rsidRPr="008065EE" w:rsidRDefault="0041290D" w:rsidP="0041290D">
      <w:pPr>
        <w:pStyle w:val="Paragrafi"/>
      </w:pPr>
    </w:p>
    <w:p w:rsidR="0041290D" w:rsidRPr="008065EE" w:rsidRDefault="0041290D" w:rsidP="0041290D">
      <w:pPr>
        <w:pStyle w:val="Paragrafi"/>
      </w:pPr>
      <w:r w:rsidRPr="008065EE">
        <w:t>1. z. Ligoraq Karamelo</w:t>
      </w:r>
    </w:p>
    <w:p w:rsidR="0041290D" w:rsidRPr="008065EE" w:rsidRDefault="0041290D" w:rsidP="0041290D">
      <w:pPr>
        <w:pStyle w:val="Paragrafi"/>
      </w:pPr>
      <w:r w:rsidRPr="008065EE">
        <w:t>2. z. Kristo Goçi</w:t>
      </w:r>
    </w:p>
    <w:p w:rsidR="0041290D" w:rsidRPr="008065EE" w:rsidRDefault="0041290D" w:rsidP="0041290D">
      <w:pPr>
        <w:pStyle w:val="Paragrafi"/>
      </w:pPr>
      <w:r w:rsidRPr="008065EE">
        <w:t>3. z. Ziso Lluci</w:t>
      </w:r>
    </w:p>
    <w:p w:rsidR="0041290D" w:rsidRPr="008065EE" w:rsidRDefault="0041290D" w:rsidP="0041290D">
      <w:pPr>
        <w:pStyle w:val="Paragrafi"/>
      </w:pPr>
      <w:r w:rsidRPr="008065EE">
        <w:t>4. z. Leonard Solis</w:t>
      </w:r>
    </w:p>
    <w:p w:rsidR="0041290D" w:rsidRPr="008065EE" w:rsidRDefault="0041290D" w:rsidP="0041290D">
      <w:pPr>
        <w:pStyle w:val="Paragrafi"/>
      </w:pPr>
      <w:r w:rsidRPr="008065EE">
        <w:t>5. z. Gjergji Leka</w:t>
      </w:r>
    </w:p>
    <w:p w:rsidR="0041290D" w:rsidRPr="008065EE" w:rsidRDefault="0041290D" w:rsidP="0041290D">
      <w:pPr>
        <w:pStyle w:val="Paragrafi"/>
      </w:pPr>
      <w:r w:rsidRPr="008065EE">
        <w:t>6. z. Bajram Cena</w:t>
      </w:r>
    </w:p>
    <w:p w:rsidR="0041290D" w:rsidRPr="008065EE" w:rsidRDefault="0041290D" w:rsidP="0041290D">
      <w:pPr>
        <w:pStyle w:val="Paragrafi"/>
      </w:pPr>
      <w:r w:rsidRPr="008065EE">
        <w:t>7. z. Millan Vaso</w:t>
      </w:r>
    </w:p>
    <w:p w:rsidR="0041290D" w:rsidRPr="008065EE" w:rsidRDefault="0041290D" w:rsidP="0041290D">
      <w:pPr>
        <w:pStyle w:val="Paragrafi"/>
      </w:pPr>
      <w:r w:rsidRPr="008065EE">
        <w:t>8. z. Resul Domi</w:t>
      </w:r>
    </w:p>
    <w:p w:rsidR="0041290D" w:rsidRPr="008065EE" w:rsidRDefault="0041290D" w:rsidP="0041290D">
      <w:pPr>
        <w:pStyle w:val="Paragrafi"/>
      </w:pPr>
      <w:r w:rsidRPr="008065EE">
        <w:t>9. z. Vasil Bollano</w:t>
      </w:r>
    </w:p>
    <w:p w:rsidR="0041290D" w:rsidRPr="008065EE" w:rsidRDefault="0041290D" w:rsidP="0041290D">
      <w:pPr>
        <w:pStyle w:val="Paragrafi"/>
      </w:pPr>
      <w:r w:rsidRPr="008065EE">
        <w:t>10. z. Skënder Veliu</w:t>
      </w:r>
    </w:p>
    <w:p w:rsidR="0041290D" w:rsidRPr="008065EE" w:rsidRDefault="0041290D" w:rsidP="0041290D">
      <w:pPr>
        <w:pStyle w:val="Paragrafi"/>
      </w:pPr>
      <w:r w:rsidRPr="008065EE">
        <w:t>11. z. Vasil Jatru</w:t>
      </w:r>
    </w:p>
    <w:p w:rsidR="0041290D" w:rsidRPr="008065EE" w:rsidRDefault="0041290D" w:rsidP="0041290D">
      <w:pPr>
        <w:pStyle w:val="Paragrafi"/>
      </w:pPr>
      <w:r w:rsidRPr="008065EE">
        <w:t>12. z. Fuat Mehmeti</w:t>
      </w:r>
    </w:p>
    <w:p w:rsidR="0041290D" w:rsidRPr="008065EE" w:rsidRDefault="0041290D" w:rsidP="0041290D">
      <w:pPr>
        <w:pStyle w:val="Paragrafi"/>
      </w:pPr>
      <w:r w:rsidRPr="008065EE">
        <w:t>13. znj. Enkeleda Çela</w:t>
      </w:r>
    </w:p>
    <w:p w:rsidR="0041290D" w:rsidRPr="008065EE" w:rsidRDefault="0041290D" w:rsidP="0041290D">
      <w:pPr>
        <w:pStyle w:val="Paragrafi"/>
      </w:pPr>
      <w:r w:rsidRPr="008065EE">
        <w:t>14. z. Panajot Papa</w:t>
      </w:r>
    </w:p>
    <w:p w:rsidR="0041290D" w:rsidRPr="008065EE" w:rsidRDefault="0041290D" w:rsidP="0041290D">
      <w:pPr>
        <w:pStyle w:val="Paragrafi"/>
      </w:pPr>
      <w:r w:rsidRPr="008065EE">
        <w:t>15. znj.Tania Floqi</w:t>
      </w:r>
    </w:p>
    <w:p w:rsidR="0041290D" w:rsidRPr="008065EE" w:rsidRDefault="0041290D" w:rsidP="0041290D">
      <w:pPr>
        <w:pStyle w:val="Paragrafi"/>
      </w:pPr>
      <w:r w:rsidRPr="008065EE">
        <w:t>16. znj. Anita Gjoni</w:t>
      </w:r>
    </w:p>
    <w:p w:rsidR="0041290D" w:rsidRPr="008065EE" w:rsidRDefault="0041290D" w:rsidP="0041290D">
      <w:pPr>
        <w:pStyle w:val="Paragrafi"/>
      </w:pPr>
      <w:r w:rsidRPr="008065EE">
        <w:t>17. z. Anastas Buneci</w:t>
      </w:r>
    </w:p>
    <w:p w:rsidR="0041290D" w:rsidRPr="008065EE" w:rsidRDefault="0041290D" w:rsidP="0041290D">
      <w:pPr>
        <w:pStyle w:val="Paragrafi"/>
      </w:pPr>
      <w:r w:rsidRPr="008065EE">
        <w:t>18. z. Istref Pëllumbi</w:t>
      </w:r>
    </w:p>
    <w:p w:rsidR="0041290D" w:rsidRPr="008065EE" w:rsidRDefault="0041290D" w:rsidP="0041290D">
      <w:pPr>
        <w:pStyle w:val="Paragrafi"/>
      </w:pPr>
      <w:r w:rsidRPr="008065EE">
        <w:t>19. z. Jorgo Pandazo</w:t>
      </w:r>
    </w:p>
    <w:p w:rsidR="0041290D" w:rsidRPr="008065EE" w:rsidRDefault="0041290D" w:rsidP="0041290D">
      <w:pPr>
        <w:pStyle w:val="Paragrafi"/>
      </w:pPr>
      <w:r w:rsidRPr="008065EE">
        <w:t>20. z. Vladimir Verushi</w:t>
      </w:r>
    </w:p>
    <w:p w:rsidR="0041290D" w:rsidRPr="008065EE" w:rsidRDefault="0041290D" w:rsidP="0041290D">
      <w:pPr>
        <w:pStyle w:val="Paragrafi"/>
      </w:pPr>
      <w:r w:rsidRPr="008065EE">
        <w:t>21. z. Ibrahim Likzelia</w:t>
      </w:r>
    </w:p>
    <w:p w:rsidR="0041290D" w:rsidRPr="008065EE" w:rsidRDefault="0041290D" w:rsidP="0041290D">
      <w:pPr>
        <w:pStyle w:val="Paragrafi"/>
      </w:pPr>
      <w:r w:rsidRPr="008065EE">
        <w:t>22. z. Ilmi Ademi</w:t>
      </w:r>
    </w:p>
    <w:p w:rsidR="0041290D" w:rsidRPr="008065EE" w:rsidRDefault="0041290D" w:rsidP="0041290D">
      <w:pPr>
        <w:pStyle w:val="Paragrafi"/>
      </w:pPr>
      <w:r w:rsidRPr="008065EE">
        <w:t>23. z. Gjovalin Valca</w:t>
      </w:r>
    </w:p>
    <w:p w:rsidR="0041290D" w:rsidRPr="008065EE" w:rsidRDefault="0041290D" w:rsidP="0041290D">
      <w:pPr>
        <w:pStyle w:val="Paragrafi"/>
      </w:pPr>
    </w:p>
    <w:p w:rsidR="0041290D" w:rsidRPr="008065EE" w:rsidRDefault="0041290D" w:rsidP="0041290D">
      <w:pPr>
        <w:pStyle w:val="Paragrafi"/>
      </w:pPr>
      <w:r w:rsidRPr="008065EE">
        <w:t>Duke qenë se numri 1 dhe 2 i listës shumemërore nuk ndryshojnë, pas dorëheqjeve të paraqitura nga z. Arben Broja, i cili ka numrin rendor 25, llogaritet i treti në listën shumemërore të kandidatëve për deputetë të kësaj partie.</w:t>
      </w:r>
    </w:p>
    <w:p w:rsidR="0041290D" w:rsidRPr="008065EE" w:rsidRDefault="0041290D"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4 të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Të shpallë listën e deputetëve të Partisë Bashkimi për të Drejtat e Njeriut, të cilët përfitojnë nga ndarja e mandateve plotësuese për zgjedhjet për Kuvendin për vitin 2001 si vijon:</w:t>
      </w:r>
    </w:p>
    <w:p w:rsidR="0041290D" w:rsidRPr="008065EE" w:rsidRDefault="0041290D" w:rsidP="0041290D">
      <w:pPr>
        <w:pStyle w:val="Paragrafi"/>
      </w:pPr>
    </w:p>
    <w:p w:rsidR="0041290D" w:rsidRPr="008065EE" w:rsidRDefault="0041290D" w:rsidP="0041290D">
      <w:pPr>
        <w:pStyle w:val="Paragrafi"/>
      </w:pPr>
      <w:r w:rsidRPr="008065EE">
        <w:t>1. z. Vasil Melo</w:t>
      </w:r>
    </w:p>
    <w:p w:rsidR="0041290D" w:rsidRPr="008065EE" w:rsidRDefault="0041290D" w:rsidP="0041290D">
      <w:pPr>
        <w:pStyle w:val="Paragrafi"/>
      </w:pPr>
      <w:r w:rsidRPr="008065EE">
        <w:t>2. z. Vangjel Dule</w:t>
      </w:r>
    </w:p>
    <w:p w:rsidR="0041290D" w:rsidRPr="008065EE" w:rsidRDefault="0041290D" w:rsidP="0041290D">
      <w:pPr>
        <w:pStyle w:val="Paragrafi"/>
      </w:pPr>
      <w:r w:rsidRPr="008065EE">
        <w:t>3. z. Arben Broja</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 xml:space="preserve">Zëvendëskryetari </w:t>
      </w:r>
      <w:r w:rsidR="00B94E8E">
        <w:tab/>
      </w:r>
      <w:r w:rsidR="00B94E8E">
        <w:tab/>
      </w:r>
      <w:r w:rsidRPr="008065EE">
        <w:t>Kryetari</w:t>
      </w:r>
    </w:p>
    <w:p w:rsidR="0041290D" w:rsidRPr="008065EE" w:rsidRDefault="0041290D" w:rsidP="0041290D">
      <w:pPr>
        <w:pStyle w:val="Paragrafi"/>
      </w:pPr>
      <w:r w:rsidRPr="008065EE">
        <w:t xml:space="preserve">Gaspër Kokaj      </w:t>
      </w:r>
      <w:r w:rsidR="00B94E8E">
        <w:tab/>
      </w:r>
      <w:r w:rsidR="00B94E8E">
        <w:tab/>
      </w:r>
      <w:r w:rsidRPr="008065EE">
        <w:t>Ilirjan Celibashi</w:t>
      </w:r>
    </w:p>
    <w:p w:rsidR="0041290D" w:rsidRPr="008065EE" w:rsidRDefault="0041290D" w:rsidP="0041290D">
      <w:pPr>
        <w:pStyle w:val="Paragrafi"/>
      </w:pPr>
    </w:p>
    <w:p w:rsidR="00B94E8E" w:rsidRDefault="00B94E8E" w:rsidP="00585A11">
      <w:pPr>
        <w:pStyle w:val="Akti"/>
      </w:pPr>
    </w:p>
    <w:p w:rsidR="0041290D" w:rsidRPr="008065EE" w:rsidRDefault="0041290D" w:rsidP="00B94E8E">
      <w:pPr>
        <w:pStyle w:val="Akti"/>
      </w:pPr>
      <w:r w:rsidRPr="008065EE">
        <w:t>V E N D I M</w:t>
      </w:r>
    </w:p>
    <w:p w:rsidR="0041290D" w:rsidRPr="008065EE" w:rsidRDefault="0041290D" w:rsidP="00585A11">
      <w:pPr>
        <w:pStyle w:val="NumriData"/>
      </w:pPr>
      <w:r w:rsidRPr="008065EE">
        <w:t>Nr.256, datë 17.10.2001</w:t>
      </w:r>
    </w:p>
    <w:p w:rsidR="0041290D" w:rsidRPr="008065EE" w:rsidRDefault="0041290D" w:rsidP="0041290D">
      <w:pPr>
        <w:pStyle w:val="Paragrafi"/>
      </w:pPr>
    </w:p>
    <w:p w:rsidR="0041290D" w:rsidRPr="008065EE" w:rsidRDefault="0041290D" w:rsidP="00585A11">
      <w:pPr>
        <w:pStyle w:val="Titulli"/>
      </w:pPr>
      <w:r w:rsidRPr="008065EE">
        <w:t xml:space="preserve">PËR SHPALLJEN E REZULTATIT TË ZGJEDHJEVE PËR KRYETARIN E KOMUNËS </w:t>
      </w:r>
    </w:p>
    <w:p w:rsidR="0041290D" w:rsidRPr="008065EE" w:rsidRDefault="0041290D" w:rsidP="00B94E8E">
      <w:pPr>
        <w:pStyle w:val="Titulli"/>
      </w:pPr>
      <w:r w:rsidRPr="008065EE">
        <w:t>SË GOLAJT TË QARKUT TË KUKËSIT</w:t>
      </w:r>
    </w:p>
    <w:p w:rsidR="0041290D" w:rsidRPr="008065EE" w:rsidRDefault="0041290D" w:rsidP="0041290D">
      <w:pPr>
        <w:pStyle w:val="Paragrafi"/>
      </w:pPr>
    </w:p>
    <w:p w:rsidR="0041290D" w:rsidRPr="008065EE" w:rsidRDefault="0041290D" w:rsidP="0041290D">
      <w:pPr>
        <w:pStyle w:val="Paragrafi"/>
      </w:pPr>
      <w:r w:rsidRPr="008065EE">
        <w:t>Komisioni Qendror i Zgjedhjeve, asistuar nga sekretarja Merita Dulaku, në mbledhjen e tij të datës 17.10.2001, me pjesëmarrjen e:</w:t>
      </w:r>
    </w:p>
    <w:p w:rsidR="0041290D" w:rsidRPr="008065EE" w:rsidRDefault="0041290D" w:rsidP="0041290D">
      <w:pPr>
        <w:pStyle w:val="Paragrafi"/>
      </w:pPr>
    </w:p>
    <w:p w:rsidR="0041290D" w:rsidRPr="008065EE" w:rsidRDefault="0041290D" w:rsidP="0041290D">
      <w:pPr>
        <w:pStyle w:val="Paragrafi"/>
      </w:pPr>
      <w:r w:rsidRPr="008065EE">
        <w:t>Gaspër Kokaj</w:t>
      </w:r>
      <w:r w:rsidR="00B94E8E">
        <w:tab/>
      </w:r>
      <w:r w:rsidR="00B94E8E">
        <w:tab/>
      </w:r>
      <w:r w:rsidRPr="008065EE">
        <w:t>Zëvendëskryetar</w:t>
      </w:r>
    </w:p>
    <w:p w:rsidR="0041290D" w:rsidRPr="008065EE" w:rsidRDefault="0041290D" w:rsidP="0041290D">
      <w:pPr>
        <w:pStyle w:val="Paragrafi"/>
      </w:pPr>
      <w:r w:rsidRPr="008065EE">
        <w:t>Igli Toska</w:t>
      </w:r>
      <w:r w:rsidR="00B94E8E">
        <w:tab/>
      </w:r>
      <w:r w:rsidR="00B94E8E">
        <w:tab/>
      </w:r>
      <w:r w:rsidRPr="008065EE">
        <w:t>Anëtar</w:t>
      </w:r>
    </w:p>
    <w:p w:rsidR="0041290D" w:rsidRPr="008065EE" w:rsidRDefault="0041290D" w:rsidP="0041290D">
      <w:pPr>
        <w:pStyle w:val="Paragrafi"/>
      </w:pPr>
      <w:r w:rsidRPr="008065EE">
        <w:t>Tomor Malaj</w:t>
      </w:r>
      <w:r w:rsidR="00B94E8E">
        <w:tab/>
      </w:r>
      <w:r w:rsidR="00B94E8E">
        <w:tab/>
      </w:r>
      <w:r w:rsidRPr="008065EE">
        <w:t>Anëtar</w:t>
      </w:r>
    </w:p>
    <w:p w:rsidR="0041290D" w:rsidRPr="008065EE" w:rsidRDefault="0041290D" w:rsidP="0041290D">
      <w:pPr>
        <w:pStyle w:val="Paragrafi"/>
      </w:pPr>
      <w:r w:rsidRPr="008065EE">
        <w:t>Pandeli Varfi</w:t>
      </w:r>
      <w:r w:rsidR="00B94E8E">
        <w:tab/>
      </w:r>
      <w:r w:rsidR="00B94E8E">
        <w:tab/>
      </w:r>
      <w:r w:rsidRPr="008065EE">
        <w:t>Anëtar</w:t>
      </w:r>
    </w:p>
    <w:p w:rsidR="0041290D" w:rsidRPr="008065EE" w:rsidRDefault="0041290D" w:rsidP="0041290D">
      <w:pPr>
        <w:pStyle w:val="Paragrafi"/>
      </w:pPr>
    </w:p>
    <w:p w:rsidR="0041290D" w:rsidRPr="008065EE" w:rsidRDefault="0041290D" w:rsidP="00B94E8E">
      <w:pPr>
        <w:pStyle w:val="VENDOSI"/>
      </w:pPr>
      <w:r w:rsidRPr="008065EE">
        <w:t>Mori në shqyrtim çështjen me:</w:t>
      </w:r>
    </w:p>
    <w:p w:rsidR="0041290D" w:rsidRPr="008065EE" w:rsidRDefault="0041290D" w:rsidP="0041290D">
      <w:pPr>
        <w:pStyle w:val="Paragrafi"/>
      </w:pPr>
    </w:p>
    <w:p w:rsidR="0041290D" w:rsidRPr="008065EE" w:rsidRDefault="0041290D" w:rsidP="0041290D">
      <w:pPr>
        <w:pStyle w:val="Paragrafi"/>
      </w:pPr>
      <w:r w:rsidRPr="008065EE">
        <w:t>OBJEKTI: Shpalljen e rezultatit përfundimtar të zgjedhjeve për Kryetarin e Komunës së Golajt të Qarkut të Kukësit.</w:t>
      </w:r>
    </w:p>
    <w:p w:rsidR="0041290D" w:rsidRPr="008065EE" w:rsidRDefault="0041290D" w:rsidP="0041290D">
      <w:pPr>
        <w:pStyle w:val="Paragrafi"/>
      </w:pPr>
    </w:p>
    <w:p w:rsidR="0041290D" w:rsidRPr="008065EE" w:rsidRDefault="0041290D" w:rsidP="0041290D">
      <w:pPr>
        <w:pStyle w:val="Paragrafi"/>
      </w:pPr>
      <w:r w:rsidRPr="008065EE">
        <w:t>BAZA LIGJORE: Neni 18 pika 4 i ligjit nr.8609, datë 8.5.2000 “Për Kodin Zgjedhor të Republikës së Shqipërisë”.</w:t>
      </w:r>
    </w:p>
    <w:p w:rsidR="0041290D" w:rsidRPr="008065EE" w:rsidRDefault="0041290D" w:rsidP="0041290D">
      <w:pPr>
        <w:pStyle w:val="Paragrafi"/>
      </w:pPr>
      <w:r w:rsidRPr="008065EE">
        <w:t>Komisioni Qendror i Zgjedhjeve, pasi shqyrtoi dokumentacionin e paraqitur,</w:t>
      </w:r>
    </w:p>
    <w:p w:rsidR="0041290D" w:rsidRPr="008065EE" w:rsidRDefault="0041290D" w:rsidP="0041290D">
      <w:pPr>
        <w:pStyle w:val="Paragrafi"/>
      </w:pPr>
    </w:p>
    <w:p w:rsidR="0041290D" w:rsidRPr="008065EE" w:rsidRDefault="0041290D" w:rsidP="00B94E8E">
      <w:pPr>
        <w:pStyle w:val="VENDOSI"/>
      </w:pPr>
      <w:r w:rsidRPr="008065EE">
        <w:t>KONSTATOI SE:</w:t>
      </w:r>
    </w:p>
    <w:p w:rsidR="0041290D" w:rsidRPr="008065EE" w:rsidRDefault="0041290D" w:rsidP="0041290D">
      <w:pPr>
        <w:pStyle w:val="Paragrafi"/>
      </w:pPr>
    </w:p>
    <w:p w:rsidR="0041290D" w:rsidRPr="008065EE" w:rsidRDefault="0041290D" w:rsidP="0041290D">
      <w:pPr>
        <w:pStyle w:val="Paragrafi"/>
      </w:pPr>
      <w:r w:rsidRPr="008065EE">
        <w:t>Me dekretin nr.237, datë 20.9.2001 “Për caktimin e datës së zgjedhjeve për kryetar të Komunës Golaj”, Presidenti i Republikës ka caktuar datën 14.10.2001 si datë për zgjedhjet për kryetar të kësaj komune.</w:t>
      </w:r>
    </w:p>
    <w:p w:rsidR="0041290D" w:rsidRPr="008065EE" w:rsidRDefault="0041290D" w:rsidP="0041290D">
      <w:pPr>
        <w:pStyle w:val="Paragrafi"/>
      </w:pPr>
      <w:r w:rsidRPr="008065EE">
        <w:t>Më datën 14.10.2001 u zhvilluan zgjedhjet në këtë komunë dhe KZQV Golaj mbi bazën e tabelave të rezultateve të 16 qendrave të votimit ka sjellë pranë KQZ-së tabelën e rezultateve përfundimtare të njësisë zgjedhore për kryetarin e komunës Golaj dhe mbi bazën e kësaj tabele ka shpallur dhe kryetarin e kësaj komune z.Adem Ahmet Lala.</w:t>
      </w:r>
    </w:p>
    <w:p w:rsidR="0041290D" w:rsidRPr="008065EE" w:rsidRDefault="0041290D" w:rsidP="0041290D">
      <w:pPr>
        <w:pStyle w:val="Paragrafi"/>
      </w:pPr>
    </w:p>
    <w:p w:rsidR="0041290D" w:rsidRPr="008065EE" w:rsidRDefault="0041290D" w:rsidP="00B94E8E">
      <w:pPr>
        <w:pStyle w:val="VENDOSI"/>
      </w:pPr>
      <w:r w:rsidRPr="008065EE">
        <w:t>PËR SA MË SIPËR:</w:t>
      </w:r>
    </w:p>
    <w:p w:rsidR="0041290D" w:rsidRPr="008065EE" w:rsidRDefault="0041290D" w:rsidP="0041290D">
      <w:pPr>
        <w:pStyle w:val="Paragrafi"/>
      </w:pPr>
    </w:p>
    <w:p w:rsidR="0041290D" w:rsidRPr="008065EE" w:rsidRDefault="0041290D" w:rsidP="0041290D">
      <w:pPr>
        <w:pStyle w:val="Paragrafi"/>
      </w:pPr>
      <w:r w:rsidRPr="008065EE">
        <w:t>Komisioni Qendror i Zgjedhjeve, bazuar në nenin 18 pika 1 i ligjit nr.8609, datë 8.5.2000 “Për Kodin Zgjedhor të Republikës së Shqipërisë”,</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Të shpallë rezultatin përfundimtar të zgjedhjeve për kryetarin e Komunës Golaj të Qarkut Kukës, duke njohur si fitues z.Adem Ahmet Lala.</w:t>
      </w:r>
    </w:p>
    <w:p w:rsidR="0041290D" w:rsidRPr="008065EE" w:rsidRDefault="0041290D" w:rsidP="0041290D">
      <w:pPr>
        <w:pStyle w:val="Paragrafi"/>
      </w:pPr>
      <w:r w:rsidRPr="008065EE">
        <w:t>Ky vendim hyn në fuqi menjëherë.</w:t>
      </w:r>
    </w:p>
    <w:p w:rsidR="0041290D" w:rsidRPr="008065EE" w:rsidRDefault="0041290D" w:rsidP="0041290D">
      <w:pPr>
        <w:pStyle w:val="Paragrafi"/>
      </w:pPr>
    </w:p>
    <w:p w:rsidR="0041290D" w:rsidRPr="008065EE" w:rsidRDefault="0041290D" w:rsidP="0041290D">
      <w:pPr>
        <w:pStyle w:val="Paragrafi"/>
      </w:pPr>
      <w:r w:rsidRPr="008065EE">
        <w:t>Zëvendës</w:t>
      </w:r>
      <w:r w:rsidR="00B94E8E">
        <w:tab/>
      </w:r>
      <w:r w:rsidR="00B94E8E">
        <w:tab/>
      </w:r>
      <w:r w:rsidR="00B94E8E" w:rsidRPr="008065EE">
        <w:t>Kryetari</w:t>
      </w:r>
    </w:p>
    <w:p w:rsidR="0041290D" w:rsidRPr="008065EE" w:rsidRDefault="0041290D" w:rsidP="0041290D">
      <w:pPr>
        <w:pStyle w:val="Paragrafi"/>
      </w:pPr>
      <w:r w:rsidRPr="008065EE">
        <w:t xml:space="preserve">Gaspër </w:t>
      </w:r>
      <w:r w:rsidR="00B94E8E">
        <w:tab/>
      </w:r>
      <w:r w:rsidR="00B94E8E">
        <w:tab/>
      </w:r>
      <w:r w:rsidR="00B94E8E">
        <w:tab/>
      </w:r>
      <w:r w:rsidRPr="008065EE">
        <w:t>Kokaj</w:t>
      </w:r>
    </w:p>
    <w:p w:rsidR="0041290D" w:rsidRPr="008065EE" w:rsidRDefault="0041290D" w:rsidP="0041290D">
      <w:pPr>
        <w:pStyle w:val="Paragrafi"/>
      </w:pPr>
    </w:p>
    <w:p w:rsidR="00B94E8E" w:rsidRDefault="00B94E8E" w:rsidP="00585A11">
      <w:pPr>
        <w:pStyle w:val="Akti"/>
      </w:pPr>
    </w:p>
    <w:p w:rsidR="0041290D" w:rsidRPr="008065EE" w:rsidRDefault="0041290D" w:rsidP="00B94E8E">
      <w:pPr>
        <w:pStyle w:val="Akti"/>
      </w:pPr>
      <w:r w:rsidRPr="008065EE">
        <w:t>V E N D I M</w:t>
      </w:r>
    </w:p>
    <w:p w:rsidR="0041290D" w:rsidRPr="008065EE" w:rsidRDefault="0041290D" w:rsidP="00585A11">
      <w:pPr>
        <w:pStyle w:val="NumriData"/>
      </w:pPr>
      <w:r w:rsidRPr="008065EE">
        <w:t>Nr. 51, datë 16.7.2001</w:t>
      </w:r>
    </w:p>
    <w:p w:rsidR="0041290D" w:rsidRPr="008065EE" w:rsidRDefault="0041290D" w:rsidP="0041290D">
      <w:pPr>
        <w:pStyle w:val="Paragrafi"/>
      </w:pPr>
    </w:p>
    <w:p w:rsidR="0041290D" w:rsidRPr="008065EE" w:rsidRDefault="0041290D" w:rsidP="00585A11">
      <w:pPr>
        <w:pStyle w:val="Titulli"/>
      </w:pPr>
      <w:r w:rsidRPr="008065EE">
        <w:t>PËR DHËNIE LICENCE</w:t>
      </w:r>
    </w:p>
    <w:p w:rsidR="0041290D" w:rsidRPr="008065EE" w:rsidRDefault="0041290D" w:rsidP="00585A11">
      <w:pPr>
        <w:pStyle w:val="Titulli"/>
      </w:pPr>
      <w:r w:rsidRPr="008065EE">
        <w:t>PËR TELEVIZIONIN VENDOR PRIVAT “LOBI VIZION”</w:t>
      </w:r>
    </w:p>
    <w:p w:rsidR="0041290D" w:rsidRPr="008065EE" w:rsidRDefault="0041290D" w:rsidP="00585A11">
      <w:pPr>
        <w:pStyle w:val="Titulli"/>
      </w:pPr>
      <w:r w:rsidRPr="008065EE">
        <w:t>SUBJEKTIT: SHOQËRIA “MRM” sh.p.k.</w:t>
      </w:r>
    </w:p>
    <w:p w:rsidR="0041290D" w:rsidRPr="008065EE" w:rsidRDefault="0041290D" w:rsidP="0041290D">
      <w:pPr>
        <w:pStyle w:val="Paragrafi"/>
      </w:pPr>
    </w:p>
    <w:p w:rsidR="0041290D" w:rsidRPr="008065EE" w:rsidRDefault="0041290D" w:rsidP="0041290D">
      <w:pPr>
        <w:pStyle w:val="Paragrafi"/>
      </w:pPr>
      <w:r w:rsidRPr="008065EE">
        <w:t>Në mbështetje të ligjit nr.8410, datë 30.9.1998 “Për radion dhe televizionin publik e privat në Republikën e Shqipërisë“, Këshilli Kombëtar i Radios dhe Televizionit</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T’i japë subjektit, shoqëria “MRM” sh.p.k. licencë duke e autorizuar të funksionojë si operator vendor privat, në fushën e transmetimeve tokësore analogjike për një periudhë prej 5 vjetësh nga data e hyrjes në fuqi të kësaj licence.</w:t>
      </w:r>
    </w:p>
    <w:p w:rsidR="0041290D" w:rsidRPr="008065EE" w:rsidRDefault="0041290D" w:rsidP="0041290D">
      <w:pPr>
        <w:pStyle w:val="Paragrafi"/>
      </w:pPr>
      <w:r w:rsidRPr="008065EE">
        <w:t>2. Licenca bashkëlidhur përmban kushtet e licencës, ku përfshihen struktura programore, zonat e mbulimit, kushtet teknike dhe tarifat.</w:t>
      </w:r>
    </w:p>
    <w:p w:rsidR="0041290D" w:rsidRPr="008065EE" w:rsidRDefault="0041290D" w:rsidP="0041290D">
      <w:pPr>
        <w:pStyle w:val="Paragrafi"/>
      </w:pPr>
      <w:r w:rsidRPr="008065EE">
        <w:t>3. Ky vendim hyn në fuqi menjëherë.</w:t>
      </w:r>
    </w:p>
    <w:p w:rsidR="0041290D" w:rsidRPr="008065EE" w:rsidRDefault="0041290D" w:rsidP="0041290D">
      <w:pPr>
        <w:pStyle w:val="Paragrafi"/>
      </w:pPr>
    </w:p>
    <w:p w:rsidR="0041290D" w:rsidRPr="008065EE" w:rsidRDefault="0041290D" w:rsidP="00B94E8E">
      <w:pPr>
        <w:pStyle w:val="Autoriteti"/>
      </w:pPr>
      <w:r w:rsidRPr="008065EE">
        <w:t>Kryetari</w:t>
      </w:r>
    </w:p>
    <w:p w:rsidR="0041290D" w:rsidRPr="008065EE" w:rsidRDefault="0041290D" w:rsidP="00B94E8E">
      <w:pPr>
        <w:pStyle w:val="AutoritetiEmer"/>
      </w:pPr>
      <w:r w:rsidRPr="008065EE">
        <w:t>Sefedin Çela</w:t>
      </w:r>
    </w:p>
    <w:p w:rsidR="0041290D" w:rsidRPr="008065EE" w:rsidRDefault="0041290D" w:rsidP="0041290D">
      <w:pPr>
        <w:pStyle w:val="Paragrafi"/>
      </w:pPr>
    </w:p>
    <w:p w:rsidR="0041290D" w:rsidRPr="008065EE" w:rsidRDefault="0041290D" w:rsidP="00FF30E6">
      <w:pPr>
        <w:pStyle w:val="Akti"/>
      </w:pPr>
      <w:r w:rsidRPr="008065EE">
        <w:t>V E N D I M</w:t>
      </w:r>
    </w:p>
    <w:p w:rsidR="0041290D" w:rsidRPr="008065EE" w:rsidRDefault="0041290D" w:rsidP="00585A11">
      <w:pPr>
        <w:pStyle w:val="NumriData"/>
      </w:pPr>
      <w:r w:rsidRPr="008065EE">
        <w:t>Nr. 53, datë 16.7.2001</w:t>
      </w:r>
    </w:p>
    <w:p w:rsidR="0041290D" w:rsidRPr="008065EE" w:rsidRDefault="0041290D" w:rsidP="00585A11">
      <w:pPr>
        <w:pStyle w:val="Titulli"/>
      </w:pPr>
    </w:p>
    <w:p w:rsidR="0041290D" w:rsidRPr="008065EE" w:rsidRDefault="0041290D" w:rsidP="00585A11">
      <w:pPr>
        <w:pStyle w:val="Titulli"/>
      </w:pPr>
      <w:r w:rsidRPr="008065EE">
        <w:t>PËR DHËNIE LICENCE</w:t>
      </w:r>
    </w:p>
    <w:p w:rsidR="0041290D" w:rsidRPr="008065EE" w:rsidRDefault="0041290D" w:rsidP="00585A11">
      <w:pPr>
        <w:pStyle w:val="Titulli"/>
      </w:pPr>
      <w:r w:rsidRPr="008065EE">
        <w:t>PËR TELEVIZIONIN VENDOR PRIVAT “TV ASPARAG”</w:t>
      </w:r>
    </w:p>
    <w:p w:rsidR="0041290D" w:rsidRPr="008065EE" w:rsidRDefault="0041290D" w:rsidP="00585A11">
      <w:pPr>
        <w:pStyle w:val="Titulli"/>
      </w:pPr>
      <w:r w:rsidRPr="008065EE">
        <w:t>SUBJEKTIT: Z. BARDHYL TOSKU</w:t>
      </w:r>
    </w:p>
    <w:p w:rsidR="0041290D" w:rsidRPr="008065EE" w:rsidRDefault="0041290D" w:rsidP="0041290D">
      <w:pPr>
        <w:pStyle w:val="Paragrafi"/>
      </w:pPr>
    </w:p>
    <w:p w:rsidR="0041290D" w:rsidRPr="008065EE" w:rsidRDefault="0041290D" w:rsidP="0041290D">
      <w:pPr>
        <w:pStyle w:val="Paragrafi"/>
      </w:pPr>
      <w:r w:rsidRPr="008065EE">
        <w:t>Në mbështetje të ligjit nr.8410, datë 30.9.1998 “Për radion dhe televizionin publik e privat në Republikën e Shqipërisë"“ Këshilli Kombëtar i Radios dhe Televizionit</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T’i japë subjektit Z. Bardhyl Tosku licencë duke e autorizuar të funksionojë si operator televiziv vendor privat, në fushën e transmetimeve tokësore analogjike për një periudhë prej 5 vjetësh nga data e hyrjes në fuqi të kësaj licence.</w:t>
      </w:r>
    </w:p>
    <w:p w:rsidR="0041290D" w:rsidRPr="008065EE" w:rsidRDefault="0041290D" w:rsidP="0041290D">
      <w:pPr>
        <w:pStyle w:val="Paragrafi"/>
      </w:pPr>
      <w:r w:rsidRPr="008065EE">
        <w:t>2. Licenca bashëlidhur përmban kushtet e licencës, ku përfshihen struktura programore, zonat e mbulimit, kushtet teknike dhe tarifat.</w:t>
      </w:r>
    </w:p>
    <w:p w:rsidR="0041290D" w:rsidRPr="008065EE" w:rsidRDefault="0041290D" w:rsidP="0041290D">
      <w:pPr>
        <w:pStyle w:val="Paragrafi"/>
      </w:pPr>
      <w:r w:rsidRPr="008065EE">
        <w:t>3. Ky vendim hyn në fuqi menjëherë.</w:t>
      </w:r>
    </w:p>
    <w:p w:rsidR="0041290D" w:rsidRPr="008065EE" w:rsidRDefault="0041290D" w:rsidP="0041290D">
      <w:pPr>
        <w:pStyle w:val="Paragrafi"/>
      </w:pPr>
      <w:r w:rsidRPr="008065EE">
        <w:t>Kryetari</w:t>
      </w:r>
    </w:p>
    <w:p w:rsidR="0041290D" w:rsidRPr="008065EE" w:rsidRDefault="0041290D" w:rsidP="0041290D">
      <w:pPr>
        <w:pStyle w:val="Paragrafi"/>
      </w:pPr>
      <w:r w:rsidRPr="008065EE">
        <w:t>Sefedin Çela</w:t>
      </w:r>
    </w:p>
    <w:p w:rsidR="0041290D" w:rsidRPr="008065EE" w:rsidRDefault="0041290D" w:rsidP="0041290D">
      <w:pPr>
        <w:pStyle w:val="Paragrafi"/>
      </w:pPr>
    </w:p>
    <w:p w:rsidR="0041290D" w:rsidRPr="008065EE" w:rsidRDefault="0041290D" w:rsidP="0041290D">
      <w:pPr>
        <w:pStyle w:val="Paragrafi"/>
      </w:pPr>
    </w:p>
    <w:p w:rsidR="0041290D" w:rsidRPr="008065EE" w:rsidRDefault="0041290D" w:rsidP="00FF30E6">
      <w:pPr>
        <w:pStyle w:val="Akti"/>
      </w:pPr>
      <w:r w:rsidRPr="008065EE">
        <w:t>V E N D I M</w:t>
      </w:r>
    </w:p>
    <w:p w:rsidR="0041290D" w:rsidRPr="008065EE" w:rsidRDefault="0041290D" w:rsidP="00585A11">
      <w:pPr>
        <w:pStyle w:val="NumriData"/>
      </w:pPr>
      <w:r w:rsidRPr="008065EE">
        <w:t>Nr. 54. datë 16.7.2001</w:t>
      </w:r>
    </w:p>
    <w:p w:rsidR="0041290D" w:rsidRPr="008065EE" w:rsidRDefault="0041290D" w:rsidP="0041290D">
      <w:pPr>
        <w:pStyle w:val="Paragrafi"/>
      </w:pPr>
    </w:p>
    <w:p w:rsidR="0041290D" w:rsidRPr="008065EE" w:rsidRDefault="0041290D" w:rsidP="00585A11">
      <w:pPr>
        <w:pStyle w:val="Titulli"/>
      </w:pPr>
      <w:r w:rsidRPr="008065EE">
        <w:t>PËR DHËNIE LICENCE</w:t>
      </w:r>
    </w:p>
    <w:p w:rsidR="0041290D" w:rsidRPr="008065EE" w:rsidRDefault="0041290D" w:rsidP="00585A11">
      <w:pPr>
        <w:pStyle w:val="Titulli"/>
      </w:pPr>
      <w:r w:rsidRPr="008065EE">
        <w:t>PËR RADIO VENDORE PRIVATE “RADIO 7”</w:t>
      </w:r>
    </w:p>
    <w:p w:rsidR="0041290D" w:rsidRPr="008065EE" w:rsidRDefault="0041290D" w:rsidP="00585A11">
      <w:pPr>
        <w:pStyle w:val="Titulli"/>
      </w:pPr>
      <w:r w:rsidRPr="008065EE">
        <w:t>SUBJEKTIT: SHOQËRIA “MEDIA J-7” sh.p.k.</w:t>
      </w:r>
    </w:p>
    <w:p w:rsidR="0041290D" w:rsidRPr="008065EE" w:rsidRDefault="0041290D" w:rsidP="0041290D">
      <w:pPr>
        <w:pStyle w:val="Paragrafi"/>
      </w:pPr>
    </w:p>
    <w:p w:rsidR="0041290D" w:rsidRPr="008065EE" w:rsidRDefault="0041290D" w:rsidP="0041290D">
      <w:pPr>
        <w:pStyle w:val="Paragrafi"/>
      </w:pPr>
      <w:r w:rsidRPr="008065EE">
        <w:t>Në mbështetje të ligjit nr.8410, datë 30.9.1998 “Për radion dhe televizionin publik e privat në Republikën e Shqipërisë"“ Këshilli Kombëtar i Radios dhe Telvizionit, njëzëri</w:t>
      </w:r>
    </w:p>
    <w:p w:rsidR="0041290D" w:rsidRPr="008065EE" w:rsidRDefault="0041290D" w:rsidP="0041290D">
      <w:pPr>
        <w:pStyle w:val="Paragrafi"/>
      </w:pPr>
    </w:p>
    <w:p w:rsidR="0041290D" w:rsidRPr="008065EE" w:rsidRDefault="0041290D" w:rsidP="00585A11">
      <w:pPr>
        <w:pStyle w:val="VENDOSI"/>
      </w:pPr>
      <w:r w:rsidRPr="008065EE">
        <w:t>V E N D O S I:</w:t>
      </w:r>
    </w:p>
    <w:p w:rsidR="0041290D" w:rsidRPr="008065EE" w:rsidRDefault="0041290D" w:rsidP="0041290D">
      <w:pPr>
        <w:pStyle w:val="Paragrafi"/>
      </w:pPr>
    </w:p>
    <w:p w:rsidR="0041290D" w:rsidRPr="008065EE" w:rsidRDefault="0041290D" w:rsidP="0041290D">
      <w:pPr>
        <w:pStyle w:val="Paragrafi"/>
      </w:pPr>
      <w:r w:rsidRPr="008065EE">
        <w:t>1. T’i japë subjektit, shoqërisë “Media J-7” licencë, duke e autorizuar të funksionojë si operator vendor radio FM private, në fushën e transmetimeve radiofonike tokësore me modulim në frekuencë për një periudhë prej 3 vjetësh nga data e hyrjes në fuqi të kësaj licence.</w:t>
      </w:r>
    </w:p>
    <w:p w:rsidR="0041290D" w:rsidRPr="008065EE" w:rsidRDefault="0041290D" w:rsidP="0041290D">
      <w:pPr>
        <w:pStyle w:val="Paragrafi"/>
      </w:pPr>
      <w:r w:rsidRPr="008065EE">
        <w:t>2. Licenca bashkëlidhur, përmban kushtet e licencës, ku përfshihen struktura programore, zonat e mbulimit, kushtet teknike dhe tarifat.</w:t>
      </w:r>
    </w:p>
    <w:p w:rsidR="0041290D" w:rsidRPr="008065EE" w:rsidRDefault="0041290D" w:rsidP="0041290D">
      <w:pPr>
        <w:pStyle w:val="Paragrafi"/>
      </w:pPr>
      <w:r w:rsidRPr="008065EE">
        <w:t>3. Ky vendim hyn në fuqi menjëherë.</w:t>
      </w:r>
    </w:p>
    <w:p w:rsidR="0041290D" w:rsidRPr="008065EE" w:rsidRDefault="0041290D" w:rsidP="0041290D">
      <w:pPr>
        <w:pStyle w:val="Paragrafi"/>
      </w:pPr>
    </w:p>
    <w:p w:rsidR="0041290D" w:rsidRPr="008065EE" w:rsidRDefault="0041290D" w:rsidP="00B94E8E">
      <w:pPr>
        <w:pStyle w:val="Autoriteti"/>
      </w:pPr>
      <w:r w:rsidRPr="008065EE">
        <w:t>Kryetari</w:t>
      </w:r>
    </w:p>
    <w:p w:rsidR="0041290D" w:rsidRPr="008065EE" w:rsidRDefault="0041290D" w:rsidP="00B94E8E">
      <w:pPr>
        <w:pStyle w:val="AutoritetiEmer"/>
      </w:pPr>
      <w:r w:rsidRPr="00B94E8E">
        <w:t>Sefedin</w:t>
      </w:r>
      <w:r w:rsidRPr="008065EE">
        <w:t xml:space="preserve"> Çela</w:t>
      </w:r>
    </w:p>
    <w:p w:rsidR="00A0784B" w:rsidRPr="007732C8" w:rsidRDefault="00A0784B" w:rsidP="0041290D">
      <w:pPr>
        <w:pStyle w:val="Paragrafi"/>
      </w:pPr>
    </w:p>
    <w:sectPr w:rsidR="00A0784B" w:rsidRPr="007732C8">
      <w:footerReference w:type="even" r:id="rId7"/>
      <w:footerReference w:type="default" r:id="rId8"/>
      <w:pgSz w:w="11906" w:h="16838" w:code="9"/>
      <w:pgMar w:top="1418" w:right="1418" w:bottom="1418" w:left="1418" w:header="1304" w:footer="1134" w:gutter="0"/>
      <w:pgNumType w:start="15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0F86">
      <w:r>
        <w:separator/>
      </w:r>
    </w:p>
  </w:endnote>
  <w:endnote w:type="continuationSeparator" w:id="0">
    <w:p w:rsidR="00000000" w:rsidRDefault="0051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E6" w:rsidRDefault="00FF30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F30E6" w:rsidRDefault="00FF30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E6" w:rsidRDefault="00FF30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0F86">
      <w:rPr>
        <w:rStyle w:val="PageNumber"/>
        <w:noProof/>
      </w:rPr>
      <w:t>1603</w:t>
    </w:r>
    <w:r>
      <w:rPr>
        <w:rStyle w:val="PageNumber"/>
      </w:rPr>
      <w:fldChar w:fldCharType="end"/>
    </w:r>
  </w:p>
  <w:p w:rsidR="00FF30E6" w:rsidRDefault="00FF30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0F86">
      <w:r>
        <w:separator/>
      </w:r>
    </w:p>
  </w:footnote>
  <w:footnote w:type="continuationSeparator" w:id="0">
    <w:p w:rsidR="00000000" w:rsidRDefault="00510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2">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3">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4">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5">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6">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7">
    <w:nsid w:val="3B696ABB"/>
    <w:multiLevelType w:val="singleLevel"/>
    <w:tmpl w:val="04090019"/>
    <w:lvl w:ilvl="0">
      <w:start w:val="1"/>
      <w:numFmt w:val="lowerLetter"/>
      <w:lvlText w:val="(%1)"/>
      <w:lvlJc w:val="left"/>
      <w:pPr>
        <w:tabs>
          <w:tab w:val="num" w:pos="360"/>
        </w:tabs>
        <w:ind w:left="360" w:hanging="360"/>
      </w:pPr>
    </w:lvl>
  </w:abstractNum>
  <w:abstractNum w:abstractNumId="8">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9">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10">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12">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3">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14">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15">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16">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17">
    <w:nsid w:val="697744F9"/>
    <w:multiLevelType w:val="singleLevel"/>
    <w:tmpl w:val="04090017"/>
    <w:lvl w:ilvl="0">
      <w:start w:val="1"/>
      <w:numFmt w:val="lowerLetter"/>
      <w:lvlText w:val="%1)"/>
      <w:lvlJc w:val="left"/>
      <w:pPr>
        <w:tabs>
          <w:tab w:val="num" w:pos="360"/>
        </w:tabs>
        <w:ind w:left="360" w:hanging="360"/>
      </w:pPr>
    </w:lvl>
  </w:abstractNum>
  <w:abstractNum w:abstractNumId="18">
    <w:nsid w:val="740A7EAE"/>
    <w:multiLevelType w:val="singleLevel"/>
    <w:tmpl w:val="58C29F1E"/>
    <w:lvl w:ilvl="0">
      <w:start w:val="1"/>
      <w:numFmt w:val="decimal"/>
      <w:lvlText w:val="(%1)"/>
      <w:lvlJc w:val="left"/>
      <w:pPr>
        <w:tabs>
          <w:tab w:val="num" w:pos="1080"/>
        </w:tabs>
        <w:ind w:left="1080" w:hanging="360"/>
      </w:pPr>
      <w:rPr>
        <w:rFonts w:hint="default"/>
      </w:rPr>
    </w:lvl>
  </w:abstractNum>
  <w:num w:numId="1">
    <w:abstractNumId w:val="7"/>
  </w:num>
  <w:num w:numId="2">
    <w:abstractNumId w:val="10"/>
  </w:num>
  <w:num w:numId="3">
    <w:abstractNumId w:val="9"/>
  </w:num>
  <w:num w:numId="4">
    <w:abstractNumId w:val="15"/>
  </w:num>
  <w:num w:numId="5">
    <w:abstractNumId w:val="16"/>
  </w:num>
  <w:num w:numId="6">
    <w:abstractNumId w:val="5"/>
  </w:num>
  <w:num w:numId="7">
    <w:abstractNumId w:val="2"/>
  </w:num>
  <w:num w:numId="8">
    <w:abstractNumId w:val="8"/>
  </w:num>
  <w:num w:numId="9">
    <w:abstractNumId w:val="1"/>
  </w:num>
  <w:num w:numId="10">
    <w:abstractNumId w:val="12"/>
  </w:num>
  <w:num w:numId="11">
    <w:abstractNumId w:val="13"/>
  </w:num>
  <w:num w:numId="12">
    <w:abstractNumId w:val="3"/>
  </w:num>
  <w:num w:numId="13">
    <w:abstractNumId w:val="0"/>
  </w:num>
  <w:num w:numId="14">
    <w:abstractNumId w:val="14"/>
  </w:num>
  <w:num w:numId="15">
    <w:abstractNumId w:val="17"/>
  </w:num>
  <w:num w:numId="16">
    <w:abstractNumId w:val="6"/>
  </w:num>
  <w:num w:numId="17">
    <w:abstractNumId w:val="4"/>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1537"/>
    <w:rsid w:val="000B29AB"/>
    <w:rsid w:val="000E2360"/>
    <w:rsid w:val="00134ADF"/>
    <w:rsid w:val="00187855"/>
    <w:rsid w:val="001A58B2"/>
    <w:rsid w:val="001C7978"/>
    <w:rsid w:val="0022170D"/>
    <w:rsid w:val="00241866"/>
    <w:rsid w:val="002C6BAB"/>
    <w:rsid w:val="00304413"/>
    <w:rsid w:val="00383FD5"/>
    <w:rsid w:val="003C0E50"/>
    <w:rsid w:val="003E06F6"/>
    <w:rsid w:val="003F043A"/>
    <w:rsid w:val="0041290D"/>
    <w:rsid w:val="00470F9C"/>
    <w:rsid w:val="004D0B22"/>
    <w:rsid w:val="0050367C"/>
    <w:rsid w:val="00504A56"/>
    <w:rsid w:val="00507AF2"/>
    <w:rsid w:val="00510F86"/>
    <w:rsid w:val="00543147"/>
    <w:rsid w:val="00545117"/>
    <w:rsid w:val="0058563C"/>
    <w:rsid w:val="00585A11"/>
    <w:rsid w:val="005A53C5"/>
    <w:rsid w:val="005B617B"/>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94E8E"/>
    <w:rsid w:val="00BB5AB5"/>
    <w:rsid w:val="00BC6B73"/>
    <w:rsid w:val="00C158CF"/>
    <w:rsid w:val="00C22BA7"/>
    <w:rsid w:val="00C36B40"/>
    <w:rsid w:val="00C7710C"/>
    <w:rsid w:val="00CF2E64"/>
    <w:rsid w:val="00D1319A"/>
    <w:rsid w:val="00D92AC6"/>
    <w:rsid w:val="00DC64E5"/>
    <w:rsid w:val="00E06AA7"/>
    <w:rsid w:val="00E27A53"/>
    <w:rsid w:val="00E624E2"/>
    <w:rsid w:val="00E645E3"/>
    <w:rsid w:val="00EA206E"/>
    <w:rsid w:val="00F55282"/>
    <w:rsid w:val="00F95181"/>
    <w:rsid w:val="00FA2242"/>
    <w:rsid w:val="00FB705B"/>
    <w:rsid w:val="00FD4FC8"/>
    <w:rsid w:val="00FF3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6022172-49AD-46C3-A7DD-6448D509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0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1290D"/>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8">
    <w:name w:val="heading 8"/>
    <w:basedOn w:val="Normal"/>
    <w:next w:val="Normal"/>
    <w:qFormat/>
    <w:rsid w:val="0041290D"/>
    <w:pPr>
      <w:keepNext/>
      <w:jc w:val="center"/>
      <w:outlineLvl w:val="7"/>
    </w:pPr>
    <w:rPr>
      <w:rFonts w:ascii="CG Times" w:hAnsi="CG Times"/>
      <w:b/>
      <w:sz w:val="22"/>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41290D"/>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41290D"/>
  </w:style>
  <w:style w:type="character" w:customStyle="1" w:styleId="AutoritetiEmerChar">
    <w:name w:val="Autoriteti_Emer Char"/>
    <w:basedOn w:val="DefaultParagraphFont"/>
    <w:link w:val="AutoritetiEmer"/>
    <w:rsid w:val="00B94E8E"/>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10850</Words>
  <Characters>61848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