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3EA1" w:rsidRPr="00D703D3" w:rsidRDefault="00CC3EA1" w:rsidP="00FF436B">
      <w:pPr>
        <w:pStyle w:val="Akti"/>
      </w:pPr>
      <w:bookmarkStart w:id="0" w:name="_GoBack"/>
      <w:bookmarkEnd w:id="0"/>
      <w:r w:rsidRPr="00D703D3">
        <w:t>V E N D I M</w:t>
      </w:r>
    </w:p>
    <w:p w:rsidR="00CC3EA1" w:rsidRPr="00D703D3" w:rsidRDefault="00CC3EA1" w:rsidP="00FF436B">
      <w:pPr>
        <w:pStyle w:val="NumriData"/>
      </w:pPr>
      <w:r w:rsidRPr="00D703D3">
        <w:t>Nr. 435, datë 12.9.2002</w:t>
      </w:r>
    </w:p>
    <w:p w:rsidR="00CC3EA1" w:rsidRPr="00D703D3" w:rsidRDefault="00CC3EA1" w:rsidP="00CC3EA1">
      <w:pPr>
        <w:pStyle w:val="Paragrafi"/>
      </w:pPr>
    </w:p>
    <w:p w:rsidR="00CC3EA1" w:rsidRPr="00D703D3" w:rsidRDefault="00CC3EA1" w:rsidP="00FF436B">
      <w:pPr>
        <w:pStyle w:val="Titulli"/>
      </w:pPr>
      <w:r w:rsidRPr="00D703D3">
        <w:t xml:space="preserve">PËR MIRATIMIN E NORMAVE TË SHKARKIMEVE NË AJËR </w:t>
      </w:r>
    </w:p>
    <w:p w:rsidR="00CC3EA1" w:rsidRPr="00D703D3" w:rsidRDefault="00CC3EA1" w:rsidP="00FF436B">
      <w:pPr>
        <w:pStyle w:val="Titulli"/>
      </w:pPr>
      <w:r w:rsidRPr="00D703D3">
        <w:t>NË REPUBLIKËN E SHQIPËRISË</w:t>
      </w:r>
    </w:p>
    <w:p w:rsidR="00CC3EA1" w:rsidRPr="00D703D3" w:rsidRDefault="00CC3EA1" w:rsidP="00CC3EA1">
      <w:pPr>
        <w:pStyle w:val="Paragrafi"/>
      </w:pPr>
    </w:p>
    <w:p w:rsidR="00CC3EA1" w:rsidRPr="00D703D3" w:rsidRDefault="00CC3EA1" w:rsidP="00FF436B">
      <w:pPr>
        <w:pStyle w:val="BazLigjPropozues"/>
      </w:pPr>
      <w:r w:rsidRPr="00D703D3">
        <w:t>Në zbatim të nenit 100 të Kushtetutës dhe të pikës 2 të nenit 6 të ligjit nr. 8897, datë 16. 5. 2002 “Për mbrojtjen e ajrit nga ndotja”, me propozimin e Ministrit të Mjedisit, Këshilli i Ministrave</w:t>
      </w:r>
    </w:p>
    <w:p w:rsidR="00CC3EA1" w:rsidRPr="00D703D3" w:rsidRDefault="00CC3EA1" w:rsidP="00CC3EA1">
      <w:pPr>
        <w:pStyle w:val="Paragrafi"/>
      </w:pPr>
    </w:p>
    <w:p w:rsidR="00CC3EA1" w:rsidRPr="00D703D3" w:rsidRDefault="00CC3EA1" w:rsidP="00FF436B">
      <w:pPr>
        <w:pStyle w:val="VENDOSI"/>
      </w:pPr>
      <w:r w:rsidRPr="00D703D3">
        <w:t>V E N D O S I :</w:t>
      </w:r>
    </w:p>
    <w:p w:rsidR="00CC3EA1" w:rsidRPr="00D703D3" w:rsidRDefault="00CC3EA1" w:rsidP="00CC3EA1">
      <w:pPr>
        <w:pStyle w:val="Paragrafi"/>
      </w:pPr>
    </w:p>
    <w:p w:rsidR="00CC3EA1" w:rsidRPr="00D703D3" w:rsidRDefault="00CC3EA1" w:rsidP="00CC3EA1">
      <w:pPr>
        <w:pStyle w:val="Paragrafi"/>
      </w:pPr>
      <w:r w:rsidRPr="00D703D3">
        <w:t>1. Miratimin e normave të shkarkimeve në ajër, sipas anekseve që i bashkëlidhen këtij vendimi.</w:t>
      </w:r>
    </w:p>
    <w:p w:rsidR="00CC3EA1" w:rsidRPr="00D703D3" w:rsidRDefault="00CC3EA1" w:rsidP="00CC3EA1">
      <w:pPr>
        <w:pStyle w:val="Paragrafi"/>
      </w:pPr>
      <w:r w:rsidRPr="00D703D3">
        <w:t>2. Normat e shkarkimeve në ajër, të miratuara me këtë  vendim, zbatohen vetëm nga subjektet, të cilat fillojnë veprimtarinë pas hyrjes në fuqi të këtij vendimi.</w:t>
      </w:r>
    </w:p>
    <w:p w:rsidR="00CC3EA1" w:rsidRPr="00D703D3" w:rsidRDefault="00CC3EA1" w:rsidP="00CC3EA1">
      <w:pPr>
        <w:pStyle w:val="Paragrafi"/>
      </w:pPr>
      <w:r w:rsidRPr="00D703D3">
        <w:t>3. Ngarkohet Ministria e Mjedisit për zbatimin e këtij vendimi.</w:t>
      </w:r>
    </w:p>
    <w:p w:rsidR="00CC3EA1" w:rsidRPr="00D703D3" w:rsidRDefault="00CC3EA1" w:rsidP="00CC3EA1">
      <w:pPr>
        <w:pStyle w:val="Paragrafi"/>
      </w:pPr>
      <w:r w:rsidRPr="00D703D3">
        <w:t>Ky vendim hyn në fuqi 15 ditë pas botimit në Fletoren Zyrtare.</w:t>
      </w:r>
    </w:p>
    <w:p w:rsidR="00CC3EA1" w:rsidRPr="00D703D3" w:rsidRDefault="00CC3EA1" w:rsidP="00CC3EA1">
      <w:pPr>
        <w:pStyle w:val="Paragrafi"/>
      </w:pPr>
    </w:p>
    <w:p w:rsidR="00CC3EA1" w:rsidRPr="00D703D3" w:rsidRDefault="00CC3EA1" w:rsidP="00FF436B">
      <w:pPr>
        <w:pStyle w:val="Autoriteti"/>
      </w:pPr>
      <w:r w:rsidRPr="00D703D3">
        <w:t>KRYEMINISTRI</w:t>
      </w:r>
    </w:p>
    <w:p w:rsidR="00CC3EA1" w:rsidRPr="00D703D3" w:rsidRDefault="00CC3EA1" w:rsidP="00FF436B">
      <w:pPr>
        <w:pStyle w:val="AutoritetiEmer"/>
      </w:pPr>
      <w:r w:rsidRPr="00D703D3">
        <w:t>Fatos Nano</w:t>
      </w:r>
    </w:p>
    <w:p w:rsidR="00CC3EA1" w:rsidRPr="00D703D3" w:rsidRDefault="00CC3EA1" w:rsidP="00CC3EA1">
      <w:pPr>
        <w:pStyle w:val="Paragrafi"/>
      </w:pPr>
    </w:p>
    <w:p w:rsidR="00FF436B" w:rsidRDefault="00CC3EA1" w:rsidP="00FF436B">
      <w:pPr>
        <w:pStyle w:val="AneksiNr"/>
      </w:pPr>
      <w:r w:rsidRPr="00D703D3">
        <w:t xml:space="preserve">Aneks Nr.1 </w:t>
      </w:r>
    </w:p>
    <w:p w:rsidR="00CC3EA1" w:rsidRPr="00D703D3" w:rsidRDefault="00CC3EA1" w:rsidP="00FF436B">
      <w:pPr>
        <w:pStyle w:val="AneksiTitull"/>
      </w:pPr>
      <w:r w:rsidRPr="00D703D3">
        <w:t>LISTA E NDOTËSVE</w:t>
      </w:r>
    </w:p>
    <w:p w:rsidR="00FF436B" w:rsidRDefault="00FF436B" w:rsidP="00CC3EA1">
      <w:pPr>
        <w:pStyle w:val="Paragrafi"/>
      </w:pPr>
    </w:p>
    <w:p w:rsidR="00CC3EA1" w:rsidRPr="00D703D3" w:rsidRDefault="00CC3EA1" w:rsidP="00CC3EA1">
      <w:pPr>
        <w:pStyle w:val="Paragrafi"/>
      </w:pPr>
      <w:r w:rsidRPr="00D703D3">
        <w:t>Grupi 0. - Ndotësit bazë</w:t>
      </w:r>
    </w:p>
    <w:p w:rsidR="00CC3EA1" w:rsidRPr="00D703D3" w:rsidRDefault="00CC3EA1" w:rsidP="00CC3EA1">
      <w:pPr>
        <w:pStyle w:val="Paragrafi"/>
      </w:pPr>
      <w:r w:rsidRPr="00D703D3">
        <w:t>Lëndë e ngurtë</w:t>
      </w:r>
    </w:p>
    <w:p w:rsidR="00CC3EA1" w:rsidRPr="00D703D3" w:rsidRDefault="00CC3EA1" w:rsidP="00CC3EA1">
      <w:pPr>
        <w:pStyle w:val="Paragrafi"/>
      </w:pPr>
      <w:r w:rsidRPr="00D703D3">
        <w:t>Okside të squfurit</w:t>
      </w:r>
    </w:p>
    <w:p w:rsidR="00CC3EA1" w:rsidRPr="00D703D3" w:rsidRDefault="00CC3EA1" w:rsidP="00CC3EA1">
      <w:pPr>
        <w:pStyle w:val="Paragrafi"/>
      </w:pPr>
      <w:r w:rsidRPr="00D703D3">
        <w:t>Okside të azotit</w:t>
      </w:r>
    </w:p>
    <w:p w:rsidR="00CC3EA1" w:rsidRPr="00D703D3" w:rsidRDefault="00CC3EA1" w:rsidP="00CC3EA1">
      <w:pPr>
        <w:pStyle w:val="Paragrafi"/>
      </w:pPr>
      <w:r w:rsidRPr="00D703D3">
        <w:t>Oksidi i karbonit</w:t>
      </w:r>
    </w:p>
    <w:p w:rsidR="00CC3EA1" w:rsidRPr="00D703D3" w:rsidRDefault="00CC3EA1" w:rsidP="00CC3EA1">
      <w:pPr>
        <w:pStyle w:val="Paragrafi"/>
      </w:pPr>
      <w:r w:rsidRPr="00D703D3">
        <w:t>Grupi 1</w:t>
      </w:r>
    </w:p>
    <w:p w:rsidR="00CC3EA1" w:rsidRPr="00D703D3" w:rsidRDefault="00CC3EA1" w:rsidP="00CC3EA1">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43"/>
        <w:gridCol w:w="4643"/>
      </w:tblGrid>
      <w:tr w:rsidR="00CC3EA1" w:rsidRPr="00FF436B">
        <w:tblPrEx>
          <w:tblCellMar>
            <w:top w:w="0" w:type="dxa"/>
            <w:bottom w:w="0" w:type="dxa"/>
          </w:tblCellMar>
        </w:tblPrEx>
        <w:tc>
          <w:tcPr>
            <w:tcW w:w="2500" w:type="pct"/>
          </w:tcPr>
          <w:p w:rsidR="00CC3EA1" w:rsidRPr="00FF436B" w:rsidRDefault="00CC3EA1" w:rsidP="00FF436B">
            <w:pPr>
              <w:pStyle w:val="Tabele"/>
              <w:rPr>
                <w:sz w:val="18"/>
                <w:szCs w:val="18"/>
              </w:rPr>
            </w:pPr>
            <w:r w:rsidRPr="00FF436B">
              <w:rPr>
                <w:sz w:val="18"/>
                <w:szCs w:val="18"/>
              </w:rPr>
              <w:t>Nëngrupi 1.</w:t>
            </w:r>
          </w:p>
          <w:p w:rsidR="00CC3EA1" w:rsidRPr="00FF436B" w:rsidRDefault="00CC3EA1" w:rsidP="00FF436B">
            <w:pPr>
              <w:pStyle w:val="Tabele"/>
              <w:rPr>
                <w:sz w:val="18"/>
                <w:szCs w:val="18"/>
              </w:rPr>
            </w:pPr>
            <w:r w:rsidRPr="00FF436B">
              <w:rPr>
                <w:sz w:val="18"/>
                <w:szCs w:val="18"/>
              </w:rPr>
              <w:t>asbesti</w:t>
            </w:r>
          </w:p>
          <w:p w:rsidR="00CC3EA1" w:rsidRPr="00FF436B" w:rsidRDefault="00CC3EA1" w:rsidP="00FF436B">
            <w:pPr>
              <w:pStyle w:val="Tabele"/>
              <w:rPr>
                <w:sz w:val="18"/>
                <w:szCs w:val="18"/>
              </w:rPr>
            </w:pPr>
            <w:r w:rsidRPr="00FF436B">
              <w:rPr>
                <w:sz w:val="18"/>
                <w:szCs w:val="18"/>
              </w:rPr>
              <w:t>benzo(a)pireni</w:t>
            </w:r>
          </w:p>
          <w:p w:rsidR="00CC3EA1" w:rsidRPr="00FF436B" w:rsidRDefault="00CC3EA1" w:rsidP="00FF436B">
            <w:pPr>
              <w:pStyle w:val="Tabele"/>
              <w:rPr>
                <w:sz w:val="18"/>
                <w:szCs w:val="18"/>
              </w:rPr>
            </w:pPr>
            <w:r w:rsidRPr="00FF436B">
              <w:rPr>
                <w:sz w:val="18"/>
                <w:szCs w:val="18"/>
              </w:rPr>
              <w:t>2-naftil amina</w:t>
            </w:r>
          </w:p>
          <w:p w:rsidR="00CC3EA1" w:rsidRPr="00FF436B" w:rsidRDefault="00CC3EA1" w:rsidP="00FF436B">
            <w:pPr>
              <w:pStyle w:val="Tabele"/>
              <w:rPr>
                <w:sz w:val="18"/>
                <w:szCs w:val="18"/>
              </w:rPr>
            </w:pPr>
            <w:r w:rsidRPr="00FF436B">
              <w:rPr>
                <w:sz w:val="18"/>
                <w:szCs w:val="18"/>
              </w:rPr>
              <w:t>berilliumi dhe komponimet e tij të shprehura si Be</w:t>
            </w:r>
          </w:p>
          <w:p w:rsidR="00CC3EA1" w:rsidRPr="00FF436B" w:rsidRDefault="00CC3EA1" w:rsidP="00FF436B">
            <w:pPr>
              <w:pStyle w:val="Tabele"/>
              <w:rPr>
                <w:sz w:val="18"/>
                <w:szCs w:val="18"/>
              </w:rPr>
            </w:pPr>
            <w:r w:rsidRPr="00FF436B">
              <w:rPr>
                <w:sz w:val="18"/>
                <w:szCs w:val="18"/>
              </w:rPr>
              <w:t>kadmiumi dhe komponimet e tij të shprehura si  Cd</w:t>
            </w:r>
          </w:p>
          <w:p w:rsidR="00CC3EA1" w:rsidRPr="00FF436B" w:rsidRDefault="00CC3EA1" w:rsidP="00FF436B">
            <w:pPr>
              <w:pStyle w:val="Tabele"/>
              <w:rPr>
                <w:sz w:val="18"/>
                <w:szCs w:val="18"/>
              </w:rPr>
            </w:pPr>
            <w:r w:rsidRPr="00FF436B">
              <w:rPr>
                <w:sz w:val="18"/>
                <w:szCs w:val="18"/>
              </w:rPr>
              <w:t>dibenzoantracen</w:t>
            </w:r>
          </w:p>
          <w:p w:rsidR="00CC3EA1" w:rsidRPr="00FF436B" w:rsidRDefault="00CC3EA1" w:rsidP="00FF436B">
            <w:pPr>
              <w:pStyle w:val="Tabele"/>
              <w:rPr>
                <w:sz w:val="18"/>
                <w:szCs w:val="18"/>
              </w:rPr>
            </w:pPr>
          </w:p>
        </w:tc>
        <w:tc>
          <w:tcPr>
            <w:tcW w:w="2500" w:type="pct"/>
          </w:tcPr>
          <w:p w:rsidR="00CC3EA1" w:rsidRPr="00FF436B" w:rsidRDefault="00CC3EA1" w:rsidP="00FF436B">
            <w:pPr>
              <w:pStyle w:val="Tabele"/>
              <w:rPr>
                <w:sz w:val="18"/>
                <w:szCs w:val="18"/>
              </w:rPr>
            </w:pPr>
            <w:r w:rsidRPr="00FF436B">
              <w:rPr>
                <w:sz w:val="18"/>
                <w:szCs w:val="18"/>
              </w:rPr>
              <w:t>Nëngrupi 2.</w:t>
            </w:r>
          </w:p>
          <w:p w:rsidR="00CC3EA1" w:rsidRPr="00FF436B" w:rsidRDefault="00CC3EA1" w:rsidP="00FF436B">
            <w:pPr>
              <w:pStyle w:val="Tabele"/>
              <w:rPr>
                <w:sz w:val="18"/>
                <w:szCs w:val="18"/>
              </w:rPr>
            </w:pPr>
            <w:r w:rsidRPr="00FF436B">
              <w:rPr>
                <w:sz w:val="18"/>
                <w:szCs w:val="18"/>
              </w:rPr>
              <w:t>arseniku dhe komponimet e tij të shprehura si As</w:t>
            </w:r>
          </w:p>
          <w:p w:rsidR="00CC3EA1" w:rsidRPr="00FF436B" w:rsidRDefault="00CC3EA1" w:rsidP="00FF436B">
            <w:pPr>
              <w:pStyle w:val="Tabele"/>
              <w:rPr>
                <w:sz w:val="18"/>
                <w:szCs w:val="18"/>
              </w:rPr>
            </w:pPr>
            <w:r w:rsidRPr="00FF436B">
              <w:rPr>
                <w:sz w:val="18"/>
                <w:szCs w:val="18"/>
              </w:rPr>
              <w:t>komponimet e kromit 6 valent të shprehura si Cr</w:t>
            </w:r>
          </w:p>
          <w:p w:rsidR="00CC3EA1" w:rsidRPr="00FF436B" w:rsidRDefault="00CC3EA1" w:rsidP="00FF436B">
            <w:pPr>
              <w:pStyle w:val="Tabele"/>
              <w:rPr>
                <w:sz w:val="18"/>
                <w:szCs w:val="18"/>
              </w:rPr>
            </w:pPr>
            <w:r w:rsidRPr="00FF436B">
              <w:rPr>
                <w:sz w:val="18"/>
                <w:szCs w:val="18"/>
              </w:rPr>
              <w:t>kobalti dhe komponimet e tij të shprehura si Co</w:t>
            </w:r>
          </w:p>
          <w:p w:rsidR="00CC3EA1" w:rsidRPr="00FF436B" w:rsidRDefault="00CC3EA1" w:rsidP="00FF436B">
            <w:pPr>
              <w:pStyle w:val="Tabele"/>
              <w:rPr>
                <w:sz w:val="18"/>
                <w:szCs w:val="18"/>
              </w:rPr>
            </w:pPr>
            <w:r w:rsidRPr="00FF436B">
              <w:rPr>
                <w:sz w:val="18"/>
                <w:szCs w:val="18"/>
              </w:rPr>
              <w:t>nikeli dhe komponimet e tij të shprehura si Ni</w:t>
            </w:r>
          </w:p>
          <w:p w:rsidR="00CC3EA1" w:rsidRPr="00FF436B" w:rsidRDefault="00CC3EA1" w:rsidP="00FF436B">
            <w:pPr>
              <w:pStyle w:val="Tabele"/>
              <w:rPr>
                <w:sz w:val="18"/>
                <w:szCs w:val="18"/>
              </w:rPr>
            </w:pPr>
          </w:p>
        </w:tc>
      </w:tr>
      <w:tr w:rsidR="00CC3EA1" w:rsidRPr="00FF436B">
        <w:tblPrEx>
          <w:tblCellMar>
            <w:top w:w="0" w:type="dxa"/>
            <w:bottom w:w="0" w:type="dxa"/>
          </w:tblCellMar>
        </w:tblPrEx>
        <w:tc>
          <w:tcPr>
            <w:tcW w:w="2500" w:type="pct"/>
          </w:tcPr>
          <w:p w:rsidR="00CC3EA1" w:rsidRPr="00FF436B" w:rsidRDefault="00CC3EA1" w:rsidP="00FF436B">
            <w:pPr>
              <w:pStyle w:val="Tabele"/>
              <w:rPr>
                <w:sz w:val="18"/>
                <w:szCs w:val="18"/>
              </w:rPr>
            </w:pPr>
            <w:r w:rsidRPr="00FF436B">
              <w:rPr>
                <w:sz w:val="18"/>
                <w:szCs w:val="18"/>
              </w:rPr>
              <w:t>Nëngrupi  3.</w:t>
            </w:r>
          </w:p>
          <w:p w:rsidR="00CC3EA1" w:rsidRPr="00FF436B" w:rsidRDefault="00CC3EA1" w:rsidP="00FF436B">
            <w:pPr>
              <w:pStyle w:val="Tabele"/>
              <w:rPr>
                <w:sz w:val="18"/>
                <w:szCs w:val="18"/>
              </w:rPr>
            </w:pPr>
            <w:r w:rsidRPr="00FF436B">
              <w:rPr>
                <w:sz w:val="18"/>
                <w:szCs w:val="18"/>
              </w:rPr>
              <w:t>akrilonitrili</w:t>
            </w:r>
          </w:p>
          <w:p w:rsidR="00CC3EA1" w:rsidRPr="00FF436B" w:rsidRDefault="00CC3EA1" w:rsidP="00FF436B">
            <w:pPr>
              <w:pStyle w:val="Tabele"/>
              <w:rPr>
                <w:sz w:val="18"/>
                <w:szCs w:val="18"/>
              </w:rPr>
            </w:pPr>
            <w:r w:rsidRPr="00FF436B">
              <w:rPr>
                <w:sz w:val="18"/>
                <w:szCs w:val="18"/>
              </w:rPr>
              <w:t>benzen</w:t>
            </w:r>
          </w:p>
          <w:p w:rsidR="00CC3EA1" w:rsidRPr="00FF436B" w:rsidRDefault="00CC3EA1" w:rsidP="00FF436B">
            <w:pPr>
              <w:pStyle w:val="Tabele"/>
              <w:rPr>
                <w:sz w:val="18"/>
                <w:szCs w:val="18"/>
              </w:rPr>
            </w:pPr>
            <w:r w:rsidRPr="00FF436B">
              <w:rPr>
                <w:sz w:val="18"/>
                <w:szCs w:val="18"/>
              </w:rPr>
              <w:t>1,3</w:t>
            </w:r>
            <w:r w:rsidRPr="00FF436B">
              <w:rPr>
                <w:sz w:val="18"/>
                <w:szCs w:val="18"/>
              </w:rPr>
              <w:noBreakHyphen/>
              <w:t xml:space="preserve">butadien </w:t>
            </w:r>
          </w:p>
          <w:p w:rsidR="00CC3EA1" w:rsidRPr="00FF436B" w:rsidRDefault="00CC3EA1" w:rsidP="00FF436B">
            <w:pPr>
              <w:pStyle w:val="Tabele"/>
              <w:rPr>
                <w:sz w:val="18"/>
                <w:szCs w:val="18"/>
              </w:rPr>
            </w:pPr>
            <w:r w:rsidRPr="00FF436B">
              <w:rPr>
                <w:sz w:val="18"/>
                <w:szCs w:val="18"/>
              </w:rPr>
              <w:t>epiklorhidrin</w:t>
            </w:r>
          </w:p>
          <w:p w:rsidR="00CC3EA1" w:rsidRPr="00FF436B" w:rsidRDefault="00CC3EA1" w:rsidP="00FF436B">
            <w:pPr>
              <w:pStyle w:val="Tabele"/>
              <w:rPr>
                <w:sz w:val="18"/>
                <w:szCs w:val="18"/>
              </w:rPr>
            </w:pPr>
            <w:r w:rsidRPr="00FF436B">
              <w:rPr>
                <w:sz w:val="18"/>
                <w:szCs w:val="18"/>
              </w:rPr>
              <w:t>oksid etileni (oksiran)</w:t>
            </w:r>
          </w:p>
          <w:p w:rsidR="00CC3EA1" w:rsidRPr="00FF436B" w:rsidRDefault="00CC3EA1" w:rsidP="00FF436B">
            <w:pPr>
              <w:pStyle w:val="Tabele"/>
              <w:rPr>
                <w:sz w:val="18"/>
                <w:szCs w:val="18"/>
              </w:rPr>
            </w:pPr>
            <w:r w:rsidRPr="00FF436B">
              <w:rPr>
                <w:sz w:val="18"/>
                <w:szCs w:val="18"/>
              </w:rPr>
              <w:t>hidrazine</w:t>
            </w:r>
          </w:p>
          <w:p w:rsidR="00CC3EA1" w:rsidRPr="00FF436B" w:rsidRDefault="00CC3EA1" w:rsidP="00FF436B">
            <w:pPr>
              <w:pStyle w:val="Tabele"/>
              <w:rPr>
                <w:sz w:val="18"/>
                <w:szCs w:val="18"/>
              </w:rPr>
            </w:pPr>
            <w:r w:rsidRPr="00FF436B">
              <w:rPr>
                <w:sz w:val="18"/>
                <w:szCs w:val="18"/>
              </w:rPr>
              <w:t xml:space="preserve">oksid propileni </w:t>
            </w:r>
          </w:p>
          <w:p w:rsidR="00CC3EA1" w:rsidRPr="00FF436B" w:rsidRDefault="00CC3EA1" w:rsidP="00FF436B">
            <w:pPr>
              <w:pStyle w:val="Tabele"/>
              <w:rPr>
                <w:sz w:val="18"/>
                <w:szCs w:val="18"/>
              </w:rPr>
            </w:pPr>
            <w:r w:rsidRPr="00FF436B">
              <w:rPr>
                <w:sz w:val="18"/>
                <w:szCs w:val="18"/>
              </w:rPr>
              <w:t>klorur vinili</w:t>
            </w:r>
          </w:p>
        </w:tc>
        <w:tc>
          <w:tcPr>
            <w:tcW w:w="2500" w:type="pct"/>
          </w:tcPr>
          <w:p w:rsidR="00CC3EA1" w:rsidRPr="00FF436B" w:rsidRDefault="00CC3EA1" w:rsidP="00FF436B">
            <w:pPr>
              <w:pStyle w:val="Tabele"/>
              <w:rPr>
                <w:sz w:val="18"/>
                <w:szCs w:val="18"/>
              </w:rPr>
            </w:pPr>
            <w:r w:rsidRPr="00FF436B">
              <w:rPr>
                <w:sz w:val="18"/>
                <w:szCs w:val="18"/>
              </w:rPr>
              <w:t>Nëngrupi 4.</w:t>
            </w:r>
          </w:p>
          <w:p w:rsidR="00CC3EA1" w:rsidRPr="00FF436B" w:rsidRDefault="00CC3EA1" w:rsidP="00FF436B">
            <w:pPr>
              <w:pStyle w:val="Tabele"/>
              <w:rPr>
                <w:sz w:val="18"/>
                <w:szCs w:val="18"/>
              </w:rPr>
            </w:pPr>
          </w:p>
          <w:p w:rsidR="00CC3EA1" w:rsidRPr="00FF436B" w:rsidRDefault="00CC3EA1" w:rsidP="00FF436B">
            <w:pPr>
              <w:pStyle w:val="Tabele"/>
              <w:rPr>
                <w:sz w:val="18"/>
                <w:szCs w:val="18"/>
              </w:rPr>
            </w:pPr>
            <w:r w:rsidRPr="00FF436B">
              <w:rPr>
                <w:sz w:val="18"/>
                <w:szCs w:val="18"/>
              </w:rPr>
              <w:t xml:space="preserve">bifenilet e poliklorinuara </w:t>
            </w:r>
          </w:p>
          <w:p w:rsidR="00CC3EA1" w:rsidRPr="00FF436B" w:rsidRDefault="00CC3EA1" w:rsidP="00FF436B">
            <w:pPr>
              <w:pStyle w:val="Tabele"/>
              <w:rPr>
                <w:sz w:val="18"/>
                <w:szCs w:val="18"/>
              </w:rPr>
            </w:pPr>
            <w:r w:rsidRPr="00FF436B">
              <w:rPr>
                <w:sz w:val="18"/>
                <w:szCs w:val="18"/>
              </w:rPr>
              <w:t xml:space="preserve">dibenzofuranet e poliklorinuara </w:t>
            </w:r>
          </w:p>
          <w:p w:rsidR="00CC3EA1" w:rsidRPr="00FF436B" w:rsidRDefault="00CC3EA1" w:rsidP="00FF436B">
            <w:pPr>
              <w:pStyle w:val="Tabele"/>
              <w:rPr>
                <w:sz w:val="18"/>
                <w:szCs w:val="18"/>
              </w:rPr>
            </w:pPr>
            <w:r w:rsidRPr="00FF436B">
              <w:rPr>
                <w:sz w:val="18"/>
                <w:szCs w:val="18"/>
              </w:rPr>
              <w:t xml:space="preserve">dibenzodioxinat e poliklorinuara </w:t>
            </w:r>
          </w:p>
          <w:p w:rsidR="00CC3EA1" w:rsidRPr="00FF436B" w:rsidRDefault="00CC3EA1" w:rsidP="00FF436B">
            <w:pPr>
              <w:pStyle w:val="Tabele"/>
              <w:rPr>
                <w:sz w:val="18"/>
                <w:szCs w:val="18"/>
              </w:rPr>
            </w:pPr>
          </w:p>
        </w:tc>
      </w:tr>
    </w:tbl>
    <w:p w:rsidR="00CC3EA1" w:rsidRPr="00D703D3" w:rsidRDefault="00CC3EA1" w:rsidP="00CC3EA1">
      <w:pPr>
        <w:pStyle w:val="Paragrafi"/>
      </w:pPr>
    </w:p>
    <w:p w:rsidR="00CC3EA1" w:rsidRPr="00D703D3" w:rsidRDefault="00CC3EA1" w:rsidP="00CC3EA1">
      <w:pPr>
        <w:pStyle w:val="Paragrafi"/>
      </w:pPr>
      <w:r w:rsidRPr="00D703D3">
        <w:t>Grupi 2</w:t>
      </w:r>
    </w:p>
    <w:p w:rsidR="00CC3EA1" w:rsidRPr="00D703D3" w:rsidRDefault="00CC3EA1" w:rsidP="00CC3EA1">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43"/>
        <w:gridCol w:w="4643"/>
      </w:tblGrid>
      <w:tr w:rsidR="00CC3EA1" w:rsidRPr="00FF436B">
        <w:tblPrEx>
          <w:tblCellMar>
            <w:top w:w="0" w:type="dxa"/>
            <w:bottom w:w="0" w:type="dxa"/>
          </w:tblCellMar>
        </w:tblPrEx>
        <w:tc>
          <w:tcPr>
            <w:tcW w:w="2500" w:type="pct"/>
          </w:tcPr>
          <w:p w:rsidR="00CC3EA1" w:rsidRPr="00FF436B" w:rsidRDefault="00CC3EA1" w:rsidP="00FF436B">
            <w:pPr>
              <w:pStyle w:val="Tabele"/>
              <w:rPr>
                <w:sz w:val="18"/>
              </w:rPr>
            </w:pPr>
            <w:r w:rsidRPr="00FF436B">
              <w:rPr>
                <w:sz w:val="18"/>
              </w:rPr>
              <w:t>Nëngrupi 1.</w:t>
            </w:r>
          </w:p>
          <w:p w:rsidR="00CC3EA1" w:rsidRPr="00FF436B" w:rsidRDefault="00CC3EA1" w:rsidP="00FF436B">
            <w:pPr>
              <w:pStyle w:val="Tabele"/>
              <w:rPr>
                <w:sz w:val="18"/>
              </w:rPr>
            </w:pPr>
            <w:r w:rsidRPr="00FF436B">
              <w:rPr>
                <w:sz w:val="18"/>
              </w:rPr>
              <w:t>zhiva dhe komponimet e saj të shprehura si Hg</w:t>
            </w:r>
          </w:p>
          <w:p w:rsidR="00CC3EA1" w:rsidRPr="00FF436B" w:rsidRDefault="00CC3EA1" w:rsidP="00FF436B">
            <w:pPr>
              <w:pStyle w:val="Tabele"/>
              <w:rPr>
                <w:sz w:val="18"/>
              </w:rPr>
            </w:pPr>
            <w:r w:rsidRPr="00FF436B">
              <w:rPr>
                <w:sz w:val="18"/>
              </w:rPr>
              <w:t>taliumi dhe komponimet e tij të shprehura si Tl</w:t>
            </w:r>
          </w:p>
          <w:p w:rsidR="00CC3EA1" w:rsidRPr="00FF436B" w:rsidRDefault="00CC3EA1" w:rsidP="00FF436B">
            <w:pPr>
              <w:pStyle w:val="Tabele"/>
              <w:rPr>
                <w:sz w:val="18"/>
              </w:rPr>
            </w:pPr>
          </w:p>
        </w:tc>
        <w:tc>
          <w:tcPr>
            <w:tcW w:w="2500" w:type="pct"/>
          </w:tcPr>
          <w:p w:rsidR="00CC3EA1" w:rsidRPr="00FF436B" w:rsidRDefault="00CC3EA1" w:rsidP="00FF436B">
            <w:pPr>
              <w:pStyle w:val="Tabele"/>
              <w:rPr>
                <w:sz w:val="18"/>
              </w:rPr>
            </w:pPr>
            <w:r w:rsidRPr="00FF436B">
              <w:rPr>
                <w:sz w:val="18"/>
              </w:rPr>
              <w:t>Nëngrupi 2.</w:t>
            </w:r>
          </w:p>
          <w:p w:rsidR="00CC3EA1" w:rsidRPr="00FF436B" w:rsidRDefault="00CC3EA1" w:rsidP="00FF436B">
            <w:pPr>
              <w:pStyle w:val="Tabele"/>
              <w:rPr>
                <w:sz w:val="18"/>
              </w:rPr>
            </w:pPr>
            <w:r w:rsidRPr="00FF436B">
              <w:rPr>
                <w:sz w:val="18"/>
              </w:rPr>
              <w:t>seleniumi dhe komponimet e tij të shprehura si Se</w:t>
            </w:r>
          </w:p>
          <w:p w:rsidR="00CC3EA1" w:rsidRPr="00FF436B" w:rsidRDefault="00CC3EA1" w:rsidP="00FF436B">
            <w:pPr>
              <w:pStyle w:val="Tabele"/>
              <w:rPr>
                <w:sz w:val="18"/>
              </w:rPr>
            </w:pPr>
            <w:r w:rsidRPr="00FF436B">
              <w:rPr>
                <w:sz w:val="18"/>
              </w:rPr>
              <w:t>teluriumi dhe komponimet e tij të shprehura si Te</w:t>
            </w:r>
          </w:p>
          <w:p w:rsidR="00CC3EA1" w:rsidRPr="00FF436B" w:rsidRDefault="00CC3EA1" w:rsidP="00FF436B">
            <w:pPr>
              <w:pStyle w:val="Tabele"/>
              <w:rPr>
                <w:sz w:val="18"/>
              </w:rPr>
            </w:pPr>
          </w:p>
        </w:tc>
      </w:tr>
      <w:tr w:rsidR="00CC3EA1" w:rsidRPr="00FF436B">
        <w:tblPrEx>
          <w:tblCellMar>
            <w:top w:w="0" w:type="dxa"/>
            <w:bottom w:w="0" w:type="dxa"/>
          </w:tblCellMar>
        </w:tblPrEx>
        <w:trPr>
          <w:cantSplit/>
        </w:trPr>
        <w:tc>
          <w:tcPr>
            <w:tcW w:w="5000" w:type="pct"/>
            <w:gridSpan w:val="2"/>
          </w:tcPr>
          <w:p w:rsidR="00CC3EA1" w:rsidRPr="00FF436B" w:rsidRDefault="00CC3EA1" w:rsidP="00FF436B">
            <w:pPr>
              <w:pStyle w:val="Tabele"/>
              <w:rPr>
                <w:sz w:val="18"/>
              </w:rPr>
            </w:pPr>
            <w:r w:rsidRPr="00FF436B">
              <w:rPr>
                <w:sz w:val="18"/>
              </w:rPr>
              <w:lastRenderedPageBreak/>
              <w:t>Nëngrupi 3.</w:t>
            </w:r>
          </w:p>
          <w:p w:rsidR="00CC3EA1" w:rsidRPr="00FF436B" w:rsidRDefault="00CC3EA1" w:rsidP="00FF436B">
            <w:pPr>
              <w:pStyle w:val="Tabele"/>
              <w:rPr>
                <w:sz w:val="18"/>
              </w:rPr>
            </w:pPr>
            <w:r w:rsidRPr="00FF436B">
              <w:rPr>
                <w:sz w:val="18"/>
              </w:rPr>
              <w:t>antimoni dhe komponimet e tij të shprehura si Sb</w:t>
            </w:r>
          </w:p>
          <w:p w:rsidR="00CC3EA1" w:rsidRPr="00FF436B" w:rsidRDefault="00CC3EA1" w:rsidP="00FF436B">
            <w:pPr>
              <w:pStyle w:val="Tabele"/>
              <w:rPr>
                <w:sz w:val="18"/>
              </w:rPr>
            </w:pPr>
            <w:r w:rsidRPr="00FF436B">
              <w:rPr>
                <w:sz w:val="18"/>
              </w:rPr>
              <w:t>kallaji dhe komponimet e tij të shprehura si Sn</w:t>
            </w:r>
          </w:p>
          <w:p w:rsidR="00CC3EA1" w:rsidRPr="00FF436B" w:rsidRDefault="00CC3EA1" w:rsidP="00FF436B">
            <w:pPr>
              <w:pStyle w:val="Tabele"/>
              <w:rPr>
                <w:sz w:val="18"/>
              </w:rPr>
            </w:pPr>
            <w:r w:rsidRPr="00FF436B">
              <w:rPr>
                <w:sz w:val="18"/>
              </w:rPr>
              <w:t>floruret të shprehura si F-</w:t>
            </w:r>
          </w:p>
          <w:p w:rsidR="00CC3EA1" w:rsidRPr="00FF436B" w:rsidRDefault="00CC3EA1" w:rsidP="00FF436B">
            <w:pPr>
              <w:pStyle w:val="Tabele"/>
              <w:rPr>
                <w:sz w:val="18"/>
              </w:rPr>
            </w:pPr>
            <w:r w:rsidRPr="00FF436B">
              <w:rPr>
                <w:sz w:val="18"/>
              </w:rPr>
              <w:t>kromi dhe komponimet e tij të shprehura si (me përjashtim të  CrVI) Cr</w:t>
            </w:r>
          </w:p>
          <w:p w:rsidR="00CC3EA1" w:rsidRPr="00FF436B" w:rsidRDefault="00CC3EA1" w:rsidP="00FF436B">
            <w:pPr>
              <w:pStyle w:val="Tabele"/>
              <w:rPr>
                <w:sz w:val="18"/>
              </w:rPr>
            </w:pPr>
            <w:r w:rsidRPr="00FF436B">
              <w:rPr>
                <w:sz w:val="18"/>
              </w:rPr>
              <w:t>cianuret të shprehura si CN-</w:t>
            </w:r>
          </w:p>
          <w:p w:rsidR="00CC3EA1" w:rsidRPr="00FF436B" w:rsidRDefault="00CC3EA1" w:rsidP="00FF436B">
            <w:pPr>
              <w:pStyle w:val="Tabele"/>
              <w:rPr>
                <w:sz w:val="18"/>
              </w:rPr>
            </w:pPr>
            <w:r w:rsidRPr="00FF436B">
              <w:rPr>
                <w:sz w:val="18"/>
              </w:rPr>
              <w:t>mangani dhe komponimet e tij të shprehura si Mn</w:t>
            </w:r>
          </w:p>
          <w:p w:rsidR="00CC3EA1" w:rsidRPr="00FF436B" w:rsidRDefault="00CC3EA1" w:rsidP="00FF436B">
            <w:pPr>
              <w:pStyle w:val="Tabele"/>
              <w:rPr>
                <w:sz w:val="18"/>
              </w:rPr>
            </w:pPr>
            <w:r w:rsidRPr="00FF436B">
              <w:rPr>
                <w:sz w:val="18"/>
              </w:rPr>
              <w:t>bakri dhe komponimet e tij të shprehura si Cu</w:t>
            </w:r>
          </w:p>
          <w:p w:rsidR="00CC3EA1" w:rsidRPr="00FF436B" w:rsidRDefault="00CC3EA1" w:rsidP="00FF436B">
            <w:pPr>
              <w:pStyle w:val="Tabele"/>
              <w:rPr>
                <w:sz w:val="18"/>
              </w:rPr>
            </w:pPr>
            <w:r w:rsidRPr="00FF436B">
              <w:rPr>
                <w:sz w:val="18"/>
              </w:rPr>
              <w:t>plumbi dhe komponimet e tij të shprehura si Pb</w:t>
            </w:r>
          </w:p>
          <w:p w:rsidR="00CC3EA1" w:rsidRPr="00FF436B" w:rsidRDefault="00CC3EA1" w:rsidP="00FF436B">
            <w:pPr>
              <w:pStyle w:val="Tabele"/>
              <w:rPr>
                <w:sz w:val="18"/>
              </w:rPr>
            </w:pPr>
            <w:r w:rsidRPr="00FF436B">
              <w:rPr>
                <w:sz w:val="18"/>
              </w:rPr>
              <w:t>vanadi dhe komponimet e tij të shprehura si V</w:t>
            </w:r>
          </w:p>
          <w:p w:rsidR="00CC3EA1" w:rsidRPr="00FF436B" w:rsidRDefault="00CC3EA1" w:rsidP="00FF436B">
            <w:pPr>
              <w:pStyle w:val="Tabele"/>
              <w:rPr>
                <w:sz w:val="18"/>
              </w:rPr>
            </w:pPr>
            <w:r w:rsidRPr="00FF436B">
              <w:rPr>
                <w:sz w:val="18"/>
              </w:rPr>
              <w:t>zinku dhe komponimet e tij të shprehura si Zn</w:t>
            </w:r>
          </w:p>
        </w:tc>
      </w:tr>
    </w:tbl>
    <w:p w:rsidR="00CC3EA1" w:rsidRPr="00D703D3" w:rsidRDefault="00CC3EA1" w:rsidP="00CC3EA1">
      <w:pPr>
        <w:pStyle w:val="Paragrafi"/>
      </w:pPr>
    </w:p>
    <w:p w:rsidR="00CC3EA1" w:rsidRPr="00D703D3" w:rsidRDefault="00CC3EA1" w:rsidP="00CC3EA1">
      <w:pPr>
        <w:pStyle w:val="Paragrafi"/>
      </w:pPr>
      <w:r w:rsidRPr="00D703D3">
        <w:t>Grupi 3</w:t>
      </w:r>
    </w:p>
    <w:p w:rsidR="00CC3EA1" w:rsidRPr="00D703D3" w:rsidRDefault="00CC3EA1" w:rsidP="00CC3EA1">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15"/>
        <w:gridCol w:w="5471"/>
      </w:tblGrid>
      <w:tr w:rsidR="00CC3EA1" w:rsidRPr="00FF436B">
        <w:tblPrEx>
          <w:tblCellMar>
            <w:top w:w="0" w:type="dxa"/>
            <w:bottom w:w="0" w:type="dxa"/>
          </w:tblCellMar>
        </w:tblPrEx>
        <w:tc>
          <w:tcPr>
            <w:tcW w:w="2054" w:type="pct"/>
          </w:tcPr>
          <w:p w:rsidR="00CC3EA1" w:rsidRPr="00FF436B" w:rsidRDefault="00CC3EA1" w:rsidP="00FF436B">
            <w:pPr>
              <w:pStyle w:val="Tabele"/>
              <w:rPr>
                <w:sz w:val="18"/>
              </w:rPr>
            </w:pPr>
            <w:r w:rsidRPr="00FF436B">
              <w:rPr>
                <w:sz w:val="18"/>
              </w:rPr>
              <w:t>Nëngrupi 1.</w:t>
            </w:r>
          </w:p>
          <w:p w:rsidR="00CC3EA1" w:rsidRPr="00FF436B" w:rsidRDefault="00CC3EA1" w:rsidP="00FF436B">
            <w:pPr>
              <w:pStyle w:val="Tabele"/>
              <w:rPr>
                <w:sz w:val="18"/>
              </w:rPr>
            </w:pPr>
            <w:r w:rsidRPr="00FF436B">
              <w:rPr>
                <w:sz w:val="18"/>
              </w:rPr>
              <w:t>stibinë</w:t>
            </w:r>
          </w:p>
          <w:p w:rsidR="00CC3EA1" w:rsidRPr="00FF436B" w:rsidRDefault="00CC3EA1" w:rsidP="00FF436B">
            <w:pPr>
              <w:pStyle w:val="Tabele"/>
              <w:rPr>
                <w:sz w:val="18"/>
              </w:rPr>
            </w:pPr>
            <w:r w:rsidRPr="00FF436B">
              <w:rPr>
                <w:sz w:val="18"/>
              </w:rPr>
              <w:t>arsinë</w:t>
            </w:r>
          </w:p>
          <w:p w:rsidR="00CC3EA1" w:rsidRPr="00FF436B" w:rsidRDefault="00CC3EA1" w:rsidP="00FF436B">
            <w:pPr>
              <w:pStyle w:val="Tabele"/>
              <w:rPr>
                <w:sz w:val="18"/>
              </w:rPr>
            </w:pPr>
            <w:r w:rsidRPr="00FF436B">
              <w:rPr>
                <w:sz w:val="18"/>
              </w:rPr>
              <w:t>fosfinë</w:t>
            </w:r>
          </w:p>
          <w:p w:rsidR="00CC3EA1" w:rsidRPr="00FF436B" w:rsidRDefault="00CC3EA1" w:rsidP="00FF436B">
            <w:pPr>
              <w:pStyle w:val="Tabele"/>
              <w:rPr>
                <w:sz w:val="18"/>
              </w:rPr>
            </w:pPr>
            <w:r w:rsidRPr="00FF436B">
              <w:rPr>
                <w:sz w:val="18"/>
              </w:rPr>
              <w:t>fosgen</w:t>
            </w:r>
          </w:p>
          <w:p w:rsidR="00CC3EA1" w:rsidRPr="00FF436B" w:rsidRDefault="00CC3EA1" w:rsidP="00FF436B">
            <w:pPr>
              <w:pStyle w:val="Tabele"/>
              <w:rPr>
                <w:sz w:val="18"/>
              </w:rPr>
            </w:pPr>
            <w:r w:rsidRPr="00FF436B">
              <w:rPr>
                <w:sz w:val="18"/>
              </w:rPr>
              <w:t>klorur cianhidrik</w:t>
            </w:r>
          </w:p>
          <w:p w:rsidR="00CC3EA1" w:rsidRPr="00FF436B" w:rsidRDefault="00CC3EA1" w:rsidP="00FF436B">
            <w:pPr>
              <w:pStyle w:val="Tabele"/>
              <w:rPr>
                <w:sz w:val="18"/>
              </w:rPr>
            </w:pPr>
          </w:p>
        </w:tc>
        <w:tc>
          <w:tcPr>
            <w:tcW w:w="2946" w:type="pct"/>
          </w:tcPr>
          <w:p w:rsidR="00CC3EA1" w:rsidRPr="00FF436B" w:rsidRDefault="00CC3EA1" w:rsidP="00FF436B">
            <w:pPr>
              <w:pStyle w:val="Tabele"/>
              <w:rPr>
                <w:sz w:val="18"/>
              </w:rPr>
            </w:pPr>
            <w:r w:rsidRPr="00FF436B">
              <w:rPr>
                <w:sz w:val="18"/>
              </w:rPr>
              <w:t>Nëngrupi 2.</w:t>
            </w:r>
          </w:p>
          <w:p w:rsidR="00CC3EA1" w:rsidRPr="00FF436B" w:rsidRDefault="00CC3EA1" w:rsidP="00FF436B">
            <w:pPr>
              <w:pStyle w:val="Tabele"/>
              <w:rPr>
                <w:sz w:val="18"/>
              </w:rPr>
            </w:pPr>
            <w:r w:rsidRPr="00FF436B">
              <w:rPr>
                <w:sz w:val="18"/>
              </w:rPr>
              <w:t>bromi dhe komponimet e tij të të gazta shprehura si HBr</w:t>
            </w:r>
          </w:p>
          <w:p w:rsidR="00CC3EA1" w:rsidRPr="00FF436B" w:rsidRDefault="00CC3EA1" w:rsidP="00FF436B">
            <w:pPr>
              <w:pStyle w:val="Tabele"/>
              <w:rPr>
                <w:sz w:val="18"/>
              </w:rPr>
            </w:pPr>
            <w:r w:rsidRPr="00FF436B">
              <w:rPr>
                <w:sz w:val="18"/>
              </w:rPr>
              <w:t>fluori dhe komponimet e tij të të gazta shprehura si HF</w:t>
            </w:r>
          </w:p>
          <w:p w:rsidR="00CC3EA1" w:rsidRPr="00FF436B" w:rsidRDefault="00CC3EA1" w:rsidP="00FF436B">
            <w:pPr>
              <w:pStyle w:val="Tabele"/>
              <w:rPr>
                <w:sz w:val="18"/>
              </w:rPr>
            </w:pPr>
            <w:r w:rsidRPr="00FF436B">
              <w:rPr>
                <w:sz w:val="18"/>
              </w:rPr>
              <w:t xml:space="preserve">klori </w:t>
            </w:r>
          </w:p>
          <w:p w:rsidR="00CC3EA1" w:rsidRPr="00FF436B" w:rsidRDefault="00CC3EA1" w:rsidP="00FF436B">
            <w:pPr>
              <w:pStyle w:val="Tabele"/>
              <w:rPr>
                <w:sz w:val="18"/>
              </w:rPr>
            </w:pPr>
            <w:r w:rsidRPr="00FF436B">
              <w:rPr>
                <w:sz w:val="18"/>
              </w:rPr>
              <w:t>acidi/gazi cianhidrik</w:t>
            </w:r>
          </w:p>
          <w:p w:rsidR="00CC3EA1" w:rsidRPr="00FF436B" w:rsidRDefault="00CC3EA1" w:rsidP="00FF436B">
            <w:pPr>
              <w:pStyle w:val="Tabele"/>
              <w:rPr>
                <w:sz w:val="18"/>
              </w:rPr>
            </w:pPr>
            <w:r w:rsidRPr="00FF436B">
              <w:rPr>
                <w:sz w:val="18"/>
              </w:rPr>
              <w:t xml:space="preserve">sulfuri i hidrogjenit </w:t>
            </w:r>
          </w:p>
          <w:p w:rsidR="00CC3EA1" w:rsidRPr="00FF436B" w:rsidRDefault="00CC3EA1" w:rsidP="00FF436B">
            <w:pPr>
              <w:pStyle w:val="Tabele"/>
              <w:rPr>
                <w:sz w:val="18"/>
              </w:rPr>
            </w:pPr>
            <w:r w:rsidRPr="00FF436B">
              <w:rPr>
                <w:sz w:val="18"/>
              </w:rPr>
              <w:t>acidet e forta organikë të shprehura si H-</w:t>
            </w:r>
          </w:p>
        </w:tc>
      </w:tr>
      <w:tr w:rsidR="00CC3EA1" w:rsidRPr="00FF436B">
        <w:tblPrEx>
          <w:tblCellMar>
            <w:top w:w="0" w:type="dxa"/>
            <w:bottom w:w="0" w:type="dxa"/>
          </w:tblCellMar>
        </w:tblPrEx>
        <w:trPr>
          <w:cantSplit/>
        </w:trPr>
        <w:tc>
          <w:tcPr>
            <w:tcW w:w="5000" w:type="pct"/>
            <w:gridSpan w:val="2"/>
          </w:tcPr>
          <w:p w:rsidR="00CC3EA1" w:rsidRPr="00FF436B" w:rsidRDefault="00CC3EA1" w:rsidP="00FF436B">
            <w:pPr>
              <w:pStyle w:val="Tabele"/>
              <w:rPr>
                <w:sz w:val="18"/>
              </w:rPr>
            </w:pPr>
            <w:r w:rsidRPr="00FF436B">
              <w:rPr>
                <w:sz w:val="18"/>
              </w:rPr>
              <w:t>Nëngrupi 3.</w:t>
            </w:r>
          </w:p>
          <w:p w:rsidR="00CC3EA1" w:rsidRPr="00FF436B" w:rsidRDefault="00CC3EA1" w:rsidP="00FF436B">
            <w:pPr>
              <w:pStyle w:val="Tabele"/>
              <w:rPr>
                <w:sz w:val="18"/>
              </w:rPr>
            </w:pPr>
            <w:r w:rsidRPr="00FF436B">
              <w:rPr>
                <w:sz w:val="18"/>
              </w:rPr>
              <w:t>Amonjak</w:t>
            </w:r>
          </w:p>
          <w:p w:rsidR="00CC3EA1" w:rsidRPr="00FF436B" w:rsidRDefault="00CC3EA1" w:rsidP="00FF436B">
            <w:pPr>
              <w:pStyle w:val="Tabele"/>
              <w:rPr>
                <w:sz w:val="18"/>
              </w:rPr>
            </w:pPr>
            <w:r w:rsidRPr="00FF436B">
              <w:rPr>
                <w:sz w:val="18"/>
              </w:rPr>
              <w:t>Komponimet inorganike të gazta të klorit të shprehura si HCl</w:t>
            </w:r>
          </w:p>
        </w:tc>
      </w:tr>
    </w:tbl>
    <w:p w:rsidR="00CC3EA1" w:rsidRPr="00D703D3" w:rsidRDefault="00CC3EA1" w:rsidP="00CC3EA1">
      <w:pPr>
        <w:pStyle w:val="Paragrafi"/>
      </w:pPr>
    </w:p>
    <w:p w:rsidR="00CC3EA1" w:rsidRPr="00D703D3" w:rsidRDefault="00CC3EA1" w:rsidP="00CC3EA1">
      <w:pPr>
        <w:pStyle w:val="Paragrafi"/>
      </w:pPr>
      <w:r w:rsidRPr="00D703D3">
        <w:t>Grupi 4</w:t>
      </w:r>
    </w:p>
    <w:p w:rsidR="00CC3EA1" w:rsidRPr="00D703D3" w:rsidRDefault="00CC3EA1" w:rsidP="00CC3EA1">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43"/>
        <w:gridCol w:w="4643"/>
      </w:tblGrid>
      <w:tr w:rsidR="00CC3EA1" w:rsidRPr="00FF436B">
        <w:tblPrEx>
          <w:tblCellMar>
            <w:top w:w="0" w:type="dxa"/>
            <w:bottom w:w="0" w:type="dxa"/>
          </w:tblCellMar>
        </w:tblPrEx>
        <w:tc>
          <w:tcPr>
            <w:tcW w:w="2500" w:type="pct"/>
          </w:tcPr>
          <w:p w:rsidR="00CC3EA1" w:rsidRPr="00FF436B" w:rsidRDefault="00CC3EA1" w:rsidP="00FF436B">
            <w:pPr>
              <w:pStyle w:val="Tabele"/>
              <w:rPr>
                <w:sz w:val="18"/>
              </w:rPr>
            </w:pPr>
            <w:r w:rsidRPr="00FF436B">
              <w:rPr>
                <w:sz w:val="18"/>
              </w:rPr>
              <w:t>Nëngrupi 1</w:t>
            </w:r>
          </w:p>
          <w:p w:rsidR="00CC3EA1" w:rsidRPr="00FF436B" w:rsidRDefault="00CC3EA1" w:rsidP="00FF436B">
            <w:pPr>
              <w:pStyle w:val="Tabele"/>
              <w:rPr>
                <w:sz w:val="18"/>
              </w:rPr>
            </w:pPr>
            <w:r w:rsidRPr="00FF436B">
              <w:rPr>
                <w:sz w:val="18"/>
              </w:rPr>
              <w:t>Aldehid acetik</w:t>
            </w:r>
          </w:p>
          <w:p w:rsidR="00CC3EA1" w:rsidRPr="00FF436B" w:rsidRDefault="00CC3EA1" w:rsidP="00FF436B">
            <w:pPr>
              <w:pStyle w:val="Tabele"/>
              <w:rPr>
                <w:sz w:val="18"/>
              </w:rPr>
            </w:pPr>
            <w:r w:rsidRPr="00FF436B">
              <w:rPr>
                <w:sz w:val="18"/>
              </w:rPr>
              <w:t>Aniline</w:t>
            </w:r>
          </w:p>
          <w:p w:rsidR="00CC3EA1" w:rsidRPr="00FF436B" w:rsidRDefault="00CC3EA1" w:rsidP="00FF436B">
            <w:pPr>
              <w:pStyle w:val="Tabele"/>
              <w:rPr>
                <w:sz w:val="18"/>
              </w:rPr>
            </w:pPr>
            <w:r w:rsidRPr="00FF436B">
              <w:rPr>
                <w:sz w:val="18"/>
              </w:rPr>
              <w:t>kloruri i benzenit</w:t>
            </w:r>
          </w:p>
          <w:p w:rsidR="00CC3EA1" w:rsidRPr="00FF436B" w:rsidRDefault="00CC3EA1" w:rsidP="00FF436B">
            <w:pPr>
              <w:pStyle w:val="Tabele"/>
              <w:rPr>
                <w:sz w:val="18"/>
              </w:rPr>
            </w:pPr>
            <w:r w:rsidRPr="00FF436B">
              <w:rPr>
                <w:sz w:val="18"/>
              </w:rPr>
              <w:t>dietil amine</w:t>
            </w:r>
          </w:p>
          <w:p w:rsidR="00CC3EA1" w:rsidRPr="00FF436B" w:rsidRDefault="00CC3EA1" w:rsidP="00FF436B">
            <w:pPr>
              <w:pStyle w:val="Tabele"/>
              <w:rPr>
                <w:sz w:val="18"/>
              </w:rPr>
            </w:pPr>
            <w:r w:rsidRPr="00FF436B">
              <w:rPr>
                <w:sz w:val="18"/>
              </w:rPr>
              <w:t>1,2</w:t>
            </w:r>
            <w:r w:rsidRPr="00FF436B">
              <w:rPr>
                <w:sz w:val="18"/>
              </w:rPr>
              <w:noBreakHyphen/>
              <w:t>dy kloretan</w:t>
            </w:r>
          </w:p>
          <w:p w:rsidR="00CC3EA1" w:rsidRPr="00FF436B" w:rsidRDefault="00CC3EA1" w:rsidP="00FF436B">
            <w:pPr>
              <w:pStyle w:val="Tabele"/>
              <w:rPr>
                <w:sz w:val="18"/>
              </w:rPr>
            </w:pPr>
            <w:r w:rsidRPr="00FF436B">
              <w:rPr>
                <w:sz w:val="18"/>
              </w:rPr>
              <w:t>1,1-dy kloretilen</w:t>
            </w:r>
          </w:p>
          <w:p w:rsidR="00CC3EA1" w:rsidRPr="00FF436B" w:rsidRDefault="00CC3EA1" w:rsidP="00FF436B">
            <w:pPr>
              <w:pStyle w:val="Tabele"/>
              <w:rPr>
                <w:sz w:val="18"/>
              </w:rPr>
            </w:pPr>
            <w:r w:rsidRPr="00FF436B">
              <w:rPr>
                <w:sz w:val="18"/>
              </w:rPr>
              <w:t>dy metil amina</w:t>
            </w:r>
          </w:p>
          <w:p w:rsidR="00CC3EA1" w:rsidRPr="00FF436B" w:rsidRDefault="00CC3EA1" w:rsidP="00FF436B">
            <w:pPr>
              <w:pStyle w:val="Tabele"/>
              <w:rPr>
                <w:sz w:val="18"/>
              </w:rPr>
            </w:pPr>
            <w:r w:rsidRPr="00FF436B">
              <w:rPr>
                <w:sz w:val="18"/>
              </w:rPr>
              <w:t>etanol amine</w:t>
            </w:r>
          </w:p>
          <w:p w:rsidR="00CC3EA1" w:rsidRPr="00FF436B" w:rsidRDefault="00CC3EA1" w:rsidP="00FF436B">
            <w:pPr>
              <w:pStyle w:val="Tabele"/>
              <w:rPr>
                <w:sz w:val="18"/>
              </w:rPr>
            </w:pPr>
            <w:r w:rsidRPr="00FF436B">
              <w:rPr>
                <w:sz w:val="18"/>
              </w:rPr>
              <w:t xml:space="preserve">akrilati i etilit </w:t>
            </w:r>
          </w:p>
          <w:p w:rsidR="00CC3EA1" w:rsidRPr="00FF436B" w:rsidRDefault="00CC3EA1" w:rsidP="00FF436B">
            <w:pPr>
              <w:pStyle w:val="Tabele"/>
              <w:rPr>
                <w:sz w:val="18"/>
              </w:rPr>
            </w:pPr>
            <w:r w:rsidRPr="00FF436B">
              <w:rPr>
                <w:sz w:val="18"/>
              </w:rPr>
              <w:t>fenol</w:t>
            </w:r>
          </w:p>
          <w:p w:rsidR="00CC3EA1" w:rsidRPr="00FF436B" w:rsidRDefault="00CC3EA1" w:rsidP="00FF436B">
            <w:pPr>
              <w:pStyle w:val="Tabele"/>
              <w:rPr>
                <w:sz w:val="18"/>
              </w:rPr>
            </w:pPr>
            <w:r w:rsidRPr="00FF436B">
              <w:rPr>
                <w:sz w:val="18"/>
              </w:rPr>
              <w:t>aldehidi formik</w:t>
            </w:r>
          </w:p>
          <w:p w:rsidR="00CC3EA1" w:rsidRPr="00FF436B" w:rsidRDefault="00CC3EA1" w:rsidP="00FF436B">
            <w:pPr>
              <w:pStyle w:val="Tabele"/>
              <w:rPr>
                <w:sz w:val="18"/>
              </w:rPr>
            </w:pPr>
            <w:r w:rsidRPr="00FF436B">
              <w:rPr>
                <w:sz w:val="18"/>
              </w:rPr>
              <w:t>krezole</w:t>
            </w:r>
          </w:p>
          <w:p w:rsidR="00CC3EA1" w:rsidRPr="00FF436B" w:rsidRDefault="00CC3EA1" w:rsidP="00FF436B">
            <w:pPr>
              <w:pStyle w:val="Tabele"/>
              <w:rPr>
                <w:sz w:val="18"/>
              </w:rPr>
            </w:pPr>
            <w:r w:rsidRPr="00FF436B">
              <w:rPr>
                <w:sz w:val="18"/>
              </w:rPr>
              <w:t xml:space="preserve">acid akrilik </w:t>
            </w:r>
          </w:p>
          <w:p w:rsidR="00CC3EA1" w:rsidRPr="00FF436B" w:rsidRDefault="00CC3EA1" w:rsidP="00FF436B">
            <w:pPr>
              <w:pStyle w:val="Tabele"/>
              <w:rPr>
                <w:sz w:val="18"/>
              </w:rPr>
            </w:pPr>
            <w:r w:rsidRPr="00FF436B">
              <w:rPr>
                <w:sz w:val="18"/>
              </w:rPr>
              <w:t xml:space="preserve">acid formik </w:t>
            </w:r>
          </w:p>
          <w:p w:rsidR="00CC3EA1" w:rsidRPr="00FF436B" w:rsidRDefault="00CC3EA1" w:rsidP="00FF436B">
            <w:pPr>
              <w:pStyle w:val="Tabele"/>
              <w:rPr>
                <w:sz w:val="18"/>
              </w:rPr>
            </w:pPr>
            <w:r w:rsidRPr="00FF436B">
              <w:rPr>
                <w:sz w:val="18"/>
              </w:rPr>
              <w:t>merkaptane</w:t>
            </w:r>
          </w:p>
          <w:p w:rsidR="00CC3EA1" w:rsidRPr="00FF436B" w:rsidRDefault="00CC3EA1" w:rsidP="00FF436B">
            <w:pPr>
              <w:pStyle w:val="Tabele"/>
              <w:rPr>
                <w:sz w:val="18"/>
              </w:rPr>
            </w:pPr>
            <w:r w:rsidRPr="00FF436B">
              <w:rPr>
                <w:sz w:val="18"/>
              </w:rPr>
              <w:t xml:space="preserve">akrilati i metilit </w:t>
            </w:r>
          </w:p>
          <w:p w:rsidR="00CC3EA1" w:rsidRPr="00FF436B" w:rsidRDefault="00CC3EA1" w:rsidP="00FF436B">
            <w:pPr>
              <w:pStyle w:val="Tabele"/>
              <w:rPr>
                <w:sz w:val="18"/>
              </w:rPr>
            </w:pPr>
            <w:r w:rsidRPr="00FF436B">
              <w:rPr>
                <w:sz w:val="18"/>
              </w:rPr>
              <w:t>metil amine</w:t>
            </w:r>
          </w:p>
          <w:p w:rsidR="00CC3EA1" w:rsidRPr="00FF436B" w:rsidRDefault="00CC3EA1" w:rsidP="00FF436B">
            <w:pPr>
              <w:pStyle w:val="Tabele"/>
              <w:rPr>
                <w:sz w:val="18"/>
              </w:rPr>
            </w:pPr>
            <w:r w:rsidRPr="00FF436B">
              <w:rPr>
                <w:sz w:val="18"/>
              </w:rPr>
              <w:t>nitrobenzen</w:t>
            </w:r>
          </w:p>
          <w:p w:rsidR="00CC3EA1" w:rsidRPr="00FF436B" w:rsidRDefault="00CC3EA1" w:rsidP="00FF436B">
            <w:pPr>
              <w:pStyle w:val="Tabele"/>
              <w:rPr>
                <w:sz w:val="18"/>
              </w:rPr>
            </w:pPr>
            <w:r w:rsidRPr="00FF436B">
              <w:rPr>
                <w:sz w:val="18"/>
              </w:rPr>
              <w:t>nitrofenol</w:t>
            </w:r>
          </w:p>
          <w:p w:rsidR="00CC3EA1" w:rsidRPr="00FF436B" w:rsidRDefault="00CC3EA1" w:rsidP="00FF436B">
            <w:pPr>
              <w:pStyle w:val="Tabele"/>
              <w:rPr>
                <w:sz w:val="18"/>
              </w:rPr>
            </w:pPr>
            <w:r w:rsidRPr="00FF436B">
              <w:rPr>
                <w:sz w:val="18"/>
              </w:rPr>
              <w:t>nitrokrezol</w:t>
            </w:r>
          </w:p>
          <w:p w:rsidR="00CC3EA1" w:rsidRPr="00FF436B" w:rsidRDefault="00CC3EA1" w:rsidP="00FF436B">
            <w:pPr>
              <w:pStyle w:val="Tabele"/>
              <w:rPr>
                <w:sz w:val="18"/>
              </w:rPr>
            </w:pPr>
            <w:r w:rsidRPr="00FF436B">
              <w:rPr>
                <w:sz w:val="18"/>
              </w:rPr>
              <w:t>nitrotoluen</w:t>
            </w:r>
          </w:p>
          <w:p w:rsidR="00CC3EA1" w:rsidRPr="00FF436B" w:rsidRDefault="00CC3EA1" w:rsidP="00FF436B">
            <w:pPr>
              <w:pStyle w:val="Tabele"/>
              <w:rPr>
                <w:sz w:val="18"/>
              </w:rPr>
            </w:pPr>
            <w:r w:rsidRPr="00FF436B">
              <w:rPr>
                <w:sz w:val="18"/>
              </w:rPr>
              <w:t>piridine</w:t>
            </w:r>
          </w:p>
          <w:p w:rsidR="00CC3EA1" w:rsidRPr="00FF436B" w:rsidRDefault="00CC3EA1" w:rsidP="00FF436B">
            <w:pPr>
              <w:pStyle w:val="Tabele"/>
              <w:rPr>
                <w:sz w:val="18"/>
              </w:rPr>
            </w:pPr>
            <w:r w:rsidRPr="00FF436B">
              <w:rPr>
                <w:sz w:val="18"/>
              </w:rPr>
              <w:t>sulfur karboni</w:t>
            </w:r>
          </w:p>
          <w:p w:rsidR="00CC3EA1" w:rsidRPr="00FF436B" w:rsidRDefault="00CC3EA1" w:rsidP="00FF436B">
            <w:pPr>
              <w:pStyle w:val="Tabele"/>
              <w:rPr>
                <w:sz w:val="18"/>
              </w:rPr>
            </w:pPr>
            <w:r w:rsidRPr="00FF436B">
              <w:rPr>
                <w:sz w:val="18"/>
              </w:rPr>
              <w:t>1,1,2,2-tetrakloroetan</w:t>
            </w:r>
          </w:p>
          <w:p w:rsidR="00CC3EA1" w:rsidRPr="00FF436B" w:rsidRDefault="00CC3EA1" w:rsidP="00FF436B">
            <w:pPr>
              <w:pStyle w:val="Tabele"/>
              <w:rPr>
                <w:sz w:val="18"/>
              </w:rPr>
            </w:pPr>
            <w:r w:rsidRPr="00FF436B">
              <w:rPr>
                <w:sz w:val="18"/>
              </w:rPr>
              <w:t>tetrakloretilen</w:t>
            </w:r>
          </w:p>
          <w:p w:rsidR="00CC3EA1" w:rsidRPr="00FF436B" w:rsidRDefault="00CC3EA1" w:rsidP="00FF436B">
            <w:pPr>
              <w:pStyle w:val="Tabele"/>
              <w:rPr>
                <w:sz w:val="18"/>
              </w:rPr>
            </w:pPr>
            <w:r w:rsidRPr="00FF436B">
              <w:rPr>
                <w:sz w:val="18"/>
              </w:rPr>
              <w:t>tioeter</w:t>
            </w:r>
          </w:p>
          <w:p w:rsidR="00CC3EA1" w:rsidRPr="00FF436B" w:rsidRDefault="00CC3EA1" w:rsidP="00FF436B">
            <w:pPr>
              <w:pStyle w:val="Tabele"/>
              <w:rPr>
                <w:sz w:val="18"/>
              </w:rPr>
            </w:pPr>
            <w:r w:rsidRPr="00FF436B">
              <w:rPr>
                <w:sz w:val="18"/>
              </w:rPr>
              <w:t>o-toluidine (2-metil aniline)</w:t>
            </w:r>
          </w:p>
          <w:p w:rsidR="00CC3EA1" w:rsidRPr="00FF436B" w:rsidRDefault="00CC3EA1" w:rsidP="00FF436B">
            <w:pPr>
              <w:pStyle w:val="Tabele"/>
              <w:rPr>
                <w:sz w:val="18"/>
              </w:rPr>
            </w:pPr>
            <w:r w:rsidRPr="00FF436B">
              <w:rPr>
                <w:sz w:val="18"/>
              </w:rPr>
              <w:t>triklorometan</w:t>
            </w:r>
          </w:p>
          <w:p w:rsidR="00CC3EA1" w:rsidRPr="00FF436B" w:rsidRDefault="00CC3EA1" w:rsidP="00FF436B">
            <w:pPr>
              <w:pStyle w:val="Tabele"/>
              <w:rPr>
                <w:sz w:val="18"/>
              </w:rPr>
            </w:pPr>
            <w:r w:rsidRPr="00FF436B">
              <w:rPr>
                <w:sz w:val="18"/>
              </w:rPr>
              <w:t>trikloroetilen</w:t>
            </w:r>
          </w:p>
        </w:tc>
        <w:tc>
          <w:tcPr>
            <w:tcW w:w="2500" w:type="pct"/>
          </w:tcPr>
          <w:p w:rsidR="00CC3EA1" w:rsidRPr="00FF436B" w:rsidRDefault="00CC3EA1" w:rsidP="00FF436B">
            <w:pPr>
              <w:pStyle w:val="Tabele"/>
              <w:rPr>
                <w:sz w:val="18"/>
              </w:rPr>
            </w:pPr>
            <w:r w:rsidRPr="00FF436B">
              <w:rPr>
                <w:sz w:val="18"/>
              </w:rPr>
              <w:t>Nëngrupi 2</w:t>
            </w:r>
          </w:p>
          <w:p w:rsidR="00CC3EA1" w:rsidRPr="00FF436B" w:rsidRDefault="00CC3EA1" w:rsidP="00FF436B">
            <w:pPr>
              <w:pStyle w:val="Tabele"/>
              <w:rPr>
                <w:sz w:val="18"/>
              </w:rPr>
            </w:pPr>
            <w:r w:rsidRPr="00FF436B">
              <w:rPr>
                <w:sz w:val="18"/>
              </w:rPr>
              <w:t>Aldehidi benzoik</w:t>
            </w:r>
          </w:p>
          <w:p w:rsidR="00CC3EA1" w:rsidRPr="00FF436B" w:rsidRDefault="00CC3EA1" w:rsidP="00FF436B">
            <w:pPr>
              <w:pStyle w:val="Tabele"/>
              <w:rPr>
                <w:sz w:val="18"/>
              </w:rPr>
            </w:pPr>
            <w:r w:rsidRPr="00FF436B">
              <w:rPr>
                <w:sz w:val="18"/>
              </w:rPr>
              <w:t>aldehid butilik</w:t>
            </w:r>
          </w:p>
          <w:p w:rsidR="00CC3EA1" w:rsidRPr="00FF436B" w:rsidRDefault="00CC3EA1" w:rsidP="00FF436B">
            <w:pPr>
              <w:pStyle w:val="Tabele"/>
              <w:rPr>
                <w:sz w:val="18"/>
              </w:rPr>
            </w:pPr>
            <w:r w:rsidRPr="00FF436B">
              <w:rPr>
                <w:sz w:val="18"/>
              </w:rPr>
              <w:t>1,4</w:t>
            </w:r>
            <w:r w:rsidRPr="00FF436B">
              <w:rPr>
                <w:sz w:val="18"/>
              </w:rPr>
              <w:noBreakHyphen/>
              <w:t>dyklorbenzene</w:t>
            </w:r>
          </w:p>
          <w:p w:rsidR="00CC3EA1" w:rsidRPr="00FF436B" w:rsidRDefault="00CC3EA1" w:rsidP="00FF436B">
            <w:pPr>
              <w:pStyle w:val="Tabele"/>
              <w:rPr>
                <w:sz w:val="18"/>
              </w:rPr>
            </w:pPr>
            <w:r w:rsidRPr="00FF436B">
              <w:rPr>
                <w:sz w:val="18"/>
              </w:rPr>
              <w:t>etil benzeni</w:t>
            </w:r>
          </w:p>
          <w:p w:rsidR="00CC3EA1" w:rsidRPr="00FF436B" w:rsidRDefault="00CC3EA1" w:rsidP="00FF436B">
            <w:pPr>
              <w:pStyle w:val="Tabele"/>
              <w:rPr>
                <w:sz w:val="18"/>
              </w:rPr>
            </w:pPr>
            <w:r w:rsidRPr="00FF436B">
              <w:rPr>
                <w:sz w:val="18"/>
              </w:rPr>
              <w:t>furfural klorbenzene</w:t>
            </w:r>
          </w:p>
          <w:p w:rsidR="00CC3EA1" w:rsidRPr="00FF436B" w:rsidRDefault="00CC3EA1" w:rsidP="00FF436B">
            <w:pPr>
              <w:pStyle w:val="Tabele"/>
              <w:rPr>
                <w:sz w:val="18"/>
              </w:rPr>
            </w:pPr>
            <w:r w:rsidRPr="00FF436B">
              <w:rPr>
                <w:sz w:val="18"/>
              </w:rPr>
              <w:t>2</w:t>
            </w:r>
            <w:r w:rsidRPr="00FF436B">
              <w:rPr>
                <w:sz w:val="18"/>
              </w:rPr>
              <w:noBreakHyphen/>
              <w:t>kloropreni (2-klor-1,3-butadiene)</w:t>
            </w:r>
          </w:p>
          <w:p w:rsidR="00CC3EA1" w:rsidRPr="00FF436B" w:rsidRDefault="00CC3EA1" w:rsidP="00FF436B">
            <w:pPr>
              <w:pStyle w:val="Tabele"/>
              <w:rPr>
                <w:sz w:val="18"/>
              </w:rPr>
            </w:pPr>
            <w:r w:rsidRPr="00FF436B">
              <w:rPr>
                <w:sz w:val="18"/>
              </w:rPr>
              <w:t>2</w:t>
            </w:r>
            <w:r w:rsidRPr="00FF436B">
              <w:rPr>
                <w:sz w:val="18"/>
              </w:rPr>
              <w:noBreakHyphen/>
              <w:t>klorpropan</w:t>
            </w:r>
          </w:p>
          <w:p w:rsidR="00CC3EA1" w:rsidRPr="00FF436B" w:rsidRDefault="00CC3EA1" w:rsidP="00FF436B">
            <w:pPr>
              <w:pStyle w:val="Tabele"/>
              <w:rPr>
                <w:sz w:val="18"/>
              </w:rPr>
            </w:pPr>
            <w:r w:rsidRPr="00FF436B">
              <w:rPr>
                <w:sz w:val="18"/>
              </w:rPr>
              <w:t>isopropil benzeni</w:t>
            </w:r>
          </w:p>
          <w:p w:rsidR="00CC3EA1" w:rsidRPr="00FF436B" w:rsidRDefault="00CC3EA1" w:rsidP="00FF436B">
            <w:pPr>
              <w:pStyle w:val="Tabele"/>
              <w:rPr>
                <w:sz w:val="18"/>
              </w:rPr>
            </w:pPr>
            <w:r w:rsidRPr="00FF436B">
              <w:rPr>
                <w:sz w:val="18"/>
              </w:rPr>
              <w:t>acid acetik</w:t>
            </w:r>
          </w:p>
          <w:p w:rsidR="00CC3EA1" w:rsidRPr="00FF436B" w:rsidRDefault="00CC3EA1" w:rsidP="00FF436B">
            <w:pPr>
              <w:pStyle w:val="Tabele"/>
              <w:rPr>
                <w:sz w:val="18"/>
              </w:rPr>
            </w:pPr>
            <w:r w:rsidRPr="00FF436B">
              <w:rPr>
                <w:sz w:val="18"/>
              </w:rPr>
              <w:t>acetat metili</w:t>
            </w:r>
          </w:p>
          <w:p w:rsidR="00CC3EA1" w:rsidRPr="00FF436B" w:rsidRDefault="00CC3EA1" w:rsidP="00FF436B">
            <w:pPr>
              <w:pStyle w:val="Tabele"/>
              <w:rPr>
                <w:sz w:val="18"/>
              </w:rPr>
            </w:pPr>
            <w:r w:rsidRPr="00FF436B">
              <w:rPr>
                <w:sz w:val="18"/>
              </w:rPr>
              <w:t>metakrilati i metilit</w:t>
            </w:r>
          </w:p>
          <w:p w:rsidR="00CC3EA1" w:rsidRPr="00FF436B" w:rsidRDefault="00CC3EA1" w:rsidP="00FF436B">
            <w:pPr>
              <w:pStyle w:val="Tabele"/>
              <w:rPr>
                <w:sz w:val="18"/>
              </w:rPr>
            </w:pPr>
            <w:r w:rsidRPr="00FF436B">
              <w:rPr>
                <w:sz w:val="18"/>
              </w:rPr>
              <w:t>1</w:t>
            </w:r>
            <w:r w:rsidRPr="00FF436B">
              <w:rPr>
                <w:sz w:val="18"/>
              </w:rPr>
              <w:noBreakHyphen/>
              <w:t>metil naftalen</w:t>
            </w:r>
          </w:p>
          <w:p w:rsidR="00CC3EA1" w:rsidRPr="00FF436B" w:rsidRDefault="00CC3EA1" w:rsidP="00FF436B">
            <w:pPr>
              <w:pStyle w:val="Tabele"/>
              <w:rPr>
                <w:sz w:val="18"/>
              </w:rPr>
            </w:pPr>
            <w:r w:rsidRPr="00FF436B">
              <w:rPr>
                <w:sz w:val="18"/>
              </w:rPr>
              <w:t>2</w:t>
            </w:r>
            <w:r w:rsidRPr="00FF436B">
              <w:rPr>
                <w:sz w:val="18"/>
              </w:rPr>
              <w:noBreakHyphen/>
              <w:t>metil naftalen</w:t>
            </w:r>
          </w:p>
          <w:p w:rsidR="00CC3EA1" w:rsidRPr="00FF436B" w:rsidRDefault="00CC3EA1" w:rsidP="00FF436B">
            <w:pPr>
              <w:pStyle w:val="Tabele"/>
              <w:rPr>
                <w:sz w:val="18"/>
              </w:rPr>
            </w:pPr>
            <w:r w:rsidRPr="00FF436B">
              <w:rPr>
                <w:sz w:val="18"/>
              </w:rPr>
              <w:t>naftalen</w:t>
            </w:r>
          </w:p>
          <w:p w:rsidR="00CC3EA1" w:rsidRPr="00FF436B" w:rsidRDefault="00CC3EA1" w:rsidP="00FF436B">
            <w:pPr>
              <w:pStyle w:val="Tabele"/>
              <w:rPr>
                <w:sz w:val="18"/>
              </w:rPr>
            </w:pPr>
            <w:r w:rsidRPr="00FF436B">
              <w:rPr>
                <w:sz w:val="18"/>
              </w:rPr>
              <w:t>stiren</w:t>
            </w:r>
          </w:p>
          <w:p w:rsidR="00CC3EA1" w:rsidRPr="00FF436B" w:rsidRDefault="00CC3EA1" w:rsidP="00FF436B">
            <w:pPr>
              <w:pStyle w:val="Tabele"/>
              <w:rPr>
                <w:sz w:val="18"/>
              </w:rPr>
            </w:pPr>
            <w:r w:rsidRPr="00FF436B">
              <w:rPr>
                <w:sz w:val="18"/>
              </w:rPr>
              <w:t>toluen</w:t>
            </w:r>
          </w:p>
          <w:p w:rsidR="00CC3EA1" w:rsidRPr="00FF436B" w:rsidRDefault="00CC3EA1" w:rsidP="00FF436B">
            <w:pPr>
              <w:pStyle w:val="Tabele"/>
              <w:rPr>
                <w:sz w:val="18"/>
              </w:rPr>
            </w:pPr>
            <w:r w:rsidRPr="00FF436B">
              <w:rPr>
                <w:sz w:val="18"/>
              </w:rPr>
              <w:t>acetati i vinilit</w:t>
            </w:r>
          </w:p>
          <w:p w:rsidR="00CC3EA1" w:rsidRPr="00FF436B" w:rsidRDefault="00CC3EA1" w:rsidP="00FF436B">
            <w:pPr>
              <w:pStyle w:val="Tabele"/>
              <w:rPr>
                <w:sz w:val="18"/>
              </w:rPr>
            </w:pPr>
            <w:r w:rsidRPr="00FF436B">
              <w:rPr>
                <w:sz w:val="18"/>
              </w:rPr>
              <w:t>ksilen</w:t>
            </w:r>
          </w:p>
          <w:p w:rsidR="00CC3EA1" w:rsidRPr="00FF436B" w:rsidRDefault="00CC3EA1" w:rsidP="00FF436B">
            <w:pPr>
              <w:pStyle w:val="Tabele"/>
              <w:rPr>
                <w:sz w:val="18"/>
              </w:rPr>
            </w:pPr>
          </w:p>
        </w:tc>
      </w:tr>
      <w:tr w:rsidR="00CC3EA1" w:rsidRPr="00FF436B">
        <w:tblPrEx>
          <w:tblCellMar>
            <w:top w:w="0" w:type="dxa"/>
            <w:bottom w:w="0" w:type="dxa"/>
          </w:tblCellMar>
        </w:tblPrEx>
        <w:trPr>
          <w:cantSplit/>
        </w:trPr>
        <w:tc>
          <w:tcPr>
            <w:tcW w:w="5000" w:type="pct"/>
            <w:gridSpan w:val="2"/>
          </w:tcPr>
          <w:p w:rsidR="00CC3EA1" w:rsidRPr="00FF436B" w:rsidRDefault="00CC3EA1" w:rsidP="00FF436B">
            <w:pPr>
              <w:pStyle w:val="Tabele"/>
              <w:rPr>
                <w:sz w:val="18"/>
              </w:rPr>
            </w:pPr>
            <w:r w:rsidRPr="00FF436B">
              <w:rPr>
                <w:sz w:val="18"/>
              </w:rPr>
              <w:lastRenderedPageBreak/>
              <w:t>Nëngrupi 3.</w:t>
            </w:r>
          </w:p>
          <w:p w:rsidR="00CC3EA1" w:rsidRPr="00FF436B" w:rsidRDefault="00CC3EA1" w:rsidP="00FF436B">
            <w:pPr>
              <w:pStyle w:val="Tabele"/>
              <w:rPr>
                <w:sz w:val="18"/>
              </w:rPr>
            </w:pPr>
            <w:r w:rsidRPr="00FF436B">
              <w:rPr>
                <w:sz w:val="18"/>
              </w:rPr>
              <w:t>aceton</w:t>
            </w:r>
          </w:p>
          <w:p w:rsidR="00CC3EA1" w:rsidRPr="00FF436B" w:rsidRDefault="00CC3EA1" w:rsidP="00FF436B">
            <w:pPr>
              <w:pStyle w:val="Tabele"/>
              <w:rPr>
                <w:sz w:val="18"/>
              </w:rPr>
            </w:pPr>
            <w:r w:rsidRPr="00FF436B">
              <w:rPr>
                <w:sz w:val="18"/>
              </w:rPr>
              <w:t>alkoli alkilik</w:t>
            </w:r>
          </w:p>
          <w:p w:rsidR="00CC3EA1" w:rsidRPr="00FF436B" w:rsidRDefault="00CC3EA1" w:rsidP="00FF436B">
            <w:pPr>
              <w:pStyle w:val="Tabele"/>
              <w:rPr>
                <w:sz w:val="18"/>
              </w:rPr>
            </w:pPr>
            <w:r w:rsidRPr="00FF436B">
              <w:rPr>
                <w:sz w:val="18"/>
              </w:rPr>
              <w:t>dyfenil</w:t>
            </w:r>
          </w:p>
          <w:p w:rsidR="00CC3EA1" w:rsidRPr="00FF436B" w:rsidRDefault="00CC3EA1" w:rsidP="00FF436B">
            <w:pPr>
              <w:pStyle w:val="Tabele"/>
              <w:rPr>
                <w:sz w:val="18"/>
              </w:rPr>
            </w:pPr>
            <w:r w:rsidRPr="00FF436B">
              <w:rPr>
                <w:sz w:val="18"/>
              </w:rPr>
              <w:t>2</w:t>
            </w:r>
            <w:r w:rsidRPr="00FF436B">
              <w:rPr>
                <w:sz w:val="18"/>
              </w:rPr>
              <w:noBreakHyphen/>
              <w:t>butanon</w:t>
            </w:r>
          </w:p>
          <w:p w:rsidR="00CC3EA1" w:rsidRPr="00FF436B" w:rsidRDefault="00CC3EA1" w:rsidP="00FF436B">
            <w:pPr>
              <w:pStyle w:val="Tabele"/>
              <w:rPr>
                <w:sz w:val="18"/>
              </w:rPr>
            </w:pPr>
            <w:r w:rsidRPr="00FF436B">
              <w:rPr>
                <w:sz w:val="18"/>
              </w:rPr>
              <w:t>acetat butili</w:t>
            </w:r>
          </w:p>
          <w:p w:rsidR="00CC3EA1" w:rsidRPr="00FF436B" w:rsidRDefault="00CC3EA1" w:rsidP="00FF436B">
            <w:pPr>
              <w:pStyle w:val="Tabele"/>
              <w:rPr>
                <w:sz w:val="18"/>
              </w:rPr>
            </w:pPr>
            <w:r w:rsidRPr="00FF436B">
              <w:rPr>
                <w:sz w:val="18"/>
              </w:rPr>
              <w:t>eter dibutilik</w:t>
            </w:r>
          </w:p>
          <w:p w:rsidR="00CC3EA1" w:rsidRPr="00FF436B" w:rsidRDefault="00CC3EA1" w:rsidP="00FF436B">
            <w:pPr>
              <w:pStyle w:val="Tabele"/>
              <w:rPr>
                <w:sz w:val="18"/>
              </w:rPr>
            </w:pPr>
            <w:r w:rsidRPr="00FF436B">
              <w:rPr>
                <w:sz w:val="18"/>
              </w:rPr>
              <w:t>eter dietilik</w:t>
            </w:r>
          </w:p>
          <w:p w:rsidR="00CC3EA1" w:rsidRPr="00FF436B" w:rsidRDefault="00CC3EA1" w:rsidP="00FF436B">
            <w:pPr>
              <w:pStyle w:val="Tabele"/>
              <w:rPr>
                <w:sz w:val="18"/>
              </w:rPr>
            </w:pPr>
            <w:r w:rsidRPr="00FF436B">
              <w:rPr>
                <w:sz w:val="18"/>
              </w:rPr>
              <w:t>eter difenilik</w:t>
            </w:r>
          </w:p>
          <w:p w:rsidR="00CC3EA1" w:rsidRPr="00FF436B" w:rsidRDefault="00CC3EA1" w:rsidP="00FF436B">
            <w:pPr>
              <w:pStyle w:val="Tabele"/>
              <w:rPr>
                <w:sz w:val="18"/>
              </w:rPr>
            </w:pPr>
            <w:r w:rsidRPr="00FF436B">
              <w:rPr>
                <w:sz w:val="18"/>
              </w:rPr>
              <w:t>1,2</w:t>
            </w:r>
            <w:r w:rsidRPr="00FF436B">
              <w:rPr>
                <w:sz w:val="18"/>
              </w:rPr>
              <w:noBreakHyphen/>
              <w:t>dykloretilen</w:t>
            </w:r>
          </w:p>
          <w:p w:rsidR="00CC3EA1" w:rsidRPr="00FF436B" w:rsidRDefault="00CC3EA1" w:rsidP="00FF436B">
            <w:pPr>
              <w:pStyle w:val="Tabele"/>
              <w:rPr>
                <w:sz w:val="18"/>
              </w:rPr>
            </w:pPr>
            <w:r w:rsidRPr="00FF436B">
              <w:rPr>
                <w:sz w:val="18"/>
              </w:rPr>
              <w:t>dyklormetan</w:t>
            </w:r>
          </w:p>
          <w:p w:rsidR="00CC3EA1" w:rsidRPr="00FF436B" w:rsidRDefault="00CC3EA1" w:rsidP="00FF436B">
            <w:pPr>
              <w:pStyle w:val="Tabele"/>
              <w:rPr>
                <w:sz w:val="18"/>
              </w:rPr>
            </w:pPr>
            <w:r w:rsidRPr="00FF436B">
              <w:rPr>
                <w:sz w:val="18"/>
              </w:rPr>
              <w:t>eter dyisopropilik</w:t>
            </w:r>
          </w:p>
          <w:p w:rsidR="00CC3EA1" w:rsidRPr="00FF436B" w:rsidRDefault="00CC3EA1" w:rsidP="00FF436B">
            <w:pPr>
              <w:pStyle w:val="Tabele"/>
              <w:rPr>
                <w:sz w:val="18"/>
              </w:rPr>
            </w:pPr>
            <w:r w:rsidRPr="00FF436B">
              <w:rPr>
                <w:sz w:val="18"/>
              </w:rPr>
              <w:t>eter dimetilik</w:t>
            </w:r>
          </w:p>
          <w:p w:rsidR="00CC3EA1" w:rsidRPr="00FF436B" w:rsidRDefault="00CC3EA1" w:rsidP="00FF436B">
            <w:pPr>
              <w:pStyle w:val="Tabele"/>
              <w:rPr>
                <w:sz w:val="18"/>
              </w:rPr>
            </w:pPr>
            <w:r w:rsidRPr="00FF436B">
              <w:rPr>
                <w:sz w:val="18"/>
              </w:rPr>
              <w:t>acetat etili</w:t>
            </w:r>
          </w:p>
          <w:p w:rsidR="00CC3EA1" w:rsidRPr="00FF436B" w:rsidRDefault="00CC3EA1" w:rsidP="00FF436B">
            <w:pPr>
              <w:pStyle w:val="Tabele"/>
              <w:rPr>
                <w:sz w:val="18"/>
              </w:rPr>
            </w:pPr>
            <w:r w:rsidRPr="00FF436B">
              <w:rPr>
                <w:sz w:val="18"/>
              </w:rPr>
              <w:t>etilen glikol</w:t>
            </w:r>
          </w:p>
          <w:p w:rsidR="00CC3EA1" w:rsidRPr="00FF436B" w:rsidRDefault="00CC3EA1" w:rsidP="00FF436B">
            <w:pPr>
              <w:pStyle w:val="Tabele"/>
              <w:rPr>
                <w:sz w:val="18"/>
              </w:rPr>
            </w:pPr>
            <w:r w:rsidRPr="00FF436B">
              <w:rPr>
                <w:sz w:val="18"/>
              </w:rPr>
              <w:t>4</w:t>
            </w:r>
            <w:r w:rsidRPr="00FF436B">
              <w:rPr>
                <w:sz w:val="18"/>
              </w:rPr>
              <w:noBreakHyphen/>
              <w:t>hydroksil</w:t>
            </w:r>
            <w:r w:rsidRPr="00FF436B">
              <w:rPr>
                <w:sz w:val="18"/>
              </w:rPr>
              <w:noBreakHyphen/>
              <w:t>4</w:t>
            </w:r>
            <w:r w:rsidRPr="00FF436B">
              <w:rPr>
                <w:sz w:val="18"/>
              </w:rPr>
              <w:noBreakHyphen/>
              <w:t>etil</w:t>
            </w:r>
            <w:r w:rsidRPr="00FF436B">
              <w:rPr>
                <w:sz w:val="18"/>
              </w:rPr>
              <w:noBreakHyphen/>
              <w:t>2</w:t>
            </w:r>
            <w:r w:rsidRPr="00FF436B">
              <w:rPr>
                <w:sz w:val="18"/>
              </w:rPr>
              <w:noBreakHyphen/>
              <w:t>pentanon</w:t>
            </w:r>
          </w:p>
          <w:p w:rsidR="00CC3EA1" w:rsidRPr="00FF436B" w:rsidRDefault="00CC3EA1" w:rsidP="00FF436B">
            <w:pPr>
              <w:pStyle w:val="Tabele"/>
              <w:rPr>
                <w:sz w:val="18"/>
              </w:rPr>
            </w:pPr>
            <w:r w:rsidRPr="00FF436B">
              <w:rPr>
                <w:sz w:val="18"/>
              </w:rPr>
              <w:t xml:space="preserve">metil esteret eacidit benzoik </w:t>
            </w:r>
          </w:p>
          <w:p w:rsidR="00CC3EA1" w:rsidRPr="00FF436B" w:rsidRDefault="00CC3EA1" w:rsidP="00FF436B">
            <w:pPr>
              <w:pStyle w:val="Tabele"/>
              <w:rPr>
                <w:sz w:val="18"/>
              </w:rPr>
            </w:pPr>
            <w:r w:rsidRPr="00FF436B">
              <w:rPr>
                <w:sz w:val="18"/>
              </w:rPr>
              <w:t>4</w:t>
            </w:r>
            <w:r w:rsidRPr="00FF436B">
              <w:rPr>
                <w:sz w:val="18"/>
              </w:rPr>
              <w:noBreakHyphen/>
              <w:t>metil</w:t>
            </w:r>
            <w:r w:rsidRPr="00FF436B">
              <w:rPr>
                <w:sz w:val="18"/>
              </w:rPr>
              <w:noBreakHyphen/>
              <w:t>2</w:t>
            </w:r>
            <w:r w:rsidRPr="00FF436B">
              <w:rPr>
                <w:sz w:val="18"/>
              </w:rPr>
              <w:noBreakHyphen/>
              <w:t>pentanol</w:t>
            </w:r>
          </w:p>
          <w:p w:rsidR="00CC3EA1" w:rsidRPr="00FF436B" w:rsidRDefault="00CC3EA1" w:rsidP="00FF436B">
            <w:pPr>
              <w:pStyle w:val="Tabele"/>
              <w:rPr>
                <w:sz w:val="18"/>
              </w:rPr>
            </w:pPr>
            <w:r w:rsidRPr="00FF436B">
              <w:rPr>
                <w:sz w:val="18"/>
              </w:rPr>
              <w:t>N</w:t>
            </w:r>
            <w:r w:rsidRPr="00FF436B">
              <w:rPr>
                <w:sz w:val="18"/>
              </w:rPr>
              <w:noBreakHyphen/>
              <w:t>metil pirrolidon</w:t>
            </w:r>
          </w:p>
          <w:p w:rsidR="00CC3EA1" w:rsidRPr="00FF436B" w:rsidRDefault="00CC3EA1" w:rsidP="00FF436B">
            <w:pPr>
              <w:pStyle w:val="Tabele"/>
              <w:rPr>
                <w:sz w:val="18"/>
              </w:rPr>
            </w:pPr>
            <w:r w:rsidRPr="00FF436B">
              <w:rPr>
                <w:sz w:val="18"/>
              </w:rPr>
              <w:t>olefina me përjashtim të 1,3-</w:t>
            </w:r>
          </w:p>
          <w:p w:rsidR="00CC3EA1" w:rsidRPr="00FF436B" w:rsidRDefault="00CC3EA1" w:rsidP="00FF436B">
            <w:pPr>
              <w:pStyle w:val="Tabele"/>
              <w:rPr>
                <w:sz w:val="18"/>
              </w:rPr>
            </w:pPr>
            <w:r w:rsidRPr="00FF436B">
              <w:rPr>
                <w:sz w:val="18"/>
              </w:rPr>
              <w:t>parafina me përjashtim të metanit</w:t>
            </w:r>
          </w:p>
          <w:p w:rsidR="00CC3EA1" w:rsidRPr="00FF436B" w:rsidRDefault="00CC3EA1" w:rsidP="00FF436B">
            <w:pPr>
              <w:pStyle w:val="Tabele"/>
              <w:rPr>
                <w:sz w:val="18"/>
              </w:rPr>
            </w:pPr>
          </w:p>
        </w:tc>
      </w:tr>
    </w:tbl>
    <w:p w:rsidR="00CC3EA1" w:rsidRPr="00D703D3" w:rsidRDefault="00CC3EA1" w:rsidP="00CC3EA1">
      <w:pPr>
        <w:pStyle w:val="Paragrafi"/>
      </w:pPr>
    </w:p>
    <w:p w:rsidR="00FF436B" w:rsidRDefault="00CC3EA1" w:rsidP="00FF436B">
      <w:pPr>
        <w:pStyle w:val="AneksiNr"/>
      </w:pPr>
      <w:r w:rsidRPr="00D703D3">
        <w:t>Aneks Nr. 2</w:t>
      </w:r>
    </w:p>
    <w:p w:rsidR="00CC3EA1" w:rsidRPr="00D703D3" w:rsidRDefault="00CC3EA1" w:rsidP="00FF436B">
      <w:pPr>
        <w:pStyle w:val="AneksiTitull"/>
      </w:pPr>
      <w:r w:rsidRPr="00D703D3">
        <w:t xml:space="preserve">KATEGORIZIMI I DISA BURIMEVE TË ZGJEDHURA TË NDOTJES, NORMAT E SHKARKIMEVE, SHKALLA E LEJUESHME E ERRËSISË SË TYMIT DHE KUSHTET TEKNIKE TË VEPRIMIT TË BURIMEVE TË ZGJEDHURA TË NDOTJES </w:t>
      </w:r>
    </w:p>
    <w:p w:rsidR="00CC3EA1" w:rsidRPr="00D703D3" w:rsidRDefault="00CC3EA1" w:rsidP="00CC3EA1">
      <w:pPr>
        <w:pStyle w:val="Paragrafi"/>
      </w:pPr>
    </w:p>
    <w:p w:rsidR="00CC3EA1" w:rsidRPr="00D703D3" w:rsidRDefault="00CC3EA1" w:rsidP="00CC3EA1">
      <w:pPr>
        <w:pStyle w:val="Paragrafi"/>
      </w:pPr>
      <w:r w:rsidRPr="00D703D3">
        <w:t>KATEGORIZIMI I DISA BURIMEVE TE ZGJEDHURA TE NDOTJES</w:t>
      </w:r>
    </w:p>
    <w:p w:rsidR="00CC3EA1" w:rsidRPr="00D703D3" w:rsidRDefault="00CC3EA1" w:rsidP="00CC3EA1">
      <w:pPr>
        <w:pStyle w:val="Paragrafi"/>
      </w:pPr>
      <w:r w:rsidRPr="00D703D3">
        <w:t>Për qëllimet e këtij aneksi do të përdoren emërtimet e mëposhtme:</w:t>
      </w:r>
    </w:p>
    <w:p w:rsidR="00CC3EA1" w:rsidRPr="00D703D3" w:rsidRDefault="00CC3EA1" w:rsidP="00CC3EA1">
      <w:pPr>
        <w:pStyle w:val="Paragrafi"/>
      </w:pPr>
      <w:r w:rsidRPr="00D703D3">
        <w:t>kushte referimi A për normat e shkarkimeve që i referohen përqëndrimit të ndotësit përkatës  në gaz të thatë në kushte normale (101.32 kPa, 0oC), që mund të shoqërohet nga përmbajtja referuese e substancave të tjera në gazin mbartës (zakonisht oksigjen)</w:t>
      </w:r>
    </w:p>
    <w:p w:rsidR="00CC3EA1" w:rsidRPr="00D703D3" w:rsidRDefault="00CC3EA1" w:rsidP="00CC3EA1">
      <w:pPr>
        <w:pStyle w:val="Paragrafi"/>
      </w:pPr>
      <w:r w:rsidRPr="00D703D3">
        <w:t xml:space="preserve"> kushte referimi B për normat e shkarkimeve që i referohen përqëndrimit të ndotësit përkatës në gazin e njomë në kushte normale (101.32 kPa, 0oC), që mund të shoqërohet nga përmbajtja referuese e substancave të tjera në gazin mbartës (zakonisht oksigjen) </w:t>
      </w:r>
    </w:p>
    <w:p w:rsidR="00CC3EA1" w:rsidRPr="00D703D3" w:rsidRDefault="00CC3EA1" w:rsidP="00CC3EA1">
      <w:pPr>
        <w:pStyle w:val="Paragrafi"/>
      </w:pPr>
      <w:r w:rsidRPr="00D703D3">
        <w:t>kushte referimi C për normat e shkarkimeve që i referohen përqëndrimit të ndotësit përkatës në gazin e njomë në kushte normale veprimi.</w:t>
      </w:r>
    </w:p>
    <w:p w:rsidR="00CC3EA1" w:rsidRPr="00D703D3" w:rsidRDefault="00CC3EA1" w:rsidP="00CC3EA1">
      <w:pPr>
        <w:pStyle w:val="Paragrafi"/>
      </w:pPr>
    </w:p>
    <w:p w:rsidR="00CC3EA1" w:rsidRPr="00D703D3" w:rsidRDefault="00CC3EA1" w:rsidP="00FF436B">
      <w:pPr>
        <w:pStyle w:val="TitulliTitull"/>
      </w:pPr>
      <w:r w:rsidRPr="00D703D3">
        <w:t xml:space="preserve">1.INDUSTRIA E PRODHIMIT TË ENERGJISË DHE TË LËNDËVE TË DJEGSHME </w:t>
      </w:r>
    </w:p>
    <w:p w:rsidR="00CC3EA1" w:rsidRPr="00D703D3" w:rsidRDefault="00CC3EA1" w:rsidP="00CC3EA1">
      <w:pPr>
        <w:pStyle w:val="Paragrafi"/>
      </w:pPr>
    </w:p>
    <w:p w:rsidR="00CC3EA1" w:rsidRPr="00D703D3" w:rsidRDefault="00CC3EA1" w:rsidP="00CC3EA1">
      <w:pPr>
        <w:pStyle w:val="Paragrafi"/>
      </w:pPr>
      <w:r w:rsidRPr="00D703D3">
        <w:t>1.1Djegia e lëndëve të djegshme për prodhim energjie elektrike ose termike në impiante teknike që përmbajnë pajisje të palëvizshme me kapacitet termik më të madh se 0.2 MW( burime të mëdha dhe të mesme ndotje)</w:t>
      </w:r>
    </w:p>
    <w:p w:rsidR="00CC3EA1" w:rsidRPr="00D703D3" w:rsidRDefault="00CC3EA1" w:rsidP="00CC3EA1">
      <w:pPr>
        <w:pStyle w:val="Paragrafi"/>
      </w:pPr>
      <w:r w:rsidRPr="00D703D3">
        <w:t>Këto norma shkarkimesh janë njëlloj të vlefshme edhe për pajisje të ngjashme që nuk i përkasin në vetvete industrisë së lëndëve të djegshme dhe prodhimit të energjisë.</w:t>
      </w:r>
    </w:p>
    <w:p w:rsidR="00CC3EA1" w:rsidRPr="00D703D3" w:rsidRDefault="00CC3EA1" w:rsidP="00CC3EA1">
      <w:pPr>
        <w:pStyle w:val="Paragrafi"/>
      </w:pPr>
      <w:r w:rsidRPr="00D703D3">
        <w:t>Normat e shkarkimeve janë të vlefshme për kushtet A të referimit dhe për përmbajtje të oksigjenit në gazin mbartës të paraqitur në kolonën 7.</w:t>
      </w:r>
    </w:p>
    <w:p w:rsidR="00CC3EA1" w:rsidRPr="00D703D3" w:rsidRDefault="00CC3EA1" w:rsidP="00CC3EA1">
      <w:pPr>
        <w:pStyle w:val="Paragrafi"/>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695"/>
        <w:gridCol w:w="1227"/>
        <w:gridCol w:w="1228"/>
        <w:gridCol w:w="1228"/>
        <w:gridCol w:w="1228"/>
        <w:gridCol w:w="1231"/>
        <w:gridCol w:w="1449"/>
      </w:tblGrid>
      <w:tr w:rsidR="00CC3EA1" w:rsidRPr="00FF436B">
        <w:tblPrEx>
          <w:tblCellMar>
            <w:top w:w="0" w:type="dxa"/>
            <w:bottom w:w="0" w:type="dxa"/>
          </w:tblCellMar>
        </w:tblPrEx>
        <w:trPr>
          <w:jc w:val="center"/>
        </w:trPr>
        <w:tc>
          <w:tcPr>
            <w:tcW w:w="913" w:type="pct"/>
            <w:tcBorders>
              <w:bottom w:val="nil"/>
            </w:tcBorders>
          </w:tcPr>
          <w:p w:rsidR="00CC3EA1" w:rsidRPr="00FF436B" w:rsidRDefault="00CC3EA1" w:rsidP="00FF436B">
            <w:pPr>
              <w:pStyle w:val="Tabele"/>
              <w:rPr>
                <w:sz w:val="18"/>
              </w:rPr>
            </w:pPr>
            <w:r w:rsidRPr="00FF436B">
              <w:rPr>
                <w:sz w:val="18"/>
              </w:rPr>
              <w:t>Kapaciteti termik i instaluar</w:t>
            </w:r>
          </w:p>
        </w:tc>
        <w:tc>
          <w:tcPr>
            <w:tcW w:w="3307" w:type="pct"/>
            <w:gridSpan w:val="5"/>
          </w:tcPr>
          <w:p w:rsidR="00CC3EA1" w:rsidRPr="00FF436B" w:rsidRDefault="00CC3EA1" w:rsidP="00FF436B">
            <w:pPr>
              <w:pStyle w:val="Tabele"/>
              <w:rPr>
                <w:sz w:val="18"/>
              </w:rPr>
            </w:pPr>
            <w:r w:rsidRPr="00FF436B">
              <w:rPr>
                <w:sz w:val="18"/>
              </w:rPr>
              <w:t>Normat e shkarkimeve [mg/m3] për</w:t>
            </w:r>
          </w:p>
        </w:tc>
        <w:tc>
          <w:tcPr>
            <w:tcW w:w="781" w:type="pct"/>
            <w:tcBorders>
              <w:bottom w:val="nil"/>
            </w:tcBorders>
          </w:tcPr>
          <w:p w:rsidR="00CC3EA1" w:rsidRPr="00FF436B" w:rsidRDefault="00CC3EA1" w:rsidP="00FF436B">
            <w:pPr>
              <w:pStyle w:val="Tabele"/>
              <w:rPr>
                <w:sz w:val="18"/>
              </w:rPr>
            </w:pPr>
            <w:r w:rsidRPr="00FF436B">
              <w:rPr>
                <w:sz w:val="18"/>
              </w:rPr>
              <w:t>Ref. përmbajtja</w:t>
            </w:r>
          </w:p>
          <w:p w:rsidR="00CC3EA1" w:rsidRPr="00FF436B" w:rsidRDefault="00CC3EA1" w:rsidP="00FF436B">
            <w:pPr>
              <w:pStyle w:val="Tabele"/>
              <w:rPr>
                <w:sz w:val="18"/>
              </w:rPr>
            </w:pPr>
            <w:r w:rsidRPr="00FF436B">
              <w:rPr>
                <w:sz w:val="18"/>
              </w:rPr>
              <w:t>e oksigjenit</w:t>
            </w:r>
          </w:p>
        </w:tc>
      </w:tr>
      <w:tr w:rsidR="00CC3EA1" w:rsidRPr="00FF436B">
        <w:tblPrEx>
          <w:tblCellMar>
            <w:top w:w="0" w:type="dxa"/>
            <w:bottom w:w="0" w:type="dxa"/>
          </w:tblCellMar>
        </w:tblPrEx>
        <w:trPr>
          <w:jc w:val="center"/>
        </w:trPr>
        <w:tc>
          <w:tcPr>
            <w:tcW w:w="913" w:type="pct"/>
            <w:tcBorders>
              <w:top w:val="nil"/>
            </w:tcBorders>
          </w:tcPr>
          <w:p w:rsidR="00CC3EA1" w:rsidRPr="00FF436B" w:rsidRDefault="00CC3EA1" w:rsidP="00FF436B">
            <w:pPr>
              <w:pStyle w:val="Tabele"/>
              <w:rPr>
                <w:sz w:val="18"/>
              </w:rPr>
            </w:pPr>
            <w:r w:rsidRPr="00FF436B">
              <w:rPr>
                <w:sz w:val="18"/>
              </w:rPr>
              <w:t>[MW]</w:t>
            </w:r>
          </w:p>
        </w:tc>
        <w:tc>
          <w:tcPr>
            <w:tcW w:w="661" w:type="pct"/>
          </w:tcPr>
          <w:p w:rsidR="00CC3EA1" w:rsidRPr="00FF436B" w:rsidRDefault="00CC3EA1" w:rsidP="00FF436B">
            <w:pPr>
              <w:pStyle w:val="Tabele"/>
              <w:rPr>
                <w:sz w:val="18"/>
              </w:rPr>
            </w:pPr>
            <w:r w:rsidRPr="00FF436B">
              <w:rPr>
                <w:sz w:val="18"/>
              </w:rPr>
              <w:t>Lëndë e ngurtë</w:t>
            </w:r>
          </w:p>
          <w:p w:rsidR="00CC3EA1" w:rsidRPr="00FF436B" w:rsidRDefault="00CC3EA1" w:rsidP="00FF436B">
            <w:pPr>
              <w:pStyle w:val="Tabele"/>
              <w:rPr>
                <w:sz w:val="18"/>
              </w:rPr>
            </w:pPr>
            <w:r w:rsidRPr="00FF436B">
              <w:rPr>
                <w:sz w:val="18"/>
              </w:rPr>
              <w:t>(LN)</w:t>
            </w:r>
          </w:p>
        </w:tc>
        <w:tc>
          <w:tcPr>
            <w:tcW w:w="661" w:type="pct"/>
            <w:tcBorders>
              <w:top w:val="nil"/>
            </w:tcBorders>
          </w:tcPr>
          <w:p w:rsidR="00CC3EA1" w:rsidRPr="00FF436B" w:rsidRDefault="00CC3EA1" w:rsidP="00FF436B">
            <w:pPr>
              <w:pStyle w:val="Tabele"/>
              <w:rPr>
                <w:sz w:val="18"/>
              </w:rPr>
            </w:pPr>
            <w:r w:rsidRPr="00FF436B">
              <w:rPr>
                <w:sz w:val="18"/>
              </w:rPr>
              <w:t>Dyoksid squfuri</w:t>
            </w:r>
          </w:p>
          <w:p w:rsidR="00CC3EA1" w:rsidRPr="00FF436B" w:rsidRDefault="00CC3EA1" w:rsidP="00FF436B">
            <w:pPr>
              <w:pStyle w:val="Tabele"/>
              <w:rPr>
                <w:sz w:val="18"/>
              </w:rPr>
            </w:pPr>
            <w:r w:rsidRPr="00FF436B">
              <w:rPr>
                <w:sz w:val="18"/>
              </w:rPr>
              <w:t>SO2</w:t>
            </w:r>
          </w:p>
        </w:tc>
        <w:tc>
          <w:tcPr>
            <w:tcW w:w="661" w:type="pct"/>
            <w:tcBorders>
              <w:top w:val="nil"/>
            </w:tcBorders>
          </w:tcPr>
          <w:p w:rsidR="00CC3EA1" w:rsidRPr="00FF436B" w:rsidRDefault="00CC3EA1" w:rsidP="00FF436B">
            <w:pPr>
              <w:pStyle w:val="Tabele"/>
              <w:rPr>
                <w:sz w:val="18"/>
              </w:rPr>
            </w:pPr>
            <w:r w:rsidRPr="00FF436B">
              <w:rPr>
                <w:sz w:val="18"/>
              </w:rPr>
              <w:t>Okside azoti    si</w:t>
            </w:r>
          </w:p>
          <w:p w:rsidR="00CC3EA1" w:rsidRPr="00FF436B" w:rsidRDefault="00CC3EA1" w:rsidP="00FF436B">
            <w:pPr>
              <w:pStyle w:val="Tabele"/>
              <w:rPr>
                <w:sz w:val="18"/>
              </w:rPr>
            </w:pPr>
            <w:r w:rsidRPr="00FF436B">
              <w:rPr>
                <w:sz w:val="18"/>
              </w:rPr>
              <w:t>NO2</w:t>
            </w:r>
          </w:p>
        </w:tc>
        <w:tc>
          <w:tcPr>
            <w:tcW w:w="661" w:type="pct"/>
            <w:tcBorders>
              <w:top w:val="nil"/>
            </w:tcBorders>
          </w:tcPr>
          <w:p w:rsidR="00CC3EA1" w:rsidRPr="00FF436B" w:rsidRDefault="00CC3EA1" w:rsidP="00FF436B">
            <w:pPr>
              <w:pStyle w:val="Tabele"/>
              <w:rPr>
                <w:sz w:val="18"/>
              </w:rPr>
            </w:pPr>
            <w:r w:rsidRPr="00FF436B">
              <w:rPr>
                <w:sz w:val="18"/>
              </w:rPr>
              <w:t>Oksid karboni</w:t>
            </w:r>
          </w:p>
          <w:p w:rsidR="00CC3EA1" w:rsidRPr="00FF436B" w:rsidRDefault="00CC3EA1" w:rsidP="00FF436B">
            <w:pPr>
              <w:pStyle w:val="Tabele"/>
              <w:rPr>
                <w:sz w:val="18"/>
              </w:rPr>
            </w:pPr>
            <w:r w:rsidRPr="00FF436B">
              <w:rPr>
                <w:sz w:val="18"/>
              </w:rPr>
              <w:t>CO</w:t>
            </w:r>
          </w:p>
        </w:tc>
        <w:tc>
          <w:tcPr>
            <w:tcW w:w="661" w:type="pct"/>
            <w:tcBorders>
              <w:top w:val="nil"/>
            </w:tcBorders>
          </w:tcPr>
          <w:p w:rsidR="00CC3EA1" w:rsidRPr="00FF436B" w:rsidRDefault="00CC3EA1" w:rsidP="00FF436B">
            <w:pPr>
              <w:pStyle w:val="Tabele"/>
              <w:rPr>
                <w:sz w:val="18"/>
              </w:rPr>
            </w:pPr>
            <w:r w:rsidRPr="00FF436B">
              <w:rPr>
                <w:sz w:val="18"/>
              </w:rPr>
              <w:t xml:space="preserve">Lëndë organike si </w:t>
            </w:r>
            <w:r w:rsidRPr="00FF436B">
              <w:rPr>
                <w:sz w:val="18"/>
              </w:rPr>
              <w:sym w:font="Symbol" w:char="F0E5"/>
            </w:r>
            <w:r w:rsidRPr="00FF436B">
              <w:rPr>
                <w:sz w:val="18"/>
              </w:rPr>
              <w:t xml:space="preserve"> C</w:t>
            </w:r>
          </w:p>
        </w:tc>
        <w:tc>
          <w:tcPr>
            <w:tcW w:w="781" w:type="pct"/>
            <w:tcBorders>
              <w:top w:val="nil"/>
            </w:tcBorders>
          </w:tcPr>
          <w:p w:rsidR="00CC3EA1" w:rsidRPr="00FF436B" w:rsidRDefault="00CC3EA1" w:rsidP="00FF436B">
            <w:pPr>
              <w:pStyle w:val="Tabele"/>
              <w:rPr>
                <w:sz w:val="18"/>
              </w:rPr>
            </w:pPr>
            <w:r w:rsidRPr="00FF436B">
              <w:rPr>
                <w:sz w:val="18"/>
              </w:rPr>
              <w:t>O2</w:t>
            </w:r>
          </w:p>
          <w:p w:rsidR="00CC3EA1" w:rsidRPr="00FF436B" w:rsidRDefault="00CC3EA1" w:rsidP="00FF436B">
            <w:pPr>
              <w:pStyle w:val="Tabele"/>
              <w:rPr>
                <w:sz w:val="18"/>
              </w:rPr>
            </w:pPr>
            <w:r w:rsidRPr="00FF436B">
              <w:rPr>
                <w:sz w:val="18"/>
              </w:rPr>
              <w:t>[%]</w:t>
            </w:r>
          </w:p>
        </w:tc>
      </w:tr>
      <w:tr w:rsidR="00CC3EA1" w:rsidRPr="00FF436B">
        <w:tblPrEx>
          <w:tblCellMar>
            <w:top w:w="0" w:type="dxa"/>
            <w:bottom w:w="0" w:type="dxa"/>
          </w:tblCellMar>
        </w:tblPrEx>
        <w:trPr>
          <w:jc w:val="center"/>
        </w:trPr>
        <w:tc>
          <w:tcPr>
            <w:tcW w:w="913" w:type="pct"/>
            <w:tcBorders>
              <w:top w:val="nil"/>
            </w:tcBorders>
          </w:tcPr>
          <w:p w:rsidR="00CC3EA1" w:rsidRPr="00FF436B" w:rsidRDefault="00CC3EA1" w:rsidP="00FF436B">
            <w:pPr>
              <w:pStyle w:val="Tabele"/>
              <w:rPr>
                <w:sz w:val="18"/>
              </w:rPr>
            </w:pPr>
            <w:r w:rsidRPr="00FF436B">
              <w:rPr>
                <w:sz w:val="18"/>
              </w:rPr>
              <w:t>1</w:t>
            </w:r>
          </w:p>
        </w:tc>
        <w:tc>
          <w:tcPr>
            <w:tcW w:w="661" w:type="pct"/>
          </w:tcPr>
          <w:p w:rsidR="00CC3EA1" w:rsidRPr="00FF436B" w:rsidRDefault="00CC3EA1" w:rsidP="00FF436B">
            <w:pPr>
              <w:pStyle w:val="Tabele"/>
              <w:rPr>
                <w:sz w:val="18"/>
              </w:rPr>
            </w:pPr>
            <w:r w:rsidRPr="00FF436B">
              <w:rPr>
                <w:sz w:val="18"/>
              </w:rPr>
              <w:t>2</w:t>
            </w:r>
          </w:p>
        </w:tc>
        <w:tc>
          <w:tcPr>
            <w:tcW w:w="661" w:type="pct"/>
            <w:tcBorders>
              <w:top w:val="nil"/>
            </w:tcBorders>
          </w:tcPr>
          <w:p w:rsidR="00CC3EA1" w:rsidRPr="00FF436B" w:rsidRDefault="00CC3EA1" w:rsidP="00FF436B">
            <w:pPr>
              <w:pStyle w:val="Tabele"/>
              <w:rPr>
                <w:sz w:val="18"/>
              </w:rPr>
            </w:pPr>
            <w:r w:rsidRPr="00FF436B">
              <w:rPr>
                <w:sz w:val="18"/>
              </w:rPr>
              <w:t>3</w:t>
            </w:r>
          </w:p>
        </w:tc>
        <w:tc>
          <w:tcPr>
            <w:tcW w:w="661" w:type="pct"/>
            <w:tcBorders>
              <w:top w:val="nil"/>
            </w:tcBorders>
          </w:tcPr>
          <w:p w:rsidR="00CC3EA1" w:rsidRPr="00FF436B" w:rsidRDefault="00CC3EA1" w:rsidP="00FF436B">
            <w:pPr>
              <w:pStyle w:val="Tabele"/>
              <w:rPr>
                <w:sz w:val="18"/>
              </w:rPr>
            </w:pPr>
            <w:r w:rsidRPr="00FF436B">
              <w:rPr>
                <w:sz w:val="18"/>
              </w:rPr>
              <w:t>4</w:t>
            </w:r>
          </w:p>
        </w:tc>
        <w:tc>
          <w:tcPr>
            <w:tcW w:w="661" w:type="pct"/>
            <w:tcBorders>
              <w:top w:val="nil"/>
            </w:tcBorders>
          </w:tcPr>
          <w:p w:rsidR="00CC3EA1" w:rsidRPr="00FF436B" w:rsidRDefault="00CC3EA1" w:rsidP="00FF436B">
            <w:pPr>
              <w:pStyle w:val="Tabele"/>
              <w:rPr>
                <w:sz w:val="18"/>
              </w:rPr>
            </w:pPr>
            <w:r w:rsidRPr="00FF436B">
              <w:rPr>
                <w:sz w:val="18"/>
              </w:rPr>
              <w:t>5</w:t>
            </w:r>
          </w:p>
        </w:tc>
        <w:tc>
          <w:tcPr>
            <w:tcW w:w="661" w:type="pct"/>
            <w:tcBorders>
              <w:top w:val="nil"/>
            </w:tcBorders>
          </w:tcPr>
          <w:p w:rsidR="00CC3EA1" w:rsidRPr="00FF436B" w:rsidRDefault="00CC3EA1" w:rsidP="00FF436B">
            <w:pPr>
              <w:pStyle w:val="Tabele"/>
              <w:rPr>
                <w:sz w:val="18"/>
              </w:rPr>
            </w:pPr>
            <w:r w:rsidRPr="00FF436B">
              <w:rPr>
                <w:sz w:val="18"/>
              </w:rPr>
              <w:t>6</w:t>
            </w:r>
          </w:p>
        </w:tc>
        <w:tc>
          <w:tcPr>
            <w:tcW w:w="781" w:type="pct"/>
            <w:tcBorders>
              <w:top w:val="nil"/>
            </w:tcBorders>
          </w:tcPr>
          <w:p w:rsidR="00CC3EA1" w:rsidRPr="00FF436B" w:rsidRDefault="00CC3EA1" w:rsidP="00FF436B">
            <w:pPr>
              <w:pStyle w:val="Tabele"/>
              <w:rPr>
                <w:sz w:val="18"/>
              </w:rPr>
            </w:pPr>
            <w:r w:rsidRPr="00FF436B">
              <w:rPr>
                <w:sz w:val="18"/>
              </w:rPr>
              <w:t>7</w:t>
            </w:r>
          </w:p>
        </w:tc>
      </w:tr>
    </w:tbl>
    <w:p w:rsidR="00CC3EA1" w:rsidRPr="00D703D3" w:rsidRDefault="00CC3EA1" w:rsidP="00CC3EA1">
      <w:pPr>
        <w:pStyle w:val="Paragrafi"/>
      </w:pPr>
    </w:p>
    <w:p w:rsidR="00CC3EA1" w:rsidRPr="00D703D3" w:rsidRDefault="00CC3EA1" w:rsidP="00CC3EA1">
      <w:pPr>
        <w:pStyle w:val="Paragrafi"/>
      </w:pPr>
    </w:p>
    <w:p w:rsidR="00CC3EA1" w:rsidRPr="00D703D3" w:rsidRDefault="00CC3EA1" w:rsidP="00CC3EA1">
      <w:pPr>
        <w:pStyle w:val="Paragrafi"/>
      </w:pPr>
      <w:r w:rsidRPr="00D703D3">
        <w:t>1.1.1Furra me qymyr të grimcëzuar, me dhoma me zgarë zjarri me saracineske për shkarkimin e zgjyrës.1)</w:t>
      </w:r>
    </w:p>
    <w:p w:rsidR="00CC3EA1" w:rsidRPr="00D703D3" w:rsidRDefault="00CC3EA1" w:rsidP="00CC3EA1">
      <w:pPr>
        <w:pStyle w:val="Paragrafi"/>
      </w:pPr>
    </w:p>
    <w:tbl>
      <w:tblPr>
        <w:tblW w:w="5000" w:type="pct"/>
        <w:tblLook w:val="0000" w:firstRow="0" w:lastRow="0" w:firstColumn="0" w:lastColumn="0" w:noHBand="0" w:noVBand="0"/>
      </w:tblPr>
      <w:tblGrid>
        <w:gridCol w:w="1646"/>
        <w:gridCol w:w="1274"/>
        <w:gridCol w:w="1274"/>
        <w:gridCol w:w="1274"/>
        <w:gridCol w:w="1274"/>
        <w:gridCol w:w="1274"/>
        <w:gridCol w:w="1270"/>
      </w:tblGrid>
      <w:tr w:rsidR="00CC3EA1" w:rsidRPr="00FF436B">
        <w:tblPrEx>
          <w:tblCellMar>
            <w:top w:w="0" w:type="dxa"/>
            <w:bottom w:w="0" w:type="dxa"/>
          </w:tblCellMar>
        </w:tblPrEx>
        <w:tc>
          <w:tcPr>
            <w:tcW w:w="886" w:type="pct"/>
            <w:tcBorders>
              <w:top w:val="single" w:sz="12" w:space="0" w:color="auto"/>
              <w:left w:val="single" w:sz="12" w:space="0" w:color="auto"/>
              <w:right w:val="single" w:sz="6" w:space="0" w:color="auto"/>
            </w:tcBorders>
          </w:tcPr>
          <w:p w:rsidR="00CC3EA1" w:rsidRPr="00FF436B" w:rsidRDefault="00CC3EA1" w:rsidP="00FF436B">
            <w:pPr>
              <w:pStyle w:val="Tabele"/>
              <w:rPr>
                <w:sz w:val="18"/>
              </w:rPr>
            </w:pPr>
            <w:r w:rsidRPr="00FF436B">
              <w:rPr>
                <w:sz w:val="18"/>
              </w:rPr>
              <w:t>1</w:t>
            </w:r>
          </w:p>
        </w:tc>
        <w:tc>
          <w:tcPr>
            <w:tcW w:w="686" w:type="pct"/>
            <w:tcBorders>
              <w:top w:val="single" w:sz="12" w:space="0" w:color="auto"/>
              <w:left w:val="single" w:sz="6" w:space="0" w:color="auto"/>
              <w:right w:val="single" w:sz="6" w:space="0" w:color="auto"/>
            </w:tcBorders>
          </w:tcPr>
          <w:p w:rsidR="00CC3EA1" w:rsidRPr="00FF436B" w:rsidRDefault="00CC3EA1" w:rsidP="00FF436B">
            <w:pPr>
              <w:pStyle w:val="Tabele"/>
              <w:rPr>
                <w:sz w:val="18"/>
              </w:rPr>
            </w:pPr>
            <w:r w:rsidRPr="00FF436B">
              <w:rPr>
                <w:sz w:val="18"/>
              </w:rPr>
              <w:t>2</w:t>
            </w:r>
          </w:p>
        </w:tc>
        <w:tc>
          <w:tcPr>
            <w:tcW w:w="686" w:type="pct"/>
            <w:tcBorders>
              <w:top w:val="single" w:sz="12" w:space="0" w:color="auto"/>
              <w:left w:val="single" w:sz="6" w:space="0" w:color="auto"/>
              <w:right w:val="single" w:sz="6" w:space="0" w:color="auto"/>
            </w:tcBorders>
          </w:tcPr>
          <w:p w:rsidR="00CC3EA1" w:rsidRPr="00FF436B" w:rsidRDefault="00CC3EA1" w:rsidP="00FF436B">
            <w:pPr>
              <w:pStyle w:val="Tabele"/>
              <w:rPr>
                <w:sz w:val="18"/>
              </w:rPr>
            </w:pPr>
            <w:r w:rsidRPr="00FF436B">
              <w:rPr>
                <w:sz w:val="18"/>
              </w:rPr>
              <w:t>3</w:t>
            </w:r>
          </w:p>
        </w:tc>
        <w:tc>
          <w:tcPr>
            <w:tcW w:w="686" w:type="pct"/>
            <w:tcBorders>
              <w:top w:val="single" w:sz="12" w:space="0" w:color="auto"/>
              <w:left w:val="single" w:sz="6" w:space="0" w:color="auto"/>
              <w:right w:val="single" w:sz="6" w:space="0" w:color="auto"/>
            </w:tcBorders>
          </w:tcPr>
          <w:p w:rsidR="00CC3EA1" w:rsidRPr="00FF436B" w:rsidRDefault="00CC3EA1" w:rsidP="00FF436B">
            <w:pPr>
              <w:pStyle w:val="Tabele"/>
              <w:rPr>
                <w:sz w:val="18"/>
              </w:rPr>
            </w:pPr>
            <w:r w:rsidRPr="00FF436B">
              <w:rPr>
                <w:sz w:val="18"/>
              </w:rPr>
              <w:t>4</w:t>
            </w:r>
          </w:p>
        </w:tc>
        <w:tc>
          <w:tcPr>
            <w:tcW w:w="686" w:type="pct"/>
            <w:tcBorders>
              <w:top w:val="single" w:sz="12" w:space="0" w:color="auto"/>
              <w:left w:val="single" w:sz="6" w:space="0" w:color="auto"/>
              <w:right w:val="single" w:sz="6" w:space="0" w:color="auto"/>
            </w:tcBorders>
          </w:tcPr>
          <w:p w:rsidR="00CC3EA1" w:rsidRPr="00FF436B" w:rsidRDefault="00CC3EA1" w:rsidP="00FF436B">
            <w:pPr>
              <w:pStyle w:val="Tabele"/>
              <w:rPr>
                <w:sz w:val="18"/>
              </w:rPr>
            </w:pPr>
            <w:r w:rsidRPr="00FF436B">
              <w:rPr>
                <w:sz w:val="18"/>
              </w:rPr>
              <w:t>5</w:t>
            </w:r>
          </w:p>
        </w:tc>
        <w:tc>
          <w:tcPr>
            <w:tcW w:w="686" w:type="pct"/>
            <w:tcBorders>
              <w:top w:val="single" w:sz="12" w:space="0" w:color="auto"/>
              <w:left w:val="single" w:sz="6" w:space="0" w:color="auto"/>
              <w:right w:val="single" w:sz="6" w:space="0" w:color="auto"/>
            </w:tcBorders>
          </w:tcPr>
          <w:p w:rsidR="00CC3EA1" w:rsidRPr="00FF436B" w:rsidRDefault="00CC3EA1" w:rsidP="00FF436B">
            <w:pPr>
              <w:pStyle w:val="Tabele"/>
              <w:rPr>
                <w:sz w:val="18"/>
              </w:rPr>
            </w:pPr>
            <w:r w:rsidRPr="00FF436B">
              <w:rPr>
                <w:sz w:val="18"/>
              </w:rPr>
              <w:t>6</w:t>
            </w:r>
          </w:p>
        </w:tc>
        <w:tc>
          <w:tcPr>
            <w:tcW w:w="686" w:type="pct"/>
            <w:tcBorders>
              <w:top w:val="single" w:sz="12" w:space="0" w:color="auto"/>
              <w:left w:val="single" w:sz="6" w:space="0" w:color="auto"/>
              <w:right w:val="single" w:sz="12" w:space="0" w:color="auto"/>
            </w:tcBorders>
          </w:tcPr>
          <w:p w:rsidR="00CC3EA1" w:rsidRPr="00FF436B" w:rsidRDefault="00CC3EA1" w:rsidP="00FF436B">
            <w:pPr>
              <w:pStyle w:val="Tabele"/>
              <w:rPr>
                <w:sz w:val="18"/>
              </w:rPr>
            </w:pPr>
            <w:r w:rsidRPr="00FF436B">
              <w:rPr>
                <w:sz w:val="18"/>
              </w:rPr>
              <w:t>7</w:t>
            </w:r>
          </w:p>
        </w:tc>
      </w:tr>
      <w:tr w:rsidR="00CC3EA1" w:rsidRPr="00FF436B">
        <w:tblPrEx>
          <w:tblCellMar>
            <w:top w:w="0" w:type="dxa"/>
            <w:bottom w:w="0" w:type="dxa"/>
          </w:tblCellMar>
        </w:tblPrEx>
        <w:tc>
          <w:tcPr>
            <w:tcW w:w="886" w:type="pct"/>
            <w:tcBorders>
              <w:top w:val="single" w:sz="12" w:space="0" w:color="auto"/>
              <w:left w:val="single" w:sz="12" w:space="0" w:color="auto"/>
              <w:right w:val="single" w:sz="12" w:space="0" w:color="auto"/>
            </w:tcBorders>
          </w:tcPr>
          <w:p w:rsidR="00CC3EA1" w:rsidRPr="00FF436B" w:rsidRDefault="00CC3EA1" w:rsidP="00FF436B">
            <w:pPr>
              <w:pStyle w:val="Tabele"/>
              <w:rPr>
                <w:sz w:val="18"/>
              </w:rPr>
            </w:pPr>
            <w:r w:rsidRPr="00FF436B">
              <w:rPr>
                <w:sz w:val="18"/>
              </w:rPr>
              <w:t>&gt; 0.2</w:t>
            </w:r>
          </w:p>
        </w:tc>
        <w:tc>
          <w:tcPr>
            <w:tcW w:w="686" w:type="pct"/>
            <w:tcBorders>
              <w:top w:val="single" w:sz="12" w:space="0" w:color="auto"/>
              <w:left w:val="single" w:sz="12" w:space="0" w:color="auto"/>
              <w:right w:val="single" w:sz="12" w:space="0" w:color="auto"/>
            </w:tcBorders>
          </w:tcPr>
          <w:p w:rsidR="00CC3EA1" w:rsidRPr="00FF436B" w:rsidRDefault="00CC3EA1" w:rsidP="00FF436B">
            <w:pPr>
              <w:pStyle w:val="Tabele"/>
              <w:rPr>
                <w:sz w:val="18"/>
              </w:rPr>
            </w:pPr>
            <w:r w:rsidRPr="00FF436B">
              <w:rPr>
                <w:sz w:val="18"/>
              </w:rPr>
              <w:t>-</w:t>
            </w:r>
          </w:p>
        </w:tc>
        <w:tc>
          <w:tcPr>
            <w:tcW w:w="686" w:type="pct"/>
            <w:tcBorders>
              <w:top w:val="single" w:sz="12" w:space="0" w:color="auto"/>
              <w:left w:val="single" w:sz="12" w:space="0" w:color="auto"/>
              <w:right w:val="single" w:sz="12" w:space="0" w:color="auto"/>
            </w:tcBorders>
          </w:tcPr>
          <w:p w:rsidR="00CC3EA1" w:rsidRPr="00FF436B" w:rsidRDefault="00CC3EA1" w:rsidP="00FF436B">
            <w:pPr>
              <w:pStyle w:val="Tabele"/>
              <w:rPr>
                <w:sz w:val="18"/>
              </w:rPr>
            </w:pPr>
            <w:r w:rsidRPr="00FF436B">
              <w:rPr>
                <w:sz w:val="18"/>
              </w:rPr>
              <w:t>-</w:t>
            </w:r>
          </w:p>
        </w:tc>
        <w:tc>
          <w:tcPr>
            <w:tcW w:w="686" w:type="pct"/>
            <w:tcBorders>
              <w:top w:val="single" w:sz="12" w:space="0" w:color="auto"/>
              <w:left w:val="single" w:sz="12" w:space="0" w:color="auto"/>
              <w:right w:val="single" w:sz="12" w:space="0" w:color="auto"/>
            </w:tcBorders>
          </w:tcPr>
          <w:p w:rsidR="00CC3EA1" w:rsidRPr="00FF436B" w:rsidRDefault="00CC3EA1" w:rsidP="00FF436B">
            <w:pPr>
              <w:pStyle w:val="Tabele"/>
              <w:rPr>
                <w:sz w:val="18"/>
              </w:rPr>
            </w:pPr>
            <w:r w:rsidRPr="00FF436B">
              <w:rPr>
                <w:sz w:val="18"/>
              </w:rPr>
              <w:t>650</w:t>
            </w:r>
          </w:p>
        </w:tc>
        <w:tc>
          <w:tcPr>
            <w:tcW w:w="686" w:type="pct"/>
            <w:tcBorders>
              <w:top w:val="single" w:sz="12" w:space="0" w:color="auto"/>
              <w:left w:val="single" w:sz="12" w:space="0" w:color="auto"/>
              <w:right w:val="single" w:sz="12" w:space="0" w:color="auto"/>
            </w:tcBorders>
          </w:tcPr>
          <w:p w:rsidR="00CC3EA1" w:rsidRPr="00FF436B" w:rsidRDefault="00CC3EA1" w:rsidP="00FF436B">
            <w:pPr>
              <w:pStyle w:val="Tabele"/>
              <w:rPr>
                <w:sz w:val="18"/>
              </w:rPr>
            </w:pPr>
            <w:r w:rsidRPr="00FF436B">
              <w:rPr>
                <w:sz w:val="18"/>
              </w:rPr>
              <w:t>4000</w:t>
            </w:r>
          </w:p>
        </w:tc>
        <w:tc>
          <w:tcPr>
            <w:tcW w:w="686" w:type="pct"/>
            <w:tcBorders>
              <w:top w:val="single" w:sz="12" w:space="0" w:color="auto"/>
              <w:left w:val="single" w:sz="12" w:space="0" w:color="auto"/>
              <w:right w:val="single" w:sz="12" w:space="0" w:color="auto"/>
            </w:tcBorders>
          </w:tcPr>
          <w:p w:rsidR="00CC3EA1" w:rsidRPr="00FF436B" w:rsidRDefault="00CC3EA1" w:rsidP="00FF436B">
            <w:pPr>
              <w:pStyle w:val="Tabele"/>
              <w:rPr>
                <w:sz w:val="18"/>
              </w:rPr>
            </w:pPr>
            <w:r w:rsidRPr="00FF436B">
              <w:rPr>
                <w:sz w:val="18"/>
              </w:rPr>
              <w:t>-</w:t>
            </w:r>
          </w:p>
        </w:tc>
        <w:tc>
          <w:tcPr>
            <w:tcW w:w="686" w:type="pct"/>
            <w:tcBorders>
              <w:top w:val="single" w:sz="12" w:space="0" w:color="auto"/>
              <w:left w:val="single" w:sz="12" w:space="0" w:color="auto"/>
              <w:right w:val="single" w:sz="12" w:space="0" w:color="auto"/>
            </w:tcBorders>
          </w:tcPr>
          <w:p w:rsidR="00CC3EA1" w:rsidRPr="00FF436B" w:rsidRDefault="00CC3EA1" w:rsidP="00FF436B">
            <w:pPr>
              <w:pStyle w:val="Tabele"/>
              <w:rPr>
                <w:sz w:val="18"/>
              </w:rPr>
            </w:pPr>
            <w:r w:rsidRPr="00FF436B">
              <w:rPr>
                <w:sz w:val="18"/>
              </w:rPr>
              <w:t>6</w:t>
            </w:r>
          </w:p>
        </w:tc>
      </w:tr>
      <w:tr w:rsidR="00CC3EA1" w:rsidRPr="00FF436B">
        <w:tblPrEx>
          <w:tblCellMar>
            <w:top w:w="0" w:type="dxa"/>
            <w:bottom w:w="0" w:type="dxa"/>
          </w:tblCellMar>
        </w:tblPrEx>
        <w:tc>
          <w:tcPr>
            <w:tcW w:w="886" w:type="pct"/>
            <w:tcBorders>
              <w:left w:val="single" w:sz="12" w:space="0" w:color="auto"/>
              <w:right w:val="single" w:sz="12" w:space="0" w:color="auto"/>
            </w:tcBorders>
          </w:tcPr>
          <w:p w:rsidR="00CC3EA1" w:rsidRPr="00FF436B" w:rsidRDefault="00CC3EA1" w:rsidP="00FF436B">
            <w:pPr>
              <w:pStyle w:val="Tabele"/>
              <w:rPr>
                <w:sz w:val="18"/>
              </w:rPr>
            </w:pPr>
          </w:p>
        </w:tc>
        <w:tc>
          <w:tcPr>
            <w:tcW w:w="686" w:type="pct"/>
            <w:tcBorders>
              <w:left w:val="single" w:sz="12" w:space="0" w:color="auto"/>
              <w:right w:val="single" w:sz="12" w:space="0" w:color="auto"/>
            </w:tcBorders>
          </w:tcPr>
          <w:p w:rsidR="00CC3EA1" w:rsidRPr="00FF436B" w:rsidRDefault="00CC3EA1" w:rsidP="00FF436B">
            <w:pPr>
              <w:pStyle w:val="Tabele"/>
              <w:rPr>
                <w:sz w:val="18"/>
              </w:rPr>
            </w:pPr>
            <w:r w:rsidRPr="00FF436B">
              <w:rPr>
                <w:sz w:val="18"/>
              </w:rPr>
              <w:t>-</w:t>
            </w:r>
          </w:p>
        </w:tc>
        <w:tc>
          <w:tcPr>
            <w:tcW w:w="686" w:type="pct"/>
            <w:tcBorders>
              <w:left w:val="single" w:sz="12" w:space="0" w:color="auto"/>
              <w:right w:val="single" w:sz="12" w:space="0" w:color="auto"/>
            </w:tcBorders>
          </w:tcPr>
          <w:p w:rsidR="00CC3EA1" w:rsidRPr="00FF436B" w:rsidRDefault="00CC3EA1" w:rsidP="00FF436B">
            <w:pPr>
              <w:pStyle w:val="Tabele"/>
              <w:rPr>
                <w:sz w:val="18"/>
              </w:rPr>
            </w:pPr>
            <w:r w:rsidRPr="00FF436B">
              <w:rPr>
                <w:sz w:val="18"/>
              </w:rPr>
              <w:t>-</w:t>
            </w:r>
          </w:p>
        </w:tc>
        <w:tc>
          <w:tcPr>
            <w:tcW w:w="686" w:type="pct"/>
            <w:tcBorders>
              <w:left w:val="single" w:sz="12" w:space="0" w:color="auto"/>
              <w:right w:val="single" w:sz="12" w:space="0" w:color="auto"/>
            </w:tcBorders>
          </w:tcPr>
          <w:p w:rsidR="00CC3EA1" w:rsidRPr="00FF436B" w:rsidRDefault="00CC3EA1" w:rsidP="00FF436B">
            <w:pPr>
              <w:pStyle w:val="Tabele"/>
              <w:rPr>
                <w:sz w:val="18"/>
              </w:rPr>
            </w:pPr>
            <w:r w:rsidRPr="00FF436B">
              <w:rPr>
                <w:sz w:val="18"/>
              </w:rPr>
              <w:t>11002)</w:t>
            </w:r>
          </w:p>
        </w:tc>
        <w:tc>
          <w:tcPr>
            <w:tcW w:w="686" w:type="pct"/>
            <w:tcBorders>
              <w:left w:val="single" w:sz="12" w:space="0" w:color="auto"/>
              <w:right w:val="single" w:sz="12" w:space="0" w:color="auto"/>
            </w:tcBorders>
          </w:tcPr>
          <w:p w:rsidR="00CC3EA1" w:rsidRPr="00FF436B" w:rsidRDefault="00CC3EA1" w:rsidP="00FF436B">
            <w:pPr>
              <w:pStyle w:val="Tabele"/>
              <w:rPr>
                <w:sz w:val="18"/>
              </w:rPr>
            </w:pPr>
            <w:r w:rsidRPr="00FF436B">
              <w:rPr>
                <w:sz w:val="18"/>
              </w:rPr>
              <w:t>-</w:t>
            </w:r>
          </w:p>
        </w:tc>
        <w:tc>
          <w:tcPr>
            <w:tcW w:w="686" w:type="pct"/>
            <w:tcBorders>
              <w:left w:val="single" w:sz="12" w:space="0" w:color="auto"/>
              <w:right w:val="single" w:sz="12" w:space="0" w:color="auto"/>
            </w:tcBorders>
          </w:tcPr>
          <w:p w:rsidR="00CC3EA1" w:rsidRPr="00FF436B" w:rsidRDefault="00CC3EA1" w:rsidP="00FF436B">
            <w:pPr>
              <w:pStyle w:val="Tabele"/>
              <w:rPr>
                <w:sz w:val="18"/>
              </w:rPr>
            </w:pPr>
            <w:r w:rsidRPr="00FF436B">
              <w:rPr>
                <w:sz w:val="18"/>
              </w:rPr>
              <w:t>-</w:t>
            </w:r>
          </w:p>
        </w:tc>
        <w:tc>
          <w:tcPr>
            <w:tcW w:w="686" w:type="pct"/>
            <w:tcBorders>
              <w:left w:val="single" w:sz="12" w:space="0" w:color="auto"/>
              <w:right w:val="single" w:sz="12" w:space="0" w:color="auto"/>
            </w:tcBorders>
          </w:tcPr>
          <w:p w:rsidR="00CC3EA1" w:rsidRPr="00FF436B" w:rsidRDefault="00CC3EA1" w:rsidP="00FF436B">
            <w:pPr>
              <w:pStyle w:val="Tabele"/>
              <w:rPr>
                <w:sz w:val="18"/>
              </w:rPr>
            </w:pPr>
            <w:r w:rsidRPr="00FF436B">
              <w:rPr>
                <w:sz w:val="18"/>
              </w:rPr>
              <w:t>6</w:t>
            </w:r>
          </w:p>
        </w:tc>
      </w:tr>
      <w:tr w:rsidR="00CC3EA1" w:rsidRPr="00FF436B">
        <w:tblPrEx>
          <w:tblCellMar>
            <w:top w:w="0" w:type="dxa"/>
            <w:bottom w:w="0" w:type="dxa"/>
          </w:tblCellMar>
        </w:tblPrEx>
        <w:tc>
          <w:tcPr>
            <w:tcW w:w="886" w:type="pct"/>
            <w:tcBorders>
              <w:left w:val="single" w:sz="12" w:space="0" w:color="auto"/>
              <w:right w:val="single" w:sz="12" w:space="0" w:color="auto"/>
            </w:tcBorders>
          </w:tcPr>
          <w:p w:rsidR="00CC3EA1" w:rsidRPr="00FF436B" w:rsidRDefault="00CC3EA1" w:rsidP="00FF436B">
            <w:pPr>
              <w:pStyle w:val="Tabele"/>
              <w:rPr>
                <w:sz w:val="18"/>
              </w:rPr>
            </w:pPr>
            <w:r w:rsidRPr="00FF436B">
              <w:rPr>
                <w:sz w:val="18"/>
              </w:rPr>
              <w:t>&gt; 0.2 - 1</w:t>
            </w:r>
          </w:p>
        </w:tc>
        <w:tc>
          <w:tcPr>
            <w:tcW w:w="686" w:type="pct"/>
            <w:tcBorders>
              <w:left w:val="single" w:sz="12" w:space="0" w:color="auto"/>
              <w:right w:val="single" w:sz="12" w:space="0" w:color="auto"/>
            </w:tcBorders>
          </w:tcPr>
          <w:p w:rsidR="00CC3EA1" w:rsidRPr="00FF436B" w:rsidRDefault="00CC3EA1" w:rsidP="00FF436B">
            <w:pPr>
              <w:pStyle w:val="Tabele"/>
              <w:rPr>
                <w:sz w:val="18"/>
              </w:rPr>
            </w:pPr>
            <w:r w:rsidRPr="00FF436B">
              <w:rPr>
                <w:sz w:val="18"/>
              </w:rPr>
              <w:t>150</w:t>
            </w:r>
          </w:p>
        </w:tc>
        <w:tc>
          <w:tcPr>
            <w:tcW w:w="686" w:type="pct"/>
            <w:tcBorders>
              <w:left w:val="single" w:sz="12" w:space="0" w:color="auto"/>
              <w:right w:val="single" w:sz="12" w:space="0" w:color="auto"/>
            </w:tcBorders>
          </w:tcPr>
          <w:p w:rsidR="00CC3EA1" w:rsidRPr="00FF436B" w:rsidRDefault="00CC3EA1" w:rsidP="00FF436B">
            <w:pPr>
              <w:pStyle w:val="Tabele"/>
              <w:rPr>
                <w:sz w:val="18"/>
              </w:rPr>
            </w:pPr>
            <w:r w:rsidRPr="00FF436B">
              <w:rPr>
                <w:sz w:val="18"/>
              </w:rPr>
              <w:t>-</w:t>
            </w:r>
          </w:p>
        </w:tc>
        <w:tc>
          <w:tcPr>
            <w:tcW w:w="686" w:type="pct"/>
            <w:tcBorders>
              <w:left w:val="single" w:sz="12" w:space="0" w:color="auto"/>
              <w:right w:val="single" w:sz="12" w:space="0" w:color="auto"/>
            </w:tcBorders>
          </w:tcPr>
          <w:p w:rsidR="00CC3EA1" w:rsidRPr="00FF436B" w:rsidRDefault="00CC3EA1" w:rsidP="00FF436B">
            <w:pPr>
              <w:pStyle w:val="Tabele"/>
              <w:rPr>
                <w:sz w:val="18"/>
              </w:rPr>
            </w:pPr>
            <w:r w:rsidRPr="00FF436B">
              <w:rPr>
                <w:sz w:val="18"/>
              </w:rPr>
              <w:t>-</w:t>
            </w:r>
          </w:p>
        </w:tc>
        <w:tc>
          <w:tcPr>
            <w:tcW w:w="686" w:type="pct"/>
            <w:tcBorders>
              <w:left w:val="single" w:sz="12" w:space="0" w:color="auto"/>
              <w:right w:val="single" w:sz="12" w:space="0" w:color="auto"/>
            </w:tcBorders>
          </w:tcPr>
          <w:p w:rsidR="00CC3EA1" w:rsidRPr="00FF436B" w:rsidRDefault="00CC3EA1" w:rsidP="00FF436B">
            <w:pPr>
              <w:pStyle w:val="Tabele"/>
              <w:rPr>
                <w:sz w:val="18"/>
              </w:rPr>
            </w:pPr>
            <w:r w:rsidRPr="00FF436B">
              <w:rPr>
                <w:sz w:val="18"/>
              </w:rPr>
              <w:t>1000</w:t>
            </w:r>
          </w:p>
        </w:tc>
        <w:tc>
          <w:tcPr>
            <w:tcW w:w="686" w:type="pct"/>
            <w:tcBorders>
              <w:left w:val="single" w:sz="12" w:space="0" w:color="auto"/>
              <w:right w:val="single" w:sz="12" w:space="0" w:color="auto"/>
            </w:tcBorders>
          </w:tcPr>
          <w:p w:rsidR="00CC3EA1" w:rsidRPr="00FF436B" w:rsidRDefault="00CC3EA1" w:rsidP="00FF436B">
            <w:pPr>
              <w:pStyle w:val="Tabele"/>
              <w:rPr>
                <w:sz w:val="18"/>
              </w:rPr>
            </w:pPr>
            <w:r w:rsidRPr="00FF436B">
              <w:rPr>
                <w:sz w:val="18"/>
              </w:rPr>
              <w:t>-</w:t>
            </w:r>
          </w:p>
        </w:tc>
        <w:tc>
          <w:tcPr>
            <w:tcW w:w="686" w:type="pct"/>
            <w:tcBorders>
              <w:left w:val="single" w:sz="12" w:space="0" w:color="auto"/>
              <w:right w:val="single" w:sz="12" w:space="0" w:color="auto"/>
            </w:tcBorders>
          </w:tcPr>
          <w:p w:rsidR="00CC3EA1" w:rsidRPr="00FF436B" w:rsidRDefault="00CC3EA1" w:rsidP="00FF436B">
            <w:pPr>
              <w:pStyle w:val="Tabele"/>
              <w:rPr>
                <w:sz w:val="18"/>
              </w:rPr>
            </w:pPr>
            <w:r w:rsidRPr="00FF436B">
              <w:rPr>
                <w:sz w:val="18"/>
              </w:rPr>
              <w:t>6</w:t>
            </w:r>
          </w:p>
        </w:tc>
      </w:tr>
      <w:tr w:rsidR="00CC3EA1" w:rsidRPr="00FF436B">
        <w:tblPrEx>
          <w:tblCellMar>
            <w:top w:w="0" w:type="dxa"/>
            <w:bottom w:w="0" w:type="dxa"/>
          </w:tblCellMar>
        </w:tblPrEx>
        <w:tc>
          <w:tcPr>
            <w:tcW w:w="886" w:type="pct"/>
            <w:tcBorders>
              <w:left w:val="single" w:sz="12" w:space="0" w:color="auto"/>
              <w:right w:val="single" w:sz="12" w:space="0" w:color="auto"/>
            </w:tcBorders>
          </w:tcPr>
          <w:p w:rsidR="00CC3EA1" w:rsidRPr="00FF436B" w:rsidRDefault="00CC3EA1" w:rsidP="00FF436B">
            <w:pPr>
              <w:pStyle w:val="Tabele"/>
              <w:rPr>
                <w:sz w:val="18"/>
              </w:rPr>
            </w:pPr>
            <w:r w:rsidRPr="00FF436B">
              <w:rPr>
                <w:sz w:val="18"/>
              </w:rPr>
              <w:t>&gt; 1 -  5</w:t>
            </w:r>
          </w:p>
        </w:tc>
        <w:tc>
          <w:tcPr>
            <w:tcW w:w="686" w:type="pct"/>
            <w:tcBorders>
              <w:left w:val="single" w:sz="12" w:space="0" w:color="auto"/>
              <w:right w:val="single" w:sz="12" w:space="0" w:color="auto"/>
            </w:tcBorders>
          </w:tcPr>
          <w:p w:rsidR="00CC3EA1" w:rsidRPr="00FF436B" w:rsidRDefault="00CC3EA1" w:rsidP="00FF436B">
            <w:pPr>
              <w:pStyle w:val="Tabele"/>
              <w:rPr>
                <w:sz w:val="18"/>
              </w:rPr>
            </w:pPr>
            <w:r w:rsidRPr="00FF436B">
              <w:rPr>
                <w:sz w:val="18"/>
              </w:rPr>
              <w:t>150</w:t>
            </w:r>
          </w:p>
        </w:tc>
        <w:tc>
          <w:tcPr>
            <w:tcW w:w="686" w:type="pct"/>
            <w:tcBorders>
              <w:left w:val="single" w:sz="12" w:space="0" w:color="auto"/>
              <w:right w:val="single" w:sz="12" w:space="0" w:color="auto"/>
            </w:tcBorders>
          </w:tcPr>
          <w:p w:rsidR="00CC3EA1" w:rsidRPr="00FF436B" w:rsidRDefault="00CC3EA1" w:rsidP="00FF436B">
            <w:pPr>
              <w:pStyle w:val="Tabele"/>
              <w:rPr>
                <w:sz w:val="18"/>
              </w:rPr>
            </w:pPr>
            <w:r w:rsidRPr="00FF436B">
              <w:rPr>
                <w:sz w:val="18"/>
              </w:rPr>
              <w:t>2000</w:t>
            </w:r>
          </w:p>
        </w:tc>
        <w:tc>
          <w:tcPr>
            <w:tcW w:w="686" w:type="pct"/>
            <w:tcBorders>
              <w:left w:val="single" w:sz="12" w:space="0" w:color="auto"/>
              <w:right w:val="single" w:sz="12" w:space="0" w:color="auto"/>
            </w:tcBorders>
          </w:tcPr>
          <w:p w:rsidR="00CC3EA1" w:rsidRPr="00FF436B" w:rsidRDefault="00CC3EA1" w:rsidP="00FF436B">
            <w:pPr>
              <w:pStyle w:val="Tabele"/>
              <w:rPr>
                <w:sz w:val="18"/>
              </w:rPr>
            </w:pPr>
            <w:r w:rsidRPr="00FF436B">
              <w:rPr>
                <w:sz w:val="18"/>
              </w:rPr>
              <w:t>500</w:t>
            </w:r>
          </w:p>
        </w:tc>
        <w:tc>
          <w:tcPr>
            <w:tcW w:w="686" w:type="pct"/>
            <w:tcBorders>
              <w:left w:val="single" w:sz="12" w:space="0" w:color="auto"/>
              <w:right w:val="single" w:sz="12" w:space="0" w:color="auto"/>
            </w:tcBorders>
          </w:tcPr>
          <w:p w:rsidR="00CC3EA1" w:rsidRPr="00FF436B" w:rsidRDefault="00CC3EA1" w:rsidP="00FF436B">
            <w:pPr>
              <w:pStyle w:val="Tabele"/>
              <w:rPr>
                <w:sz w:val="18"/>
              </w:rPr>
            </w:pPr>
            <w:r w:rsidRPr="00FF436B">
              <w:rPr>
                <w:sz w:val="18"/>
              </w:rPr>
              <w:t>250</w:t>
            </w:r>
          </w:p>
        </w:tc>
        <w:tc>
          <w:tcPr>
            <w:tcW w:w="686" w:type="pct"/>
            <w:tcBorders>
              <w:left w:val="single" w:sz="12" w:space="0" w:color="auto"/>
              <w:right w:val="single" w:sz="12" w:space="0" w:color="auto"/>
            </w:tcBorders>
          </w:tcPr>
          <w:p w:rsidR="00CC3EA1" w:rsidRPr="00FF436B" w:rsidRDefault="00CC3EA1" w:rsidP="00FF436B">
            <w:pPr>
              <w:pStyle w:val="Tabele"/>
              <w:rPr>
                <w:sz w:val="18"/>
              </w:rPr>
            </w:pPr>
            <w:r w:rsidRPr="00FF436B">
              <w:rPr>
                <w:sz w:val="18"/>
              </w:rPr>
              <w:t>-</w:t>
            </w:r>
          </w:p>
        </w:tc>
        <w:tc>
          <w:tcPr>
            <w:tcW w:w="686" w:type="pct"/>
            <w:tcBorders>
              <w:left w:val="single" w:sz="12" w:space="0" w:color="auto"/>
              <w:right w:val="single" w:sz="12" w:space="0" w:color="auto"/>
            </w:tcBorders>
          </w:tcPr>
          <w:p w:rsidR="00CC3EA1" w:rsidRPr="00FF436B" w:rsidRDefault="00CC3EA1" w:rsidP="00FF436B">
            <w:pPr>
              <w:pStyle w:val="Tabele"/>
              <w:rPr>
                <w:sz w:val="18"/>
              </w:rPr>
            </w:pPr>
            <w:r w:rsidRPr="00FF436B">
              <w:rPr>
                <w:sz w:val="18"/>
              </w:rPr>
              <w:t>6</w:t>
            </w:r>
          </w:p>
        </w:tc>
      </w:tr>
      <w:tr w:rsidR="00CC3EA1" w:rsidRPr="00FF436B">
        <w:tblPrEx>
          <w:tblCellMar>
            <w:top w:w="0" w:type="dxa"/>
            <w:bottom w:w="0" w:type="dxa"/>
          </w:tblCellMar>
        </w:tblPrEx>
        <w:tc>
          <w:tcPr>
            <w:tcW w:w="886" w:type="pct"/>
            <w:tcBorders>
              <w:left w:val="single" w:sz="12" w:space="0" w:color="auto"/>
              <w:right w:val="single" w:sz="12" w:space="0" w:color="auto"/>
            </w:tcBorders>
          </w:tcPr>
          <w:p w:rsidR="00CC3EA1" w:rsidRPr="00FF436B" w:rsidRDefault="00CC3EA1" w:rsidP="00FF436B">
            <w:pPr>
              <w:pStyle w:val="Tabele"/>
              <w:rPr>
                <w:sz w:val="18"/>
              </w:rPr>
            </w:pPr>
            <w:r w:rsidRPr="00FF436B">
              <w:rPr>
                <w:sz w:val="18"/>
              </w:rPr>
              <w:t>&gt; 0.2 - 5</w:t>
            </w:r>
          </w:p>
        </w:tc>
        <w:tc>
          <w:tcPr>
            <w:tcW w:w="686" w:type="pct"/>
            <w:tcBorders>
              <w:left w:val="single" w:sz="12" w:space="0" w:color="auto"/>
              <w:right w:val="single" w:sz="12" w:space="0" w:color="auto"/>
            </w:tcBorders>
          </w:tcPr>
          <w:p w:rsidR="00CC3EA1" w:rsidRPr="00FF436B" w:rsidRDefault="00CC3EA1" w:rsidP="00FF436B">
            <w:pPr>
              <w:pStyle w:val="Tabele"/>
              <w:rPr>
                <w:sz w:val="18"/>
              </w:rPr>
            </w:pPr>
            <w:r w:rsidRPr="00FF436B">
              <w:rPr>
                <w:sz w:val="18"/>
              </w:rPr>
              <w:t>150</w:t>
            </w:r>
          </w:p>
        </w:tc>
        <w:tc>
          <w:tcPr>
            <w:tcW w:w="686" w:type="pct"/>
            <w:tcBorders>
              <w:left w:val="single" w:sz="12" w:space="0" w:color="auto"/>
              <w:right w:val="single" w:sz="12" w:space="0" w:color="auto"/>
            </w:tcBorders>
          </w:tcPr>
          <w:p w:rsidR="00CC3EA1" w:rsidRPr="00FF436B" w:rsidRDefault="00CC3EA1" w:rsidP="00FF436B">
            <w:pPr>
              <w:pStyle w:val="Tabele"/>
              <w:rPr>
                <w:sz w:val="18"/>
              </w:rPr>
            </w:pPr>
            <w:r w:rsidRPr="00FF436B">
              <w:rPr>
                <w:sz w:val="18"/>
              </w:rPr>
              <w:t>-</w:t>
            </w:r>
          </w:p>
        </w:tc>
        <w:tc>
          <w:tcPr>
            <w:tcW w:w="686" w:type="pct"/>
            <w:tcBorders>
              <w:left w:val="single" w:sz="12" w:space="0" w:color="auto"/>
              <w:right w:val="single" w:sz="12" w:space="0" w:color="auto"/>
            </w:tcBorders>
          </w:tcPr>
          <w:p w:rsidR="00CC3EA1" w:rsidRPr="00FF436B" w:rsidRDefault="00CC3EA1" w:rsidP="00FF436B">
            <w:pPr>
              <w:pStyle w:val="Tabele"/>
              <w:rPr>
                <w:sz w:val="18"/>
              </w:rPr>
            </w:pPr>
            <w:r w:rsidRPr="00FF436B">
              <w:rPr>
                <w:sz w:val="18"/>
              </w:rPr>
              <w:t>-</w:t>
            </w:r>
          </w:p>
        </w:tc>
        <w:tc>
          <w:tcPr>
            <w:tcW w:w="686" w:type="pct"/>
            <w:tcBorders>
              <w:left w:val="single" w:sz="12" w:space="0" w:color="auto"/>
              <w:right w:val="single" w:sz="12" w:space="0" w:color="auto"/>
            </w:tcBorders>
          </w:tcPr>
          <w:p w:rsidR="00CC3EA1" w:rsidRPr="00FF436B" w:rsidRDefault="00CC3EA1" w:rsidP="00FF436B">
            <w:pPr>
              <w:pStyle w:val="Tabele"/>
              <w:rPr>
                <w:sz w:val="18"/>
              </w:rPr>
            </w:pPr>
            <w:r w:rsidRPr="00FF436B">
              <w:rPr>
                <w:sz w:val="18"/>
              </w:rPr>
              <w:t>-</w:t>
            </w:r>
          </w:p>
        </w:tc>
        <w:tc>
          <w:tcPr>
            <w:tcW w:w="686" w:type="pct"/>
            <w:tcBorders>
              <w:left w:val="single" w:sz="12" w:space="0" w:color="auto"/>
              <w:right w:val="single" w:sz="12" w:space="0" w:color="auto"/>
            </w:tcBorders>
          </w:tcPr>
          <w:p w:rsidR="00CC3EA1" w:rsidRPr="00FF436B" w:rsidRDefault="00CC3EA1" w:rsidP="00FF436B">
            <w:pPr>
              <w:pStyle w:val="Tabele"/>
              <w:rPr>
                <w:sz w:val="18"/>
              </w:rPr>
            </w:pPr>
            <w:r w:rsidRPr="00FF436B">
              <w:rPr>
                <w:sz w:val="18"/>
              </w:rPr>
              <w:t>-</w:t>
            </w:r>
          </w:p>
        </w:tc>
        <w:tc>
          <w:tcPr>
            <w:tcW w:w="686" w:type="pct"/>
            <w:tcBorders>
              <w:left w:val="single" w:sz="12" w:space="0" w:color="auto"/>
              <w:right w:val="single" w:sz="12" w:space="0" w:color="auto"/>
            </w:tcBorders>
          </w:tcPr>
          <w:p w:rsidR="00CC3EA1" w:rsidRPr="00FF436B" w:rsidRDefault="00CC3EA1" w:rsidP="00FF436B">
            <w:pPr>
              <w:pStyle w:val="Tabele"/>
              <w:rPr>
                <w:sz w:val="18"/>
              </w:rPr>
            </w:pPr>
            <w:r w:rsidRPr="00FF436B">
              <w:rPr>
                <w:sz w:val="18"/>
              </w:rPr>
              <w:t>6</w:t>
            </w:r>
          </w:p>
        </w:tc>
      </w:tr>
      <w:tr w:rsidR="00CC3EA1" w:rsidRPr="00FF436B">
        <w:tblPrEx>
          <w:tblCellMar>
            <w:top w:w="0" w:type="dxa"/>
            <w:bottom w:w="0" w:type="dxa"/>
          </w:tblCellMar>
        </w:tblPrEx>
        <w:tc>
          <w:tcPr>
            <w:tcW w:w="886" w:type="pct"/>
            <w:tcBorders>
              <w:left w:val="single" w:sz="12" w:space="0" w:color="auto"/>
              <w:right w:val="single" w:sz="12" w:space="0" w:color="auto"/>
            </w:tcBorders>
          </w:tcPr>
          <w:p w:rsidR="00CC3EA1" w:rsidRPr="00FF436B" w:rsidRDefault="00CC3EA1" w:rsidP="00FF436B">
            <w:pPr>
              <w:pStyle w:val="Tabele"/>
              <w:rPr>
                <w:sz w:val="18"/>
              </w:rPr>
            </w:pPr>
            <w:r w:rsidRPr="00FF436B">
              <w:rPr>
                <w:sz w:val="18"/>
              </w:rPr>
              <w:t>&gt; 0.2 - 50</w:t>
            </w:r>
          </w:p>
        </w:tc>
        <w:tc>
          <w:tcPr>
            <w:tcW w:w="686" w:type="pct"/>
            <w:tcBorders>
              <w:left w:val="single" w:sz="12" w:space="0" w:color="auto"/>
              <w:right w:val="single" w:sz="12" w:space="0" w:color="auto"/>
            </w:tcBorders>
          </w:tcPr>
          <w:p w:rsidR="00CC3EA1" w:rsidRPr="00FF436B" w:rsidRDefault="00CC3EA1" w:rsidP="00FF436B">
            <w:pPr>
              <w:pStyle w:val="Tabele"/>
              <w:rPr>
                <w:sz w:val="18"/>
              </w:rPr>
            </w:pPr>
            <w:r w:rsidRPr="00FF436B">
              <w:rPr>
                <w:sz w:val="18"/>
              </w:rPr>
              <w:t>-</w:t>
            </w:r>
          </w:p>
        </w:tc>
        <w:tc>
          <w:tcPr>
            <w:tcW w:w="686" w:type="pct"/>
            <w:tcBorders>
              <w:left w:val="single" w:sz="12" w:space="0" w:color="auto"/>
              <w:right w:val="single" w:sz="12" w:space="0" w:color="auto"/>
            </w:tcBorders>
          </w:tcPr>
          <w:p w:rsidR="00CC3EA1" w:rsidRPr="00FF436B" w:rsidRDefault="00CC3EA1" w:rsidP="00FF436B">
            <w:pPr>
              <w:pStyle w:val="Tabele"/>
              <w:rPr>
                <w:sz w:val="18"/>
              </w:rPr>
            </w:pPr>
            <w:r w:rsidRPr="00FF436B">
              <w:rPr>
                <w:sz w:val="18"/>
              </w:rPr>
              <w:t>2000</w:t>
            </w:r>
          </w:p>
        </w:tc>
        <w:tc>
          <w:tcPr>
            <w:tcW w:w="686" w:type="pct"/>
            <w:tcBorders>
              <w:left w:val="single" w:sz="12" w:space="0" w:color="auto"/>
              <w:right w:val="single" w:sz="12" w:space="0" w:color="auto"/>
            </w:tcBorders>
          </w:tcPr>
          <w:p w:rsidR="00CC3EA1" w:rsidRPr="00FF436B" w:rsidRDefault="00CC3EA1" w:rsidP="00FF436B">
            <w:pPr>
              <w:pStyle w:val="Tabele"/>
              <w:rPr>
                <w:sz w:val="18"/>
              </w:rPr>
            </w:pPr>
            <w:r w:rsidRPr="00FF436B">
              <w:rPr>
                <w:sz w:val="18"/>
              </w:rPr>
              <w:t>-</w:t>
            </w:r>
          </w:p>
        </w:tc>
        <w:tc>
          <w:tcPr>
            <w:tcW w:w="686" w:type="pct"/>
            <w:tcBorders>
              <w:left w:val="single" w:sz="12" w:space="0" w:color="auto"/>
              <w:right w:val="single" w:sz="12" w:space="0" w:color="auto"/>
            </w:tcBorders>
          </w:tcPr>
          <w:p w:rsidR="00CC3EA1" w:rsidRPr="00FF436B" w:rsidRDefault="00CC3EA1" w:rsidP="00FF436B">
            <w:pPr>
              <w:pStyle w:val="Tabele"/>
              <w:rPr>
                <w:sz w:val="18"/>
              </w:rPr>
            </w:pPr>
            <w:r w:rsidRPr="00FF436B">
              <w:rPr>
                <w:sz w:val="18"/>
              </w:rPr>
              <w:t>-</w:t>
            </w:r>
          </w:p>
        </w:tc>
        <w:tc>
          <w:tcPr>
            <w:tcW w:w="686" w:type="pct"/>
            <w:tcBorders>
              <w:left w:val="single" w:sz="12" w:space="0" w:color="auto"/>
              <w:right w:val="single" w:sz="12" w:space="0" w:color="auto"/>
            </w:tcBorders>
          </w:tcPr>
          <w:p w:rsidR="00CC3EA1" w:rsidRPr="00FF436B" w:rsidRDefault="00CC3EA1" w:rsidP="00FF436B">
            <w:pPr>
              <w:pStyle w:val="Tabele"/>
              <w:rPr>
                <w:sz w:val="18"/>
              </w:rPr>
            </w:pPr>
            <w:r w:rsidRPr="00FF436B">
              <w:rPr>
                <w:sz w:val="18"/>
              </w:rPr>
              <w:t>-</w:t>
            </w:r>
          </w:p>
        </w:tc>
        <w:tc>
          <w:tcPr>
            <w:tcW w:w="686" w:type="pct"/>
            <w:tcBorders>
              <w:left w:val="single" w:sz="12" w:space="0" w:color="auto"/>
              <w:right w:val="single" w:sz="12" w:space="0" w:color="auto"/>
            </w:tcBorders>
          </w:tcPr>
          <w:p w:rsidR="00CC3EA1" w:rsidRPr="00FF436B" w:rsidRDefault="00CC3EA1" w:rsidP="00FF436B">
            <w:pPr>
              <w:pStyle w:val="Tabele"/>
              <w:rPr>
                <w:sz w:val="18"/>
              </w:rPr>
            </w:pPr>
            <w:r w:rsidRPr="00FF436B">
              <w:rPr>
                <w:sz w:val="18"/>
              </w:rPr>
              <w:t>6</w:t>
            </w:r>
          </w:p>
        </w:tc>
      </w:tr>
      <w:tr w:rsidR="00CC3EA1" w:rsidRPr="00FF436B">
        <w:tblPrEx>
          <w:tblCellMar>
            <w:top w:w="0" w:type="dxa"/>
            <w:bottom w:w="0" w:type="dxa"/>
          </w:tblCellMar>
        </w:tblPrEx>
        <w:tc>
          <w:tcPr>
            <w:tcW w:w="886" w:type="pct"/>
            <w:tcBorders>
              <w:left w:val="single" w:sz="12" w:space="0" w:color="auto"/>
              <w:right w:val="single" w:sz="12" w:space="0" w:color="auto"/>
            </w:tcBorders>
          </w:tcPr>
          <w:p w:rsidR="00CC3EA1" w:rsidRPr="00FF436B" w:rsidRDefault="00CC3EA1" w:rsidP="00FF436B">
            <w:pPr>
              <w:pStyle w:val="Tabele"/>
              <w:rPr>
                <w:sz w:val="18"/>
              </w:rPr>
            </w:pPr>
            <w:r w:rsidRPr="00FF436B">
              <w:rPr>
                <w:sz w:val="18"/>
              </w:rPr>
              <w:t>&gt; 5  - 50</w:t>
            </w:r>
          </w:p>
        </w:tc>
        <w:tc>
          <w:tcPr>
            <w:tcW w:w="686" w:type="pct"/>
            <w:tcBorders>
              <w:left w:val="single" w:sz="12" w:space="0" w:color="auto"/>
              <w:right w:val="single" w:sz="12" w:space="0" w:color="auto"/>
            </w:tcBorders>
          </w:tcPr>
          <w:p w:rsidR="00CC3EA1" w:rsidRPr="00FF436B" w:rsidRDefault="00CC3EA1" w:rsidP="00FF436B">
            <w:pPr>
              <w:pStyle w:val="Tabele"/>
              <w:rPr>
                <w:sz w:val="18"/>
              </w:rPr>
            </w:pPr>
            <w:r w:rsidRPr="00FF436B">
              <w:rPr>
                <w:sz w:val="18"/>
              </w:rPr>
              <w:t>50</w:t>
            </w:r>
          </w:p>
        </w:tc>
        <w:tc>
          <w:tcPr>
            <w:tcW w:w="686" w:type="pct"/>
            <w:tcBorders>
              <w:left w:val="single" w:sz="12" w:space="0" w:color="auto"/>
              <w:right w:val="single" w:sz="12" w:space="0" w:color="auto"/>
            </w:tcBorders>
          </w:tcPr>
          <w:p w:rsidR="00CC3EA1" w:rsidRPr="00FF436B" w:rsidRDefault="00CC3EA1" w:rsidP="00FF436B">
            <w:pPr>
              <w:pStyle w:val="Tabele"/>
              <w:rPr>
                <w:sz w:val="18"/>
              </w:rPr>
            </w:pPr>
            <w:r w:rsidRPr="00FF436B">
              <w:rPr>
                <w:sz w:val="18"/>
              </w:rPr>
              <w:t>2000</w:t>
            </w:r>
          </w:p>
        </w:tc>
        <w:tc>
          <w:tcPr>
            <w:tcW w:w="686" w:type="pct"/>
            <w:tcBorders>
              <w:left w:val="single" w:sz="12" w:space="0" w:color="auto"/>
              <w:right w:val="single" w:sz="12" w:space="0" w:color="auto"/>
            </w:tcBorders>
          </w:tcPr>
          <w:p w:rsidR="00CC3EA1" w:rsidRPr="00FF436B" w:rsidRDefault="00CC3EA1" w:rsidP="00FF436B">
            <w:pPr>
              <w:pStyle w:val="Tabele"/>
              <w:rPr>
                <w:sz w:val="18"/>
              </w:rPr>
            </w:pPr>
            <w:r w:rsidRPr="00FF436B">
              <w:rPr>
                <w:sz w:val="18"/>
              </w:rPr>
              <w:t>500</w:t>
            </w:r>
          </w:p>
        </w:tc>
        <w:tc>
          <w:tcPr>
            <w:tcW w:w="686" w:type="pct"/>
            <w:tcBorders>
              <w:left w:val="single" w:sz="12" w:space="0" w:color="auto"/>
              <w:right w:val="single" w:sz="12" w:space="0" w:color="auto"/>
            </w:tcBorders>
          </w:tcPr>
          <w:p w:rsidR="00CC3EA1" w:rsidRPr="00FF436B" w:rsidRDefault="00CC3EA1" w:rsidP="00FF436B">
            <w:pPr>
              <w:pStyle w:val="Tabele"/>
              <w:rPr>
                <w:sz w:val="18"/>
              </w:rPr>
            </w:pPr>
            <w:r w:rsidRPr="00FF436B">
              <w:rPr>
                <w:sz w:val="18"/>
              </w:rPr>
              <w:t>400</w:t>
            </w:r>
          </w:p>
        </w:tc>
        <w:tc>
          <w:tcPr>
            <w:tcW w:w="686" w:type="pct"/>
            <w:tcBorders>
              <w:left w:val="single" w:sz="12" w:space="0" w:color="auto"/>
              <w:right w:val="single" w:sz="12" w:space="0" w:color="auto"/>
            </w:tcBorders>
          </w:tcPr>
          <w:p w:rsidR="00CC3EA1" w:rsidRPr="00FF436B" w:rsidRDefault="00CC3EA1" w:rsidP="00FF436B">
            <w:pPr>
              <w:pStyle w:val="Tabele"/>
              <w:rPr>
                <w:sz w:val="18"/>
              </w:rPr>
            </w:pPr>
            <w:r w:rsidRPr="00FF436B">
              <w:rPr>
                <w:sz w:val="18"/>
              </w:rPr>
              <w:t>-</w:t>
            </w:r>
          </w:p>
        </w:tc>
        <w:tc>
          <w:tcPr>
            <w:tcW w:w="686" w:type="pct"/>
            <w:tcBorders>
              <w:left w:val="single" w:sz="12" w:space="0" w:color="auto"/>
              <w:right w:val="single" w:sz="12" w:space="0" w:color="auto"/>
            </w:tcBorders>
          </w:tcPr>
          <w:p w:rsidR="00CC3EA1" w:rsidRPr="00FF436B" w:rsidRDefault="00CC3EA1" w:rsidP="00FF436B">
            <w:pPr>
              <w:pStyle w:val="Tabele"/>
              <w:rPr>
                <w:sz w:val="18"/>
              </w:rPr>
            </w:pPr>
            <w:r w:rsidRPr="00FF436B">
              <w:rPr>
                <w:sz w:val="18"/>
              </w:rPr>
              <w:t>6</w:t>
            </w:r>
          </w:p>
        </w:tc>
      </w:tr>
      <w:tr w:rsidR="00CC3EA1" w:rsidRPr="00FF436B">
        <w:tblPrEx>
          <w:tblCellMar>
            <w:top w:w="0" w:type="dxa"/>
            <w:bottom w:w="0" w:type="dxa"/>
          </w:tblCellMar>
        </w:tblPrEx>
        <w:tc>
          <w:tcPr>
            <w:tcW w:w="886" w:type="pct"/>
            <w:tcBorders>
              <w:left w:val="single" w:sz="12" w:space="0" w:color="auto"/>
              <w:right w:val="single" w:sz="12" w:space="0" w:color="auto"/>
            </w:tcBorders>
          </w:tcPr>
          <w:p w:rsidR="00CC3EA1" w:rsidRPr="00FF436B" w:rsidRDefault="00CC3EA1" w:rsidP="00FF436B">
            <w:pPr>
              <w:pStyle w:val="Tabele"/>
              <w:rPr>
                <w:sz w:val="18"/>
              </w:rPr>
            </w:pPr>
            <w:r w:rsidRPr="00FF436B">
              <w:rPr>
                <w:sz w:val="18"/>
              </w:rPr>
              <w:t>&gt; 50</w:t>
            </w:r>
          </w:p>
        </w:tc>
        <w:tc>
          <w:tcPr>
            <w:tcW w:w="686" w:type="pct"/>
            <w:tcBorders>
              <w:left w:val="single" w:sz="12" w:space="0" w:color="auto"/>
              <w:right w:val="single" w:sz="12" w:space="0" w:color="auto"/>
            </w:tcBorders>
          </w:tcPr>
          <w:p w:rsidR="00CC3EA1" w:rsidRPr="00FF436B" w:rsidRDefault="00CC3EA1" w:rsidP="00FF436B">
            <w:pPr>
              <w:pStyle w:val="Tabele"/>
              <w:rPr>
                <w:sz w:val="18"/>
              </w:rPr>
            </w:pPr>
            <w:r w:rsidRPr="00FF436B">
              <w:rPr>
                <w:sz w:val="18"/>
              </w:rPr>
              <w:t>50</w:t>
            </w:r>
          </w:p>
        </w:tc>
        <w:tc>
          <w:tcPr>
            <w:tcW w:w="686" w:type="pct"/>
            <w:tcBorders>
              <w:left w:val="single" w:sz="12" w:space="0" w:color="auto"/>
              <w:right w:val="single" w:sz="12" w:space="0" w:color="auto"/>
            </w:tcBorders>
          </w:tcPr>
          <w:p w:rsidR="00CC3EA1" w:rsidRPr="00FF436B" w:rsidRDefault="00CC3EA1" w:rsidP="00FF436B">
            <w:pPr>
              <w:pStyle w:val="Tabele"/>
              <w:rPr>
                <w:sz w:val="18"/>
              </w:rPr>
            </w:pPr>
            <w:r w:rsidRPr="00FF436B">
              <w:rPr>
                <w:sz w:val="18"/>
              </w:rPr>
              <w:t>-</w:t>
            </w:r>
          </w:p>
        </w:tc>
        <w:tc>
          <w:tcPr>
            <w:tcW w:w="686" w:type="pct"/>
            <w:tcBorders>
              <w:left w:val="single" w:sz="12" w:space="0" w:color="auto"/>
              <w:right w:val="single" w:sz="12" w:space="0" w:color="auto"/>
            </w:tcBorders>
          </w:tcPr>
          <w:p w:rsidR="00CC3EA1" w:rsidRPr="00FF436B" w:rsidRDefault="00CC3EA1" w:rsidP="00FF436B">
            <w:pPr>
              <w:pStyle w:val="Tabele"/>
              <w:rPr>
                <w:sz w:val="18"/>
              </w:rPr>
            </w:pPr>
            <w:r w:rsidRPr="00FF436B">
              <w:rPr>
                <w:sz w:val="18"/>
              </w:rPr>
              <w:t>-</w:t>
            </w:r>
          </w:p>
        </w:tc>
        <w:tc>
          <w:tcPr>
            <w:tcW w:w="686" w:type="pct"/>
            <w:tcBorders>
              <w:left w:val="single" w:sz="12" w:space="0" w:color="auto"/>
              <w:right w:val="single" w:sz="12" w:space="0" w:color="auto"/>
            </w:tcBorders>
          </w:tcPr>
          <w:p w:rsidR="00CC3EA1" w:rsidRPr="00FF436B" w:rsidRDefault="00CC3EA1" w:rsidP="00FF436B">
            <w:pPr>
              <w:pStyle w:val="Tabele"/>
              <w:rPr>
                <w:sz w:val="18"/>
              </w:rPr>
            </w:pPr>
            <w:r w:rsidRPr="00FF436B">
              <w:rPr>
                <w:sz w:val="18"/>
              </w:rPr>
              <w:t>250</w:t>
            </w:r>
          </w:p>
        </w:tc>
        <w:tc>
          <w:tcPr>
            <w:tcW w:w="686" w:type="pct"/>
            <w:tcBorders>
              <w:left w:val="single" w:sz="12" w:space="0" w:color="auto"/>
              <w:right w:val="single" w:sz="12" w:space="0" w:color="auto"/>
            </w:tcBorders>
          </w:tcPr>
          <w:p w:rsidR="00CC3EA1" w:rsidRPr="00FF436B" w:rsidRDefault="00CC3EA1" w:rsidP="00FF436B">
            <w:pPr>
              <w:pStyle w:val="Tabele"/>
              <w:rPr>
                <w:sz w:val="18"/>
              </w:rPr>
            </w:pPr>
            <w:r w:rsidRPr="00FF436B">
              <w:rPr>
                <w:sz w:val="18"/>
              </w:rPr>
              <w:t>-</w:t>
            </w:r>
          </w:p>
        </w:tc>
        <w:tc>
          <w:tcPr>
            <w:tcW w:w="686" w:type="pct"/>
            <w:tcBorders>
              <w:left w:val="single" w:sz="12" w:space="0" w:color="auto"/>
              <w:right w:val="single" w:sz="12" w:space="0" w:color="auto"/>
            </w:tcBorders>
          </w:tcPr>
          <w:p w:rsidR="00CC3EA1" w:rsidRPr="00FF436B" w:rsidRDefault="00CC3EA1" w:rsidP="00FF436B">
            <w:pPr>
              <w:pStyle w:val="Tabele"/>
              <w:rPr>
                <w:sz w:val="18"/>
              </w:rPr>
            </w:pPr>
            <w:r w:rsidRPr="00FF436B">
              <w:rPr>
                <w:sz w:val="18"/>
              </w:rPr>
              <w:t>6</w:t>
            </w:r>
          </w:p>
        </w:tc>
      </w:tr>
      <w:tr w:rsidR="00CC3EA1" w:rsidRPr="00FF436B">
        <w:tblPrEx>
          <w:tblCellMar>
            <w:top w:w="0" w:type="dxa"/>
            <w:bottom w:w="0" w:type="dxa"/>
          </w:tblCellMar>
        </w:tblPrEx>
        <w:tc>
          <w:tcPr>
            <w:tcW w:w="886" w:type="pct"/>
            <w:tcBorders>
              <w:left w:val="single" w:sz="12" w:space="0" w:color="auto"/>
              <w:right w:val="single" w:sz="12" w:space="0" w:color="auto"/>
            </w:tcBorders>
          </w:tcPr>
          <w:p w:rsidR="00CC3EA1" w:rsidRPr="00FF436B" w:rsidRDefault="00CC3EA1" w:rsidP="00FF436B">
            <w:pPr>
              <w:pStyle w:val="Tabele"/>
              <w:rPr>
                <w:sz w:val="18"/>
              </w:rPr>
            </w:pPr>
            <w:r w:rsidRPr="00FF436B">
              <w:rPr>
                <w:sz w:val="18"/>
              </w:rPr>
              <w:t xml:space="preserve"> &gt; 50 - 300</w:t>
            </w:r>
          </w:p>
        </w:tc>
        <w:tc>
          <w:tcPr>
            <w:tcW w:w="686" w:type="pct"/>
            <w:tcBorders>
              <w:left w:val="single" w:sz="12" w:space="0" w:color="auto"/>
              <w:right w:val="single" w:sz="12" w:space="0" w:color="auto"/>
            </w:tcBorders>
          </w:tcPr>
          <w:p w:rsidR="00CC3EA1" w:rsidRPr="00FF436B" w:rsidRDefault="00CC3EA1" w:rsidP="00FF436B">
            <w:pPr>
              <w:pStyle w:val="Tabele"/>
              <w:rPr>
                <w:sz w:val="18"/>
              </w:rPr>
            </w:pPr>
            <w:r w:rsidRPr="00FF436B">
              <w:rPr>
                <w:sz w:val="18"/>
              </w:rPr>
              <w:t>50</w:t>
            </w:r>
          </w:p>
        </w:tc>
        <w:tc>
          <w:tcPr>
            <w:tcW w:w="686" w:type="pct"/>
            <w:tcBorders>
              <w:left w:val="single" w:sz="12" w:space="0" w:color="auto"/>
              <w:right w:val="single" w:sz="12" w:space="0" w:color="auto"/>
            </w:tcBorders>
          </w:tcPr>
          <w:p w:rsidR="00CC3EA1" w:rsidRPr="00FF436B" w:rsidRDefault="00CC3EA1" w:rsidP="00FF436B">
            <w:pPr>
              <w:pStyle w:val="Tabele"/>
              <w:rPr>
                <w:sz w:val="18"/>
              </w:rPr>
            </w:pPr>
            <w:r w:rsidRPr="00FF436B">
              <w:rPr>
                <w:sz w:val="18"/>
              </w:rPr>
              <w:t>1700</w:t>
            </w:r>
          </w:p>
        </w:tc>
        <w:tc>
          <w:tcPr>
            <w:tcW w:w="686" w:type="pct"/>
            <w:tcBorders>
              <w:left w:val="single" w:sz="12" w:space="0" w:color="auto"/>
              <w:right w:val="single" w:sz="12" w:space="0" w:color="auto"/>
            </w:tcBorders>
          </w:tcPr>
          <w:p w:rsidR="00CC3EA1" w:rsidRPr="00FF436B" w:rsidRDefault="00CC3EA1" w:rsidP="00FF436B">
            <w:pPr>
              <w:pStyle w:val="Tabele"/>
              <w:rPr>
                <w:sz w:val="18"/>
              </w:rPr>
            </w:pPr>
            <w:r w:rsidRPr="00FF436B">
              <w:rPr>
                <w:sz w:val="18"/>
              </w:rPr>
              <w:t>400</w:t>
            </w:r>
          </w:p>
        </w:tc>
        <w:tc>
          <w:tcPr>
            <w:tcW w:w="686" w:type="pct"/>
            <w:tcBorders>
              <w:left w:val="single" w:sz="12" w:space="0" w:color="auto"/>
              <w:right w:val="single" w:sz="12" w:space="0" w:color="auto"/>
            </w:tcBorders>
          </w:tcPr>
          <w:p w:rsidR="00CC3EA1" w:rsidRPr="00FF436B" w:rsidRDefault="00CC3EA1" w:rsidP="00FF436B">
            <w:pPr>
              <w:pStyle w:val="Tabele"/>
              <w:rPr>
                <w:sz w:val="18"/>
              </w:rPr>
            </w:pPr>
            <w:r w:rsidRPr="00FF436B">
              <w:rPr>
                <w:sz w:val="18"/>
              </w:rPr>
              <w:t>250</w:t>
            </w:r>
          </w:p>
        </w:tc>
        <w:tc>
          <w:tcPr>
            <w:tcW w:w="686" w:type="pct"/>
            <w:tcBorders>
              <w:left w:val="single" w:sz="12" w:space="0" w:color="auto"/>
              <w:right w:val="single" w:sz="12" w:space="0" w:color="auto"/>
            </w:tcBorders>
          </w:tcPr>
          <w:p w:rsidR="00CC3EA1" w:rsidRPr="00FF436B" w:rsidRDefault="00CC3EA1" w:rsidP="00FF436B">
            <w:pPr>
              <w:pStyle w:val="Tabele"/>
              <w:rPr>
                <w:sz w:val="18"/>
              </w:rPr>
            </w:pPr>
            <w:r w:rsidRPr="00FF436B">
              <w:rPr>
                <w:sz w:val="18"/>
              </w:rPr>
              <w:t>-</w:t>
            </w:r>
          </w:p>
        </w:tc>
        <w:tc>
          <w:tcPr>
            <w:tcW w:w="686" w:type="pct"/>
            <w:tcBorders>
              <w:left w:val="single" w:sz="12" w:space="0" w:color="auto"/>
              <w:right w:val="single" w:sz="12" w:space="0" w:color="auto"/>
            </w:tcBorders>
          </w:tcPr>
          <w:p w:rsidR="00CC3EA1" w:rsidRPr="00FF436B" w:rsidRDefault="00CC3EA1" w:rsidP="00FF436B">
            <w:pPr>
              <w:pStyle w:val="Tabele"/>
              <w:rPr>
                <w:sz w:val="18"/>
              </w:rPr>
            </w:pPr>
            <w:r w:rsidRPr="00FF436B">
              <w:rPr>
                <w:sz w:val="18"/>
              </w:rPr>
              <w:t>6</w:t>
            </w:r>
          </w:p>
        </w:tc>
      </w:tr>
      <w:tr w:rsidR="00CC3EA1" w:rsidRPr="00FF436B">
        <w:tblPrEx>
          <w:tblCellMar>
            <w:top w:w="0" w:type="dxa"/>
            <w:bottom w:w="0" w:type="dxa"/>
          </w:tblCellMar>
        </w:tblPrEx>
        <w:tc>
          <w:tcPr>
            <w:tcW w:w="886" w:type="pct"/>
            <w:tcBorders>
              <w:left w:val="single" w:sz="12" w:space="0" w:color="auto"/>
              <w:bottom w:val="single" w:sz="12" w:space="0" w:color="auto"/>
              <w:right w:val="single" w:sz="12" w:space="0" w:color="auto"/>
            </w:tcBorders>
          </w:tcPr>
          <w:p w:rsidR="00CC3EA1" w:rsidRPr="00FF436B" w:rsidRDefault="00CC3EA1" w:rsidP="00FF436B">
            <w:pPr>
              <w:pStyle w:val="Tabele"/>
              <w:rPr>
                <w:sz w:val="18"/>
              </w:rPr>
            </w:pPr>
            <w:r w:rsidRPr="00FF436B">
              <w:rPr>
                <w:sz w:val="18"/>
              </w:rPr>
              <w:t>&gt; 300</w:t>
            </w:r>
          </w:p>
        </w:tc>
        <w:tc>
          <w:tcPr>
            <w:tcW w:w="686" w:type="pct"/>
            <w:tcBorders>
              <w:left w:val="single" w:sz="12" w:space="0" w:color="auto"/>
              <w:bottom w:val="single" w:sz="12" w:space="0" w:color="auto"/>
              <w:right w:val="single" w:sz="12" w:space="0" w:color="auto"/>
            </w:tcBorders>
          </w:tcPr>
          <w:p w:rsidR="00CC3EA1" w:rsidRPr="00FF436B" w:rsidRDefault="00CC3EA1" w:rsidP="00FF436B">
            <w:pPr>
              <w:pStyle w:val="Tabele"/>
              <w:rPr>
                <w:sz w:val="18"/>
              </w:rPr>
            </w:pPr>
            <w:r w:rsidRPr="00FF436B">
              <w:rPr>
                <w:sz w:val="18"/>
              </w:rPr>
              <w:t>50</w:t>
            </w:r>
          </w:p>
        </w:tc>
        <w:tc>
          <w:tcPr>
            <w:tcW w:w="686" w:type="pct"/>
            <w:tcBorders>
              <w:left w:val="single" w:sz="12" w:space="0" w:color="auto"/>
              <w:bottom w:val="single" w:sz="12" w:space="0" w:color="auto"/>
              <w:right w:val="single" w:sz="12" w:space="0" w:color="auto"/>
            </w:tcBorders>
          </w:tcPr>
          <w:p w:rsidR="00CC3EA1" w:rsidRPr="00FF436B" w:rsidRDefault="00CC3EA1" w:rsidP="00FF436B">
            <w:pPr>
              <w:pStyle w:val="Tabele"/>
              <w:rPr>
                <w:sz w:val="18"/>
              </w:rPr>
            </w:pPr>
            <w:r w:rsidRPr="00FF436B">
              <w:rPr>
                <w:sz w:val="18"/>
              </w:rPr>
              <w:t>500</w:t>
            </w:r>
          </w:p>
        </w:tc>
        <w:tc>
          <w:tcPr>
            <w:tcW w:w="686" w:type="pct"/>
            <w:tcBorders>
              <w:left w:val="single" w:sz="12" w:space="0" w:color="auto"/>
              <w:bottom w:val="single" w:sz="12" w:space="0" w:color="auto"/>
              <w:right w:val="single" w:sz="12" w:space="0" w:color="auto"/>
            </w:tcBorders>
          </w:tcPr>
          <w:p w:rsidR="00CC3EA1" w:rsidRPr="00FF436B" w:rsidRDefault="00CC3EA1" w:rsidP="00FF436B">
            <w:pPr>
              <w:pStyle w:val="Tabele"/>
              <w:rPr>
                <w:sz w:val="18"/>
              </w:rPr>
            </w:pPr>
            <w:r w:rsidRPr="00FF436B">
              <w:rPr>
                <w:sz w:val="18"/>
              </w:rPr>
              <w:t>-</w:t>
            </w:r>
          </w:p>
        </w:tc>
        <w:tc>
          <w:tcPr>
            <w:tcW w:w="686" w:type="pct"/>
            <w:tcBorders>
              <w:left w:val="single" w:sz="12" w:space="0" w:color="auto"/>
              <w:bottom w:val="single" w:sz="12" w:space="0" w:color="auto"/>
              <w:right w:val="single" w:sz="12" w:space="0" w:color="auto"/>
            </w:tcBorders>
          </w:tcPr>
          <w:p w:rsidR="00CC3EA1" w:rsidRPr="00FF436B" w:rsidRDefault="00CC3EA1" w:rsidP="00FF436B">
            <w:pPr>
              <w:pStyle w:val="Tabele"/>
              <w:rPr>
                <w:sz w:val="18"/>
              </w:rPr>
            </w:pPr>
            <w:r w:rsidRPr="00FF436B">
              <w:rPr>
                <w:sz w:val="18"/>
              </w:rPr>
              <w:t>250</w:t>
            </w:r>
          </w:p>
        </w:tc>
        <w:tc>
          <w:tcPr>
            <w:tcW w:w="686" w:type="pct"/>
            <w:tcBorders>
              <w:left w:val="single" w:sz="12" w:space="0" w:color="auto"/>
              <w:bottom w:val="single" w:sz="12" w:space="0" w:color="auto"/>
              <w:right w:val="single" w:sz="12" w:space="0" w:color="auto"/>
            </w:tcBorders>
          </w:tcPr>
          <w:p w:rsidR="00CC3EA1" w:rsidRPr="00FF436B" w:rsidRDefault="00CC3EA1" w:rsidP="00FF436B">
            <w:pPr>
              <w:pStyle w:val="Tabele"/>
              <w:rPr>
                <w:sz w:val="18"/>
              </w:rPr>
            </w:pPr>
            <w:r w:rsidRPr="00FF436B">
              <w:rPr>
                <w:sz w:val="18"/>
              </w:rPr>
              <w:t>-</w:t>
            </w:r>
          </w:p>
        </w:tc>
        <w:tc>
          <w:tcPr>
            <w:tcW w:w="686" w:type="pct"/>
            <w:tcBorders>
              <w:left w:val="single" w:sz="12" w:space="0" w:color="auto"/>
              <w:bottom w:val="single" w:sz="12" w:space="0" w:color="auto"/>
              <w:right w:val="single" w:sz="12" w:space="0" w:color="auto"/>
            </w:tcBorders>
          </w:tcPr>
          <w:p w:rsidR="00CC3EA1" w:rsidRPr="00FF436B" w:rsidRDefault="00CC3EA1" w:rsidP="00FF436B">
            <w:pPr>
              <w:pStyle w:val="Tabele"/>
              <w:rPr>
                <w:sz w:val="18"/>
              </w:rPr>
            </w:pPr>
            <w:r w:rsidRPr="00FF436B">
              <w:rPr>
                <w:sz w:val="18"/>
              </w:rPr>
              <w:t>6</w:t>
            </w:r>
          </w:p>
        </w:tc>
      </w:tr>
    </w:tbl>
    <w:p w:rsidR="00CC3EA1" w:rsidRPr="00D703D3" w:rsidRDefault="00CC3EA1" w:rsidP="00CC3EA1">
      <w:pPr>
        <w:pStyle w:val="Paragrafi"/>
      </w:pPr>
      <w:r w:rsidRPr="00D703D3">
        <w:t>Shënim:</w:t>
      </w:r>
    </w:p>
    <w:p w:rsidR="00CC3EA1" w:rsidRPr="00D703D3" w:rsidRDefault="00CC3EA1" w:rsidP="00CC3EA1">
      <w:pPr>
        <w:pStyle w:val="Paragrafi"/>
      </w:pPr>
      <w:r w:rsidRPr="00D703D3">
        <w:t xml:space="preserve">1) për furrat me qymyr të grimcuar ose me zgare të shoqëruar nga reaktorë me shtrat vlues dhe kombinimet e tyre me dhoma me shtrat vlues ose për rikonstruksionin e furrave të tilla që përdorin elementë të teknologjisë në shtrat vlues. </w:t>
      </w:r>
    </w:p>
    <w:p w:rsidR="00CC3EA1" w:rsidRPr="00D703D3" w:rsidRDefault="00CC3EA1" w:rsidP="00CC3EA1">
      <w:pPr>
        <w:pStyle w:val="Paragrafi"/>
      </w:pPr>
      <w:r w:rsidRPr="00D703D3">
        <w:t>2) furra  zjarri me saracineske per derdhjen e zgjyrës.</w:t>
      </w:r>
    </w:p>
    <w:p w:rsidR="00CC3EA1" w:rsidRPr="00D703D3" w:rsidRDefault="00CC3EA1" w:rsidP="00CC3EA1">
      <w:pPr>
        <w:pStyle w:val="Paragrafi"/>
      </w:pPr>
      <w:r w:rsidRPr="00D703D3">
        <w:t xml:space="preserve">  </w:t>
      </w:r>
    </w:p>
    <w:p w:rsidR="00CC3EA1" w:rsidRPr="00D703D3" w:rsidRDefault="00CC3EA1" w:rsidP="00CC3EA1">
      <w:pPr>
        <w:pStyle w:val="Paragrafi"/>
      </w:pPr>
      <w:r w:rsidRPr="00D703D3">
        <w:t>1.1.2Furrat e drurit1)</w:t>
      </w:r>
    </w:p>
    <w:p w:rsidR="00CC3EA1" w:rsidRPr="00D703D3" w:rsidRDefault="00E572CF" w:rsidP="00CC3EA1">
      <w:pPr>
        <w:pStyle w:val="Paragrafi"/>
      </w:pPr>
      <w:r w:rsidRPr="00D703D3">
        <w:rPr>
          <w:noProof/>
          <w:lang w:val="en-GB" w:eastAsia="en-GB"/>
        </w:rPr>
        <mc:AlternateContent>
          <mc:Choice Requires="wps">
            <w:drawing>
              <wp:anchor distT="0" distB="0" distL="114300" distR="114300" simplePos="0" relativeHeight="251658240" behindDoc="0" locked="0" layoutInCell="0" allowOverlap="1">
                <wp:simplePos x="0" y="0"/>
                <wp:positionH relativeFrom="column">
                  <wp:posOffset>365760</wp:posOffset>
                </wp:positionH>
                <wp:positionV relativeFrom="paragraph">
                  <wp:posOffset>32385</wp:posOffset>
                </wp:positionV>
                <wp:extent cx="915035" cy="635"/>
                <wp:effectExtent l="8890" t="6350" r="9525" b="12065"/>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5035" cy="635"/>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99D36E6"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8pt,2.55pt" to="100.8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SBiwIAAGMFAAAOAAAAZHJzL2Uyb0RvYy54bWysVFtvmzAUfp+0/2D5nQIJ5IJKqhbIXrqt&#10;Ujvt2cEmWAMb2U5INO2/79gQunQv01SQrHPscz5/5+bbu1PboCNTmkuR4vAmwIiJUlIu9in+9rL1&#10;VhhpQwQljRQsxWem8d3m44fbvkvYTNayoUwhABE66bsU18Z0ie/rsmYt0TeyYwIOK6laYkBVe58q&#10;0gN62/izIFj4vVS0U7JkWsNuPhzijcOvKlaar1WlmUFNioGbcaty686u/uaWJHtFupqXIw3yHyxa&#10;wgVcOkHlxBB0UPwvqJaXSmpZmZtStr6sKl4yFwNEEwZvonmuScdcLJAc3U1p0u8HW345PinEaYoj&#10;jARpoUSPXDAU28z0nU7AIBNPysZWnsRz9yjLHxoJmdVE7Jlj+HLuwC20Hv6Vi1V0B/i7/rOkYEMO&#10;Rro0nSrVWkhIADq5apynarCTQSVsrsM4mMcYlXC0AMHCk+Ti2SltPjHZIiukuAHSDpkcH7UZTC8m&#10;9iIht7xpYJ8kjUA90J0tg8B5aNlwak/toVb7XdYodCS2Ydw3XnxlpuRBUIdWM0KLUTaEN4MMRBth&#10;8ZjrwYESaCcDotuHIF1//FwH62JVrCIvmi0KLwry3LvfZpG32IbLOJ/nWZaHvyzRMEpqTikTluul&#10;V8Po33phnJqhy6ZunbLiX6O7TAPZa6b32zhYRvOVt1zGcy+aF4H3sNpm3n0WLhbL4iF7KN4wLVz0&#10;+n3ITqm0rOTBMPVc0x5Rbus/j9ezEIMCs20rCx9GpNnDo1QahZGS5js3tetX22kW46rWq8D+Y60n&#10;9CERlxpabarCGNtrqqDml/q6MbCdP8zQTtLzk7JNaScCJtk5ja+OfSr+1J3V69u4+Q0AAP//AwBQ&#10;SwMEFAAGAAgAAAAhAAq86tjcAAAABgEAAA8AAABkcnMvZG93bnJldi54bWxMjkFLw0AUhO+C/2F5&#10;gje7ScAmxGyKKKUoXtoKXl+z22xq9m2a3bbx3/s81dMwzDDzVYvJ9eJsxtB5UpDOEhCGGq87ahV8&#10;bpcPBYgQkTT2noyCHxNgUd/eVFhqf6G1OW9iK3iEQokKbIxDKWVorHEYZn4wxNnejw4j27GVesQL&#10;j7teZkkylw474geLg3mxpvnenJwCfF2t41eRvefdm/04bJfHlS2OSt3fTc9PIKKZ4rUMf/iMDjUz&#10;7fyJdBC9gsd8zk3WFATHWZLmIHbsM5B1Jf/j178AAAD//wMAUEsBAi0AFAAGAAgAAAAhALaDOJL+&#10;AAAA4QEAABMAAAAAAAAAAAAAAAAAAAAAAFtDb250ZW50X1R5cGVzXS54bWxQSwECLQAUAAYACAAA&#10;ACEAOP0h/9YAAACUAQAACwAAAAAAAAAAAAAAAAAvAQAAX3JlbHMvLnJlbHNQSwECLQAUAAYACAAA&#10;ACEA/2FUgYsCAABjBQAADgAAAAAAAAAAAAAAAAAuAgAAZHJzL2Uyb0RvYy54bWxQSwECLQAUAAYA&#10;CAAAACEACrzq2NwAAAAGAQAADwAAAAAAAAAAAAAAAADlBAAAZHJzL2Rvd25yZXYueG1sUEsFBgAA&#10;AAAEAAQA8wAAAO4FAAAAAA==&#10;" o:allowincell="f" strokeweight="1pt"/>
            </w:pict>
          </mc:Fallback>
        </mc:AlternateConten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327"/>
        <w:gridCol w:w="1327"/>
        <w:gridCol w:w="1327"/>
        <w:gridCol w:w="1327"/>
        <w:gridCol w:w="1326"/>
        <w:gridCol w:w="1326"/>
        <w:gridCol w:w="1326"/>
      </w:tblGrid>
      <w:tr w:rsidR="00CC3EA1" w:rsidRPr="00FF436B">
        <w:tblPrEx>
          <w:tblCellMar>
            <w:top w:w="0" w:type="dxa"/>
            <w:bottom w:w="0" w:type="dxa"/>
          </w:tblCellMar>
        </w:tblPrEx>
        <w:tc>
          <w:tcPr>
            <w:tcW w:w="714" w:type="pct"/>
          </w:tcPr>
          <w:p w:rsidR="00CC3EA1" w:rsidRPr="00FF436B" w:rsidRDefault="00CC3EA1" w:rsidP="00FF436B">
            <w:pPr>
              <w:pStyle w:val="Tabele"/>
              <w:rPr>
                <w:sz w:val="18"/>
              </w:rPr>
            </w:pPr>
            <w:r w:rsidRPr="00FF436B">
              <w:rPr>
                <w:sz w:val="18"/>
              </w:rPr>
              <w:t>1</w:t>
            </w:r>
          </w:p>
        </w:tc>
        <w:tc>
          <w:tcPr>
            <w:tcW w:w="714" w:type="pct"/>
          </w:tcPr>
          <w:p w:rsidR="00CC3EA1" w:rsidRPr="00FF436B" w:rsidRDefault="00CC3EA1" w:rsidP="00FF436B">
            <w:pPr>
              <w:pStyle w:val="Tabele"/>
              <w:rPr>
                <w:sz w:val="18"/>
              </w:rPr>
            </w:pPr>
            <w:r w:rsidRPr="00FF436B">
              <w:rPr>
                <w:sz w:val="18"/>
              </w:rPr>
              <w:t>2</w:t>
            </w:r>
          </w:p>
        </w:tc>
        <w:tc>
          <w:tcPr>
            <w:tcW w:w="714" w:type="pct"/>
          </w:tcPr>
          <w:p w:rsidR="00CC3EA1" w:rsidRPr="00FF436B" w:rsidRDefault="00CC3EA1" w:rsidP="00FF436B">
            <w:pPr>
              <w:pStyle w:val="Tabele"/>
              <w:rPr>
                <w:sz w:val="18"/>
              </w:rPr>
            </w:pPr>
            <w:r w:rsidRPr="00FF436B">
              <w:rPr>
                <w:sz w:val="18"/>
              </w:rPr>
              <w:t>3</w:t>
            </w:r>
          </w:p>
        </w:tc>
        <w:tc>
          <w:tcPr>
            <w:tcW w:w="714" w:type="pct"/>
          </w:tcPr>
          <w:p w:rsidR="00CC3EA1" w:rsidRPr="00FF436B" w:rsidRDefault="00CC3EA1" w:rsidP="00FF436B">
            <w:pPr>
              <w:pStyle w:val="Tabele"/>
              <w:rPr>
                <w:sz w:val="18"/>
              </w:rPr>
            </w:pPr>
            <w:r w:rsidRPr="00FF436B">
              <w:rPr>
                <w:sz w:val="18"/>
              </w:rPr>
              <w:t>4</w:t>
            </w:r>
          </w:p>
        </w:tc>
        <w:tc>
          <w:tcPr>
            <w:tcW w:w="714" w:type="pct"/>
          </w:tcPr>
          <w:p w:rsidR="00CC3EA1" w:rsidRPr="00FF436B" w:rsidRDefault="00CC3EA1" w:rsidP="00FF436B">
            <w:pPr>
              <w:pStyle w:val="Tabele"/>
              <w:rPr>
                <w:sz w:val="18"/>
              </w:rPr>
            </w:pPr>
            <w:r w:rsidRPr="00FF436B">
              <w:rPr>
                <w:sz w:val="18"/>
              </w:rPr>
              <w:t>5</w:t>
            </w:r>
          </w:p>
        </w:tc>
        <w:tc>
          <w:tcPr>
            <w:tcW w:w="714" w:type="pct"/>
          </w:tcPr>
          <w:p w:rsidR="00CC3EA1" w:rsidRPr="00FF436B" w:rsidRDefault="00CC3EA1" w:rsidP="00FF436B">
            <w:pPr>
              <w:pStyle w:val="Tabele"/>
              <w:rPr>
                <w:sz w:val="18"/>
              </w:rPr>
            </w:pPr>
            <w:r w:rsidRPr="00FF436B">
              <w:rPr>
                <w:sz w:val="18"/>
              </w:rPr>
              <w:t>6</w:t>
            </w:r>
          </w:p>
        </w:tc>
        <w:tc>
          <w:tcPr>
            <w:tcW w:w="714" w:type="pct"/>
          </w:tcPr>
          <w:p w:rsidR="00CC3EA1" w:rsidRPr="00FF436B" w:rsidRDefault="00CC3EA1" w:rsidP="00FF436B">
            <w:pPr>
              <w:pStyle w:val="Tabele"/>
              <w:rPr>
                <w:sz w:val="18"/>
              </w:rPr>
            </w:pPr>
            <w:r w:rsidRPr="00FF436B">
              <w:rPr>
                <w:sz w:val="18"/>
              </w:rPr>
              <w:t>7</w:t>
            </w:r>
          </w:p>
        </w:tc>
      </w:tr>
      <w:tr w:rsidR="00CC3EA1" w:rsidRPr="00FF436B">
        <w:tblPrEx>
          <w:tblCellMar>
            <w:top w:w="0" w:type="dxa"/>
            <w:bottom w:w="0" w:type="dxa"/>
          </w:tblCellMar>
        </w:tblPrEx>
        <w:tc>
          <w:tcPr>
            <w:tcW w:w="714" w:type="pct"/>
          </w:tcPr>
          <w:p w:rsidR="00CC3EA1" w:rsidRPr="00FF436B" w:rsidRDefault="00CC3EA1" w:rsidP="00FF436B">
            <w:pPr>
              <w:pStyle w:val="Tabele"/>
              <w:rPr>
                <w:sz w:val="18"/>
              </w:rPr>
            </w:pPr>
            <w:r w:rsidRPr="00FF436B">
              <w:rPr>
                <w:sz w:val="18"/>
              </w:rPr>
              <w:t>200- 500</w:t>
            </w:r>
          </w:p>
        </w:tc>
        <w:tc>
          <w:tcPr>
            <w:tcW w:w="714" w:type="pct"/>
          </w:tcPr>
          <w:p w:rsidR="00CC3EA1" w:rsidRPr="00FF436B" w:rsidRDefault="00CC3EA1" w:rsidP="00FF436B">
            <w:pPr>
              <w:pStyle w:val="Tabele"/>
              <w:rPr>
                <w:sz w:val="18"/>
              </w:rPr>
            </w:pPr>
            <w:r w:rsidRPr="00FF436B">
              <w:rPr>
                <w:sz w:val="18"/>
              </w:rPr>
              <w:t>150</w:t>
            </w:r>
          </w:p>
        </w:tc>
        <w:tc>
          <w:tcPr>
            <w:tcW w:w="714" w:type="pct"/>
          </w:tcPr>
          <w:p w:rsidR="00CC3EA1" w:rsidRPr="00FF436B" w:rsidRDefault="00CC3EA1" w:rsidP="00FF436B">
            <w:pPr>
              <w:pStyle w:val="Tabele"/>
              <w:rPr>
                <w:sz w:val="18"/>
              </w:rPr>
            </w:pPr>
            <w:r w:rsidRPr="00FF436B">
              <w:rPr>
                <w:sz w:val="18"/>
              </w:rPr>
              <w:t>-</w:t>
            </w:r>
          </w:p>
        </w:tc>
        <w:tc>
          <w:tcPr>
            <w:tcW w:w="714" w:type="pct"/>
          </w:tcPr>
          <w:p w:rsidR="00CC3EA1" w:rsidRPr="00FF436B" w:rsidRDefault="00CC3EA1" w:rsidP="00FF436B">
            <w:pPr>
              <w:pStyle w:val="Tabele"/>
              <w:rPr>
                <w:sz w:val="18"/>
              </w:rPr>
            </w:pPr>
            <w:r w:rsidRPr="00FF436B">
              <w:rPr>
                <w:sz w:val="18"/>
              </w:rPr>
              <w:t>2</w:t>
            </w:r>
          </w:p>
        </w:tc>
        <w:tc>
          <w:tcPr>
            <w:tcW w:w="714" w:type="pct"/>
          </w:tcPr>
          <w:p w:rsidR="00CC3EA1" w:rsidRPr="00FF436B" w:rsidRDefault="00CC3EA1" w:rsidP="00FF436B">
            <w:pPr>
              <w:pStyle w:val="Tabele"/>
              <w:rPr>
                <w:sz w:val="18"/>
              </w:rPr>
            </w:pPr>
            <w:r w:rsidRPr="00FF436B">
              <w:rPr>
                <w:sz w:val="18"/>
              </w:rPr>
              <w:t>-</w:t>
            </w:r>
          </w:p>
        </w:tc>
        <w:tc>
          <w:tcPr>
            <w:tcW w:w="714" w:type="pct"/>
          </w:tcPr>
          <w:p w:rsidR="00CC3EA1" w:rsidRPr="00FF436B" w:rsidRDefault="00CC3EA1" w:rsidP="00FF436B">
            <w:pPr>
              <w:pStyle w:val="Tabele"/>
              <w:rPr>
                <w:sz w:val="18"/>
              </w:rPr>
            </w:pPr>
            <w:r w:rsidRPr="00FF436B">
              <w:rPr>
                <w:sz w:val="18"/>
              </w:rPr>
              <w:t>900</w:t>
            </w:r>
          </w:p>
        </w:tc>
        <w:tc>
          <w:tcPr>
            <w:tcW w:w="714" w:type="pct"/>
          </w:tcPr>
          <w:p w:rsidR="00CC3EA1" w:rsidRPr="00FF436B" w:rsidRDefault="00CC3EA1" w:rsidP="00FF436B">
            <w:pPr>
              <w:pStyle w:val="Tabele"/>
              <w:rPr>
                <w:sz w:val="18"/>
              </w:rPr>
            </w:pPr>
            <w:r w:rsidRPr="00FF436B">
              <w:rPr>
                <w:sz w:val="18"/>
              </w:rPr>
              <w:t>13</w:t>
            </w:r>
          </w:p>
        </w:tc>
      </w:tr>
      <w:tr w:rsidR="00CC3EA1" w:rsidRPr="00FF436B">
        <w:tblPrEx>
          <w:tblCellMar>
            <w:top w:w="0" w:type="dxa"/>
            <w:bottom w:w="0" w:type="dxa"/>
          </w:tblCellMar>
        </w:tblPrEx>
        <w:tc>
          <w:tcPr>
            <w:tcW w:w="714" w:type="pct"/>
          </w:tcPr>
          <w:p w:rsidR="00CC3EA1" w:rsidRPr="00FF436B" w:rsidRDefault="00CC3EA1" w:rsidP="00FF436B">
            <w:pPr>
              <w:pStyle w:val="Tabele"/>
              <w:rPr>
                <w:sz w:val="18"/>
              </w:rPr>
            </w:pPr>
            <w:r w:rsidRPr="00FF436B">
              <w:rPr>
                <w:sz w:val="18"/>
              </w:rPr>
              <w:t>500-1</w:t>
            </w:r>
          </w:p>
        </w:tc>
        <w:tc>
          <w:tcPr>
            <w:tcW w:w="714" w:type="pct"/>
          </w:tcPr>
          <w:p w:rsidR="00CC3EA1" w:rsidRPr="00FF436B" w:rsidRDefault="00CC3EA1" w:rsidP="00FF436B">
            <w:pPr>
              <w:pStyle w:val="Tabele"/>
              <w:rPr>
                <w:sz w:val="18"/>
              </w:rPr>
            </w:pPr>
            <w:r w:rsidRPr="00FF436B">
              <w:rPr>
                <w:sz w:val="18"/>
              </w:rPr>
              <w:t>150</w:t>
            </w:r>
          </w:p>
        </w:tc>
        <w:tc>
          <w:tcPr>
            <w:tcW w:w="714" w:type="pct"/>
          </w:tcPr>
          <w:p w:rsidR="00CC3EA1" w:rsidRPr="00FF436B" w:rsidRDefault="00CC3EA1" w:rsidP="00FF436B">
            <w:pPr>
              <w:pStyle w:val="Tabele"/>
              <w:rPr>
                <w:sz w:val="18"/>
              </w:rPr>
            </w:pPr>
            <w:r w:rsidRPr="00FF436B">
              <w:rPr>
                <w:sz w:val="18"/>
              </w:rPr>
              <w:t>-</w:t>
            </w:r>
          </w:p>
        </w:tc>
        <w:tc>
          <w:tcPr>
            <w:tcW w:w="714" w:type="pct"/>
          </w:tcPr>
          <w:p w:rsidR="00CC3EA1" w:rsidRPr="00FF436B" w:rsidRDefault="00CC3EA1" w:rsidP="00FF436B">
            <w:pPr>
              <w:pStyle w:val="Tabele"/>
              <w:rPr>
                <w:sz w:val="18"/>
              </w:rPr>
            </w:pPr>
            <w:r w:rsidRPr="00FF436B">
              <w:rPr>
                <w:sz w:val="18"/>
              </w:rPr>
              <w:t>2</w:t>
            </w:r>
          </w:p>
        </w:tc>
        <w:tc>
          <w:tcPr>
            <w:tcW w:w="714" w:type="pct"/>
          </w:tcPr>
          <w:p w:rsidR="00CC3EA1" w:rsidRPr="00FF436B" w:rsidRDefault="00CC3EA1" w:rsidP="00FF436B">
            <w:pPr>
              <w:pStyle w:val="Tabele"/>
              <w:rPr>
                <w:sz w:val="18"/>
              </w:rPr>
            </w:pPr>
            <w:r w:rsidRPr="00FF436B">
              <w:rPr>
                <w:sz w:val="18"/>
              </w:rPr>
              <w:t>-</w:t>
            </w:r>
          </w:p>
        </w:tc>
        <w:tc>
          <w:tcPr>
            <w:tcW w:w="714" w:type="pct"/>
          </w:tcPr>
          <w:p w:rsidR="00CC3EA1" w:rsidRPr="00FF436B" w:rsidRDefault="00CC3EA1" w:rsidP="00FF436B">
            <w:pPr>
              <w:pStyle w:val="Tabele"/>
              <w:rPr>
                <w:sz w:val="18"/>
              </w:rPr>
            </w:pPr>
            <w:r w:rsidRPr="00FF436B">
              <w:rPr>
                <w:sz w:val="18"/>
              </w:rPr>
              <w:t>500</w:t>
            </w:r>
          </w:p>
        </w:tc>
        <w:tc>
          <w:tcPr>
            <w:tcW w:w="714" w:type="pct"/>
          </w:tcPr>
          <w:p w:rsidR="00CC3EA1" w:rsidRPr="00FF436B" w:rsidRDefault="00CC3EA1" w:rsidP="00FF436B">
            <w:pPr>
              <w:pStyle w:val="Tabele"/>
              <w:rPr>
                <w:sz w:val="18"/>
              </w:rPr>
            </w:pPr>
            <w:r w:rsidRPr="00FF436B">
              <w:rPr>
                <w:sz w:val="18"/>
              </w:rPr>
              <w:t>13</w:t>
            </w:r>
          </w:p>
        </w:tc>
      </w:tr>
      <w:tr w:rsidR="00CC3EA1" w:rsidRPr="00FF436B">
        <w:tblPrEx>
          <w:tblCellMar>
            <w:top w:w="0" w:type="dxa"/>
            <w:bottom w:w="0" w:type="dxa"/>
          </w:tblCellMar>
        </w:tblPrEx>
        <w:tc>
          <w:tcPr>
            <w:tcW w:w="714" w:type="pct"/>
          </w:tcPr>
          <w:p w:rsidR="00CC3EA1" w:rsidRPr="00FF436B" w:rsidRDefault="00CC3EA1" w:rsidP="00FF436B">
            <w:pPr>
              <w:pStyle w:val="Tabele"/>
              <w:rPr>
                <w:sz w:val="18"/>
              </w:rPr>
            </w:pPr>
            <w:r w:rsidRPr="00FF436B">
              <w:rPr>
                <w:sz w:val="18"/>
              </w:rPr>
              <w:t>1-5</w:t>
            </w:r>
          </w:p>
        </w:tc>
        <w:tc>
          <w:tcPr>
            <w:tcW w:w="714" w:type="pct"/>
          </w:tcPr>
          <w:p w:rsidR="00CC3EA1" w:rsidRPr="00FF436B" w:rsidRDefault="00CC3EA1" w:rsidP="00FF436B">
            <w:pPr>
              <w:pStyle w:val="Tabele"/>
              <w:rPr>
                <w:sz w:val="18"/>
              </w:rPr>
            </w:pPr>
            <w:r w:rsidRPr="00FF436B">
              <w:rPr>
                <w:sz w:val="18"/>
              </w:rPr>
              <w:t>150</w:t>
            </w:r>
          </w:p>
        </w:tc>
        <w:tc>
          <w:tcPr>
            <w:tcW w:w="714" w:type="pct"/>
          </w:tcPr>
          <w:p w:rsidR="00CC3EA1" w:rsidRPr="00FF436B" w:rsidRDefault="00CC3EA1" w:rsidP="00FF436B">
            <w:pPr>
              <w:pStyle w:val="Tabele"/>
              <w:rPr>
                <w:sz w:val="18"/>
              </w:rPr>
            </w:pPr>
          </w:p>
        </w:tc>
        <w:tc>
          <w:tcPr>
            <w:tcW w:w="714" w:type="pct"/>
          </w:tcPr>
          <w:p w:rsidR="00CC3EA1" w:rsidRPr="00FF436B" w:rsidRDefault="00CC3EA1" w:rsidP="00FF436B">
            <w:pPr>
              <w:pStyle w:val="Tabele"/>
              <w:rPr>
                <w:sz w:val="18"/>
              </w:rPr>
            </w:pPr>
            <w:r w:rsidRPr="00FF436B">
              <w:rPr>
                <w:sz w:val="18"/>
              </w:rPr>
              <w:t>2</w:t>
            </w:r>
          </w:p>
        </w:tc>
        <w:tc>
          <w:tcPr>
            <w:tcW w:w="714" w:type="pct"/>
          </w:tcPr>
          <w:p w:rsidR="00CC3EA1" w:rsidRPr="00FF436B" w:rsidRDefault="00CC3EA1" w:rsidP="00FF436B">
            <w:pPr>
              <w:pStyle w:val="Tabele"/>
              <w:rPr>
                <w:sz w:val="18"/>
              </w:rPr>
            </w:pPr>
            <w:r w:rsidRPr="00FF436B">
              <w:rPr>
                <w:sz w:val="18"/>
              </w:rPr>
              <w:t>50</w:t>
            </w:r>
          </w:p>
        </w:tc>
        <w:tc>
          <w:tcPr>
            <w:tcW w:w="714" w:type="pct"/>
          </w:tcPr>
          <w:p w:rsidR="00CC3EA1" w:rsidRPr="00FF436B" w:rsidRDefault="00CC3EA1" w:rsidP="00FF436B">
            <w:pPr>
              <w:pStyle w:val="Tabele"/>
              <w:rPr>
                <w:sz w:val="18"/>
              </w:rPr>
            </w:pPr>
            <w:r w:rsidRPr="00FF436B">
              <w:rPr>
                <w:sz w:val="18"/>
              </w:rPr>
              <w:t>250</w:t>
            </w:r>
          </w:p>
        </w:tc>
        <w:tc>
          <w:tcPr>
            <w:tcW w:w="714" w:type="pct"/>
          </w:tcPr>
          <w:p w:rsidR="00CC3EA1" w:rsidRPr="00FF436B" w:rsidRDefault="00CC3EA1" w:rsidP="00FF436B">
            <w:pPr>
              <w:pStyle w:val="Tabele"/>
              <w:rPr>
                <w:sz w:val="18"/>
              </w:rPr>
            </w:pPr>
            <w:r w:rsidRPr="00FF436B">
              <w:rPr>
                <w:sz w:val="18"/>
              </w:rPr>
              <w:t>11</w:t>
            </w:r>
          </w:p>
        </w:tc>
      </w:tr>
      <w:tr w:rsidR="00CC3EA1" w:rsidRPr="00FF436B">
        <w:tblPrEx>
          <w:tblCellMar>
            <w:top w:w="0" w:type="dxa"/>
            <w:bottom w:w="0" w:type="dxa"/>
          </w:tblCellMar>
        </w:tblPrEx>
        <w:tc>
          <w:tcPr>
            <w:tcW w:w="714" w:type="pct"/>
          </w:tcPr>
          <w:p w:rsidR="00CC3EA1" w:rsidRPr="00FF436B" w:rsidRDefault="00CC3EA1" w:rsidP="00FF436B">
            <w:pPr>
              <w:pStyle w:val="Tabele"/>
              <w:rPr>
                <w:sz w:val="18"/>
              </w:rPr>
            </w:pPr>
            <w:r w:rsidRPr="00FF436B">
              <w:rPr>
                <w:sz w:val="18"/>
              </w:rPr>
              <w:t>&gt;5</w:t>
            </w:r>
          </w:p>
        </w:tc>
        <w:tc>
          <w:tcPr>
            <w:tcW w:w="714" w:type="pct"/>
          </w:tcPr>
          <w:p w:rsidR="00CC3EA1" w:rsidRPr="00FF436B" w:rsidRDefault="00CC3EA1" w:rsidP="00FF436B">
            <w:pPr>
              <w:pStyle w:val="Tabele"/>
              <w:rPr>
                <w:sz w:val="18"/>
              </w:rPr>
            </w:pPr>
            <w:r w:rsidRPr="00FF436B">
              <w:rPr>
                <w:sz w:val="18"/>
              </w:rPr>
              <w:t>2)</w:t>
            </w:r>
          </w:p>
        </w:tc>
        <w:tc>
          <w:tcPr>
            <w:tcW w:w="714" w:type="pct"/>
          </w:tcPr>
          <w:p w:rsidR="00CC3EA1" w:rsidRPr="00FF436B" w:rsidRDefault="00CC3EA1" w:rsidP="00FF436B">
            <w:pPr>
              <w:pStyle w:val="Tabele"/>
              <w:rPr>
                <w:sz w:val="18"/>
              </w:rPr>
            </w:pPr>
            <w:r w:rsidRPr="00FF436B">
              <w:rPr>
                <w:sz w:val="18"/>
              </w:rPr>
              <w:t>2)</w:t>
            </w:r>
          </w:p>
        </w:tc>
        <w:tc>
          <w:tcPr>
            <w:tcW w:w="714" w:type="pct"/>
          </w:tcPr>
          <w:p w:rsidR="00CC3EA1" w:rsidRPr="00FF436B" w:rsidRDefault="00CC3EA1" w:rsidP="00FF436B">
            <w:pPr>
              <w:pStyle w:val="Tabele"/>
              <w:rPr>
                <w:sz w:val="18"/>
              </w:rPr>
            </w:pPr>
            <w:r w:rsidRPr="00FF436B">
              <w:rPr>
                <w:sz w:val="18"/>
              </w:rPr>
              <w:t>2)</w:t>
            </w:r>
          </w:p>
        </w:tc>
        <w:tc>
          <w:tcPr>
            <w:tcW w:w="714" w:type="pct"/>
          </w:tcPr>
          <w:p w:rsidR="00CC3EA1" w:rsidRPr="00FF436B" w:rsidRDefault="00CC3EA1" w:rsidP="00FF436B">
            <w:pPr>
              <w:pStyle w:val="Tabele"/>
              <w:rPr>
                <w:sz w:val="18"/>
              </w:rPr>
            </w:pPr>
            <w:r w:rsidRPr="00FF436B">
              <w:rPr>
                <w:sz w:val="18"/>
              </w:rPr>
              <w:t>2)</w:t>
            </w:r>
          </w:p>
        </w:tc>
        <w:tc>
          <w:tcPr>
            <w:tcW w:w="714" w:type="pct"/>
          </w:tcPr>
          <w:p w:rsidR="00CC3EA1" w:rsidRPr="00FF436B" w:rsidRDefault="00CC3EA1" w:rsidP="00FF436B">
            <w:pPr>
              <w:pStyle w:val="Tabele"/>
              <w:rPr>
                <w:sz w:val="18"/>
              </w:rPr>
            </w:pPr>
            <w:r w:rsidRPr="00FF436B">
              <w:rPr>
                <w:sz w:val="18"/>
              </w:rPr>
              <w:t>50</w:t>
            </w:r>
          </w:p>
        </w:tc>
        <w:tc>
          <w:tcPr>
            <w:tcW w:w="714" w:type="pct"/>
          </w:tcPr>
          <w:p w:rsidR="00CC3EA1" w:rsidRPr="00FF436B" w:rsidRDefault="00CC3EA1" w:rsidP="00FF436B">
            <w:pPr>
              <w:pStyle w:val="Tabele"/>
              <w:rPr>
                <w:sz w:val="18"/>
              </w:rPr>
            </w:pPr>
            <w:r w:rsidRPr="00FF436B">
              <w:rPr>
                <w:sz w:val="18"/>
              </w:rPr>
              <w:t>11</w:t>
            </w:r>
          </w:p>
        </w:tc>
      </w:tr>
    </w:tbl>
    <w:p w:rsidR="00CC3EA1" w:rsidRPr="00D703D3" w:rsidRDefault="00CC3EA1" w:rsidP="00CC3EA1">
      <w:pPr>
        <w:pStyle w:val="Paragrafi"/>
      </w:pPr>
      <w:r w:rsidRPr="00D703D3">
        <w:t>Shënim:</w:t>
      </w:r>
    </w:p>
    <w:p w:rsidR="00CC3EA1" w:rsidRPr="00D703D3" w:rsidRDefault="00CC3EA1" w:rsidP="00CC3EA1">
      <w:pPr>
        <w:pStyle w:val="Paragrafi"/>
      </w:pPr>
      <w:r w:rsidRPr="00D703D3">
        <w:t>Njëlloj të vlefshme për mbeturina druri që nuk janë të ndotura, lëvozhga druri dhe lëndë drusore të ngjashme, lëvozhga dhe lëndë bimorë të ngjashme</w:t>
      </w:r>
    </w:p>
    <w:p w:rsidR="00CC3EA1" w:rsidRPr="00D703D3" w:rsidRDefault="00CC3EA1" w:rsidP="00CC3EA1">
      <w:pPr>
        <w:pStyle w:val="Paragrafi"/>
      </w:pPr>
      <w:r w:rsidRPr="00D703D3">
        <w:t xml:space="preserve">Normat e shkarkimeve për djegien e qymyrit sipas kapacitetit të instaluar </w:t>
      </w:r>
    </w:p>
    <w:p w:rsidR="00CC3EA1" w:rsidRPr="00D703D3" w:rsidRDefault="00CC3EA1" w:rsidP="00CC3EA1">
      <w:pPr>
        <w:pStyle w:val="Paragrafi"/>
      </w:pPr>
    </w:p>
    <w:p w:rsidR="00CC3EA1" w:rsidRPr="00D703D3" w:rsidRDefault="00CC3EA1" w:rsidP="00CC3EA1">
      <w:pPr>
        <w:pStyle w:val="Paragrafi"/>
      </w:pPr>
      <w:r w:rsidRPr="00D703D3">
        <w:t>1.1.3Furrat më lëndë të djegëshme të lëngët</w:t>
      </w:r>
    </w:p>
    <w:p w:rsidR="00CC3EA1" w:rsidRPr="00D703D3" w:rsidRDefault="00E572CF" w:rsidP="00CC3EA1">
      <w:pPr>
        <w:pStyle w:val="Paragrafi"/>
      </w:pPr>
      <w:r w:rsidRPr="00D703D3">
        <w:rPr>
          <w:noProof/>
          <w:lang w:val="en-GB" w:eastAsia="en-GB"/>
        </w:rPr>
        <mc:AlternateContent>
          <mc:Choice Requires="wps">
            <w:drawing>
              <wp:anchor distT="0" distB="0" distL="114300" distR="114300" simplePos="0" relativeHeight="251656192" behindDoc="0" locked="0" layoutInCell="0" allowOverlap="1">
                <wp:simplePos x="0" y="0"/>
                <wp:positionH relativeFrom="column">
                  <wp:posOffset>365760</wp:posOffset>
                </wp:positionH>
                <wp:positionV relativeFrom="paragraph">
                  <wp:posOffset>44450</wp:posOffset>
                </wp:positionV>
                <wp:extent cx="1280795" cy="635"/>
                <wp:effectExtent l="8890" t="8890" r="15240" b="9525"/>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0795" cy="635"/>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2B22EA8" id="Line 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8pt,3.5pt" to="129.6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ziyiwIAAGQFAAAOAAAAZHJzL2Uyb0RvYy54bWysVFFvmzAQfp+0/2D5nQKBJASVVC2QvXRb&#10;pXbas4NNsAY2sp2QaNp/39khrOlepqkgWT7b9/m7++58e3fsWnRgSnMpMhzeBBgxUUnKxS7D3142&#10;XoKRNkRQ0krBMnxiGt+tP364HfqUzWQjW8oUAhCh06HPcGNMn/q+rhrWEX0jeyZgs5aqIwZMtfOp&#10;IgOgd60/C4KFP0hFeyUrpjWsFudNvHb4dc0q87WuNTOozTBwM25Ubtza0V/fknSnSN/waqRB/oNF&#10;R7iASyeoghiC9or/BdXxSkkta3NTyc6Xdc0r5mKAaMLgTTTPDemZiwWSo/spTfr9YKsvhyeFOM1w&#10;hJEgHUj0yAVDkc3M0OsUDuTiSdnYqqN47h9l9UMjIfOGiB1zDF9OPbiF1sO/crGG7gF/O3yWFM6Q&#10;vZEuTcdadRYSEoCOTo3TpAY7GlTBYjhLguVqjlEFe4to7vBJenHtlTafmOyQnWS4BdYOmhwetbFU&#10;SHo5Ym8ScsPb1sndCjRY+GUQOA8tW07trj2n1W6btwodiK0Y940XXx1Tci+oQ2sYoeU4N4S35znc&#10;3gqLx1wRnimBdTQwdesQpSuQn6tgVSZlEnvxbFF6cVAU3v0mj73FJlzOi6jI8yL8ZYmGcdpwSpmw&#10;XC/FGsb/Vgxj25zLbCrXKSv+NbpLH5C9Znq/mQfLOEq85XIeeXFUBt5Dssm9+zxcLJblQ/5QvmFa&#10;uuj1+5CdUmlZyb1h6rmhA6Lc6h/NV7MQgwHNbZWFDyPS7uBVqozCSEnznZvGFawtNYtxpXUS2H/U&#10;ekI/J+KiobUmFcbY/qQKNL/o6/rAlv65ibaSnp7UpT+glZ3T+OzYt+K1DfPXj+P6NwAAAP//AwBQ&#10;SwMEFAAGAAgAAAAhALG9CGDdAAAABgEAAA8AAABkcnMvZG93bnJldi54bWxMj8FOwzAQRO9I/IO1&#10;SNyo06A2aYhTIVBVgbi0Rep1G5s4EK/T2G3D37Oc4Dia0cybcjm6TpzNEFpPCqaTBISh2uuWGgXv&#10;u9VdDiJEJI2dJ6Pg2wRYVtdXJRbaX2hjztvYCC6hUKACG2NfSBlqaxyGie8NsffhB4eR5dBIPeCF&#10;y10n0ySZS4ct8YLF3jxZU39tT04BPq83cZ+nr1n7Yt8+d6vj2uZHpW5vxscHENGM8S8Mv/iMDhUz&#10;HfyJdBCdglk256SCjB+xnc4W9yAOrKcgq1L+x69+AAAA//8DAFBLAQItABQABgAIAAAAIQC2gziS&#10;/gAAAOEBAAATAAAAAAAAAAAAAAAAAAAAAABbQ29udGVudF9UeXBlc10ueG1sUEsBAi0AFAAGAAgA&#10;AAAhADj9If/WAAAAlAEAAAsAAAAAAAAAAAAAAAAALwEAAF9yZWxzLy5yZWxzUEsBAi0AFAAGAAgA&#10;AAAhAF7jOLKLAgAAZAUAAA4AAAAAAAAAAAAAAAAALgIAAGRycy9lMm9Eb2MueG1sUEsBAi0AFAAG&#10;AAgAAAAhALG9CGDdAAAABgEAAA8AAAAAAAAAAAAAAAAA5QQAAGRycy9kb3ducmV2LnhtbFBLBQYA&#10;AAAABAAEAPMAAADvBQAAAAA=&#10;" o:allowincell="f" strokeweight="1pt"/>
            </w:pict>
          </mc:Fallback>
        </mc:AlternateContent>
      </w:r>
    </w:p>
    <w:tbl>
      <w:tblPr>
        <w:tblW w:w="5000" w:type="pct"/>
        <w:tblLook w:val="0000" w:firstRow="0" w:lastRow="0" w:firstColumn="0" w:lastColumn="0" w:noHBand="0" w:noVBand="0"/>
      </w:tblPr>
      <w:tblGrid>
        <w:gridCol w:w="1646"/>
        <w:gridCol w:w="1274"/>
        <w:gridCol w:w="1274"/>
        <w:gridCol w:w="1274"/>
        <w:gridCol w:w="1274"/>
        <w:gridCol w:w="1274"/>
        <w:gridCol w:w="1270"/>
      </w:tblGrid>
      <w:tr w:rsidR="00CC3EA1" w:rsidRPr="00FA5F8F">
        <w:tblPrEx>
          <w:tblCellMar>
            <w:top w:w="0" w:type="dxa"/>
            <w:bottom w:w="0" w:type="dxa"/>
          </w:tblCellMar>
        </w:tblPrEx>
        <w:tc>
          <w:tcPr>
            <w:tcW w:w="886" w:type="pct"/>
            <w:tcBorders>
              <w:top w:val="single" w:sz="12" w:space="0" w:color="auto"/>
              <w:left w:val="single" w:sz="12" w:space="0" w:color="auto"/>
              <w:right w:val="single" w:sz="6" w:space="0" w:color="auto"/>
            </w:tcBorders>
          </w:tcPr>
          <w:p w:rsidR="00CC3EA1" w:rsidRPr="00FA5F8F" w:rsidRDefault="00CC3EA1" w:rsidP="00FA5F8F">
            <w:pPr>
              <w:pStyle w:val="Tabele"/>
              <w:rPr>
                <w:sz w:val="18"/>
              </w:rPr>
            </w:pPr>
            <w:r w:rsidRPr="00FA5F8F">
              <w:rPr>
                <w:sz w:val="18"/>
              </w:rPr>
              <w:t>1</w:t>
            </w:r>
          </w:p>
        </w:tc>
        <w:tc>
          <w:tcPr>
            <w:tcW w:w="686" w:type="pct"/>
            <w:tcBorders>
              <w:top w:val="single" w:sz="12" w:space="0" w:color="auto"/>
              <w:left w:val="single" w:sz="6" w:space="0" w:color="auto"/>
              <w:right w:val="single" w:sz="6" w:space="0" w:color="auto"/>
            </w:tcBorders>
          </w:tcPr>
          <w:p w:rsidR="00CC3EA1" w:rsidRPr="00FA5F8F" w:rsidRDefault="00CC3EA1" w:rsidP="00FA5F8F">
            <w:pPr>
              <w:pStyle w:val="Tabele"/>
              <w:rPr>
                <w:sz w:val="18"/>
              </w:rPr>
            </w:pPr>
            <w:r w:rsidRPr="00FA5F8F">
              <w:rPr>
                <w:sz w:val="18"/>
              </w:rPr>
              <w:t>2</w:t>
            </w:r>
          </w:p>
        </w:tc>
        <w:tc>
          <w:tcPr>
            <w:tcW w:w="686" w:type="pct"/>
            <w:tcBorders>
              <w:top w:val="single" w:sz="12" w:space="0" w:color="auto"/>
              <w:left w:val="single" w:sz="6" w:space="0" w:color="auto"/>
              <w:right w:val="single" w:sz="6" w:space="0" w:color="auto"/>
            </w:tcBorders>
          </w:tcPr>
          <w:p w:rsidR="00CC3EA1" w:rsidRPr="00FA5F8F" w:rsidRDefault="00CC3EA1" w:rsidP="00FA5F8F">
            <w:pPr>
              <w:pStyle w:val="Tabele"/>
              <w:rPr>
                <w:sz w:val="18"/>
              </w:rPr>
            </w:pPr>
            <w:r w:rsidRPr="00FA5F8F">
              <w:rPr>
                <w:sz w:val="18"/>
              </w:rPr>
              <w:t>3</w:t>
            </w:r>
          </w:p>
        </w:tc>
        <w:tc>
          <w:tcPr>
            <w:tcW w:w="686" w:type="pct"/>
            <w:tcBorders>
              <w:top w:val="single" w:sz="12" w:space="0" w:color="auto"/>
              <w:left w:val="single" w:sz="6" w:space="0" w:color="auto"/>
              <w:right w:val="single" w:sz="6" w:space="0" w:color="auto"/>
            </w:tcBorders>
          </w:tcPr>
          <w:p w:rsidR="00CC3EA1" w:rsidRPr="00FA5F8F" w:rsidRDefault="00CC3EA1" w:rsidP="00FA5F8F">
            <w:pPr>
              <w:pStyle w:val="Tabele"/>
              <w:rPr>
                <w:sz w:val="18"/>
              </w:rPr>
            </w:pPr>
            <w:r w:rsidRPr="00FA5F8F">
              <w:rPr>
                <w:sz w:val="18"/>
              </w:rPr>
              <w:t>4</w:t>
            </w:r>
          </w:p>
        </w:tc>
        <w:tc>
          <w:tcPr>
            <w:tcW w:w="686" w:type="pct"/>
            <w:tcBorders>
              <w:top w:val="single" w:sz="12" w:space="0" w:color="auto"/>
              <w:left w:val="single" w:sz="6" w:space="0" w:color="auto"/>
              <w:right w:val="single" w:sz="6" w:space="0" w:color="auto"/>
            </w:tcBorders>
          </w:tcPr>
          <w:p w:rsidR="00CC3EA1" w:rsidRPr="00FA5F8F" w:rsidRDefault="00CC3EA1" w:rsidP="00FA5F8F">
            <w:pPr>
              <w:pStyle w:val="Tabele"/>
              <w:rPr>
                <w:sz w:val="18"/>
              </w:rPr>
            </w:pPr>
            <w:r w:rsidRPr="00FA5F8F">
              <w:rPr>
                <w:sz w:val="18"/>
              </w:rPr>
              <w:t>5</w:t>
            </w:r>
          </w:p>
        </w:tc>
        <w:tc>
          <w:tcPr>
            <w:tcW w:w="686" w:type="pct"/>
            <w:tcBorders>
              <w:top w:val="single" w:sz="12" w:space="0" w:color="auto"/>
              <w:left w:val="single" w:sz="6" w:space="0" w:color="auto"/>
              <w:right w:val="single" w:sz="6" w:space="0" w:color="auto"/>
            </w:tcBorders>
          </w:tcPr>
          <w:p w:rsidR="00CC3EA1" w:rsidRPr="00FA5F8F" w:rsidRDefault="00CC3EA1" w:rsidP="00FA5F8F">
            <w:pPr>
              <w:pStyle w:val="Tabele"/>
              <w:rPr>
                <w:sz w:val="18"/>
              </w:rPr>
            </w:pPr>
            <w:r w:rsidRPr="00FA5F8F">
              <w:rPr>
                <w:sz w:val="18"/>
              </w:rPr>
              <w:t>6</w:t>
            </w:r>
          </w:p>
        </w:tc>
        <w:tc>
          <w:tcPr>
            <w:tcW w:w="686" w:type="pct"/>
            <w:tcBorders>
              <w:top w:val="single" w:sz="12" w:space="0" w:color="auto"/>
              <w:left w:val="single" w:sz="6" w:space="0" w:color="auto"/>
              <w:right w:val="single" w:sz="12" w:space="0" w:color="auto"/>
            </w:tcBorders>
          </w:tcPr>
          <w:p w:rsidR="00CC3EA1" w:rsidRPr="00FA5F8F" w:rsidRDefault="00CC3EA1" w:rsidP="00FA5F8F">
            <w:pPr>
              <w:pStyle w:val="Tabele"/>
              <w:rPr>
                <w:sz w:val="18"/>
              </w:rPr>
            </w:pPr>
            <w:r w:rsidRPr="00FA5F8F">
              <w:rPr>
                <w:sz w:val="18"/>
              </w:rPr>
              <w:t>7</w:t>
            </w:r>
          </w:p>
        </w:tc>
      </w:tr>
      <w:tr w:rsidR="00CC3EA1" w:rsidRPr="00FA5F8F">
        <w:tblPrEx>
          <w:tblCellMar>
            <w:top w:w="0" w:type="dxa"/>
            <w:bottom w:w="0" w:type="dxa"/>
          </w:tblCellMar>
        </w:tblPrEx>
        <w:tc>
          <w:tcPr>
            <w:tcW w:w="886" w:type="pct"/>
            <w:tcBorders>
              <w:top w:val="single" w:sz="12" w:space="0" w:color="auto"/>
              <w:left w:val="single" w:sz="12" w:space="0" w:color="auto"/>
              <w:right w:val="single" w:sz="12" w:space="0" w:color="auto"/>
            </w:tcBorders>
          </w:tcPr>
          <w:p w:rsidR="00CC3EA1" w:rsidRPr="00FA5F8F" w:rsidRDefault="00CC3EA1" w:rsidP="00FA5F8F">
            <w:pPr>
              <w:pStyle w:val="Tabele"/>
              <w:rPr>
                <w:sz w:val="18"/>
              </w:rPr>
            </w:pPr>
            <w:r w:rsidRPr="00FA5F8F">
              <w:rPr>
                <w:sz w:val="18"/>
              </w:rPr>
              <w:t>&gt; 0.2</w:t>
            </w:r>
          </w:p>
        </w:tc>
        <w:tc>
          <w:tcPr>
            <w:tcW w:w="686" w:type="pct"/>
            <w:tcBorders>
              <w:top w:val="single" w:sz="12" w:space="0" w:color="auto"/>
              <w:left w:val="single" w:sz="12" w:space="0" w:color="auto"/>
              <w:right w:val="single" w:sz="12" w:space="0" w:color="auto"/>
            </w:tcBorders>
          </w:tcPr>
          <w:p w:rsidR="00CC3EA1" w:rsidRPr="00FA5F8F" w:rsidRDefault="00CC3EA1" w:rsidP="00FA5F8F">
            <w:pPr>
              <w:pStyle w:val="Tabele"/>
              <w:rPr>
                <w:sz w:val="18"/>
              </w:rPr>
            </w:pPr>
            <w:r w:rsidRPr="00FA5F8F">
              <w:rPr>
                <w:sz w:val="18"/>
              </w:rPr>
              <w:t>-</w:t>
            </w:r>
          </w:p>
        </w:tc>
        <w:tc>
          <w:tcPr>
            <w:tcW w:w="686" w:type="pct"/>
            <w:tcBorders>
              <w:top w:val="single" w:sz="12" w:space="0" w:color="auto"/>
              <w:left w:val="single" w:sz="12" w:space="0" w:color="auto"/>
              <w:right w:val="single" w:sz="12" w:space="0" w:color="auto"/>
            </w:tcBorders>
          </w:tcPr>
          <w:p w:rsidR="00CC3EA1" w:rsidRPr="00FA5F8F" w:rsidRDefault="00CC3EA1" w:rsidP="00FA5F8F">
            <w:pPr>
              <w:pStyle w:val="Tabele"/>
              <w:rPr>
                <w:sz w:val="18"/>
              </w:rPr>
            </w:pPr>
            <w:r w:rsidRPr="00FA5F8F">
              <w:rPr>
                <w:sz w:val="18"/>
              </w:rPr>
              <w:t>-</w:t>
            </w:r>
          </w:p>
        </w:tc>
        <w:tc>
          <w:tcPr>
            <w:tcW w:w="686" w:type="pct"/>
            <w:tcBorders>
              <w:top w:val="single" w:sz="12" w:space="0" w:color="auto"/>
              <w:left w:val="single" w:sz="12" w:space="0" w:color="auto"/>
              <w:right w:val="single" w:sz="12" w:space="0" w:color="auto"/>
            </w:tcBorders>
          </w:tcPr>
          <w:p w:rsidR="00CC3EA1" w:rsidRPr="00FA5F8F" w:rsidRDefault="00CC3EA1" w:rsidP="00FA5F8F">
            <w:pPr>
              <w:pStyle w:val="Tabele"/>
              <w:rPr>
                <w:sz w:val="18"/>
              </w:rPr>
            </w:pPr>
            <w:r w:rsidRPr="00FA5F8F">
              <w:rPr>
                <w:sz w:val="18"/>
              </w:rPr>
              <w:t>-</w:t>
            </w:r>
          </w:p>
        </w:tc>
        <w:tc>
          <w:tcPr>
            <w:tcW w:w="686" w:type="pct"/>
            <w:tcBorders>
              <w:top w:val="single" w:sz="12" w:space="0" w:color="auto"/>
              <w:left w:val="single" w:sz="12" w:space="0" w:color="auto"/>
              <w:right w:val="single" w:sz="12" w:space="0" w:color="auto"/>
            </w:tcBorders>
          </w:tcPr>
          <w:p w:rsidR="00CC3EA1" w:rsidRPr="00FA5F8F" w:rsidRDefault="00CC3EA1" w:rsidP="00FA5F8F">
            <w:pPr>
              <w:pStyle w:val="Tabele"/>
              <w:rPr>
                <w:sz w:val="18"/>
              </w:rPr>
            </w:pPr>
            <w:r w:rsidRPr="00FA5F8F">
              <w:rPr>
                <w:sz w:val="18"/>
              </w:rPr>
              <w:t>175</w:t>
            </w:r>
          </w:p>
        </w:tc>
        <w:tc>
          <w:tcPr>
            <w:tcW w:w="686" w:type="pct"/>
            <w:tcBorders>
              <w:top w:val="single" w:sz="12" w:space="0" w:color="auto"/>
              <w:left w:val="single" w:sz="12" w:space="0" w:color="auto"/>
              <w:right w:val="single" w:sz="12" w:space="0" w:color="auto"/>
            </w:tcBorders>
          </w:tcPr>
          <w:p w:rsidR="00CC3EA1" w:rsidRPr="00FA5F8F" w:rsidRDefault="00CC3EA1" w:rsidP="00FA5F8F">
            <w:pPr>
              <w:pStyle w:val="Tabele"/>
              <w:rPr>
                <w:sz w:val="18"/>
              </w:rPr>
            </w:pPr>
            <w:r w:rsidRPr="00FA5F8F">
              <w:rPr>
                <w:sz w:val="18"/>
              </w:rPr>
              <w:t>-</w:t>
            </w:r>
          </w:p>
        </w:tc>
        <w:tc>
          <w:tcPr>
            <w:tcW w:w="686" w:type="pct"/>
            <w:tcBorders>
              <w:top w:val="single" w:sz="12" w:space="0" w:color="auto"/>
              <w:left w:val="single" w:sz="12" w:space="0" w:color="auto"/>
              <w:right w:val="single" w:sz="12" w:space="0" w:color="auto"/>
            </w:tcBorders>
          </w:tcPr>
          <w:p w:rsidR="00CC3EA1" w:rsidRPr="00FA5F8F" w:rsidRDefault="00CC3EA1" w:rsidP="00FA5F8F">
            <w:pPr>
              <w:pStyle w:val="Tabele"/>
              <w:rPr>
                <w:sz w:val="18"/>
              </w:rPr>
            </w:pPr>
            <w:r w:rsidRPr="00FA5F8F">
              <w:rPr>
                <w:sz w:val="18"/>
              </w:rPr>
              <w:t>3</w:t>
            </w:r>
          </w:p>
        </w:tc>
      </w:tr>
      <w:tr w:rsidR="00CC3EA1" w:rsidRPr="00FA5F8F">
        <w:tblPrEx>
          <w:tblCellMar>
            <w:top w:w="0" w:type="dxa"/>
            <w:bottom w:w="0" w:type="dxa"/>
          </w:tblCellMar>
        </w:tblPrEx>
        <w:tc>
          <w:tcPr>
            <w:tcW w:w="886" w:type="pct"/>
            <w:tcBorders>
              <w:left w:val="single" w:sz="12" w:space="0" w:color="auto"/>
              <w:right w:val="single" w:sz="12" w:space="0" w:color="auto"/>
            </w:tcBorders>
          </w:tcPr>
          <w:p w:rsidR="00CC3EA1" w:rsidRPr="00FA5F8F" w:rsidRDefault="00CC3EA1" w:rsidP="00FA5F8F">
            <w:pPr>
              <w:pStyle w:val="Tabele"/>
              <w:rPr>
                <w:sz w:val="18"/>
              </w:rPr>
            </w:pPr>
            <w:r w:rsidRPr="00FA5F8F">
              <w:rPr>
                <w:sz w:val="18"/>
              </w:rPr>
              <w:t>&gt; 0.2 - 5</w:t>
            </w:r>
          </w:p>
        </w:tc>
        <w:tc>
          <w:tcPr>
            <w:tcW w:w="686" w:type="pct"/>
            <w:tcBorders>
              <w:left w:val="single" w:sz="12" w:space="0" w:color="auto"/>
              <w:right w:val="single" w:sz="12" w:space="0" w:color="auto"/>
            </w:tcBorders>
          </w:tcPr>
          <w:p w:rsidR="00CC3EA1" w:rsidRPr="00FA5F8F" w:rsidRDefault="00CC3EA1" w:rsidP="00FA5F8F">
            <w:pPr>
              <w:pStyle w:val="Tabele"/>
              <w:rPr>
                <w:sz w:val="18"/>
              </w:rPr>
            </w:pPr>
            <w:r w:rsidRPr="00FA5F8F">
              <w:rPr>
                <w:sz w:val="18"/>
              </w:rPr>
              <w:t>-</w:t>
            </w:r>
          </w:p>
        </w:tc>
        <w:tc>
          <w:tcPr>
            <w:tcW w:w="686" w:type="pct"/>
            <w:tcBorders>
              <w:left w:val="single" w:sz="12" w:space="0" w:color="auto"/>
              <w:right w:val="single" w:sz="12" w:space="0" w:color="auto"/>
            </w:tcBorders>
          </w:tcPr>
          <w:p w:rsidR="00CC3EA1" w:rsidRPr="00FA5F8F" w:rsidRDefault="00CC3EA1" w:rsidP="00FA5F8F">
            <w:pPr>
              <w:pStyle w:val="Tabele"/>
              <w:rPr>
                <w:sz w:val="18"/>
              </w:rPr>
            </w:pPr>
            <w:r w:rsidRPr="00FA5F8F">
              <w:rPr>
                <w:sz w:val="18"/>
              </w:rPr>
              <w:t>1)</w:t>
            </w:r>
          </w:p>
        </w:tc>
        <w:tc>
          <w:tcPr>
            <w:tcW w:w="686" w:type="pct"/>
            <w:tcBorders>
              <w:left w:val="single" w:sz="12" w:space="0" w:color="auto"/>
              <w:right w:val="single" w:sz="12" w:space="0" w:color="auto"/>
            </w:tcBorders>
          </w:tcPr>
          <w:p w:rsidR="00CC3EA1" w:rsidRPr="00FA5F8F" w:rsidRDefault="00CC3EA1" w:rsidP="00FA5F8F">
            <w:pPr>
              <w:pStyle w:val="Tabele"/>
              <w:rPr>
                <w:sz w:val="18"/>
              </w:rPr>
            </w:pPr>
            <w:r w:rsidRPr="00FA5F8F">
              <w:rPr>
                <w:sz w:val="18"/>
              </w:rPr>
              <w:t>500</w:t>
            </w:r>
          </w:p>
        </w:tc>
        <w:tc>
          <w:tcPr>
            <w:tcW w:w="686" w:type="pct"/>
            <w:tcBorders>
              <w:left w:val="single" w:sz="12" w:space="0" w:color="auto"/>
              <w:right w:val="single" w:sz="12" w:space="0" w:color="auto"/>
            </w:tcBorders>
          </w:tcPr>
          <w:p w:rsidR="00CC3EA1" w:rsidRPr="00FA5F8F" w:rsidRDefault="00CC3EA1" w:rsidP="00FA5F8F">
            <w:pPr>
              <w:pStyle w:val="Tabele"/>
              <w:rPr>
                <w:sz w:val="18"/>
              </w:rPr>
            </w:pPr>
            <w:r w:rsidRPr="00FA5F8F">
              <w:rPr>
                <w:sz w:val="18"/>
              </w:rPr>
              <w:t>-</w:t>
            </w:r>
          </w:p>
        </w:tc>
        <w:tc>
          <w:tcPr>
            <w:tcW w:w="686" w:type="pct"/>
            <w:tcBorders>
              <w:left w:val="single" w:sz="12" w:space="0" w:color="auto"/>
              <w:right w:val="single" w:sz="12" w:space="0" w:color="auto"/>
            </w:tcBorders>
          </w:tcPr>
          <w:p w:rsidR="00CC3EA1" w:rsidRPr="00FA5F8F" w:rsidRDefault="00CC3EA1" w:rsidP="00FA5F8F">
            <w:pPr>
              <w:pStyle w:val="Tabele"/>
              <w:rPr>
                <w:sz w:val="18"/>
              </w:rPr>
            </w:pPr>
            <w:r w:rsidRPr="00FA5F8F">
              <w:rPr>
                <w:sz w:val="18"/>
              </w:rPr>
              <w:t>-</w:t>
            </w:r>
          </w:p>
        </w:tc>
        <w:tc>
          <w:tcPr>
            <w:tcW w:w="686" w:type="pct"/>
            <w:tcBorders>
              <w:left w:val="single" w:sz="12" w:space="0" w:color="auto"/>
              <w:right w:val="single" w:sz="12" w:space="0" w:color="auto"/>
            </w:tcBorders>
          </w:tcPr>
          <w:p w:rsidR="00CC3EA1" w:rsidRPr="00FA5F8F" w:rsidRDefault="00CC3EA1" w:rsidP="00FA5F8F">
            <w:pPr>
              <w:pStyle w:val="Tabele"/>
              <w:rPr>
                <w:sz w:val="18"/>
              </w:rPr>
            </w:pPr>
            <w:r w:rsidRPr="00FA5F8F">
              <w:rPr>
                <w:sz w:val="18"/>
              </w:rPr>
              <w:t>3</w:t>
            </w:r>
          </w:p>
        </w:tc>
      </w:tr>
      <w:tr w:rsidR="00CC3EA1" w:rsidRPr="00FA5F8F">
        <w:tblPrEx>
          <w:tblCellMar>
            <w:top w:w="0" w:type="dxa"/>
            <w:bottom w:w="0" w:type="dxa"/>
          </w:tblCellMar>
        </w:tblPrEx>
        <w:tc>
          <w:tcPr>
            <w:tcW w:w="886" w:type="pct"/>
            <w:tcBorders>
              <w:left w:val="single" w:sz="12" w:space="0" w:color="auto"/>
              <w:right w:val="single" w:sz="12" w:space="0" w:color="auto"/>
            </w:tcBorders>
          </w:tcPr>
          <w:p w:rsidR="00CC3EA1" w:rsidRPr="00FA5F8F" w:rsidRDefault="00CC3EA1" w:rsidP="00FA5F8F">
            <w:pPr>
              <w:pStyle w:val="Tabele"/>
              <w:rPr>
                <w:sz w:val="18"/>
              </w:rPr>
            </w:pPr>
            <w:r w:rsidRPr="00FA5F8F">
              <w:rPr>
                <w:sz w:val="18"/>
              </w:rPr>
              <w:t>&gt; 0.2 - 50</w:t>
            </w:r>
          </w:p>
        </w:tc>
        <w:tc>
          <w:tcPr>
            <w:tcW w:w="686" w:type="pct"/>
            <w:tcBorders>
              <w:left w:val="single" w:sz="12" w:space="0" w:color="auto"/>
              <w:right w:val="single" w:sz="12" w:space="0" w:color="auto"/>
            </w:tcBorders>
          </w:tcPr>
          <w:p w:rsidR="00CC3EA1" w:rsidRPr="00FA5F8F" w:rsidRDefault="00CC3EA1" w:rsidP="00FA5F8F">
            <w:pPr>
              <w:pStyle w:val="Tabele"/>
              <w:rPr>
                <w:sz w:val="18"/>
              </w:rPr>
            </w:pPr>
            <w:r w:rsidRPr="00FA5F8F">
              <w:rPr>
                <w:sz w:val="18"/>
              </w:rPr>
              <w:t>100</w:t>
            </w:r>
          </w:p>
        </w:tc>
        <w:tc>
          <w:tcPr>
            <w:tcW w:w="686" w:type="pct"/>
            <w:tcBorders>
              <w:left w:val="single" w:sz="12" w:space="0" w:color="auto"/>
              <w:right w:val="single" w:sz="12" w:space="0" w:color="auto"/>
            </w:tcBorders>
          </w:tcPr>
          <w:p w:rsidR="00CC3EA1" w:rsidRPr="00FA5F8F" w:rsidRDefault="00CC3EA1" w:rsidP="00FA5F8F">
            <w:pPr>
              <w:pStyle w:val="Tabele"/>
              <w:rPr>
                <w:sz w:val="18"/>
              </w:rPr>
            </w:pPr>
            <w:r w:rsidRPr="00FA5F8F">
              <w:rPr>
                <w:sz w:val="18"/>
              </w:rPr>
              <w:t>1700</w:t>
            </w:r>
          </w:p>
        </w:tc>
        <w:tc>
          <w:tcPr>
            <w:tcW w:w="686" w:type="pct"/>
            <w:tcBorders>
              <w:left w:val="single" w:sz="12" w:space="0" w:color="auto"/>
              <w:right w:val="single" w:sz="12" w:space="0" w:color="auto"/>
            </w:tcBorders>
          </w:tcPr>
          <w:p w:rsidR="00CC3EA1" w:rsidRPr="00FA5F8F" w:rsidRDefault="00CC3EA1" w:rsidP="00FA5F8F">
            <w:pPr>
              <w:pStyle w:val="Tabele"/>
              <w:rPr>
                <w:sz w:val="18"/>
              </w:rPr>
            </w:pPr>
            <w:r w:rsidRPr="00FA5F8F">
              <w:rPr>
                <w:sz w:val="18"/>
              </w:rPr>
              <w:t>450</w:t>
            </w:r>
          </w:p>
        </w:tc>
        <w:tc>
          <w:tcPr>
            <w:tcW w:w="686" w:type="pct"/>
            <w:tcBorders>
              <w:left w:val="single" w:sz="12" w:space="0" w:color="auto"/>
              <w:right w:val="single" w:sz="12" w:space="0" w:color="auto"/>
            </w:tcBorders>
          </w:tcPr>
          <w:p w:rsidR="00CC3EA1" w:rsidRPr="00FA5F8F" w:rsidRDefault="00CC3EA1" w:rsidP="00FA5F8F">
            <w:pPr>
              <w:pStyle w:val="Tabele"/>
              <w:rPr>
                <w:sz w:val="18"/>
              </w:rPr>
            </w:pPr>
            <w:r w:rsidRPr="00FA5F8F">
              <w:rPr>
                <w:sz w:val="18"/>
              </w:rPr>
              <w:t>170</w:t>
            </w:r>
          </w:p>
        </w:tc>
        <w:tc>
          <w:tcPr>
            <w:tcW w:w="686" w:type="pct"/>
            <w:tcBorders>
              <w:left w:val="single" w:sz="12" w:space="0" w:color="auto"/>
              <w:right w:val="single" w:sz="12" w:space="0" w:color="auto"/>
            </w:tcBorders>
          </w:tcPr>
          <w:p w:rsidR="00CC3EA1" w:rsidRPr="00FA5F8F" w:rsidRDefault="00CC3EA1" w:rsidP="00FA5F8F">
            <w:pPr>
              <w:pStyle w:val="Tabele"/>
              <w:rPr>
                <w:sz w:val="18"/>
              </w:rPr>
            </w:pPr>
            <w:r w:rsidRPr="00FA5F8F">
              <w:rPr>
                <w:sz w:val="18"/>
              </w:rPr>
              <w:t>-</w:t>
            </w:r>
          </w:p>
        </w:tc>
        <w:tc>
          <w:tcPr>
            <w:tcW w:w="686" w:type="pct"/>
            <w:tcBorders>
              <w:left w:val="single" w:sz="12" w:space="0" w:color="auto"/>
              <w:right w:val="single" w:sz="12" w:space="0" w:color="auto"/>
            </w:tcBorders>
          </w:tcPr>
          <w:p w:rsidR="00CC3EA1" w:rsidRPr="00FA5F8F" w:rsidRDefault="00CC3EA1" w:rsidP="00FA5F8F">
            <w:pPr>
              <w:pStyle w:val="Tabele"/>
              <w:rPr>
                <w:sz w:val="18"/>
              </w:rPr>
            </w:pPr>
            <w:r w:rsidRPr="00FA5F8F">
              <w:rPr>
                <w:sz w:val="18"/>
              </w:rPr>
              <w:t>3</w:t>
            </w:r>
          </w:p>
        </w:tc>
      </w:tr>
      <w:tr w:rsidR="00CC3EA1" w:rsidRPr="00FA5F8F">
        <w:tblPrEx>
          <w:tblCellMar>
            <w:top w:w="0" w:type="dxa"/>
            <w:bottom w:w="0" w:type="dxa"/>
          </w:tblCellMar>
        </w:tblPrEx>
        <w:tc>
          <w:tcPr>
            <w:tcW w:w="886" w:type="pct"/>
            <w:tcBorders>
              <w:left w:val="single" w:sz="12" w:space="0" w:color="auto"/>
              <w:right w:val="single" w:sz="12" w:space="0" w:color="auto"/>
            </w:tcBorders>
          </w:tcPr>
          <w:p w:rsidR="00CC3EA1" w:rsidRPr="00FA5F8F" w:rsidRDefault="00CC3EA1" w:rsidP="00FA5F8F">
            <w:pPr>
              <w:pStyle w:val="Tabele"/>
              <w:rPr>
                <w:sz w:val="18"/>
              </w:rPr>
            </w:pPr>
            <w:r w:rsidRPr="00FA5F8F">
              <w:rPr>
                <w:sz w:val="18"/>
              </w:rPr>
              <w:t>&gt; 5</w:t>
            </w:r>
          </w:p>
        </w:tc>
        <w:tc>
          <w:tcPr>
            <w:tcW w:w="686" w:type="pct"/>
            <w:tcBorders>
              <w:left w:val="single" w:sz="12" w:space="0" w:color="auto"/>
              <w:right w:val="single" w:sz="12" w:space="0" w:color="auto"/>
            </w:tcBorders>
          </w:tcPr>
          <w:p w:rsidR="00CC3EA1" w:rsidRPr="00FA5F8F" w:rsidRDefault="00CC3EA1" w:rsidP="00FA5F8F">
            <w:pPr>
              <w:pStyle w:val="Tabele"/>
              <w:rPr>
                <w:sz w:val="18"/>
              </w:rPr>
            </w:pPr>
            <w:r w:rsidRPr="00FA5F8F">
              <w:rPr>
                <w:sz w:val="18"/>
              </w:rPr>
              <w:t>80</w:t>
            </w:r>
          </w:p>
        </w:tc>
        <w:tc>
          <w:tcPr>
            <w:tcW w:w="686" w:type="pct"/>
            <w:tcBorders>
              <w:left w:val="single" w:sz="12" w:space="0" w:color="auto"/>
              <w:right w:val="single" w:sz="12" w:space="0" w:color="auto"/>
            </w:tcBorders>
          </w:tcPr>
          <w:p w:rsidR="00CC3EA1" w:rsidRPr="00FA5F8F" w:rsidRDefault="00CC3EA1" w:rsidP="00FA5F8F">
            <w:pPr>
              <w:pStyle w:val="Tabele"/>
              <w:rPr>
                <w:sz w:val="18"/>
              </w:rPr>
            </w:pPr>
            <w:r w:rsidRPr="00FA5F8F">
              <w:rPr>
                <w:sz w:val="18"/>
              </w:rPr>
              <w:t>-</w:t>
            </w:r>
          </w:p>
        </w:tc>
        <w:tc>
          <w:tcPr>
            <w:tcW w:w="686" w:type="pct"/>
            <w:tcBorders>
              <w:left w:val="single" w:sz="12" w:space="0" w:color="auto"/>
              <w:right w:val="single" w:sz="12" w:space="0" w:color="auto"/>
            </w:tcBorders>
          </w:tcPr>
          <w:p w:rsidR="00CC3EA1" w:rsidRPr="00FA5F8F" w:rsidRDefault="00CC3EA1" w:rsidP="00FA5F8F">
            <w:pPr>
              <w:pStyle w:val="Tabele"/>
              <w:rPr>
                <w:sz w:val="18"/>
              </w:rPr>
            </w:pPr>
            <w:r w:rsidRPr="00FA5F8F">
              <w:rPr>
                <w:sz w:val="18"/>
              </w:rPr>
              <w:t>450</w:t>
            </w:r>
          </w:p>
        </w:tc>
        <w:tc>
          <w:tcPr>
            <w:tcW w:w="686" w:type="pct"/>
            <w:tcBorders>
              <w:left w:val="single" w:sz="12" w:space="0" w:color="auto"/>
              <w:right w:val="single" w:sz="12" w:space="0" w:color="auto"/>
            </w:tcBorders>
          </w:tcPr>
          <w:p w:rsidR="00CC3EA1" w:rsidRPr="00FA5F8F" w:rsidRDefault="00CC3EA1" w:rsidP="00FA5F8F">
            <w:pPr>
              <w:pStyle w:val="Tabele"/>
              <w:rPr>
                <w:sz w:val="18"/>
              </w:rPr>
            </w:pPr>
            <w:r w:rsidRPr="00FA5F8F">
              <w:rPr>
                <w:sz w:val="18"/>
              </w:rPr>
              <w:t>-</w:t>
            </w:r>
          </w:p>
        </w:tc>
        <w:tc>
          <w:tcPr>
            <w:tcW w:w="686" w:type="pct"/>
            <w:tcBorders>
              <w:left w:val="single" w:sz="12" w:space="0" w:color="auto"/>
              <w:right w:val="single" w:sz="12" w:space="0" w:color="auto"/>
            </w:tcBorders>
          </w:tcPr>
          <w:p w:rsidR="00CC3EA1" w:rsidRPr="00FA5F8F" w:rsidRDefault="00CC3EA1" w:rsidP="00FA5F8F">
            <w:pPr>
              <w:pStyle w:val="Tabele"/>
              <w:rPr>
                <w:sz w:val="18"/>
              </w:rPr>
            </w:pPr>
          </w:p>
        </w:tc>
        <w:tc>
          <w:tcPr>
            <w:tcW w:w="686" w:type="pct"/>
            <w:tcBorders>
              <w:left w:val="single" w:sz="12" w:space="0" w:color="auto"/>
              <w:right w:val="single" w:sz="12" w:space="0" w:color="auto"/>
            </w:tcBorders>
          </w:tcPr>
          <w:p w:rsidR="00CC3EA1" w:rsidRPr="00FA5F8F" w:rsidRDefault="00CC3EA1" w:rsidP="00FA5F8F">
            <w:pPr>
              <w:pStyle w:val="Tabele"/>
              <w:rPr>
                <w:sz w:val="18"/>
              </w:rPr>
            </w:pPr>
            <w:r w:rsidRPr="00FA5F8F">
              <w:rPr>
                <w:sz w:val="18"/>
              </w:rPr>
              <w:t>3</w:t>
            </w:r>
          </w:p>
        </w:tc>
      </w:tr>
      <w:tr w:rsidR="00CC3EA1" w:rsidRPr="00FA5F8F">
        <w:tblPrEx>
          <w:tblCellMar>
            <w:top w:w="0" w:type="dxa"/>
            <w:bottom w:w="0" w:type="dxa"/>
          </w:tblCellMar>
        </w:tblPrEx>
        <w:tc>
          <w:tcPr>
            <w:tcW w:w="886" w:type="pct"/>
            <w:tcBorders>
              <w:left w:val="single" w:sz="12" w:space="0" w:color="auto"/>
              <w:right w:val="single" w:sz="12" w:space="0" w:color="auto"/>
            </w:tcBorders>
          </w:tcPr>
          <w:p w:rsidR="00CC3EA1" w:rsidRPr="00FA5F8F" w:rsidRDefault="00CC3EA1" w:rsidP="00FA5F8F">
            <w:pPr>
              <w:pStyle w:val="Tabele"/>
              <w:rPr>
                <w:sz w:val="18"/>
              </w:rPr>
            </w:pPr>
            <w:r w:rsidRPr="00FA5F8F">
              <w:rPr>
                <w:sz w:val="18"/>
              </w:rPr>
              <w:t>&gt; 5 - 300</w:t>
            </w:r>
          </w:p>
        </w:tc>
        <w:tc>
          <w:tcPr>
            <w:tcW w:w="686" w:type="pct"/>
            <w:tcBorders>
              <w:left w:val="single" w:sz="12" w:space="0" w:color="auto"/>
              <w:right w:val="single" w:sz="12" w:space="0" w:color="auto"/>
            </w:tcBorders>
          </w:tcPr>
          <w:p w:rsidR="00CC3EA1" w:rsidRPr="00FA5F8F" w:rsidRDefault="00CC3EA1" w:rsidP="00FA5F8F">
            <w:pPr>
              <w:pStyle w:val="Tabele"/>
              <w:rPr>
                <w:sz w:val="18"/>
              </w:rPr>
            </w:pPr>
            <w:r w:rsidRPr="00FA5F8F">
              <w:rPr>
                <w:sz w:val="18"/>
              </w:rPr>
              <w:t>-</w:t>
            </w:r>
          </w:p>
        </w:tc>
        <w:tc>
          <w:tcPr>
            <w:tcW w:w="686" w:type="pct"/>
            <w:tcBorders>
              <w:left w:val="single" w:sz="12" w:space="0" w:color="auto"/>
              <w:right w:val="single" w:sz="12" w:space="0" w:color="auto"/>
            </w:tcBorders>
          </w:tcPr>
          <w:p w:rsidR="00CC3EA1" w:rsidRPr="00FA5F8F" w:rsidRDefault="00CC3EA1" w:rsidP="00FA5F8F">
            <w:pPr>
              <w:pStyle w:val="Tabele"/>
              <w:rPr>
                <w:sz w:val="18"/>
              </w:rPr>
            </w:pPr>
            <w:r w:rsidRPr="00FA5F8F">
              <w:rPr>
                <w:sz w:val="18"/>
              </w:rPr>
              <w:t>1700</w:t>
            </w:r>
          </w:p>
        </w:tc>
        <w:tc>
          <w:tcPr>
            <w:tcW w:w="686" w:type="pct"/>
            <w:tcBorders>
              <w:left w:val="single" w:sz="12" w:space="0" w:color="auto"/>
              <w:right w:val="single" w:sz="12" w:space="0" w:color="auto"/>
            </w:tcBorders>
          </w:tcPr>
          <w:p w:rsidR="00CC3EA1" w:rsidRPr="00FA5F8F" w:rsidRDefault="00CC3EA1" w:rsidP="00FA5F8F">
            <w:pPr>
              <w:pStyle w:val="Tabele"/>
              <w:rPr>
                <w:sz w:val="18"/>
              </w:rPr>
            </w:pPr>
            <w:r w:rsidRPr="00FA5F8F">
              <w:rPr>
                <w:sz w:val="18"/>
              </w:rPr>
              <w:t>-</w:t>
            </w:r>
          </w:p>
        </w:tc>
        <w:tc>
          <w:tcPr>
            <w:tcW w:w="686" w:type="pct"/>
            <w:tcBorders>
              <w:left w:val="single" w:sz="12" w:space="0" w:color="auto"/>
              <w:right w:val="single" w:sz="12" w:space="0" w:color="auto"/>
            </w:tcBorders>
          </w:tcPr>
          <w:p w:rsidR="00CC3EA1" w:rsidRPr="00FA5F8F" w:rsidRDefault="00CC3EA1" w:rsidP="00FA5F8F">
            <w:pPr>
              <w:pStyle w:val="Tabele"/>
              <w:rPr>
                <w:sz w:val="18"/>
              </w:rPr>
            </w:pPr>
            <w:r w:rsidRPr="00FA5F8F">
              <w:rPr>
                <w:sz w:val="18"/>
              </w:rPr>
              <w:t>-</w:t>
            </w:r>
          </w:p>
        </w:tc>
        <w:tc>
          <w:tcPr>
            <w:tcW w:w="686" w:type="pct"/>
            <w:tcBorders>
              <w:left w:val="single" w:sz="12" w:space="0" w:color="auto"/>
              <w:right w:val="single" w:sz="12" w:space="0" w:color="auto"/>
            </w:tcBorders>
          </w:tcPr>
          <w:p w:rsidR="00CC3EA1" w:rsidRPr="00FA5F8F" w:rsidRDefault="00CC3EA1" w:rsidP="00FA5F8F">
            <w:pPr>
              <w:pStyle w:val="Tabele"/>
              <w:rPr>
                <w:sz w:val="18"/>
              </w:rPr>
            </w:pPr>
          </w:p>
        </w:tc>
        <w:tc>
          <w:tcPr>
            <w:tcW w:w="686" w:type="pct"/>
            <w:tcBorders>
              <w:left w:val="single" w:sz="12" w:space="0" w:color="auto"/>
              <w:right w:val="single" w:sz="12" w:space="0" w:color="auto"/>
            </w:tcBorders>
          </w:tcPr>
          <w:p w:rsidR="00CC3EA1" w:rsidRPr="00FA5F8F" w:rsidRDefault="00CC3EA1" w:rsidP="00FA5F8F">
            <w:pPr>
              <w:pStyle w:val="Tabele"/>
              <w:rPr>
                <w:sz w:val="18"/>
              </w:rPr>
            </w:pPr>
            <w:r w:rsidRPr="00FA5F8F">
              <w:rPr>
                <w:sz w:val="18"/>
              </w:rPr>
              <w:t>3</w:t>
            </w:r>
          </w:p>
        </w:tc>
      </w:tr>
      <w:tr w:rsidR="00CC3EA1" w:rsidRPr="00FA5F8F">
        <w:tblPrEx>
          <w:tblCellMar>
            <w:top w:w="0" w:type="dxa"/>
            <w:bottom w:w="0" w:type="dxa"/>
          </w:tblCellMar>
        </w:tblPrEx>
        <w:tc>
          <w:tcPr>
            <w:tcW w:w="886" w:type="pct"/>
            <w:tcBorders>
              <w:left w:val="single" w:sz="12" w:space="0" w:color="auto"/>
              <w:right w:val="single" w:sz="12" w:space="0" w:color="auto"/>
            </w:tcBorders>
          </w:tcPr>
          <w:p w:rsidR="00CC3EA1" w:rsidRPr="00FA5F8F" w:rsidRDefault="00CC3EA1" w:rsidP="00FA5F8F">
            <w:pPr>
              <w:pStyle w:val="Tabele"/>
              <w:rPr>
                <w:sz w:val="18"/>
              </w:rPr>
            </w:pPr>
            <w:r w:rsidRPr="00FA5F8F">
              <w:rPr>
                <w:sz w:val="18"/>
              </w:rPr>
              <w:t xml:space="preserve"> &gt; 50</w:t>
            </w:r>
          </w:p>
        </w:tc>
        <w:tc>
          <w:tcPr>
            <w:tcW w:w="686" w:type="pct"/>
            <w:tcBorders>
              <w:left w:val="single" w:sz="12" w:space="0" w:color="auto"/>
              <w:right w:val="single" w:sz="12" w:space="0" w:color="auto"/>
            </w:tcBorders>
          </w:tcPr>
          <w:p w:rsidR="00CC3EA1" w:rsidRPr="00FA5F8F" w:rsidRDefault="00CC3EA1" w:rsidP="00FA5F8F">
            <w:pPr>
              <w:pStyle w:val="Tabele"/>
              <w:rPr>
                <w:sz w:val="18"/>
              </w:rPr>
            </w:pPr>
            <w:r w:rsidRPr="00FA5F8F">
              <w:rPr>
                <w:sz w:val="18"/>
              </w:rPr>
              <w:t>50</w:t>
            </w:r>
          </w:p>
        </w:tc>
        <w:tc>
          <w:tcPr>
            <w:tcW w:w="686" w:type="pct"/>
            <w:tcBorders>
              <w:left w:val="single" w:sz="12" w:space="0" w:color="auto"/>
              <w:right w:val="single" w:sz="12" w:space="0" w:color="auto"/>
            </w:tcBorders>
          </w:tcPr>
          <w:p w:rsidR="00CC3EA1" w:rsidRPr="00FA5F8F" w:rsidRDefault="00CC3EA1" w:rsidP="00FA5F8F">
            <w:pPr>
              <w:pStyle w:val="Tabele"/>
              <w:rPr>
                <w:sz w:val="18"/>
              </w:rPr>
            </w:pPr>
            <w:r w:rsidRPr="00FA5F8F">
              <w:rPr>
                <w:sz w:val="18"/>
              </w:rPr>
              <w:t>1700</w:t>
            </w:r>
          </w:p>
        </w:tc>
        <w:tc>
          <w:tcPr>
            <w:tcW w:w="686" w:type="pct"/>
            <w:tcBorders>
              <w:left w:val="single" w:sz="12" w:space="0" w:color="auto"/>
              <w:right w:val="single" w:sz="12" w:space="0" w:color="auto"/>
            </w:tcBorders>
          </w:tcPr>
          <w:p w:rsidR="00CC3EA1" w:rsidRPr="00FA5F8F" w:rsidRDefault="00CC3EA1" w:rsidP="00FA5F8F">
            <w:pPr>
              <w:pStyle w:val="Tabele"/>
              <w:rPr>
                <w:sz w:val="18"/>
              </w:rPr>
            </w:pPr>
            <w:r w:rsidRPr="00FA5F8F">
              <w:rPr>
                <w:sz w:val="18"/>
              </w:rPr>
              <w:t>300</w:t>
            </w:r>
          </w:p>
        </w:tc>
        <w:tc>
          <w:tcPr>
            <w:tcW w:w="686" w:type="pct"/>
            <w:tcBorders>
              <w:left w:val="single" w:sz="12" w:space="0" w:color="auto"/>
              <w:right w:val="single" w:sz="12" w:space="0" w:color="auto"/>
            </w:tcBorders>
          </w:tcPr>
          <w:p w:rsidR="00CC3EA1" w:rsidRPr="00FA5F8F" w:rsidRDefault="00CC3EA1" w:rsidP="00FA5F8F">
            <w:pPr>
              <w:pStyle w:val="Tabele"/>
              <w:rPr>
                <w:sz w:val="18"/>
              </w:rPr>
            </w:pPr>
            <w:r w:rsidRPr="00FA5F8F">
              <w:rPr>
                <w:sz w:val="18"/>
              </w:rPr>
              <w:t>170</w:t>
            </w:r>
          </w:p>
        </w:tc>
        <w:tc>
          <w:tcPr>
            <w:tcW w:w="686" w:type="pct"/>
            <w:tcBorders>
              <w:left w:val="single" w:sz="12" w:space="0" w:color="auto"/>
              <w:right w:val="single" w:sz="12" w:space="0" w:color="auto"/>
            </w:tcBorders>
          </w:tcPr>
          <w:p w:rsidR="00CC3EA1" w:rsidRPr="00FA5F8F" w:rsidRDefault="00CC3EA1" w:rsidP="00FA5F8F">
            <w:pPr>
              <w:pStyle w:val="Tabele"/>
              <w:rPr>
                <w:sz w:val="18"/>
              </w:rPr>
            </w:pPr>
          </w:p>
        </w:tc>
        <w:tc>
          <w:tcPr>
            <w:tcW w:w="686" w:type="pct"/>
            <w:tcBorders>
              <w:left w:val="single" w:sz="12" w:space="0" w:color="auto"/>
              <w:right w:val="single" w:sz="12" w:space="0" w:color="auto"/>
            </w:tcBorders>
          </w:tcPr>
          <w:p w:rsidR="00CC3EA1" w:rsidRPr="00FA5F8F" w:rsidRDefault="00CC3EA1" w:rsidP="00FA5F8F">
            <w:pPr>
              <w:pStyle w:val="Tabele"/>
              <w:rPr>
                <w:sz w:val="18"/>
              </w:rPr>
            </w:pPr>
            <w:r w:rsidRPr="00FA5F8F">
              <w:rPr>
                <w:sz w:val="18"/>
              </w:rPr>
              <w:t>3</w:t>
            </w:r>
          </w:p>
        </w:tc>
      </w:tr>
      <w:tr w:rsidR="00CC3EA1" w:rsidRPr="00FA5F8F">
        <w:tblPrEx>
          <w:tblCellMar>
            <w:top w:w="0" w:type="dxa"/>
            <w:bottom w:w="0" w:type="dxa"/>
          </w:tblCellMar>
        </w:tblPrEx>
        <w:tc>
          <w:tcPr>
            <w:tcW w:w="886" w:type="pct"/>
            <w:tcBorders>
              <w:left w:val="single" w:sz="12" w:space="0" w:color="auto"/>
              <w:bottom w:val="single" w:sz="12" w:space="0" w:color="auto"/>
              <w:right w:val="single" w:sz="12" w:space="0" w:color="auto"/>
            </w:tcBorders>
          </w:tcPr>
          <w:p w:rsidR="00CC3EA1" w:rsidRPr="00FA5F8F" w:rsidRDefault="00CC3EA1" w:rsidP="00FA5F8F">
            <w:pPr>
              <w:pStyle w:val="Tabele"/>
              <w:rPr>
                <w:sz w:val="18"/>
              </w:rPr>
            </w:pPr>
            <w:r w:rsidRPr="00FA5F8F">
              <w:rPr>
                <w:sz w:val="18"/>
              </w:rPr>
              <w:t>&gt; 300</w:t>
            </w:r>
          </w:p>
        </w:tc>
        <w:tc>
          <w:tcPr>
            <w:tcW w:w="686" w:type="pct"/>
            <w:tcBorders>
              <w:left w:val="single" w:sz="12" w:space="0" w:color="auto"/>
              <w:bottom w:val="single" w:sz="12" w:space="0" w:color="auto"/>
              <w:right w:val="single" w:sz="12" w:space="0" w:color="auto"/>
            </w:tcBorders>
          </w:tcPr>
          <w:p w:rsidR="00CC3EA1" w:rsidRPr="00FA5F8F" w:rsidRDefault="00CC3EA1" w:rsidP="00FA5F8F">
            <w:pPr>
              <w:pStyle w:val="Tabele"/>
              <w:rPr>
                <w:sz w:val="18"/>
              </w:rPr>
            </w:pPr>
            <w:r w:rsidRPr="00FA5F8F">
              <w:rPr>
                <w:sz w:val="18"/>
              </w:rPr>
              <w:t>50</w:t>
            </w:r>
          </w:p>
        </w:tc>
        <w:tc>
          <w:tcPr>
            <w:tcW w:w="686" w:type="pct"/>
            <w:tcBorders>
              <w:left w:val="single" w:sz="12" w:space="0" w:color="auto"/>
              <w:bottom w:val="single" w:sz="12" w:space="0" w:color="auto"/>
              <w:right w:val="single" w:sz="12" w:space="0" w:color="auto"/>
            </w:tcBorders>
          </w:tcPr>
          <w:p w:rsidR="00CC3EA1" w:rsidRPr="00FA5F8F" w:rsidRDefault="00CC3EA1" w:rsidP="00FA5F8F">
            <w:pPr>
              <w:pStyle w:val="Tabele"/>
              <w:rPr>
                <w:sz w:val="18"/>
              </w:rPr>
            </w:pPr>
            <w:r w:rsidRPr="00FA5F8F">
              <w:rPr>
                <w:sz w:val="18"/>
              </w:rPr>
              <w:t>500</w:t>
            </w:r>
          </w:p>
        </w:tc>
        <w:tc>
          <w:tcPr>
            <w:tcW w:w="686" w:type="pct"/>
            <w:tcBorders>
              <w:left w:val="single" w:sz="12" w:space="0" w:color="auto"/>
              <w:bottom w:val="single" w:sz="12" w:space="0" w:color="auto"/>
              <w:right w:val="single" w:sz="12" w:space="0" w:color="auto"/>
            </w:tcBorders>
          </w:tcPr>
          <w:p w:rsidR="00CC3EA1" w:rsidRPr="00FA5F8F" w:rsidRDefault="00CC3EA1" w:rsidP="00FA5F8F">
            <w:pPr>
              <w:pStyle w:val="Tabele"/>
              <w:rPr>
                <w:sz w:val="18"/>
              </w:rPr>
            </w:pPr>
            <w:r w:rsidRPr="00FA5F8F">
              <w:rPr>
                <w:sz w:val="18"/>
              </w:rPr>
              <w:t>150</w:t>
            </w:r>
          </w:p>
        </w:tc>
        <w:tc>
          <w:tcPr>
            <w:tcW w:w="686" w:type="pct"/>
            <w:tcBorders>
              <w:left w:val="single" w:sz="12" w:space="0" w:color="auto"/>
              <w:bottom w:val="single" w:sz="12" w:space="0" w:color="auto"/>
              <w:right w:val="single" w:sz="12" w:space="0" w:color="auto"/>
            </w:tcBorders>
          </w:tcPr>
          <w:p w:rsidR="00CC3EA1" w:rsidRPr="00FA5F8F" w:rsidRDefault="00CC3EA1" w:rsidP="00FA5F8F">
            <w:pPr>
              <w:pStyle w:val="Tabele"/>
              <w:rPr>
                <w:sz w:val="18"/>
              </w:rPr>
            </w:pPr>
            <w:r w:rsidRPr="00FA5F8F">
              <w:rPr>
                <w:sz w:val="18"/>
              </w:rPr>
              <w:t>170</w:t>
            </w:r>
          </w:p>
        </w:tc>
        <w:tc>
          <w:tcPr>
            <w:tcW w:w="686" w:type="pct"/>
            <w:tcBorders>
              <w:left w:val="single" w:sz="12" w:space="0" w:color="auto"/>
              <w:bottom w:val="single" w:sz="12" w:space="0" w:color="auto"/>
              <w:right w:val="single" w:sz="12" w:space="0" w:color="auto"/>
            </w:tcBorders>
          </w:tcPr>
          <w:p w:rsidR="00CC3EA1" w:rsidRPr="00FA5F8F" w:rsidRDefault="00CC3EA1" w:rsidP="00FA5F8F">
            <w:pPr>
              <w:pStyle w:val="Tabele"/>
              <w:rPr>
                <w:sz w:val="18"/>
              </w:rPr>
            </w:pPr>
          </w:p>
        </w:tc>
        <w:tc>
          <w:tcPr>
            <w:tcW w:w="686" w:type="pct"/>
            <w:tcBorders>
              <w:left w:val="single" w:sz="12" w:space="0" w:color="auto"/>
              <w:bottom w:val="single" w:sz="12" w:space="0" w:color="auto"/>
              <w:right w:val="single" w:sz="12" w:space="0" w:color="auto"/>
            </w:tcBorders>
          </w:tcPr>
          <w:p w:rsidR="00CC3EA1" w:rsidRPr="00FA5F8F" w:rsidRDefault="00CC3EA1" w:rsidP="00FA5F8F">
            <w:pPr>
              <w:pStyle w:val="Tabele"/>
              <w:rPr>
                <w:sz w:val="18"/>
              </w:rPr>
            </w:pPr>
            <w:r w:rsidRPr="00FA5F8F">
              <w:rPr>
                <w:sz w:val="18"/>
              </w:rPr>
              <w:t>3</w:t>
            </w:r>
          </w:p>
        </w:tc>
      </w:tr>
    </w:tbl>
    <w:p w:rsidR="00CC3EA1" w:rsidRPr="00D703D3" w:rsidRDefault="00CC3EA1" w:rsidP="00CC3EA1">
      <w:pPr>
        <w:pStyle w:val="Paragrafi"/>
      </w:pPr>
      <w:r w:rsidRPr="00D703D3">
        <w:t>Shënim:</w:t>
      </w:r>
    </w:p>
    <w:p w:rsidR="00CC3EA1" w:rsidRPr="00D703D3" w:rsidRDefault="00CC3EA1" w:rsidP="00CC3EA1">
      <w:pPr>
        <w:pStyle w:val="Paragrafi"/>
      </w:pPr>
      <w:r w:rsidRPr="00D703D3">
        <w:t>1)Përmbajtja e S në lëndën e djegshme nuk duhet të jetë më e madhe se 1% përqind në peshë.</w:t>
      </w:r>
    </w:p>
    <w:p w:rsidR="00CC3EA1" w:rsidRPr="00D703D3" w:rsidRDefault="00CC3EA1" w:rsidP="00CC3EA1">
      <w:pPr>
        <w:pStyle w:val="Paragrafi"/>
      </w:pPr>
    </w:p>
    <w:p w:rsidR="00CC3EA1" w:rsidRPr="00D703D3" w:rsidRDefault="00CC3EA1" w:rsidP="00CC3EA1">
      <w:pPr>
        <w:pStyle w:val="Paragrafi"/>
      </w:pPr>
      <w:r w:rsidRPr="00D703D3">
        <w:t>1.1.4Furrat me lëndë të djegshme të gaztë</w:t>
      </w:r>
    </w:p>
    <w:p w:rsidR="00CC3EA1" w:rsidRPr="00D703D3" w:rsidRDefault="00E572CF" w:rsidP="00CC3EA1">
      <w:pPr>
        <w:pStyle w:val="Paragrafi"/>
      </w:pPr>
      <w:r w:rsidRPr="00D703D3">
        <w:rPr>
          <w:noProof/>
          <w:lang w:val="en-GB" w:eastAsia="en-GB"/>
        </w:rPr>
        <mc:AlternateContent>
          <mc:Choice Requires="wps">
            <w:drawing>
              <wp:anchor distT="0" distB="0" distL="114300" distR="114300" simplePos="0" relativeHeight="251659264" behindDoc="0" locked="0" layoutInCell="0" allowOverlap="1">
                <wp:simplePos x="0" y="0"/>
                <wp:positionH relativeFrom="column">
                  <wp:posOffset>365760</wp:posOffset>
                </wp:positionH>
                <wp:positionV relativeFrom="paragraph">
                  <wp:posOffset>36830</wp:posOffset>
                </wp:positionV>
                <wp:extent cx="1372235" cy="635"/>
                <wp:effectExtent l="8890" t="8255" r="9525" b="1016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2235" cy="635"/>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175350C" id="Line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8pt,2.9pt" to="136.8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HoGjAIAAGQFAAAOAAAAZHJzL2Uyb0RvYy54bWysVMlu2zAQvRfoPxC8K1q9RIgcJLLcS9oa&#10;SIqeaZGyiEqkQNKWjaL/3iElK3V6KYpIADFDzjy+2Xh3f2obdGRKcykyHN4EGDFRSsrFPsPfXjbe&#10;EiNtiKCkkYJl+Mw0vl99/HDXdymLZC0byhQCEKHTvstwbUyX+r4ua9YSfSM7JuCwkqolBlS196ki&#10;PaC3jR8FwdzvpaKdkiXTGnbXwyFeOfyqYqX5WlWaGdRkGLgZtyq37uzqr+5Iulekq3k50iD/waIl&#10;XMClE9SaGIIOiv8F1fJSSS0rc1PK1pdVxUvmYoBowuBNNM816ZiLBZKjuylN+v1gyy/HrUKcZjjC&#10;SJAWSvTEBUNzm5m+0ykY5GKrbGzlSTx3T7L8oZGQeU3EnjmGL+cO3ELr4V+5WEV3gL/rP0sKNuRg&#10;pEvTqVKthYQEoJOrxnmqBjsZVMJmGC+iKJ5hVMLZHASLT9KLa6e0+cRki6yQ4QZYO2hyfNJmML2Y&#10;2JuE3PCmgX2SNgL1AB8tgsB5aNlwak/toVb7Xd4odCS2Y9w3XnxlpuRBUIdWM0KLUTaEN4MMRBth&#10;8ZhrwoESaCcDotuHKF2D/LwNbotlsUy8JJoXXhKs197DJk+8+SZczNbxOs/X4S9LNEzSmlPKhOV6&#10;adYw+bdmGMdmaLOpXaes+NfoLtNA9prpw2YWLJJ46S0Ws9hL4iLwHpeb3HvIw/l8UTzmj8UbpoWL&#10;Xr8P2SmVlpU8GKaea9ojym3949ltFGJQYLhtZeHDiDR7eJVKozBS0nznpnYNa1vNYlzVehnYf6z1&#10;hD4k4lJDq01VGGN7TRXU/FJfNwe29Ych2kl63irblHYkYJSd0/js2LfiT91ZvT6Oq98AAAD//wMA&#10;UEsDBBQABgAIAAAAIQA6VNeu3AAAAAYBAAAPAAAAZHJzL2Rvd25yZXYueG1sTI9BS8NAEIXvgv9h&#10;GcGb3RixiTGbIkopipe2gtdpMmaj2dk0u23jv3c86Wl4vMeb75WLyfXqSGPoPBu4niWgiGvfdNwa&#10;eNsur3JQISI32HsmA98UYFGdn5VYNP7EazpuYqukhEOBBmyMQ6F1qC05DDM/EIv34UeHUeTY6mbE&#10;k5S7XqdJMtcOO5YPFgd6tFR/bQ7OAD6t1vE9T1+y7tm+fm6X+5XN98ZcXkwP96AiTfEvDL/4gg6V&#10;MO38gZugegO32VyScmWA2Gl2k4Haib4DXZX6P371AwAA//8DAFBLAQItABQABgAIAAAAIQC2gziS&#10;/gAAAOEBAAATAAAAAAAAAAAAAAAAAAAAAABbQ29udGVudF9UeXBlc10ueG1sUEsBAi0AFAAGAAgA&#10;AAAhADj9If/WAAAAlAEAAAsAAAAAAAAAAAAAAAAALwEAAF9yZWxzLy5yZWxzUEsBAi0AFAAGAAgA&#10;AAAhAGRcegaMAgAAZAUAAA4AAAAAAAAAAAAAAAAALgIAAGRycy9lMm9Eb2MueG1sUEsBAi0AFAAG&#10;AAgAAAAhADpU167cAAAABgEAAA8AAAAAAAAAAAAAAAAA5gQAAGRycy9kb3ducmV2LnhtbFBLBQYA&#10;AAAABAAEAPMAAADvBQAAAAA=&#10;" o:allowincell="f" strokeweight="1pt"/>
            </w:pict>
          </mc:Fallback>
        </mc:AlternateConten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327"/>
        <w:gridCol w:w="1327"/>
        <w:gridCol w:w="1327"/>
        <w:gridCol w:w="1327"/>
        <w:gridCol w:w="1326"/>
        <w:gridCol w:w="1326"/>
        <w:gridCol w:w="1326"/>
      </w:tblGrid>
      <w:tr w:rsidR="00CC3EA1" w:rsidRPr="00FA5F8F">
        <w:tblPrEx>
          <w:tblCellMar>
            <w:top w:w="0" w:type="dxa"/>
            <w:bottom w:w="0" w:type="dxa"/>
          </w:tblCellMar>
        </w:tblPrEx>
        <w:tc>
          <w:tcPr>
            <w:tcW w:w="714" w:type="pct"/>
          </w:tcPr>
          <w:p w:rsidR="00CC3EA1" w:rsidRPr="00FA5F8F" w:rsidRDefault="00CC3EA1" w:rsidP="00FA5F8F">
            <w:pPr>
              <w:pStyle w:val="Tabele"/>
              <w:rPr>
                <w:sz w:val="18"/>
              </w:rPr>
            </w:pPr>
            <w:r w:rsidRPr="00FA5F8F">
              <w:rPr>
                <w:sz w:val="18"/>
              </w:rPr>
              <w:t>1</w:t>
            </w:r>
          </w:p>
        </w:tc>
        <w:tc>
          <w:tcPr>
            <w:tcW w:w="714" w:type="pct"/>
          </w:tcPr>
          <w:p w:rsidR="00CC3EA1" w:rsidRPr="00FA5F8F" w:rsidRDefault="00CC3EA1" w:rsidP="00FA5F8F">
            <w:pPr>
              <w:pStyle w:val="Tabele"/>
              <w:rPr>
                <w:sz w:val="18"/>
              </w:rPr>
            </w:pPr>
            <w:r w:rsidRPr="00FA5F8F">
              <w:rPr>
                <w:sz w:val="18"/>
              </w:rPr>
              <w:t>2</w:t>
            </w:r>
          </w:p>
        </w:tc>
        <w:tc>
          <w:tcPr>
            <w:tcW w:w="714" w:type="pct"/>
          </w:tcPr>
          <w:p w:rsidR="00CC3EA1" w:rsidRPr="00FA5F8F" w:rsidRDefault="00CC3EA1" w:rsidP="00FA5F8F">
            <w:pPr>
              <w:pStyle w:val="Tabele"/>
              <w:rPr>
                <w:sz w:val="18"/>
              </w:rPr>
            </w:pPr>
            <w:r w:rsidRPr="00FA5F8F">
              <w:rPr>
                <w:sz w:val="18"/>
              </w:rPr>
              <w:t>3</w:t>
            </w:r>
          </w:p>
        </w:tc>
        <w:tc>
          <w:tcPr>
            <w:tcW w:w="714" w:type="pct"/>
          </w:tcPr>
          <w:p w:rsidR="00CC3EA1" w:rsidRPr="00FA5F8F" w:rsidRDefault="00CC3EA1" w:rsidP="00FA5F8F">
            <w:pPr>
              <w:pStyle w:val="Tabele"/>
              <w:rPr>
                <w:sz w:val="18"/>
              </w:rPr>
            </w:pPr>
            <w:r w:rsidRPr="00FA5F8F">
              <w:rPr>
                <w:sz w:val="18"/>
              </w:rPr>
              <w:t>4</w:t>
            </w:r>
          </w:p>
        </w:tc>
        <w:tc>
          <w:tcPr>
            <w:tcW w:w="714" w:type="pct"/>
          </w:tcPr>
          <w:p w:rsidR="00CC3EA1" w:rsidRPr="00FA5F8F" w:rsidRDefault="00CC3EA1" w:rsidP="00FA5F8F">
            <w:pPr>
              <w:pStyle w:val="Tabele"/>
              <w:rPr>
                <w:sz w:val="18"/>
              </w:rPr>
            </w:pPr>
            <w:r w:rsidRPr="00FA5F8F">
              <w:rPr>
                <w:sz w:val="18"/>
              </w:rPr>
              <w:t>5</w:t>
            </w:r>
          </w:p>
        </w:tc>
        <w:tc>
          <w:tcPr>
            <w:tcW w:w="714" w:type="pct"/>
          </w:tcPr>
          <w:p w:rsidR="00CC3EA1" w:rsidRPr="00FA5F8F" w:rsidRDefault="00CC3EA1" w:rsidP="00FA5F8F">
            <w:pPr>
              <w:pStyle w:val="Tabele"/>
              <w:rPr>
                <w:sz w:val="18"/>
              </w:rPr>
            </w:pPr>
            <w:r w:rsidRPr="00FA5F8F">
              <w:rPr>
                <w:sz w:val="18"/>
              </w:rPr>
              <w:t>6</w:t>
            </w:r>
          </w:p>
        </w:tc>
        <w:tc>
          <w:tcPr>
            <w:tcW w:w="714" w:type="pct"/>
          </w:tcPr>
          <w:p w:rsidR="00CC3EA1" w:rsidRPr="00FA5F8F" w:rsidRDefault="00CC3EA1" w:rsidP="00FA5F8F">
            <w:pPr>
              <w:pStyle w:val="Tabele"/>
              <w:rPr>
                <w:sz w:val="18"/>
              </w:rPr>
            </w:pPr>
            <w:r w:rsidRPr="00FA5F8F">
              <w:rPr>
                <w:sz w:val="18"/>
              </w:rPr>
              <w:t>7</w:t>
            </w:r>
          </w:p>
        </w:tc>
      </w:tr>
      <w:tr w:rsidR="00CC3EA1" w:rsidRPr="00FA5F8F">
        <w:tblPrEx>
          <w:tblCellMar>
            <w:top w:w="0" w:type="dxa"/>
            <w:bottom w:w="0" w:type="dxa"/>
          </w:tblCellMar>
        </w:tblPrEx>
        <w:tc>
          <w:tcPr>
            <w:tcW w:w="714" w:type="pct"/>
          </w:tcPr>
          <w:p w:rsidR="00CC3EA1" w:rsidRPr="00FA5F8F" w:rsidRDefault="00CC3EA1" w:rsidP="00FA5F8F">
            <w:pPr>
              <w:pStyle w:val="Tabele"/>
              <w:rPr>
                <w:sz w:val="18"/>
              </w:rPr>
            </w:pPr>
            <w:r w:rsidRPr="00FA5F8F">
              <w:rPr>
                <w:sz w:val="18"/>
              </w:rPr>
              <w:t>&lt;0.2</w:t>
            </w:r>
          </w:p>
        </w:tc>
        <w:tc>
          <w:tcPr>
            <w:tcW w:w="714" w:type="pct"/>
          </w:tcPr>
          <w:p w:rsidR="00CC3EA1" w:rsidRPr="00FA5F8F" w:rsidRDefault="00CC3EA1" w:rsidP="00FA5F8F">
            <w:pPr>
              <w:pStyle w:val="Tabele"/>
              <w:rPr>
                <w:sz w:val="18"/>
              </w:rPr>
            </w:pPr>
          </w:p>
        </w:tc>
        <w:tc>
          <w:tcPr>
            <w:tcW w:w="714" w:type="pct"/>
          </w:tcPr>
          <w:p w:rsidR="00CC3EA1" w:rsidRPr="00FA5F8F" w:rsidRDefault="00CC3EA1" w:rsidP="00FA5F8F">
            <w:pPr>
              <w:pStyle w:val="Tabele"/>
              <w:rPr>
                <w:sz w:val="18"/>
              </w:rPr>
            </w:pPr>
          </w:p>
        </w:tc>
        <w:tc>
          <w:tcPr>
            <w:tcW w:w="714" w:type="pct"/>
          </w:tcPr>
          <w:p w:rsidR="00CC3EA1" w:rsidRPr="00FA5F8F" w:rsidRDefault="00CC3EA1" w:rsidP="00FA5F8F">
            <w:pPr>
              <w:pStyle w:val="Tabele"/>
              <w:rPr>
                <w:sz w:val="18"/>
              </w:rPr>
            </w:pPr>
            <w:r w:rsidRPr="00FA5F8F">
              <w:rPr>
                <w:sz w:val="18"/>
              </w:rPr>
              <w:t>120</w:t>
            </w:r>
          </w:p>
        </w:tc>
        <w:tc>
          <w:tcPr>
            <w:tcW w:w="714" w:type="pct"/>
          </w:tcPr>
          <w:p w:rsidR="00CC3EA1" w:rsidRPr="00FA5F8F" w:rsidRDefault="00CC3EA1" w:rsidP="00FA5F8F">
            <w:pPr>
              <w:pStyle w:val="Tabele"/>
              <w:rPr>
                <w:sz w:val="18"/>
              </w:rPr>
            </w:pPr>
            <w:r w:rsidRPr="00FA5F8F">
              <w:rPr>
                <w:sz w:val="18"/>
              </w:rPr>
              <w:t>100</w:t>
            </w:r>
          </w:p>
        </w:tc>
        <w:tc>
          <w:tcPr>
            <w:tcW w:w="714" w:type="pct"/>
          </w:tcPr>
          <w:p w:rsidR="00CC3EA1" w:rsidRPr="00FA5F8F" w:rsidRDefault="00CC3EA1" w:rsidP="00FA5F8F">
            <w:pPr>
              <w:pStyle w:val="Tabele"/>
              <w:rPr>
                <w:sz w:val="18"/>
              </w:rPr>
            </w:pPr>
          </w:p>
        </w:tc>
        <w:tc>
          <w:tcPr>
            <w:tcW w:w="714" w:type="pct"/>
          </w:tcPr>
          <w:p w:rsidR="00CC3EA1" w:rsidRPr="00FA5F8F" w:rsidRDefault="00CC3EA1" w:rsidP="00FA5F8F">
            <w:pPr>
              <w:pStyle w:val="Tabele"/>
              <w:rPr>
                <w:sz w:val="18"/>
              </w:rPr>
            </w:pPr>
            <w:r w:rsidRPr="00FA5F8F">
              <w:rPr>
                <w:sz w:val="18"/>
              </w:rPr>
              <w:t>3</w:t>
            </w:r>
          </w:p>
        </w:tc>
      </w:tr>
      <w:tr w:rsidR="00CC3EA1" w:rsidRPr="00FA5F8F">
        <w:tblPrEx>
          <w:tblCellMar>
            <w:top w:w="0" w:type="dxa"/>
            <w:bottom w:w="0" w:type="dxa"/>
          </w:tblCellMar>
        </w:tblPrEx>
        <w:tc>
          <w:tcPr>
            <w:tcW w:w="714" w:type="pct"/>
          </w:tcPr>
          <w:p w:rsidR="00CC3EA1" w:rsidRPr="00FA5F8F" w:rsidRDefault="00CC3EA1" w:rsidP="00FA5F8F">
            <w:pPr>
              <w:pStyle w:val="Tabele"/>
              <w:rPr>
                <w:sz w:val="18"/>
              </w:rPr>
            </w:pPr>
            <w:r w:rsidRPr="00FA5F8F">
              <w:rPr>
                <w:sz w:val="18"/>
              </w:rPr>
              <w:t>&gt; 0.2</w:t>
            </w:r>
          </w:p>
        </w:tc>
        <w:tc>
          <w:tcPr>
            <w:tcW w:w="714" w:type="pct"/>
          </w:tcPr>
          <w:p w:rsidR="00CC3EA1" w:rsidRPr="00FA5F8F" w:rsidRDefault="00CC3EA1" w:rsidP="00FA5F8F">
            <w:pPr>
              <w:pStyle w:val="Tabele"/>
              <w:rPr>
                <w:sz w:val="18"/>
              </w:rPr>
            </w:pPr>
            <w:r w:rsidRPr="00FA5F8F">
              <w:rPr>
                <w:sz w:val="18"/>
              </w:rPr>
              <w:t>50 1)</w:t>
            </w:r>
          </w:p>
        </w:tc>
        <w:tc>
          <w:tcPr>
            <w:tcW w:w="714" w:type="pct"/>
          </w:tcPr>
          <w:p w:rsidR="00CC3EA1" w:rsidRPr="00FA5F8F" w:rsidRDefault="00CC3EA1" w:rsidP="00FA5F8F">
            <w:pPr>
              <w:pStyle w:val="Tabele"/>
              <w:rPr>
                <w:sz w:val="18"/>
              </w:rPr>
            </w:pPr>
            <w:r w:rsidRPr="00FA5F8F">
              <w:rPr>
                <w:sz w:val="18"/>
              </w:rPr>
              <w:t>35 2)</w:t>
            </w:r>
          </w:p>
          <w:p w:rsidR="00CC3EA1" w:rsidRPr="00FA5F8F" w:rsidRDefault="00CC3EA1" w:rsidP="00FA5F8F">
            <w:pPr>
              <w:pStyle w:val="Tabele"/>
              <w:rPr>
                <w:sz w:val="18"/>
              </w:rPr>
            </w:pPr>
            <w:r w:rsidRPr="00FA5F8F">
              <w:rPr>
                <w:sz w:val="18"/>
              </w:rPr>
              <w:t>900 3)</w:t>
            </w:r>
          </w:p>
        </w:tc>
        <w:tc>
          <w:tcPr>
            <w:tcW w:w="714" w:type="pct"/>
          </w:tcPr>
          <w:p w:rsidR="00CC3EA1" w:rsidRPr="00FA5F8F" w:rsidRDefault="00CC3EA1" w:rsidP="00FA5F8F">
            <w:pPr>
              <w:pStyle w:val="Tabele"/>
              <w:rPr>
                <w:sz w:val="18"/>
              </w:rPr>
            </w:pPr>
            <w:r w:rsidRPr="00FA5F8F">
              <w:rPr>
                <w:sz w:val="18"/>
              </w:rPr>
              <w:t>100</w:t>
            </w:r>
          </w:p>
          <w:p w:rsidR="00CC3EA1" w:rsidRPr="00FA5F8F" w:rsidRDefault="00CC3EA1" w:rsidP="00FA5F8F">
            <w:pPr>
              <w:pStyle w:val="Tabele"/>
              <w:rPr>
                <w:sz w:val="18"/>
              </w:rPr>
            </w:pPr>
            <w:r w:rsidRPr="00FA5F8F">
              <w:rPr>
                <w:sz w:val="18"/>
              </w:rPr>
              <w:t>200 4)</w:t>
            </w:r>
          </w:p>
        </w:tc>
        <w:tc>
          <w:tcPr>
            <w:tcW w:w="714" w:type="pct"/>
          </w:tcPr>
          <w:p w:rsidR="00CC3EA1" w:rsidRPr="00FA5F8F" w:rsidRDefault="00CC3EA1" w:rsidP="00FA5F8F">
            <w:pPr>
              <w:pStyle w:val="Tabele"/>
              <w:rPr>
                <w:sz w:val="18"/>
              </w:rPr>
            </w:pPr>
            <w:r w:rsidRPr="00FA5F8F">
              <w:rPr>
                <w:sz w:val="18"/>
              </w:rPr>
              <w:t>100</w:t>
            </w:r>
          </w:p>
        </w:tc>
        <w:tc>
          <w:tcPr>
            <w:tcW w:w="714" w:type="pct"/>
          </w:tcPr>
          <w:p w:rsidR="00CC3EA1" w:rsidRPr="00FA5F8F" w:rsidRDefault="00CC3EA1" w:rsidP="00FA5F8F">
            <w:pPr>
              <w:pStyle w:val="Tabele"/>
              <w:rPr>
                <w:sz w:val="18"/>
              </w:rPr>
            </w:pPr>
            <w:r w:rsidRPr="00FA5F8F">
              <w:rPr>
                <w:sz w:val="18"/>
              </w:rPr>
              <w:t>-</w:t>
            </w:r>
          </w:p>
        </w:tc>
        <w:tc>
          <w:tcPr>
            <w:tcW w:w="714" w:type="pct"/>
          </w:tcPr>
          <w:p w:rsidR="00CC3EA1" w:rsidRPr="00FA5F8F" w:rsidRDefault="00CC3EA1" w:rsidP="00FA5F8F">
            <w:pPr>
              <w:pStyle w:val="Tabele"/>
              <w:rPr>
                <w:sz w:val="18"/>
              </w:rPr>
            </w:pPr>
            <w:r w:rsidRPr="00FA5F8F">
              <w:rPr>
                <w:sz w:val="18"/>
              </w:rPr>
              <w:t>3</w:t>
            </w:r>
          </w:p>
        </w:tc>
      </w:tr>
    </w:tbl>
    <w:p w:rsidR="00CC3EA1" w:rsidRPr="00D703D3" w:rsidRDefault="00CC3EA1" w:rsidP="00CC3EA1">
      <w:pPr>
        <w:pStyle w:val="Paragrafi"/>
      </w:pPr>
      <w:r w:rsidRPr="00D703D3">
        <w:t>Shënim:</w:t>
      </w:r>
    </w:p>
    <w:p w:rsidR="00CC3EA1" w:rsidRPr="00D703D3" w:rsidRDefault="00CC3EA1" w:rsidP="00CC3EA1">
      <w:pPr>
        <w:pStyle w:val="Paragrafi"/>
      </w:pPr>
      <w:r w:rsidRPr="00D703D3">
        <w:t>1)Për lëndë të djegshme të gazta  nga rrjeti jo publik i shpërndarjes (gaz koksi i pastruar, biogaz, propan ose butan ose përzjerje të tyre, gaz rafinerie)</w:t>
      </w:r>
    </w:p>
    <w:p w:rsidR="00CC3EA1" w:rsidRPr="00D703D3" w:rsidRDefault="00CC3EA1" w:rsidP="00CC3EA1">
      <w:pPr>
        <w:pStyle w:val="Paragrafi"/>
      </w:pPr>
      <w:r w:rsidRPr="00D703D3">
        <w:t xml:space="preserve">2)Për lëndë të djegshme të gazta  nga rrjeti publik i shpërndarjes </w:t>
      </w:r>
    </w:p>
    <w:p w:rsidR="00CC3EA1" w:rsidRPr="00D703D3" w:rsidRDefault="00CC3EA1" w:rsidP="00CC3EA1">
      <w:pPr>
        <w:pStyle w:val="Paragrafi"/>
      </w:pPr>
      <w:r w:rsidRPr="00D703D3">
        <w:t xml:space="preserve">Për lëndë të djegshme të gazta  përveç rrjetit publik të shpërndarjes dhe gazit të koksit </w:t>
      </w:r>
    </w:p>
    <w:p w:rsidR="00CC3EA1" w:rsidRPr="00D703D3" w:rsidRDefault="00CC3EA1" w:rsidP="00CC3EA1">
      <w:pPr>
        <w:pStyle w:val="Paragrafi"/>
      </w:pPr>
      <w:r w:rsidRPr="00D703D3">
        <w:t>Në djegien e propanit ose butanit ose përzjerjeve të tyre.</w:t>
      </w:r>
    </w:p>
    <w:p w:rsidR="00CC3EA1" w:rsidRPr="00D703D3" w:rsidRDefault="00CC3EA1" w:rsidP="00CC3EA1">
      <w:pPr>
        <w:pStyle w:val="Paragrafi"/>
      </w:pPr>
    </w:p>
    <w:p w:rsidR="00CC3EA1" w:rsidRPr="00D703D3" w:rsidRDefault="00CC3EA1" w:rsidP="00CC3EA1">
      <w:pPr>
        <w:pStyle w:val="Paragrafi"/>
      </w:pPr>
      <w:r w:rsidRPr="00D703D3">
        <w:t>Furrat me lëndë të djegëshme fosile të lëngët</w:t>
      </w:r>
    </w:p>
    <w:p w:rsidR="00CC3EA1" w:rsidRPr="00D703D3" w:rsidRDefault="00CC3EA1" w:rsidP="00CC3EA1">
      <w:pPr>
        <w:pStyle w:val="Paragrafi"/>
      </w:pPr>
    </w:p>
    <w:tbl>
      <w:tblPr>
        <w:tblW w:w="5000" w:type="pct"/>
        <w:tblLook w:val="0000" w:firstRow="0" w:lastRow="0" w:firstColumn="0" w:lastColumn="0" w:noHBand="0" w:noVBand="0"/>
      </w:tblPr>
      <w:tblGrid>
        <w:gridCol w:w="1646"/>
        <w:gridCol w:w="1274"/>
        <w:gridCol w:w="1274"/>
        <w:gridCol w:w="1274"/>
        <w:gridCol w:w="1274"/>
        <w:gridCol w:w="1274"/>
        <w:gridCol w:w="1270"/>
      </w:tblGrid>
      <w:tr w:rsidR="00CC3EA1" w:rsidRPr="00FA5F8F">
        <w:tblPrEx>
          <w:tblCellMar>
            <w:top w:w="0" w:type="dxa"/>
            <w:bottom w:w="0" w:type="dxa"/>
          </w:tblCellMar>
        </w:tblPrEx>
        <w:tc>
          <w:tcPr>
            <w:tcW w:w="886" w:type="pct"/>
            <w:tcBorders>
              <w:top w:val="single" w:sz="12" w:space="0" w:color="auto"/>
              <w:left w:val="single" w:sz="12" w:space="0" w:color="auto"/>
              <w:bottom w:val="single" w:sz="12" w:space="0" w:color="auto"/>
              <w:right w:val="single" w:sz="6" w:space="0" w:color="auto"/>
            </w:tcBorders>
          </w:tcPr>
          <w:p w:rsidR="00CC3EA1" w:rsidRPr="00FA5F8F" w:rsidRDefault="00CC3EA1" w:rsidP="00FA5F8F">
            <w:pPr>
              <w:pStyle w:val="Tabele"/>
              <w:rPr>
                <w:sz w:val="18"/>
              </w:rPr>
            </w:pPr>
            <w:r w:rsidRPr="00FA5F8F">
              <w:rPr>
                <w:sz w:val="18"/>
              </w:rPr>
              <w:lastRenderedPageBreak/>
              <w:t>1</w:t>
            </w:r>
          </w:p>
        </w:tc>
        <w:tc>
          <w:tcPr>
            <w:tcW w:w="686" w:type="pct"/>
            <w:tcBorders>
              <w:top w:val="single" w:sz="12" w:space="0" w:color="auto"/>
              <w:left w:val="single" w:sz="6" w:space="0" w:color="auto"/>
              <w:bottom w:val="single" w:sz="12" w:space="0" w:color="auto"/>
              <w:right w:val="single" w:sz="6" w:space="0" w:color="auto"/>
            </w:tcBorders>
          </w:tcPr>
          <w:p w:rsidR="00CC3EA1" w:rsidRPr="00FA5F8F" w:rsidRDefault="00CC3EA1" w:rsidP="00FA5F8F">
            <w:pPr>
              <w:pStyle w:val="Tabele"/>
              <w:rPr>
                <w:sz w:val="18"/>
              </w:rPr>
            </w:pPr>
            <w:r w:rsidRPr="00FA5F8F">
              <w:rPr>
                <w:sz w:val="18"/>
              </w:rPr>
              <w:t>2</w:t>
            </w:r>
          </w:p>
        </w:tc>
        <w:tc>
          <w:tcPr>
            <w:tcW w:w="686" w:type="pct"/>
            <w:tcBorders>
              <w:top w:val="single" w:sz="12" w:space="0" w:color="auto"/>
              <w:left w:val="single" w:sz="6" w:space="0" w:color="auto"/>
              <w:bottom w:val="single" w:sz="12" w:space="0" w:color="auto"/>
              <w:right w:val="single" w:sz="6" w:space="0" w:color="auto"/>
            </w:tcBorders>
          </w:tcPr>
          <w:p w:rsidR="00CC3EA1" w:rsidRPr="00FA5F8F" w:rsidRDefault="00CC3EA1" w:rsidP="00FA5F8F">
            <w:pPr>
              <w:pStyle w:val="Tabele"/>
              <w:rPr>
                <w:sz w:val="18"/>
              </w:rPr>
            </w:pPr>
            <w:r w:rsidRPr="00FA5F8F">
              <w:rPr>
                <w:sz w:val="18"/>
              </w:rPr>
              <w:t>3</w:t>
            </w:r>
          </w:p>
        </w:tc>
        <w:tc>
          <w:tcPr>
            <w:tcW w:w="686" w:type="pct"/>
            <w:tcBorders>
              <w:top w:val="single" w:sz="12" w:space="0" w:color="auto"/>
              <w:left w:val="single" w:sz="6" w:space="0" w:color="auto"/>
              <w:bottom w:val="single" w:sz="12" w:space="0" w:color="auto"/>
              <w:right w:val="single" w:sz="6" w:space="0" w:color="auto"/>
            </w:tcBorders>
          </w:tcPr>
          <w:p w:rsidR="00CC3EA1" w:rsidRPr="00FA5F8F" w:rsidRDefault="00CC3EA1" w:rsidP="00FA5F8F">
            <w:pPr>
              <w:pStyle w:val="Tabele"/>
              <w:rPr>
                <w:sz w:val="18"/>
              </w:rPr>
            </w:pPr>
            <w:r w:rsidRPr="00FA5F8F">
              <w:rPr>
                <w:sz w:val="18"/>
              </w:rPr>
              <w:t>4</w:t>
            </w:r>
          </w:p>
        </w:tc>
        <w:tc>
          <w:tcPr>
            <w:tcW w:w="686" w:type="pct"/>
            <w:tcBorders>
              <w:top w:val="single" w:sz="12" w:space="0" w:color="auto"/>
              <w:left w:val="single" w:sz="6" w:space="0" w:color="auto"/>
              <w:bottom w:val="single" w:sz="12" w:space="0" w:color="auto"/>
              <w:right w:val="single" w:sz="6" w:space="0" w:color="auto"/>
            </w:tcBorders>
          </w:tcPr>
          <w:p w:rsidR="00CC3EA1" w:rsidRPr="00FA5F8F" w:rsidRDefault="00CC3EA1" w:rsidP="00FA5F8F">
            <w:pPr>
              <w:pStyle w:val="Tabele"/>
              <w:rPr>
                <w:sz w:val="18"/>
              </w:rPr>
            </w:pPr>
            <w:r w:rsidRPr="00FA5F8F">
              <w:rPr>
                <w:sz w:val="18"/>
              </w:rPr>
              <w:t>5</w:t>
            </w:r>
          </w:p>
        </w:tc>
        <w:tc>
          <w:tcPr>
            <w:tcW w:w="686" w:type="pct"/>
            <w:tcBorders>
              <w:top w:val="single" w:sz="12" w:space="0" w:color="auto"/>
              <w:left w:val="single" w:sz="6" w:space="0" w:color="auto"/>
              <w:bottom w:val="single" w:sz="12" w:space="0" w:color="auto"/>
              <w:right w:val="single" w:sz="6" w:space="0" w:color="auto"/>
            </w:tcBorders>
          </w:tcPr>
          <w:p w:rsidR="00CC3EA1" w:rsidRPr="00FA5F8F" w:rsidRDefault="00CC3EA1" w:rsidP="00FA5F8F">
            <w:pPr>
              <w:pStyle w:val="Tabele"/>
              <w:rPr>
                <w:sz w:val="18"/>
              </w:rPr>
            </w:pPr>
            <w:r w:rsidRPr="00FA5F8F">
              <w:rPr>
                <w:sz w:val="18"/>
              </w:rPr>
              <w:t>6</w:t>
            </w:r>
          </w:p>
        </w:tc>
        <w:tc>
          <w:tcPr>
            <w:tcW w:w="686" w:type="pct"/>
            <w:tcBorders>
              <w:top w:val="single" w:sz="12" w:space="0" w:color="auto"/>
              <w:left w:val="single" w:sz="6" w:space="0" w:color="auto"/>
              <w:bottom w:val="single" w:sz="12" w:space="0" w:color="auto"/>
              <w:right w:val="single" w:sz="12" w:space="0" w:color="auto"/>
            </w:tcBorders>
          </w:tcPr>
          <w:p w:rsidR="00CC3EA1" w:rsidRPr="00FA5F8F" w:rsidRDefault="00CC3EA1" w:rsidP="00FA5F8F">
            <w:pPr>
              <w:pStyle w:val="Tabele"/>
              <w:rPr>
                <w:sz w:val="18"/>
              </w:rPr>
            </w:pPr>
            <w:r w:rsidRPr="00FA5F8F">
              <w:rPr>
                <w:sz w:val="18"/>
              </w:rPr>
              <w:t>7</w:t>
            </w:r>
          </w:p>
        </w:tc>
      </w:tr>
      <w:tr w:rsidR="00CC3EA1" w:rsidRPr="00FA5F8F">
        <w:tblPrEx>
          <w:tblCellMar>
            <w:top w:w="0" w:type="dxa"/>
            <w:bottom w:w="0" w:type="dxa"/>
          </w:tblCellMar>
        </w:tblPrEx>
        <w:tc>
          <w:tcPr>
            <w:tcW w:w="886" w:type="pct"/>
            <w:tcBorders>
              <w:left w:val="single" w:sz="12" w:space="0" w:color="auto"/>
              <w:right w:val="single" w:sz="12" w:space="0" w:color="auto"/>
            </w:tcBorders>
          </w:tcPr>
          <w:p w:rsidR="00CC3EA1" w:rsidRPr="00FA5F8F" w:rsidRDefault="00CC3EA1" w:rsidP="00FA5F8F">
            <w:pPr>
              <w:pStyle w:val="Tabele"/>
              <w:rPr>
                <w:sz w:val="18"/>
              </w:rPr>
            </w:pPr>
            <w:r w:rsidRPr="00FA5F8F">
              <w:rPr>
                <w:sz w:val="18"/>
              </w:rPr>
              <w:t>&gt; 5 - 50</w:t>
            </w:r>
          </w:p>
        </w:tc>
        <w:tc>
          <w:tcPr>
            <w:tcW w:w="686" w:type="pct"/>
            <w:tcBorders>
              <w:left w:val="single" w:sz="12" w:space="0" w:color="auto"/>
              <w:right w:val="single" w:sz="12" w:space="0" w:color="auto"/>
            </w:tcBorders>
          </w:tcPr>
          <w:p w:rsidR="00CC3EA1" w:rsidRPr="00FA5F8F" w:rsidRDefault="00CC3EA1" w:rsidP="00FA5F8F">
            <w:pPr>
              <w:pStyle w:val="Tabele"/>
              <w:rPr>
                <w:sz w:val="18"/>
              </w:rPr>
            </w:pPr>
            <w:r w:rsidRPr="00FA5F8F">
              <w:rPr>
                <w:sz w:val="18"/>
              </w:rPr>
              <w:t>100</w:t>
            </w:r>
          </w:p>
        </w:tc>
        <w:tc>
          <w:tcPr>
            <w:tcW w:w="686" w:type="pct"/>
            <w:tcBorders>
              <w:left w:val="single" w:sz="12" w:space="0" w:color="auto"/>
              <w:right w:val="single" w:sz="12" w:space="0" w:color="auto"/>
            </w:tcBorders>
          </w:tcPr>
          <w:p w:rsidR="00CC3EA1" w:rsidRPr="00FA5F8F" w:rsidRDefault="00CC3EA1" w:rsidP="00FA5F8F">
            <w:pPr>
              <w:pStyle w:val="Tabele"/>
              <w:rPr>
                <w:sz w:val="18"/>
              </w:rPr>
            </w:pPr>
            <w:r w:rsidRPr="00FA5F8F">
              <w:rPr>
                <w:sz w:val="18"/>
              </w:rPr>
              <w:t>800</w:t>
            </w:r>
          </w:p>
          <w:p w:rsidR="00CC3EA1" w:rsidRPr="00FA5F8F" w:rsidRDefault="00CC3EA1" w:rsidP="00FA5F8F">
            <w:pPr>
              <w:pStyle w:val="Tabele"/>
              <w:rPr>
                <w:sz w:val="18"/>
              </w:rPr>
            </w:pPr>
            <w:r w:rsidRPr="00FA5F8F">
              <w:rPr>
                <w:sz w:val="18"/>
              </w:rPr>
              <w:t>75% 1)</w:t>
            </w:r>
          </w:p>
        </w:tc>
        <w:tc>
          <w:tcPr>
            <w:tcW w:w="686" w:type="pct"/>
            <w:tcBorders>
              <w:left w:val="single" w:sz="12" w:space="0" w:color="auto"/>
              <w:right w:val="single" w:sz="12" w:space="0" w:color="auto"/>
            </w:tcBorders>
          </w:tcPr>
          <w:p w:rsidR="00CC3EA1" w:rsidRPr="00FA5F8F" w:rsidRDefault="00CC3EA1" w:rsidP="00FA5F8F">
            <w:pPr>
              <w:pStyle w:val="Tabele"/>
              <w:rPr>
                <w:sz w:val="18"/>
              </w:rPr>
            </w:pPr>
            <w:r w:rsidRPr="00FA5F8F">
              <w:rPr>
                <w:sz w:val="18"/>
              </w:rPr>
              <w:t>400</w:t>
            </w:r>
          </w:p>
        </w:tc>
        <w:tc>
          <w:tcPr>
            <w:tcW w:w="686" w:type="pct"/>
            <w:tcBorders>
              <w:left w:val="single" w:sz="12" w:space="0" w:color="auto"/>
              <w:right w:val="single" w:sz="12" w:space="0" w:color="auto"/>
            </w:tcBorders>
          </w:tcPr>
          <w:p w:rsidR="00CC3EA1" w:rsidRPr="00FA5F8F" w:rsidRDefault="00CC3EA1" w:rsidP="00FA5F8F">
            <w:pPr>
              <w:pStyle w:val="Tabele"/>
              <w:rPr>
                <w:sz w:val="18"/>
              </w:rPr>
            </w:pPr>
            <w:r w:rsidRPr="00FA5F8F">
              <w:rPr>
                <w:sz w:val="18"/>
              </w:rPr>
              <w:t>250</w:t>
            </w:r>
          </w:p>
        </w:tc>
        <w:tc>
          <w:tcPr>
            <w:tcW w:w="686" w:type="pct"/>
            <w:tcBorders>
              <w:left w:val="single" w:sz="12" w:space="0" w:color="auto"/>
              <w:right w:val="single" w:sz="12" w:space="0" w:color="auto"/>
            </w:tcBorders>
          </w:tcPr>
          <w:p w:rsidR="00CC3EA1" w:rsidRPr="00FA5F8F" w:rsidRDefault="00CC3EA1" w:rsidP="00FA5F8F">
            <w:pPr>
              <w:pStyle w:val="Tabele"/>
              <w:rPr>
                <w:sz w:val="18"/>
              </w:rPr>
            </w:pPr>
            <w:r w:rsidRPr="00FA5F8F">
              <w:rPr>
                <w:sz w:val="18"/>
              </w:rPr>
              <w:t>-</w:t>
            </w:r>
          </w:p>
        </w:tc>
        <w:tc>
          <w:tcPr>
            <w:tcW w:w="686" w:type="pct"/>
            <w:tcBorders>
              <w:left w:val="single" w:sz="12" w:space="0" w:color="auto"/>
              <w:right w:val="single" w:sz="12" w:space="0" w:color="auto"/>
            </w:tcBorders>
          </w:tcPr>
          <w:p w:rsidR="00CC3EA1" w:rsidRPr="00FA5F8F" w:rsidRDefault="00CC3EA1" w:rsidP="00FA5F8F">
            <w:pPr>
              <w:pStyle w:val="Tabele"/>
              <w:rPr>
                <w:sz w:val="18"/>
              </w:rPr>
            </w:pPr>
            <w:r w:rsidRPr="00FA5F8F">
              <w:rPr>
                <w:sz w:val="18"/>
              </w:rPr>
              <w:t>6</w:t>
            </w:r>
          </w:p>
        </w:tc>
      </w:tr>
      <w:tr w:rsidR="00CC3EA1" w:rsidRPr="00FA5F8F">
        <w:tblPrEx>
          <w:tblCellMar>
            <w:top w:w="0" w:type="dxa"/>
            <w:bottom w:w="0" w:type="dxa"/>
          </w:tblCellMar>
        </w:tblPrEx>
        <w:tc>
          <w:tcPr>
            <w:tcW w:w="886" w:type="pct"/>
            <w:tcBorders>
              <w:left w:val="single" w:sz="12" w:space="0" w:color="auto"/>
              <w:right w:val="single" w:sz="12" w:space="0" w:color="auto"/>
            </w:tcBorders>
          </w:tcPr>
          <w:p w:rsidR="00CC3EA1" w:rsidRPr="00FA5F8F" w:rsidRDefault="00CC3EA1" w:rsidP="00FA5F8F">
            <w:pPr>
              <w:pStyle w:val="Tabele"/>
              <w:rPr>
                <w:sz w:val="18"/>
              </w:rPr>
            </w:pPr>
            <w:r w:rsidRPr="00FA5F8F">
              <w:rPr>
                <w:sz w:val="18"/>
              </w:rPr>
              <w:t>&gt; 50</w:t>
            </w:r>
          </w:p>
        </w:tc>
        <w:tc>
          <w:tcPr>
            <w:tcW w:w="686" w:type="pct"/>
            <w:tcBorders>
              <w:left w:val="single" w:sz="12" w:space="0" w:color="auto"/>
              <w:right w:val="single" w:sz="12" w:space="0" w:color="auto"/>
            </w:tcBorders>
          </w:tcPr>
          <w:p w:rsidR="00CC3EA1" w:rsidRPr="00FA5F8F" w:rsidRDefault="00CC3EA1" w:rsidP="00FA5F8F">
            <w:pPr>
              <w:pStyle w:val="Tabele"/>
              <w:rPr>
                <w:sz w:val="18"/>
              </w:rPr>
            </w:pPr>
            <w:r w:rsidRPr="00FA5F8F">
              <w:rPr>
                <w:sz w:val="18"/>
              </w:rPr>
              <w:t>50</w:t>
            </w:r>
          </w:p>
        </w:tc>
        <w:tc>
          <w:tcPr>
            <w:tcW w:w="686" w:type="pct"/>
            <w:tcBorders>
              <w:left w:val="single" w:sz="12" w:space="0" w:color="auto"/>
              <w:right w:val="single" w:sz="12" w:space="0" w:color="auto"/>
            </w:tcBorders>
          </w:tcPr>
          <w:p w:rsidR="00CC3EA1" w:rsidRPr="00FA5F8F" w:rsidRDefault="00CC3EA1" w:rsidP="00FA5F8F">
            <w:pPr>
              <w:pStyle w:val="Tabele"/>
              <w:rPr>
                <w:sz w:val="18"/>
              </w:rPr>
            </w:pPr>
            <w:r w:rsidRPr="00FA5F8F">
              <w:rPr>
                <w:sz w:val="18"/>
              </w:rPr>
              <w:t>500</w:t>
            </w:r>
          </w:p>
          <w:p w:rsidR="00CC3EA1" w:rsidRPr="00FA5F8F" w:rsidRDefault="00CC3EA1" w:rsidP="00FA5F8F">
            <w:pPr>
              <w:pStyle w:val="Tabele"/>
              <w:rPr>
                <w:sz w:val="18"/>
              </w:rPr>
            </w:pPr>
            <w:r w:rsidRPr="00FA5F8F">
              <w:rPr>
                <w:sz w:val="18"/>
              </w:rPr>
              <w:t>75% 1)</w:t>
            </w:r>
          </w:p>
        </w:tc>
        <w:tc>
          <w:tcPr>
            <w:tcW w:w="686" w:type="pct"/>
            <w:tcBorders>
              <w:left w:val="single" w:sz="12" w:space="0" w:color="auto"/>
              <w:right w:val="single" w:sz="12" w:space="0" w:color="auto"/>
            </w:tcBorders>
          </w:tcPr>
          <w:p w:rsidR="00CC3EA1" w:rsidRPr="00FA5F8F" w:rsidRDefault="00CC3EA1" w:rsidP="00FA5F8F">
            <w:pPr>
              <w:pStyle w:val="Tabele"/>
              <w:rPr>
                <w:sz w:val="18"/>
              </w:rPr>
            </w:pPr>
            <w:r w:rsidRPr="00FA5F8F">
              <w:rPr>
                <w:sz w:val="18"/>
              </w:rPr>
              <w:t>400</w:t>
            </w:r>
          </w:p>
        </w:tc>
        <w:tc>
          <w:tcPr>
            <w:tcW w:w="686" w:type="pct"/>
            <w:tcBorders>
              <w:left w:val="single" w:sz="12" w:space="0" w:color="auto"/>
              <w:right w:val="single" w:sz="12" w:space="0" w:color="auto"/>
            </w:tcBorders>
          </w:tcPr>
          <w:p w:rsidR="00CC3EA1" w:rsidRPr="00FA5F8F" w:rsidRDefault="00CC3EA1" w:rsidP="00FA5F8F">
            <w:pPr>
              <w:pStyle w:val="Tabele"/>
              <w:rPr>
                <w:sz w:val="18"/>
              </w:rPr>
            </w:pPr>
            <w:r w:rsidRPr="00FA5F8F">
              <w:rPr>
                <w:sz w:val="18"/>
              </w:rPr>
              <w:t>250</w:t>
            </w:r>
          </w:p>
        </w:tc>
        <w:tc>
          <w:tcPr>
            <w:tcW w:w="686" w:type="pct"/>
            <w:tcBorders>
              <w:left w:val="single" w:sz="12" w:space="0" w:color="auto"/>
              <w:right w:val="single" w:sz="12" w:space="0" w:color="auto"/>
            </w:tcBorders>
          </w:tcPr>
          <w:p w:rsidR="00CC3EA1" w:rsidRPr="00FA5F8F" w:rsidRDefault="00CC3EA1" w:rsidP="00FA5F8F">
            <w:pPr>
              <w:pStyle w:val="Tabele"/>
              <w:rPr>
                <w:sz w:val="18"/>
              </w:rPr>
            </w:pPr>
            <w:r w:rsidRPr="00FA5F8F">
              <w:rPr>
                <w:sz w:val="18"/>
              </w:rPr>
              <w:t>-</w:t>
            </w:r>
          </w:p>
        </w:tc>
        <w:tc>
          <w:tcPr>
            <w:tcW w:w="686" w:type="pct"/>
            <w:tcBorders>
              <w:left w:val="single" w:sz="12" w:space="0" w:color="auto"/>
              <w:right w:val="single" w:sz="12" w:space="0" w:color="auto"/>
            </w:tcBorders>
          </w:tcPr>
          <w:p w:rsidR="00CC3EA1" w:rsidRPr="00FA5F8F" w:rsidRDefault="00CC3EA1" w:rsidP="00FA5F8F">
            <w:pPr>
              <w:pStyle w:val="Tabele"/>
              <w:rPr>
                <w:sz w:val="18"/>
              </w:rPr>
            </w:pPr>
            <w:r w:rsidRPr="00FA5F8F">
              <w:rPr>
                <w:sz w:val="18"/>
              </w:rPr>
              <w:t>6</w:t>
            </w:r>
          </w:p>
        </w:tc>
      </w:tr>
      <w:tr w:rsidR="00CC3EA1" w:rsidRPr="00FA5F8F">
        <w:tblPrEx>
          <w:tblCellMar>
            <w:top w:w="0" w:type="dxa"/>
            <w:bottom w:w="0" w:type="dxa"/>
          </w:tblCellMar>
        </w:tblPrEx>
        <w:tc>
          <w:tcPr>
            <w:tcW w:w="886" w:type="pct"/>
            <w:tcBorders>
              <w:left w:val="single" w:sz="12" w:space="0" w:color="auto"/>
              <w:bottom w:val="single" w:sz="12" w:space="0" w:color="auto"/>
              <w:right w:val="single" w:sz="12" w:space="0" w:color="auto"/>
            </w:tcBorders>
          </w:tcPr>
          <w:p w:rsidR="00CC3EA1" w:rsidRPr="00FA5F8F" w:rsidRDefault="00CC3EA1" w:rsidP="00FA5F8F">
            <w:pPr>
              <w:pStyle w:val="Tabele"/>
              <w:rPr>
                <w:sz w:val="18"/>
              </w:rPr>
            </w:pPr>
            <w:r w:rsidRPr="00FA5F8F">
              <w:rPr>
                <w:sz w:val="18"/>
              </w:rPr>
              <w:t>&lt; 5 2)</w:t>
            </w:r>
          </w:p>
        </w:tc>
        <w:tc>
          <w:tcPr>
            <w:tcW w:w="686" w:type="pct"/>
            <w:tcBorders>
              <w:left w:val="single" w:sz="12" w:space="0" w:color="auto"/>
              <w:bottom w:val="single" w:sz="12" w:space="0" w:color="auto"/>
              <w:right w:val="single" w:sz="12" w:space="0" w:color="auto"/>
            </w:tcBorders>
          </w:tcPr>
          <w:p w:rsidR="00CC3EA1" w:rsidRPr="00FA5F8F" w:rsidRDefault="00CC3EA1" w:rsidP="00FA5F8F">
            <w:pPr>
              <w:pStyle w:val="Tabele"/>
              <w:rPr>
                <w:sz w:val="18"/>
              </w:rPr>
            </w:pPr>
          </w:p>
        </w:tc>
        <w:tc>
          <w:tcPr>
            <w:tcW w:w="686" w:type="pct"/>
            <w:tcBorders>
              <w:left w:val="single" w:sz="12" w:space="0" w:color="auto"/>
              <w:bottom w:val="single" w:sz="12" w:space="0" w:color="auto"/>
              <w:right w:val="single" w:sz="12" w:space="0" w:color="auto"/>
            </w:tcBorders>
          </w:tcPr>
          <w:p w:rsidR="00CC3EA1" w:rsidRPr="00FA5F8F" w:rsidRDefault="00CC3EA1" w:rsidP="00FA5F8F">
            <w:pPr>
              <w:pStyle w:val="Tabele"/>
              <w:rPr>
                <w:sz w:val="18"/>
              </w:rPr>
            </w:pPr>
          </w:p>
        </w:tc>
        <w:tc>
          <w:tcPr>
            <w:tcW w:w="686" w:type="pct"/>
            <w:tcBorders>
              <w:left w:val="single" w:sz="12" w:space="0" w:color="auto"/>
              <w:bottom w:val="single" w:sz="12" w:space="0" w:color="auto"/>
              <w:right w:val="single" w:sz="12" w:space="0" w:color="auto"/>
            </w:tcBorders>
          </w:tcPr>
          <w:p w:rsidR="00CC3EA1" w:rsidRPr="00FA5F8F" w:rsidRDefault="00CC3EA1" w:rsidP="00FA5F8F">
            <w:pPr>
              <w:pStyle w:val="Tabele"/>
              <w:rPr>
                <w:sz w:val="18"/>
              </w:rPr>
            </w:pPr>
          </w:p>
        </w:tc>
        <w:tc>
          <w:tcPr>
            <w:tcW w:w="686" w:type="pct"/>
            <w:tcBorders>
              <w:left w:val="single" w:sz="12" w:space="0" w:color="auto"/>
              <w:bottom w:val="single" w:sz="12" w:space="0" w:color="auto"/>
              <w:right w:val="single" w:sz="12" w:space="0" w:color="auto"/>
            </w:tcBorders>
          </w:tcPr>
          <w:p w:rsidR="00CC3EA1" w:rsidRPr="00FA5F8F" w:rsidRDefault="00CC3EA1" w:rsidP="00FA5F8F">
            <w:pPr>
              <w:pStyle w:val="Tabele"/>
              <w:rPr>
                <w:sz w:val="18"/>
              </w:rPr>
            </w:pPr>
          </w:p>
        </w:tc>
        <w:tc>
          <w:tcPr>
            <w:tcW w:w="686" w:type="pct"/>
            <w:tcBorders>
              <w:left w:val="single" w:sz="12" w:space="0" w:color="auto"/>
              <w:bottom w:val="single" w:sz="12" w:space="0" w:color="auto"/>
              <w:right w:val="single" w:sz="12" w:space="0" w:color="auto"/>
            </w:tcBorders>
          </w:tcPr>
          <w:p w:rsidR="00CC3EA1" w:rsidRPr="00FA5F8F" w:rsidRDefault="00CC3EA1" w:rsidP="00FA5F8F">
            <w:pPr>
              <w:pStyle w:val="Tabele"/>
              <w:rPr>
                <w:sz w:val="18"/>
              </w:rPr>
            </w:pPr>
            <w:r w:rsidRPr="00FA5F8F">
              <w:rPr>
                <w:sz w:val="18"/>
              </w:rPr>
              <w:t>-</w:t>
            </w:r>
          </w:p>
        </w:tc>
        <w:tc>
          <w:tcPr>
            <w:tcW w:w="686" w:type="pct"/>
            <w:tcBorders>
              <w:left w:val="single" w:sz="12" w:space="0" w:color="auto"/>
              <w:bottom w:val="single" w:sz="12" w:space="0" w:color="auto"/>
              <w:right w:val="single" w:sz="12" w:space="0" w:color="auto"/>
            </w:tcBorders>
          </w:tcPr>
          <w:p w:rsidR="00CC3EA1" w:rsidRPr="00FA5F8F" w:rsidRDefault="00CC3EA1" w:rsidP="00FA5F8F">
            <w:pPr>
              <w:pStyle w:val="Tabele"/>
              <w:rPr>
                <w:sz w:val="18"/>
              </w:rPr>
            </w:pPr>
            <w:r w:rsidRPr="00FA5F8F">
              <w:rPr>
                <w:sz w:val="18"/>
              </w:rPr>
              <w:t>6</w:t>
            </w:r>
          </w:p>
        </w:tc>
      </w:tr>
    </w:tbl>
    <w:p w:rsidR="00CC3EA1" w:rsidRPr="00D703D3" w:rsidRDefault="00CC3EA1" w:rsidP="00CC3EA1">
      <w:pPr>
        <w:pStyle w:val="Paragrafi"/>
      </w:pPr>
      <w:r w:rsidRPr="00D703D3">
        <w:t>Shënim:</w:t>
      </w:r>
    </w:p>
    <w:p w:rsidR="00CC3EA1" w:rsidRPr="00D703D3" w:rsidRDefault="00CC3EA1" w:rsidP="00CC3EA1">
      <w:pPr>
        <w:pStyle w:val="Paragrafi"/>
      </w:pPr>
      <w:r w:rsidRPr="00D703D3">
        <w:t xml:space="preserve">1) Nëse nuk është e mundur të arrihen normat e shkarkimeve kur përdoren lëndë të djegshme për përdorim shtëpiak me një përzjerje të pranueshme shtesash, përqëndrimi duhet të zvogëlohet të paktën deri në 25% të vlerës origjinale </w:t>
      </w:r>
    </w:p>
    <w:p w:rsidR="00CC3EA1" w:rsidRPr="00D703D3" w:rsidRDefault="00CC3EA1" w:rsidP="00CC3EA1">
      <w:pPr>
        <w:pStyle w:val="Paragrafi"/>
      </w:pPr>
      <w:r w:rsidRPr="00D703D3">
        <w:t xml:space="preserve">2)Normat e shkarkimeve për furrat me shtrat vlues, me kapacitet termik specifik më të ulët se 5MW duhet të jenë të njëjta me normat e shkarkimeve për furrat klasike në varësi të llojit të lendës së djegëshme të përdorur. </w:t>
      </w:r>
    </w:p>
    <w:p w:rsidR="00CC3EA1" w:rsidRPr="00D703D3" w:rsidRDefault="00CC3EA1" w:rsidP="00CC3EA1">
      <w:pPr>
        <w:pStyle w:val="Paragrafi"/>
      </w:pPr>
      <w:r w:rsidRPr="00D703D3">
        <w:t xml:space="preserve">Njësitë e prodhimit  të energjisë me motorra me djegie me piston </w:t>
      </w:r>
    </w:p>
    <w:p w:rsidR="00CC3EA1" w:rsidRPr="00D703D3" w:rsidRDefault="00CC3EA1" w:rsidP="00CC3EA1">
      <w:pPr>
        <w:pStyle w:val="Paragrafi"/>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327"/>
        <w:gridCol w:w="1327"/>
        <w:gridCol w:w="1327"/>
        <w:gridCol w:w="1327"/>
        <w:gridCol w:w="1326"/>
        <w:gridCol w:w="1326"/>
        <w:gridCol w:w="1326"/>
      </w:tblGrid>
      <w:tr w:rsidR="00CC3EA1" w:rsidRPr="00FA5F8F">
        <w:tblPrEx>
          <w:tblCellMar>
            <w:top w:w="0" w:type="dxa"/>
            <w:bottom w:w="0" w:type="dxa"/>
          </w:tblCellMar>
        </w:tblPrEx>
        <w:tc>
          <w:tcPr>
            <w:tcW w:w="714" w:type="pct"/>
          </w:tcPr>
          <w:p w:rsidR="00CC3EA1" w:rsidRPr="00FA5F8F" w:rsidRDefault="00CC3EA1" w:rsidP="00FA5F8F">
            <w:pPr>
              <w:pStyle w:val="Tabele"/>
              <w:rPr>
                <w:sz w:val="18"/>
              </w:rPr>
            </w:pPr>
            <w:r w:rsidRPr="00FA5F8F">
              <w:rPr>
                <w:sz w:val="18"/>
              </w:rPr>
              <w:t>1</w:t>
            </w:r>
          </w:p>
        </w:tc>
        <w:tc>
          <w:tcPr>
            <w:tcW w:w="714" w:type="pct"/>
          </w:tcPr>
          <w:p w:rsidR="00CC3EA1" w:rsidRPr="00FA5F8F" w:rsidRDefault="00CC3EA1" w:rsidP="00FA5F8F">
            <w:pPr>
              <w:pStyle w:val="Tabele"/>
              <w:rPr>
                <w:sz w:val="18"/>
              </w:rPr>
            </w:pPr>
            <w:r w:rsidRPr="00FA5F8F">
              <w:rPr>
                <w:sz w:val="18"/>
              </w:rPr>
              <w:t>2</w:t>
            </w:r>
          </w:p>
        </w:tc>
        <w:tc>
          <w:tcPr>
            <w:tcW w:w="714" w:type="pct"/>
          </w:tcPr>
          <w:p w:rsidR="00CC3EA1" w:rsidRPr="00FA5F8F" w:rsidRDefault="00CC3EA1" w:rsidP="00FA5F8F">
            <w:pPr>
              <w:pStyle w:val="Tabele"/>
              <w:rPr>
                <w:sz w:val="18"/>
              </w:rPr>
            </w:pPr>
            <w:r w:rsidRPr="00FA5F8F">
              <w:rPr>
                <w:sz w:val="18"/>
              </w:rPr>
              <w:t>3</w:t>
            </w:r>
          </w:p>
        </w:tc>
        <w:tc>
          <w:tcPr>
            <w:tcW w:w="714" w:type="pct"/>
          </w:tcPr>
          <w:p w:rsidR="00CC3EA1" w:rsidRPr="00FA5F8F" w:rsidRDefault="00CC3EA1" w:rsidP="00FA5F8F">
            <w:pPr>
              <w:pStyle w:val="Tabele"/>
              <w:rPr>
                <w:sz w:val="18"/>
              </w:rPr>
            </w:pPr>
            <w:r w:rsidRPr="00FA5F8F">
              <w:rPr>
                <w:sz w:val="18"/>
              </w:rPr>
              <w:t>4</w:t>
            </w:r>
          </w:p>
        </w:tc>
        <w:tc>
          <w:tcPr>
            <w:tcW w:w="714" w:type="pct"/>
          </w:tcPr>
          <w:p w:rsidR="00CC3EA1" w:rsidRPr="00FA5F8F" w:rsidRDefault="00CC3EA1" w:rsidP="00FA5F8F">
            <w:pPr>
              <w:pStyle w:val="Tabele"/>
              <w:rPr>
                <w:sz w:val="18"/>
              </w:rPr>
            </w:pPr>
            <w:r w:rsidRPr="00FA5F8F">
              <w:rPr>
                <w:sz w:val="18"/>
              </w:rPr>
              <w:t>5</w:t>
            </w:r>
          </w:p>
        </w:tc>
        <w:tc>
          <w:tcPr>
            <w:tcW w:w="714" w:type="pct"/>
          </w:tcPr>
          <w:p w:rsidR="00CC3EA1" w:rsidRPr="00FA5F8F" w:rsidRDefault="00CC3EA1" w:rsidP="00FA5F8F">
            <w:pPr>
              <w:pStyle w:val="Tabele"/>
              <w:rPr>
                <w:sz w:val="18"/>
              </w:rPr>
            </w:pPr>
            <w:r w:rsidRPr="00FA5F8F">
              <w:rPr>
                <w:sz w:val="18"/>
              </w:rPr>
              <w:t>6</w:t>
            </w:r>
          </w:p>
        </w:tc>
        <w:tc>
          <w:tcPr>
            <w:tcW w:w="714" w:type="pct"/>
          </w:tcPr>
          <w:p w:rsidR="00CC3EA1" w:rsidRPr="00FA5F8F" w:rsidRDefault="00CC3EA1" w:rsidP="00FA5F8F">
            <w:pPr>
              <w:pStyle w:val="Tabele"/>
              <w:rPr>
                <w:sz w:val="18"/>
              </w:rPr>
            </w:pPr>
            <w:r w:rsidRPr="00FA5F8F">
              <w:rPr>
                <w:sz w:val="18"/>
              </w:rPr>
              <w:t>7</w:t>
            </w:r>
          </w:p>
        </w:tc>
      </w:tr>
      <w:tr w:rsidR="00CC3EA1" w:rsidRPr="00FA5F8F">
        <w:tblPrEx>
          <w:tblCellMar>
            <w:top w:w="0" w:type="dxa"/>
            <w:bottom w:w="0" w:type="dxa"/>
          </w:tblCellMar>
        </w:tblPrEx>
        <w:tc>
          <w:tcPr>
            <w:tcW w:w="714" w:type="pct"/>
          </w:tcPr>
          <w:p w:rsidR="00CC3EA1" w:rsidRPr="00FA5F8F" w:rsidRDefault="00CC3EA1" w:rsidP="00FA5F8F">
            <w:pPr>
              <w:pStyle w:val="Tabele"/>
              <w:rPr>
                <w:sz w:val="18"/>
              </w:rPr>
            </w:pPr>
            <w:r w:rsidRPr="00FA5F8F">
              <w:rPr>
                <w:sz w:val="18"/>
              </w:rPr>
              <w:t>&gt; 0.2 1)</w:t>
            </w:r>
          </w:p>
        </w:tc>
        <w:tc>
          <w:tcPr>
            <w:tcW w:w="714" w:type="pct"/>
          </w:tcPr>
          <w:p w:rsidR="00CC3EA1" w:rsidRPr="00FA5F8F" w:rsidRDefault="00CC3EA1" w:rsidP="00FA5F8F">
            <w:pPr>
              <w:pStyle w:val="Tabele"/>
              <w:rPr>
                <w:sz w:val="18"/>
              </w:rPr>
            </w:pPr>
            <w:r w:rsidRPr="00FA5F8F">
              <w:rPr>
                <w:sz w:val="18"/>
              </w:rPr>
              <w:t>130 2)</w:t>
            </w:r>
          </w:p>
        </w:tc>
        <w:tc>
          <w:tcPr>
            <w:tcW w:w="714" w:type="pct"/>
          </w:tcPr>
          <w:p w:rsidR="00CC3EA1" w:rsidRPr="00FA5F8F" w:rsidRDefault="00CC3EA1" w:rsidP="00FA5F8F">
            <w:pPr>
              <w:pStyle w:val="Tabele"/>
              <w:rPr>
                <w:sz w:val="18"/>
              </w:rPr>
            </w:pPr>
            <w:r w:rsidRPr="00FA5F8F">
              <w:rPr>
                <w:sz w:val="18"/>
              </w:rPr>
              <w:t>3)</w:t>
            </w:r>
          </w:p>
        </w:tc>
        <w:tc>
          <w:tcPr>
            <w:tcW w:w="714" w:type="pct"/>
          </w:tcPr>
          <w:p w:rsidR="00CC3EA1" w:rsidRPr="00FA5F8F" w:rsidRDefault="00CC3EA1" w:rsidP="00FA5F8F">
            <w:pPr>
              <w:pStyle w:val="Tabele"/>
              <w:rPr>
                <w:sz w:val="18"/>
              </w:rPr>
            </w:pPr>
            <w:r w:rsidRPr="00FA5F8F">
              <w:rPr>
                <w:sz w:val="18"/>
              </w:rPr>
              <w:t>2000  4)</w:t>
            </w:r>
          </w:p>
          <w:p w:rsidR="00CC3EA1" w:rsidRPr="00FA5F8F" w:rsidRDefault="00CC3EA1" w:rsidP="00FA5F8F">
            <w:pPr>
              <w:pStyle w:val="Tabele"/>
              <w:rPr>
                <w:sz w:val="18"/>
              </w:rPr>
            </w:pPr>
            <w:r w:rsidRPr="00FA5F8F">
              <w:rPr>
                <w:sz w:val="18"/>
              </w:rPr>
              <w:t>4000  5)</w:t>
            </w:r>
          </w:p>
          <w:p w:rsidR="00CC3EA1" w:rsidRPr="00FA5F8F" w:rsidRDefault="00CC3EA1" w:rsidP="00FA5F8F">
            <w:pPr>
              <w:pStyle w:val="Tabele"/>
              <w:rPr>
                <w:sz w:val="18"/>
              </w:rPr>
            </w:pPr>
            <w:r w:rsidRPr="00FA5F8F">
              <w:rPr>
                <w:sz w:val="18"/>
              </w:rPr>
              <w:t>500   6)</w:t>
            </w:r>
          </w:p>
        </w:tc>
        <w:tc>
          <w:tcPr>
            <w:tcW w:w="714" w:type="pct"/>
          </w:tcPr>
          <w:p w:rsidR="00CC3EA1" w:rsidRPr="00FA5F8F" w:rsidRDefault="00CC3EA1" w:rsidP="00FA5F8F">
            <w:pPr>
              <w:pStyle w:val="Tabele"/>
              <w:rPr>
                <w:sz w:val="18"/>
              </w:rPr>
            </w:pPr>
            <w:r w:rsidRPr="00FA5F8F">
              <w:rPr>
                <w:sz w:val="18"/>
              </w:rPr>
              <w:t>650</w:t>
            </w:r>
          </w:p>
        </w:tc>
        <w:tc>
          <w:tcPr>
            <w:tcW w:w="714" w:type="pct"/>
          </w:tcPr>
          <w:p w:rsidR="00CC3EA1" w:rsidRPr="00FA5F8F" w:rsidRDefault="00CC3EA1" w:rsidP="00FA5F8F">
            <w:pPr>
              <w:pStyle w:val="Tabele"/>
              <w:rPr>
                <w:sz w:val="18"/>
              </w:rPr>
            </w:pPr>
            <w:r w:rsidRPr="00FA5F8F">
              <w:rPr>
                <w:sz w:val="18"/>
              </w:rPr>
              <w:t>150  7)</w:t>
            </w:r>
          </w:p>
        </w:tc>
        <w:tc>
          <w:tcPr>
            <w:tcW w:w="714" w:type="pct"/>
          </w:tcPr>
          <w:p w:rsidR="00CC3EA1" w:rsidRPr="00FA5F8F" w:rsidRDefault="00CC3EA1" w:rsidP="00FA5F8F">
            <w:pPr>
              <w:pStyle w:val="Tabele"/>
              <w:rPr>
                <w:sz w:val="18"/>
              </w:rPr>
            </w:pPr>
            <w:r w:rsidRPr="00FA5F8F">
              <w:rPr>
                <w:sz w:val="18"/>
              </w:rPr>
              <w:t>5  8)</w:t>
            </w:r>
          </w:p>
        </w:tc>
      </w:tr>
    </w:tbl>
    <w:p w:rsidR="00CC3EA1" w:rsidRPr="00D703D3" w:rsidRDefault="00CC3EA1" w:rsidP="00CC3EA1">
      <w:pPr>
        <w:pStyle w:val="Paragrafi"/>
      </w:pPr>
      <w:r w:rsidRPr="00D703D3">
        <w:t>Shënim:</w:t>
      </w:r>
    </w:p>
    <w:p w:rsidR="00CC3EA1" w:rsidRPr="00D703D3" w:rsidRDefault="00CC3EA1" w:rsidP="00CC3EA1">
      <w:pPr>
        <w:pStyle w:val="Paragrafi"/>
      </w:pPr>
      <w:r w:rsidRPr="00D703D3">
        <w:t xml:space="preserve">1) njësitë e prodhimit klasifikohen sipas inputeve (hyrjes) </w:t>
      </w:r>
    </w:p>
    <w:p w:rsidR="00CC3EA1" w:rsidRPr="00D703D3" w:rsidRDefault="00CC3EA1" w:rsidP="00CC3EA1">
      <w:pPr>
        <w:pStyle w:val="Paragrafi"/>
      </w:pPr>
      <w:r w:rsidRPr="00D703D3">
        <w:t>2) kur përdoren lëndë të djegshme të lëngëta</w:t>
      </w:r>
    </w:p>
    <w:p w:rsidR="00CC3EA1" w:rsidRPr="00D703D3" w:rsidRDefault="00CC3EA1" w:rsidP="00CC3EA1">
      <w:pPr>
        <w:pStyle w:val="Paragrafi"/>
      </w:pPr>
      <w:r w:rsidRPr="00D703D3">
        <w:t>3) kur përdoren lëndë të djegshme diesel, përmbajtja e squfurit nuk duhet të jetë më e madhe se 0.05% në peshë; përmbajtja e squfurit në lëndë të tjera të djegshme të lëngëta nuk duhet të jetë më e madhe se 1% në peshë; kur përdoren lëndë të djegshme të gazta, përmbajtja totale e squfurit nuk duhet të jetë më e madhe 2200 mg/m3 e rillogaritur ndaj përmbajtjes në metan, ose 60 mg/MJ e nxehtësisë së prodhuar nga lënda të djegshme e përdorur</w:t>
      </w:r>
    </w:p>
    <w:p w:rsidR="00CC3EA1" w:rsidRPr="00D703D3" w:rsidRDefault="00CC3EA1" w:rsidP="00CC3EA1">
      <w:pPr>
        <w:pStyle w:val="Paragrafi"/>
      </w:pPr>
      <w:r w:rsidRPr="00D703D3">
        <w:t>4) për motorra diezel me fuqi më të madhe se 5 MW</w:t>
      </w:r>
    </w:p>
    <w:p w:rsidR="00CC3EA1" w:rsidRPr="00D703D3" w:rsidRDefault="00CC3EA1" w:rsidP="00CC3EA1">
      <w:pPr>
        <w:pStyle w:val="Paragrafi"/>
      </w:pPr>
      <w:r w:rsidRPr="00D703D3">
        <w:t>5) për motorra diezel me fuqi deri në 5 MW, përfshi edhe vlerën 5</w:t>
      </w:r>
    </w:p>
    <w:p w:rsidR="00CC3EA1" w:rsidRPr="00D703D3" w:rsidRDefault="00CC3EA1" w:rsidP="00CC3EA1">
      <w:pPr>
        <w:pStyle w:val="Paragrafi"/>
      </w:pPr>
      <w:r w:rsidRPr="00D703D3">
        <w:t>6) për motorra me djegie të brendshme</w:t>
      </w:r>
    </w:p>
    <w:p w:rsidR="00CC3EA1" w:rsidRPr="00D703D3" w:rsidRDefault="00CC3EA1" w:rsidP="00CC3EA1">
      <w:pPr>
        <w:pStyle w:val="Paragrafi"/>
      </w:pPr>
      <w:r w:rsidRPr="00D703D3">
        <w:t>7) përqëndrimi i përgjithshëm i të gjitha substancave me përjashtim të metanit kur prurja në masë është më e madhe se 3 kg/h</w:t>
      </w:r>
    </w:p>
    <w:p w:rsidR="00CC3EA1" w:rsidRPr="00D703D3" w:rsidRDefault="00CC3EA1" w:rsidP="00CC3EA1">
      <w:pPr>
        <w:pStyle w:val="Paragrafi"/>
      </w:pPr>
      <w:r w:rsidRPr="00D703D3">
        <w:t>8) oksid karboni dhe oksidet e azotit duhet të jenë objekt i normave të shkarkimeve për gazin e thatë; normat e shkarkimeve për ndotësit e ngurtë dhe substancat organike duhet të jenë të vlefshme për gazin e njomë.</w:t>
      </w:r>
    </w:p>
    <w:p w:rsidR="00CC3EA1" w:rsidRPr="00D703D3" w:rsidRDefault="00CC3EA1" w:rsidP="00CC3EA1">
      <w:pPr>
        <w:pStyle w:val="Paragrafi"/>
      </w:pPr>
    </w:p>
    <w:p w:rsidR="00CC3EA1" w:rsidRPr="00D703D3" w:rsidRDefault="00CC3EA1" w:rsidP="00CC3EA1">
      <w:pPr>
        <w:pStyle w:val="Paragrafi"/>
      </w:pPr>
      <w:r w:rsidRPr="00D703D3">
        <w:t>1.1.7            Sistemet e nxehjes direkte me ajër të nxehtë 1)</w:t>
      </w:r>
    </w:p>
    <w:p w:rsidR="00CC3EA1" w:rsidRPr="00D703D3" w:rsidRDefault="00CC3EA1" w:rsidP="00CC3EA1">
      <w:pPr>
        <w:pStyle w:val="Paragrafi"/>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327"/>
        <w:gridCol w:w="1327"/>
        <w:gridCol w:w="1327"/>
        <w:gridCol w:w="1327"/>
        <w:gridCol w:w="1326"/>
        <w:gridCol w:w="1326"/>
        <w:gridCol w:w="1326"/>
      </w:tblGrid>
      <w:tr w:rsidR="00CC3EA1" w:rsidRPr="00FA5F8F">
        <w:tblPrEx>
          <w:tblCellMar>
            <w:top w:w="0" w:type="dxa"/>
            <w:bottom w:w="0" w:type="dxa"/>
          </w:tblCellMar>
        </w:tblPrEx>
        <w:tc>
          <w:tcPr>
            <w:tcW w:w="714" w:type="pct"/>
          </w:tcPr>
          <w:p w:rsidR="00CC3EA1" w:rsidRPr="00FA5F8F" w:rsidRDefault="00CC3EA1" w:rsidP="00FA5F8F">
            <w:pPr>
              <w:pStyle w:val="Tabele"/>
              <w:rPr>
                <w:sz w:val="18"/>
              </w:rPr>
            </w:pPr>
            <w:r w:rsidRPr="00FA5F8F">
              <w:rPr>
                <w:sz w:val="18"/>
              </w:rPr>
              <w:t>1</w:t>
            </w:r>
          </w:p>
        </w:tc>
        <w:tc>
          <w:tcPr>
            <w:tcW w:w="714" w:type="pct"/>
          </w:tcPr>
          <w:p w:rsidR="00CC3EA1" w:rsidRPr="00FA5F8F" w:rsidRDefault="00CC3EA1" w:rsidP="00FA5F8F">
            <w:pPr>
              <w:pStyle w:val="Tabele"/>
              <w:rPr>
                <w:sz w:val="18"/>
              </w:rPr>
            </w:pPr>
            <w:r w:rsidRPr="00FA5F8F">
              <w:rPr>
                <w:sz w:val="18"/>
              </w:rPr>
              <w:t>2</w:t>
            </w:r>
          </w:p>
        </w:tc>
        <w:tc>
          <w:tcPr>
            <w:tcW w:w="714" w:type="pct"/>
          </w:tcPr>
          <w:p w:rsidR="00CC3EA1" w:rsidRPr="00FA5F8F" w:rsidRDefault="00CC3EA1" w:rsidP="00FA5F8F">
            <w:pPr>
              <w:pStyle w:val="Tabele"/>
              <w:rPr>
                <w:sz w:val="18"/>
              </w:rPr>
            </w:pPr>
            <w:r w:rsidRPr="00FA5F8F">
              <w:rPr>
                <w:sz w:val="18"/>
              </w:rPr>
              <w:t>3</w:t>
            </w:r>
          </w:p>
        </w:tc>
        <w:tc>
          <w:tcPr>
            <w:tcW w:w="714" w:type="pct"/>
          </w:tcPr>
          <w:p w:rsidR="00CC3EA1" w:rsidRPr="00FA5F8F" w:rsidRDefault="00CC3EA1" w:rsidP="00FA5F8F">
            <w:pPr>
              <w:pStyle w:val="Tabele"/>
              <w:rPr>
                <w:sz w:val="18"/>
              </w:rPr>
            </w:pPr>
            <w:r w:rsidRPr="00FA5F8F">
              <w:rPr>
                <w:sz w:val="18"/>
              </w:rPr>
              <w:t>4</w:t>
            </w:r>
          </w:p>
        </w:tc>
        <w:tc>
          <w:tcPr>
            <w:tcW w:w="714" w:type="pct"/>
          </w:tcPr>
          <w:p w:rsidR="00CC3EA1" w:rsidRPr="00FA5F8F" w:rsidRDefault="00CC3EA1" w:rsidP="00FA5F8F">
            <w:pPr>
              <w:pStyle w:val="Tabele"/>
              <w:rPr>
                <w:sz w:val="18"/>
              </w:rPr>
            </w:pPr>
            <w:r w:rsidRPr="00FA5F8F">
              <w:rPr>
                <w:sz w:val="18"/>
              </w:rPr>
              <w:t>5</w:t>
            </w:r>
          </w:p>
        </w:tc>
        <w:tc>
          <w:tcPr>
            <w:tcW w:w="714" w:type="pct"/>
          </w:tcPr>
          <w:p w:rsidR="00CC3EA1" w:rsidRPr="00FA5F8F" w:rsidRDefault="00CC3EA1" w:rsidP="00FA5F8F">
            <w:pPr>
              <w:pStyle w:val="Tabele"/>
              <w:rPr>
                <w:sz w:val="18"/>
              </w:rPr>
            </w:pPr>
            <w:r w:rsidRPr="00FA5F8F">
              <w:rPr>
                <w:sz w:val="18"/>
              </w:rPr>
              <w:t>6</w:t>
            </w:r>
          </w:p>
        </w:tc>
        <w:tc>
          <w:tcPr>
            <w:tcW w:w="714" w:type="pct"/>
          </w:tcPr>
          <w:p w:rsidR="00CC3EA1" w:rsidRPr="00FA5F8F" w:rsidRDefault="00CC3EA1" w:rsidP="00FA5F8F">
            <w:pPr>
              <w:pStyle w:val="Tabele"/>
              <w:rPr>
                <w:sz w:val="18"/>
              </w:rPr>
            </w:pPr>
            <w:r w:rsidRPr="00FA5F8F">
              <w:rPr>
                <w:sz w:val="18"/>
              </w:rPr>
              <w:t>7</w:t>
            </w:r>
          </w:p>
        </w:tc>
      </w:tr>
      <w:tr w:rsidR="00CC3EA1" w:rsidRPr="00FA5F8F">
        <w:tblPrEx>
          <w:tblCellMar>
            <w:top w:w="0" w:type="dxa"/>
            <w:bottom w:w="0" w:type="dxa"/>
          </w:tblCellMar>
        </w:tblPrEx>
        <w:tc>
          <w:tcPr>
            <w:tcW w:w="714" w:type="pct"/>
          </w:tcPr>
          <w:p w:rsidR="00CC3EA1" w:rsidRPr="00FA5F8F" w:rsidRDefault="00CC3EA1" w:rsidP="00FA5F8F">
            <w:pPr>
              <w:pStyle w:val="Tabele"/>
              <w:rPr>
                <w:sz w:val="18"/>
              </w:rPr>
            </w:pPr>
            <w:r w:rsidRPr="00FA5F8F">
              <w:rPr>
                <w:sz w:val="18"/>
              </w:rPr>
              <w:t>&gt; 0.2</w:t>
            </w:r>
          </w:p>
        </w:tc>
        <w:tc>
          <w:tcPr>
            <w:tcW w:w="714" w:type="pct"/>
          </w:tcPr>
          <w:p w:rsidR="00CC3EA1" w:rsidRPr="00FA5F8F" w:rsidRDefault="00CC3EA1" w:rsidP="00FA5F8F">
            <w:pPr>
              <w:pStyle w:val="Tabele"/>
              <w:rPr>
                <w:sz w:val="18"/>
              </w:rPr>
            </w:pPr>
            <w:r w:rsidRPr="00FA5F8F">
              <w:rPr>
                <w:sz w:val="18"/>
              </w:rPr>
              <w:t xml:space="preserve">   2)</w:t>
            </w:r>
          </w:p>
        </w:tc>
        <w:tc>
          <w:tcPr>
            <w:tcW w:w="714" w:type="pct"/>
          </w:tcPr>
          <w:p w:rsidR="00CC3EA1" w:rsidRPr="00FA5F8F" w:rsidRDefault="00CC3EA1" w:rsidP="00FA5F8F">
            <w:pPr>
              <w:pStyle w:val="Tabele"/>
              <w:rPr>
                <w:sz w:val="18"/>
              </w:rPr>
            </w:pPr>
            <w:r w:rsidRPr="00FA5F8F">
              <w:rPr>
                <w:sz w:val="18"/>
              </w:rPr>
              <w:t xml:space="preserve">   2)</w:t>
            </w:r>
          </w:p>
        </w:tc>
        <w:tc>
          <w:tcPr>
            <w:tcW w:w="714" w:type="pct"/>
          </w:tcPr>
          <w:p w:rsidR="00CC3EA1" w:rsidRPr="00FA5F8F" w:rsidRDefault="00CC3EA1" w:rsidP="00FA5F8F">
            <w:pPr>
              <w:pStyle w:val="Tabele"/>
              <w:rPr>
                <w:sz w:val="18"/>
              </w:rPr>
            </w:pPr>
            <w:r w:rsidRPr="00FA5F8F">
              <w:rPr>
                <w:sz w:val="18"/>
              </w:rPr>
              <w:t xml:space="preserve">   2)</w:t>
            </w:r>
          </w:p>
        </w:tc>
        <w:tc>
          <w:tcPr>
            <w:tcW w:w="714" w:type="pct"/>
          </w:tcPr>
          <w:p w:rsidR="00CC3EA1" w:rsidRPr="00FA5F8F" w:rsidRDefault="00CC3EA1" w:rsidP="00FA5F8F">
            <w:pPr>
              <w:pStyle w:val="Tabele"/>
              <w:rPr>
                <w:sz w:val="18"/>
              </w:rPr>
            </w:pPr>
            <w:r w:rsidRPr="00FA5F8F">
              <w:rPr>
                <w:sz w:val="18"/>
              </w:rPr>
              <w:t xml:space="preserve">   2)</w:t>
            </w:r>
          </w:p>
        </w:tc>
        <w:tc>
          <w:tcPr>
            <w:tcW w:w="714" w:type="pct"/>
          </w:tcPr>
          <w:p w:rsidR="00CC3EA1" w:rsidRPr="00FA5F8F" w:rsidRDefault="00CC3EA1" w:rsidP="00FA5F8F">
            <w:pPr>
              <w:pStyle w:val="Tabele"/>
              <w:rPr>
                <w:sz w:val="18"/>
              </w:rPr>
            </w:pPr>
          </w:p>
        </w:tc>
        <w:tc>
          <w:tcPr>
            <w:tcW w:w="714" w:type="pct"/>
          </w:tcPr>
          <w:p w:rsidR="00CC3EA1" w:rsidRPr="00FA5F8F" w:rsidRDefault="00CC3EA1" w:rsidP="00FA5F8F">
            <w:pPr>
              <w:pStyle w:val="Tabele"/>
              <w:rPr>
                <w:sz w:val="18"/>
              </w:rPr>
            </w:pPr>
            <w:r w:rsidRPr="00FA5F8F">
              <w:rPr>
                <w:sz w:val="18"/>
              </w:rPr>
              <w:t>17</w:t>
            </w:r>
          </w:p>
        </w:tc>
      </w:tr>
    </w:tbl>
    <w:p w:rsidR="00CC3EA1" w:rsidRPr="00D703D3" w:rsidRDefault="00CC3EA1" w:rsidP="00CC3EA1">
      <w:pPr>
        <w:pStyle w:val="Paragrafi"/>
      </w:pPr>
      <w:r w:rsidRPr="00D703D3">
        <w:t>Shënim:</w:t>
      </w:r>
    </w:p>
    <w:p w:rsidR="00CC3EA1" w:rsidRPr="00D703D3" w:rsidRDefault="00CC3EA1" w:rsidP="00CC3EA1">
      <w:pPr>
        <w:pStyle w:val="Paragrafi"/>
      </w:pPr>
      <w:r w:rsidRPr="00D703D3">
        <w:t>1) sistemet që përmbajnë pajisje në të cilën flaka ose përzjerja e produkteve të nxehta të djegies janë në kontakt të drejtpërdrejtë me ajrin e nxehtë, pjesë e të cilit siguron një burim oksigjeni për djegien e lëndës së djegshme; lënda e djegshme mund të jetë e gaztë, e furnizuar nga rrjeti publik i shpërndarjes së lëndëve të djegshme, si dhe gjithashtu propan, butan ose përzjerje e tyre, ose lëndë të djegshme e lëngët pa përmbajtje plumbi, me përmbajtje squfuri deri në 0.05% në peshë, një lëndë e tillë e djegshme duhet të repektojë kushtet teknike të vendosura nga prodhuesi</w:t>
      </w:r>
    </w:p>
    <w:p w:rsidR="00CC3EA1" w:rsidRPr="00D703D3" w:rsidRDefault="00CC3EA1" w:rsidP="00CC3EA1">
      <w:pPr>
        <w:pStyle w:val="Paragrafi"/>
      </w:pPr>
      <w:r w:rsidRPr="00D703D3">
        <w:t>2) vlerat numerike të normave të shkarkimeve për furrat sipas lëndës së djegshme të përdorur.</w:t>
      </w:r>
    </w:p>
    <w:p w:rsidR="00CC3EA1" w:rsidRPr="00D703D3" w:rsidRDefault="00CC3EA1" w:rsidP="00CC3EA1">
      <w:pPr>
        <w:pStyle w:val="Paragrafi"/>
      </w:pPr>
    </w:p>
    <w:p w:rsidR="00CC3EA1" w:rsidRPr="00D703D3" w:rsidRDefault="00CC3EA1" w:rsidP="00CC3EA1">
      <w:pPr>
        <w:pStyle w:val="Paragrafi"/>
      </w:pPr>
      <w:r w:rsidRPr="00D703D3">
        <w:t>Turbinat e gazit</w:t>
      </w:r>
    </w:p>
    <w:p w:rsidR="00CC3EA1" w:rsidRPr="00D703D3" w:rsidRDefault="00CC3EA1" w:rsidP="00CC3EA1">
      <w:pPr>
        <w:pStyle w:val="Paragrafi"/>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695"/>
        <w:gridCol w:w="1228"/>
        <w:gridCol w:w="1228"/>
        <w:gridCol w:w="1228"/>
        <w:gridCol w:w="1228"/>
        <w:gridCol w:w="1229"/>
        <w:gridCol w:w="1450"/>
      </w:tblGrid>
      <w:tr w:rsidR="00CC3EA1" w:rsidRPr="005E7E24">
        <w:tblPrEx>
          <w:tblCellMar>
            <w:top w:w="0" w:type="dxa"/>
            <w:bottom w:w="0" w:type="dxa"/>
          </w:tblCellMar>
        </w:tblPrEx>
        <w:tc>
          <w:tcPr>
            <w:tcW w:w="913" w:type="pct"/>
          </w:tcPr>
          <w:p w:rsidR="00CC3EA1" w:rsidRPr="005E7E24" w:rsidRDefault="00CC3EA1" w:rsidP="005E7E24">
            <w:pPr>
              <w:pStyle w:val="Tabele"/>
              <w:rPr>
                <w:sz w:val="18"/>
              </w:rPr>
            </w:pPr>
            <w:r w:rsidRPr="005E7E24">
              <w:rPr>
                <w:sz w:val="18"/>
              </w:rPr>
              <w:t>Kapaciteti termik i instaluar</w:t>
            </w:r>
          </w:p>
        </w:tc>
        <w:tc>
          <w:tcPr>
            <w:tcW w:w="3306" w:type="pct"/>
            <w:gridSpan w:val="5"/>
          </w:tcPr>
          <w:p w:rsidR="00CC3EA1" w:rsidRPr="005E7E24" w:rsidRDefault="00CC3EA1" w:rsidP="005E7E24">
            <w:pPr>
              <w:pStyle w:val="Tabele"/>
              <w:rPr>
                <w:sz w:val="18"/>
              </w:rPr>
            </w:pPr>
          </w:p>
          <w:p w:rsidR="00CC3EA1" w:rsidRPr="005E7E24" w:rsidRDefault="00CC3EA1" w:rsidP="005E7E24">
            <w:pPr>
              <w:pStyle w:val="Tabele"/>
              <w:rPr>
                <w:sz w:val="18"/>
              </w:rPr>
            </w:pPr>
            <w:r w:rsidRPr="005E7E24">
              <w:rPr>
                <w:sz w:val="18"/>
              </w:rPr>
              <w:t>Normat e shkarkimeve [mg/m3] për</w:t>
            </w:r>
          </w:p>
        </w:tc>
        <w:tc>
          <w:tcPr>
            <w:tcW w:w="782" w:type="pct"/>
          </w:tcPr>
          <w:p w:rsidR="00CC3EA1" w:rsidRPr="005E7E24" w:rsidRDefault="00CC3EA1" w:rsidP="005E7E24">
            <w:pPr>
              <w:pStyle w:val="Tabele"/>
              <w:rPr>
                <w:sz w:val="18"/>
              </w:rPr>
            </w:pPr>
            <w:r w:rsidRPr="005E7E24">
              <w:rPr>
                <w:sz w:val="18"/>
              </w:rPr>
              <w:t>Përmbajtja referuese</w:t>
            </w:r>
          </w:p>
        </w:tc>
      </w:tr>
      <w:tr w:rsidR="00CC3EA1" w:rsidRPr="005E7E24">
        <w:tblPrEx>
          <w:tblCellMar>
            <w:top w:w="0" w:type="dxa"/>
            <w:bottom w:w="0" w:type="dxa"/>
          </w:tblCellMar>
        </w:tblPrEx>
        <w:tc>
          <w:tcPr>
            <w:tcW w:w="913" w:type="pct"/>
            <w:tcBorders>
              <w:top w:val="nil"/>
              <w:bottom w:val="nil"/>
            </w:tcBorders>
          </w:tcPr>
          <w:p w:rsidR="00CC3EA1" w:rsidRPr="005E7E24" w:rsidRDefault="00CC3EA1" w:rsidP="005E7E24">
            <w:pPr>
              <w:pStyle w:val="Tabele"/>
              <w:rPr>
                <w:sz w:val="18"/>
              </w:rPr>
            </w:pPr>
            <w:r w:rsidRPr="005E7E24">
              <w:rPr>
                <w:sz w:val="18"/>
              </w:rPr>
              <w:t>[MW]</w:t>
            </w:r>
          </w:p>
        </w:tc>
        <w:tc>
          <w:tcPr>
            <w:tcW w:w="661" w:type="pct"/>
            <w:tcBorders>
              <w:bottom w:val="nil"/>
            </w:tcBorders>
          </w:tcPr>
          <w:p w:rsidR="00CC3EA1" w:rsidRPr="005E7E24" w:rsidRDefault="00CC3EA1" w:rsidP="005E7E24">
            <w:pPr>
              <w:pStyle w:val="Tabele"/>
              <w:rPr>
                <w:sz w:val="18"/>
              </w:rPr>
            </w:pPr>
            <w:r w:rsidRPr="005E7E24">
              <w:rPr>
                <w:sz w:val="18"/>
              </w:rPr>
              <w:t>Lëndë</w:t>
            </w:r>
          </w:p>
          <w:p w:rsidR="00CC3EA1" w:rsidRPr="005E7E24" w:rsidRDefault="00CC3EA1" w:rsidP="005E7E24">
            <w:pPr>
              <w:pStyle w:val="Tabele"/>
              <w:rPr>
                <w:sz w:val="18"/>
              </w:rPr>
            </w:pPr>
            <w:r w:rsidRPr="005E7E24">
              <w:rPr>
                <w:sz w:val="18"/>
              </w:rPr>
              <w:t>të ngurta (LN)</w:t>
            </w:r>
          </w:p>
        </w:tc>
        <w:tc>
          <w:tcPr>
            <w:tcW w:w="661" w:type="pct"/>
            <w:tcBorders>
              <w:top w:val="nil"/>
              <w:bottom w:val="nil"/>
            </w:tcBorders>
          </w:tcPr>
          <w:p w:rsidR="00CC3EA1" w:rsidRPr="005E7E24" w:rsidRDefault="00CC3EA1" w:rsidP="005E7E24">
            <w:pPr>
              <w:pStyle w:val="Tabele"/>
              <w:rPr>
                <w:sz w:val="18"/>
              </w:rPr>
            </w:pPr>
            <w:r w:rsidRPr="005E7E24">
              <w:rPr>
                <w:sz w:val="18"/>
              </w:rPr>
              <w:t>Dyoksid squfuri</w:t>
            </w:r>
          </w:p>
          <w:p w:rsidR="00CC3EA1" w:rsidRPr="005E7E24" w:rsidRDefault="00CC3EA1" w:rsidP="005E7E24">
            <w:pPr>
              <w:pStyle w:val="Tabele"/>
              <w:rPr>
                <w:sz w:val="18"/>
              </w:rPr>
            </w:pPr>
            <w:r w:rsidRPr="005E7E24">
              <w:rPr>
                <w:sz w:val="18"/>
              </w:rPr>
              <w:t>SO2</w:t>
            </w:r>
          </w:p>
        </w:tc>
        <w:tc>
          <w:tcPr>
            <w:tcW w:w="661" w:type="pct"/>
            <w:tcBorders>
              <w:top w:val="nil"/>
              <w:bottom w:val="nil"/>
            </w:tcBorders>
          </w:tcPr>
          <w:p w:rsidR="00CC3EA1" w:rsidRPr="005E7E24" w:rsidRDefault="00CC3EA1" w:rsidP="005E7E24">
            <w:pPr>
              <w:pStyle w:val="Tabele"/>
              <w:rPr>
                <w:sz w:val="18"/>
              </w:rPr>
            </w:pPr>
            <w:r w:rsidRPr="005E7E24">
              <w:rPr>
                <w:sz w:val="18"/>
              </w:rPr>
              <w:t>Okside azoti si</w:t>
            </w:r>
          </w:p>
          <w:p w:rsidR="00CC3EA1" w:rsidRPr="005E7E24" w:rsidRDefault="00CC3EA1" w:rsidP="005E7E24">
            <w:pPr>
              <w:pStyle w:val="Tabele"/>
              <w:rPr>
                <w:sz w:val="18"/>
              </w:rPr>
            </w:pPr>
            <w:r w:rsidRPr="005E7E24">
              <w:rPr>
                <w:sz w:val="18"/>
              </w:rPr>
              <w:t>NO2</w:t>
            </w:r>
          </w:p>
        </w:tc>
        <w:tc>
          <w:tcPr>
            <w:tcW w:w="661" w:type="pct"/>
            <w:tcBorders>
              <w:top w:val="nil"/>
              <w:bottom w:val="nil"/>
            </w:tcBorders>
          </w:tcPr>
          <w:p w:rsidR="00CC3EA1" w:rsidRPr="005E7E24" w:rsidRDefault="00CC3EA1" w:rsidP="005E7E24">
            <w:pPr>
              <w:pStyle w:val="Tabele"/>
              <w:rPr>
                <w:sz w:val="18"/>
              </w:rPr>
            </w:pPr>
            <w:r w:rsidRPr="005E7E24">
              <w:rPr>
                <w:sz w:val="18"/>
              </w:rPr>
              <w:t>Oksid karboni</w:t>
            </w:r>
          </w:p>
          <w:p w:rsidR="00CC3EA1" w:rsidRPr="005E7E24" w:rsidRDefault="00CC3EA1" w:rsidP="005E7E24">
            <w:pPr>
              <w:pStyle w:val="Tabele"/>
              <w:rPr>
                <w:sz w:val="18"/>
              </w:rPr>
            </w:pPr>
            <w:r w:rsidRPr="005E7E24">
              <w:rPr>
                <w:sz w:val="18"/>
              </w:rPr>
              <w:t>CO</w:t>
            </w:r>
          </w:p>
        </w:tc>
        <w:tc>
          <w:tcPr>
            <w:tcW w:w="661" w:type="pct"/>
            <w:tcBorders>
              <w:top w:val="nil"/>
              <w:bottom w:val="nil"/>
            </w:tcBorders>
          </w:tcPr>
          <w:p w:rsidR="00CC3EA1" w:rsidRPr="005E7E24" w:rsidRDefault="00CC3EA1" w:rsidP="005E7E24">
            <w:pPr>
              <w:pStyle w:val="Tabele"/>
              <w:rPr>
                <w:sz w:val="18"/>
              </w:rPr>
            </w:pPr>
            <w:r w:rsidRPr="005E7E24">
              <w:rPr>
                <w:sz w:val="18"/>
              </w:rPr>
              <w:t xml:space="preserve">Lëndë organike si </w:t>
            </w:r>
            <w:r w:rsidRPr="005E7E24">
              <w:rPr>
                <w:sz w:val="18"/>
              </w:rPr>
              <w:sym w:font="Symbol" w:char="F0E5"/>
            </w:r>
            <w:r w:rsidRPr="005E7E24">
              <w:rPr>
                <w:sz w:val="18"/>
              </w:rPr>
              <w:t xml:space="preserve"> C</w:t>
            </w:r>
          </w:p>
        </w:tc>
        <w:tc>
          <w:tcPr>
            <w:tcW w:w="782" w:type="pct"/>
            <w:tcBorders>
              <w:top w:val="nil"/>
              <w:bottom w:val="nil"/>
            </w:tcBorders>
          </w:tcPr>
          <w:p w:rsidR="00CC3EA1" w:rsidRPr="005E7E24" w:rsidRDefault="00CC3EA1" w:rsidP="005E7E24">
            <w:pPr>
              <w:pStyle w:val="Tabele"/>
              <w:rPr>
                <w:sz w:val="18"/>
              </w:rPr>
            </w:pPr>
            <w:r w:rsidRPr="005E7E24">
              <w:rPr>
                <w:sz w:val="18"/>
              </w:rPr>
              <w:t>O2</w:t>
            </w:r>
          </w:p>
          <w:p w:rsidR="00CC3EA1" w:rsidRPr="005E7E24" w:rsidRDefault="00CC3EA1" w:rsidP="005E7E24">
            <w:pPr>
              <w:pStyle w:val="Tabele"/>
              <w:rPr>
                <w:sz w:val="18"/>
              </w:rPr>
            </w:pPr>
            <w:r w:rsidRPr="005E7E24">
              <w:rPr>
                <w:sz w:val="18"/>
              </w:rPr>
              <w:t>[%]</w:t>
            </w:r>
          </w:p>
        </w:tc>
      </w:tr>
      <w:tr w:rsidR="00CC3EA1" w:rsidRPr="005E7E24">
        <w:tblPrEx>
          <w:tblCellMar>
            <w:top w:w="0" w:type="dxa"/>
            <w:bottom w:w="0" w:type="dxa"/>
          </w:tblCellMar>
        </w:tblPrEx>
        <w:tc>
          <w:tcPr>
            <w:tcW w:w="913" w:type="pct"/>
            <w:tcBorders>
              <w:top w:val="nil"/>
            </w:tcBorders>
          </w:tcPr>
          <w:p w:rsidR="00CC3EA1" w:rsidRPr="005E7E24" w:rsidRDefault="00CC3EA1" w:rsidP="005E7E24">
            <w:pPr>
              <w:pStyle w:val="Tabele"/>
              <w:rPr>
                <w:sz w:val="18"/>
              </w:rPr>
            </w:pPr>
            <w:r w:rsidRPr="005E7E24">
              <w:rPr>
                <w:sz w:val="18"/>
              </w:rPr>
              <w:t>1</w:t>
            </w:r>
          </w:p>
        </w:tc>
        <w:tc>
          <w:tcPr>
            <w:tcW w:w="661" w:type="pct"/>
            <w:tcBorders>
              <w:top w:val="nil"/>
            </w:tcBorders>
          </w:tcPr>
          <w:p w:rsidR="00CC3EA1" w:rsidRPr="005E7E24" w:rsidRDefault="00CC3EA1" w:rsidP="005E7E24">
            <w:pPr>
              <w:pStyle w:val="Tabele"/>
              <w:rPr>
                <w:sz w:val="18"/>
              </w:rPr>
            </w:pPr>
            <w:r w:rsidRPr="005E7E24">
              <w:rPr>
                <w:sz w:val="18"/>
              </w:rPr>
              <w:t>2</w:t>
            </w:r>
          </w:p>
        </w:tc>
        <w:tc>
          <w:tcPr>
            <w:tcW w:w="661" w:type="pct"/>
            <w:tcBorders>
              <w:top w:val="nil"/>
            </w:tcBorders>
          </w:tcPr>
          <w:p w:rsidR="00CC3EA1" w:rsidRPr="005E7E24" w:rsidRDefault="00CC3EA1" w:rsidP="005E7E24">
            <w:pPr>
              <w:pStyle w:val="Tabele"/>
              <w:rPr>
                <w:sz w:val="18"/>
              </w:rPr>
            </w:pPr>
            <w:r w:rsidRPr="005E7E24">
              <w:rPr>
                <w:sz w:val="18"/>
              </w:rPr>
              <w:t>3</w:t>
            </w:r>
          </w:p>
        </w:tc>
        <w:tc>
          <w:tcPr>
            <w:tcW w:w="661" w:type="pct"/>
            <w:tcBorders>
              <w:top w:val="nil"/>
            </w:tcBorders>
          </w:tcPr>
          <w:p w:rsidR="00CC3EA1" w:rsidRPr="005E7E24" w:rsidRDefault="00CC3EA1" w:rsidP="005E7E24">
            <w:pPr>
              <w:pStyle w:val="Tabele"/>
              <w:rPr>
                <w:sz w:val="18"/>
              </w:rPr>
            </w:pPr>
            <w:r w:rsidRPr="005E7E24">
              <w:rPr>
                <w:sz w:val="18"/>
              </w:rPr>
              <w:t>4</w:t>
            </w:r>
          </w:p>
        </w:tc>
        <w:tc>
          <w:tcPr>
            <w:tcW w:w="661" w:type="pct"/>
            <w:tcBorders>
              <w:top w:val="nil"/>
            </w:tcBorders>
          </w:tcPr>
          <w:p w:rsidR="00CC3EA1" w:rsidRPr="005E7E24" w:rsidRDefault="00CC3EA1" w:rsidP="005E7E24">
            <w:pPr>
              <w:pStyle w:val="Tabele"/>
              <w:rPr>
                <w:sz w:val="18"/>
              </w:rPr>
            </w:pPr>
            <w:r w:rsidRPr="005E7E24">
              <w:rPr>
                <w:sz w:val="18"/>
              </w:rPr>
              <w:t>5</w:t>
            </w:r>
          </w:p>
        </w:tc>
        <w:tc>
          <w:tcPr>
            <w:tcW w:w="661" w:type="pct"/>
            <w:tcBorders>
              <w:top w:val="nil"/>
            </w:tcBorders>
          </w:tcPr>
          <w:p w:rsidR="00CC3EA1" w:rsidRPr="005E7E24" w:rsidRDefault="00CC3EA1" w:rsidP="005E7E24">
            <w:pPr>
              <w:pStyle w:val="Tabele"/>
              <w:rPr>
                <w:sz w:val="18"/>
              </w:rPr>
            </w:pPr>
            <w:r w:rsidRPr="005E7E24">
              <w:rPr>
                <w:sz w:val="18"/>
              </w:rPr>
              <w:t>6</w:t>
            </w:r>
          </w:p>
        </w:tc>
        <w:tc>
          <w:tcPr>
            <w:tcW w:w="782" w:type="pct"/>
            <w:tcBorders>
              <w:top w:val="nil"/>
            </w:tcBorders>
          </w:tcPr>
          <w:p w:rsidR="00CC3EA1" w:rsidRPr="005E7E24" w:rsidRDefault="00CC3EA1" w:rsidP="005E7E24">
            <w:pPr>
              <w:pStyle w:val="Tabele"/>
              <w:rPr>
                <w:sz w:val="18"/>
              </w:rPr>
            </w:pPr>
            <w:r w:rsidRPr="005E7E24">
              <w:rPr>
                <w:sz w:val="18"/>
              </w:rPr>
              <w:t>7</w:t>
            </w:r>
          </w:p>
        </w:tc>
      </w:tr>
      <w:tr w:rsidR="00CC3EA1" w:rsidRPr="005E7E24">
        <w:tblPrEx>
          <w:tblCellMar>
            <w:top w:w="0" w:type="dxa"/>
            <w:bottom w:w="0" w:type="dxa"/>
          </w:tblCellMar>
        </w:tblPrEx>
        <w:tc>
          <w:tcPr>
            <w:tcW w:w="913" w:type="pct"/>
            <w:tcBorders>
              <w:top w:val="nil"/>
            </w:tcBorders>
          </w:tcPr>
          <w:p w:rsidR="00CC3EA1" w:rsidRPr="005E7E24" w:rsidRDefault="00CC3EA1" w:rsidP="005E7E24">
            <w:pPr>
              <w:pStyle w:val="Tabele"/>
              <w:rPr>
                <w:sz w:val="18"/>
              </w:rPr>
            </w:pPr>
            <w:r w:rsidRPr="005E7E24">
              <w:rPr>
                <w:sz w:val="18"/>
              </w:rPr>
              <w:lastRenderedPageBreak/>
              <w:t>&lt; 60 000</w:t>
            </w:r>
          </w:p>
        </w:tc>
        <w:tc>
          <w:tcPr>
            <w:tcW w:w="661" w:type="pct"/>
          </w:tcPr>
          <w:p w:rsidR="00CC3EA1" w:rsidRPr="005E7E24" w:rsidRDefault="00CC3EA1" w:rsidP="005E7E24">
            <w:pPr>
              <w:pStyle w:val="Tabele"/>
              <w:rPr>
                <w:sz w:val="18"/>
              </w:rPr>
            </w:pPr>
            <w:r w:rsidRPr="005E7E24">
              <w:rPr>
                <w:sz w:val="18"/>
              </w:rPr>
              <w:t>100  1)</w:t>
            </w:r>
          </w:p>
        </w:tc>
        <w:tc>
          <w:tcPr>
            <w:tcW w:w="661" w:type="pct"/>
            <w:tcBorders>
              <w:top w:val="nil"/>
            </w:tcBorders>
          </w:tcPr>
          <w:p w:rsidR="00CC3EA1" w:rsidRPr="005E7E24" w:rsidRDefault="00CC3EA1" w:rsidP="005E7E24">
            <w:pPr>
              <w:pStyle w:val="Tabele"/>
              <w:rPr>
                <w:sz w:val="18"/>
              </w:rPr>
            </w:pPr>
            <w:r w:rsidRPr="005E7E24">
              <w:rPr>
                <w:sz w:val="18"/>
              </w:rPr>
              <w:t>120</w:t>
            </w:r>
          </w:p>
        </w:tc>
        <w:tc>
          <w:tcPr>
            <w:tcW w:w="661" w:type="pct"/>
            <w:tcBorders>
              <w:top w:val="nil"/>
            </w:tcBorders>
          </w:tcPr>
          <w:p w:rsidR="00CC3EA1" w:rsidRPr="005E7E24" w:rsidRDefault="00CC3EA1" w:rsidP="005E7E24">
            <w:pPr>
              <w:pStyle w:val="Tabele"/>
              <w:rPr>
                <w:sz w:val="18"/>
              </w:rPr>
            </w:pPr>
            <w:r w:rsidRPr="005E7E24">
              <w:rPr>
                <w:sz w:val="18"/>
              </w:rPr>
              <w:t>80</w:t>
            </w:r>
          </w:p>
        </w:tc>
        <w:tc>
          <w:tcPr>
            <w:tcW w:w="661" w:type="pct"/>
            <w:tcBorders>
              <w:top w:val="nil"/>
            </w:tcBorders>
          </w:tcPr>
          <w:p w:rsidR="00CC3EA1" w:rsidRPr="005E7E24" w:rsidRDefault="00CC3EA1" w:rsidP="005E7E24">
            <w:pPr>
              <w:pStyle w:val="Tabele"/>
              <w:rPr>
                <w:sz w:val="18"/>
              </w:rPr>
            </w:pPr>
            <w:r w:rsidRPr="005E7E24">
              <w:rPr>
                <w:sz w:val="18"/>
              </w:rPr>
              <w:t>100</w:t>
            </w:r>
          </w:p>
        </w:tc>
        <w:tc>
          <w:tcPr>
            <w:tcW w:w="661" w:type="pct"/>
            <w:tcBorders>
              <w:top w:val="nil"/>
            </w:tcBorders>
          </w:tcPr>
          <w:p w:rsidR="00CC3EA1" w:rsidRPr="005E7E24" w:rsidRDefault="00CC3EA1" w:rsidP="005E7E24">
            <w:pPr>
              <w:pStyle w:val="Tabele"/>
              <w:rPr>
                <w:sz w:val="18"/>
              </w:rPr>
            </w:pPr>
            <w:r w:rsidRPr="005E7E24">
              <w:rPr>
                <w:sz w:val="18"/>
              </w:rPr>
              <w:t>-</w:t>
            </w:r>
          </w:p>
        </w:tc>
        <w:tc>
          <w:tcPr>
            <w:tcW w:w="782" w:type="pct"/>
            <w:tcBorders>
              <w:top w:val="nil"/>
            </w:tcBorders>
          </w:tcPr>
          <w:p w:rsidR="00CC3EA1" w:rsidRPr="005E7E24" w:rsidRDefault="00CC3EA1" w:rsidP="005E7E24">
            <w:pPr>
              <w:pStyle w:val="Tabele"/>
              <w:rPr>
                <w:sz w:val="18"/>
              </w:rPr>
            </w:pPr>
            <w:r w:rsidRPr="005E7E24">
              <w:rPr>
                <w:sz w:val="18"/>
              </w:rPr>
              <w:t>15</w:t>
            </w:r>
          </w:p>
        </w:tc>
      </w:tr>
      <w:tr w:rsidR="00CC3EA1" w:rsidRPr="005E7E24">
        <w:tblPrEx>
          <w:tblCellMar>
            <w:top w:w="0" w:type="dxa"/>
            <w:bottom w:w="0" w:type="dxa"/>
          </w:tblCellMar>
        </w:tblPrEx>
        <w:tc>
          <w:tcPr>
            <w:tcW w:w="913" w:type="pct"/>
            <w:tcBorders>
              <w:top w:val="nil"/>
            </w:tcBorders>
          </w:tcPr>
          <w:p w:rsidR="00CC3EA1" w:rsidRPr="005E7E24" w:rsidRDefault="00CC3EA1" w:rsidP="005E7E24">
            <w:pPr>
              <w:pStyle w:val="Tabele"/>
              <w:rPr>
                <w:sz w:val="18"/>
              </w:rPr>
            </w:pPr>
            <w:r w:rsidRPr="005E7E24">
              <w:rPr>
                <w:sz w:val="18"/>
              </w:rPr>
              <w:sym w:font="Symbol" w:char="F0B3"/>
            </w:r>
            <w:r w:rsidRPr="005E7E24">
              <w:rPr>
                <w:sz w:val="18"/>
              </w:rPr>
              <w:t xml:space="preserve"> 60 000</w:t>
            </w:r>
          </w:p>
        </w:tc>
        <w:tc>
          <w:tcPr>
            <w:tcW w:w="661" w:type="pct"/>
          </w:tcPr>
          <w:p w:rsidR="00CC3EA1" w:rsidRPr="005E7E24" w:rsidRDefault="00CC3EA1" w:rsidP="005E7E24">
            <w:pPr>
              <w:pStyle w:val="Tabele"/>
              <w:rPr>
                <w:sz w:val="18"/>
              </w:rPr>
            </w:pPr>
            <w:r w:rsidRPr="005E7E24">
              <w:rPr>
                <w:sz w:val="18"/>
              </w:rPr>
              <w:t>50   2)</w:t>
            </w:r>
          </w:p>
        </w:tc>
        <w:tc>
          <w:tcPr>
            <w:tcW w:w="661" w:type="pct"/>
            <w:tcBorders>
              <w:top w:val="nil"/>
            </w:tcBorders>
          </w:tcPr>
          <w:p w:rsidR="00CC3EA1" w:rsidRPr="005E7E24" w:rsidRDefault="00CC3EA1" w:rsidP="005E7E24">
            <w:pPr>
              <w:pStyle w:val="Tabele"/>
              <w:rPr>
                <w:sz w:val="18"/>
              </w:rPr>
            </w:pPr>
            <w:r w:rsidRPr="005E7E24">
              <w:rPr>
                <w:sz w:val="18"/>
              </w:rPr>
              <w:t>120</w:t>
            </w:r>
          </w:p>
        </w:tc>
        <w:tc>
          <w:tcPr>
            <w:tcW w:w="661" w:type="pct"/>
            <w:tcBorders>
              <w:top w:val="nil"/>
            </w:tcBorders>
          </w:tcPr>
          <w:p w:rsidR="00CC3EA1" w:rsidRPr="005E7E24" w:rsidRDefault="00CC3EA1" w:rsidP="005E7E24">
            <w:pPr>
              <w:pStyle w:val="Tabele"/>
              <w:rPr>
                <w:sz w:val="18"/>
              </w:rPr>
            </w:pPr>
            <w:r w:rsidRPr="005E7E24">
              <w:rPr>
                <w:sz w:val="18"/>
              </w:rPr>
              <w:t>120</w:t>
            </w:r>
          </w:p>
        </w:tc>
        <w:tc>
          <w:tcPr>
            <w:tcW w:w="661" w:type="pct"/>
            <w:tcBorders>
              <w:top w:val="nil"/>
            </w:tcBorders>
          </w:tcPr>
          <w:p w:rsidR="00CC3EA1" w:rsidRPr="005E7E24" w:rsidRDefault="00CC3EA1" w:rsidP="005E7E24">
            <w:pPr>
              <w:pStyle w:val="Tabele"/>
              <w:rPr>
                <w:sz w:val="18"/>
              </w:rPr>
            </w:pPr>
            <w:r w:rsidRPr="005E7E24">
              <w:rPr>
                <w:sz w:val="18"/>
              </w:rPr>
              <w:t>100</w:t>
            </w:r>
          </w:p>
        </w:tc>
        <w:tc>
          <w:tcPr>
            <w:tcW w:w="661" w:type="pct"/>
            <w:tcBorders>
              <w:top w:val="nil"/>
            </w:tcBorders>
          </w:tcPr>
          <w:p w:rsidR="00CC3EA1" w:rsidRPr="005E7E24" w:rsidRDefault="00CC3EA1" w:rsidP="005E7E24">
            <w:pPr>
              <w:pStyle w:val="Tabele"/>
              <w:rPr>
                <w:sz w:val="18"/>
              </w:rPr>
            </w:pPr>
            <w:r w:rsidRPr="005E7E24">
              <w:rPr>
                <w:sz w:val="18"/>
              </w:rPr>
              <w:t>-</w:t>
            </w:r>
          </w:p>
        </w:tc>
        <w:tc>
          <w:tcPr>
            <w:tcW w:w="782" w:type="pct"/>
            <w:tcBorders>
              <w:top w:val="nil"/>
            </w:tcBorders>
          </w:tcPr>
          <w:p w:rsidR="00CC3EA1" w:rsidRPr="005E7E24" w:rsidRDefault="00CC3EA1" w:rsidP="005E7E24">
            <w:pPr>
              <w:pStyle w:val="Tabele"/>
              <w:rPr>
                <w:sz w:val="18"/>
              </w:rPr>
            </w:pPr>
            <w:r w:rsidRPr="005E7E24">
              <w:rPr>
                <w:sz w:val="18"/>
              </w:rPr>
              <w:t>15</w:t>
            </w:r>
          </w:p>
        </w:tc>
      </w:tr>
    </w:tbl>
    <w:p w:rsidR="00CC3EA1" w:rsidRPr="00D703D3" w:rsidRDefault="00CC3EA1" w:rsidP="00CC3EA1">
      <w:pPr>
        <w:pStyle w:val="Paragrafi"/>
      </w:pPr>
    </w:p>
    <w:p w:rsidR="00CC3EA1" w:rsidRPr="00D703D3" w:rsidRDefault="00CC3EA1" w:rsidP="00CC3EA1">
      <w:pPr>
        <w:pStyle w:val="Paragrafi"/>
      </w:pPr>
      <w:r w:rsidRPr="00D703D3">
        <w:t>Shënim:</w:t>
      </w:r>
    </w:p>
    <w:p w:rsidR="00CC3EA1" w:rsidRPr="00D703D3" w:rsidRDefault="00CC3EA1" w:rsidP="00CC3EA1">
      <w:pPr>
        <w:pStyle w:val="Paragrafi"/>
      </w:pPr>
      <w:r w:rsidRPr="00D703D3">
        <w:t>1- për djegien e lëndëve pezull të qymyrit dhe të gazeve të centraleve termike të prodhimit të energjisë nga rrjeti jo publik i shpërndarjes; në djegien e lëndëve të djegshme të lëngëta dhe gazeve të nxehta nga rrjeti publik i shpërndarjes, norma e shkarkimeve është errësia e tymit e matur sipas shkallës Bacharach, dhe nuk duhet të kalojë nivelin 4 të ngjyrës së zezë për të gjitha kushtet e veprimit.</w:t>
      </w:r>
    </w:p>
    <w:p w:rsidR="00CC3EA1" w:rsidRPr="00D703D3" w:rsidRDefault="00CC3EA1" w:rsidP="00CC3EA1">
      <w:pPr>
        <w:pStyle w:val="Paragrafi"/>
      </w:pPr>
      <w:r w:rsidRPr="00D703D3">
        <w:t>2- për djegien e lëndëve pezull të qymyrit dhe të gazeve të centraleve termike të prodhimit të energjisë nga rrjeti jo publik i shpërndarjes; në djegien e lëndëve të djegshme të lëngëta dhe gazeve të nxehta nga rrjeti publik i shpërndarjes, norma e shkarkimeve është errësia e tymit e matur sipas shkallës Bacharach, dhe nuk duhet të kalojë nivelin 2 të ngjyrës së zezë në kushtet normale të veprimit dhe nivelin 3 gjatë periudhës së lëshimit në punë.</w:t>
      </w:r>
    </w:p>
    <w:p w:rsidR="00CC3EA1" w:rsidRPr="00D703D3" w:rsidRDefault="00CC3EA1" w:rsidP="00CC3EA1">
      <w:pPr>
        <w:pStyle w:val="Paragrafi"/>
      </w:pPr>
      <w:r w:rsidRPr="00D703D3">
        <w:t xml:space="preserve">1.2Djegia e disa lloj lëndësh të djegshme në të njëjtën pajisje </w:t>
      </w:r>
    </w:p>
    <w:p w:rsidR="00CC3EA1" w:rsidRPr="00D703D3" w:rsidRDefault="00CC3EA1" w:rsidP="00CC3EA1">
      <w:pPr>
        <w:pStyle w:val="Paragrafi"/>
      </w:pPr>
      <w:r w:rsidRPr="00D703D3">
        <w:t xml:space="preserve">1- Në rastin kur në një pajisje të vetme djegieje digjen disa lloj lëndësh të djegshme, ku një lloj lënde e djegshme digjet në një kohë të dhënë, janë të vlefshme ato norma shkarkimesh që i përgjigjen lëndës të djegshme që është përdorur. </w:t>
      </w:r>
    </w:p>
    <w:p w:rsidR="00CC3EA1" w:rsidRPr="00D703D3" w:rsidRDefault="00CC3EA1" w:rsidP="00CC3EA1">
      <w:pPr>
        <w:pStyle w:val="Paragrafi"/>
      </w:pPr>
      <w:r w:rsidRPr="00D703D3">
        <w:t xml:space="preserve">2- Në rastin kur në një pajisje të vetme djegieje digjen disa lloj lëndësh të djegshme, normat e shkarkimeve duhet të rrjedhin nga norma e shkarkimit për atë lëndë të djegshme që kontribuon 75% ose më shumë në kapacitetin termik. </w:t>
      </w:r>
    </w:p>
    <w:p w:rsidR="00CC3EA1" w:rsidRPr="00D703D3" w:rsidRDefault="00CC3EA1" w:rsidP="00CC3EA1">
      <w:pPr>
        <w:pStyle w:val="Paragrafi"/>
      </w:pPr>
      <w:r w:rsidRPr="00D703D3">
        <w:t xml:space="preserve">3- Nëse asnjë nga llojet e lëndëve të djegshme të përdorura nuk kontribuon në kapacitetin termik të pajisjes në mënyrë të tillë, atëhere duhet të vendosen norma e shkarkimit dhe referenca e përmbajtjes së oksigjenit si dhe mesatarja e peshuar e vlerave të normave të shkarkimeve ose vlerat e referimit të oksigjenit për secilën lloj të lëndës të djegshme të përdorur, ku faktori peshë duhet të përbëjë kontributin e çdo lënde të djegshme në kapacitetin termik të pajisjes. </w:t>
      </w:r>
    </w:p>
    <w:p w:rsidR="00CC3EA1" w:rsidRPr="00D703D3" w:rsidRDefault="00CC3EA1" w:rsidP="00CC3EA1">
      <w:pPr>
        <w:pStyle w:val="Paragrafi"/>
      </w:pPr>
      <w:r w:rsidRPr="00D703D3">
        <w:t>1.3Integrimi i furrave me turbinat e gazit</w:t>
      </w:r>
    </w:p>
    <w:p w:rsidR="00CC3EA1" w:rsidRPr="00D703D3" w:rsidRDefault="00CC3EA1" w:rsidP="00CC3EA1">
      <w:pPr>
        <w:pStyle w:val="Paragrafi"/>
      </w:pPr>
      <w:r w:rsidRPr="00D703D3">
        <w:t xml:space="preserve">1- Në rast se produkti i djegies së një furre që është e lidhur pas një turbine gazi pa nxehje shtesë ose me nxehje shtesë nga e njëjta lënde e djegshme në një sasi deri 20% të kapacitetit termik të turbinës së gazit, atëhere kjo vendosje duhet të jetë subjekt i të njëjtave norma të shkarkimit dhe gjendje referimi për përcaktimin e tyre si dhe për gazin e turbinës me fluksin korrespondues të vëllimit. </w:t>
      </w:r>
    </w:p>
    <w:p w:rsidR="00CC3EA1" w:rsidRPr="00D703D3" w:rsidRDefault="00CC3EA1" w:rsidP="00CC3EA1">
      <w:pPr>
        <w:pStyle w:val="Paragrafi"/>
      </w:pPr>
      <w:r w:rsidRPr="00D703D3">
        <w:t xml:space="preserve">2- Në rast se një produkt i djegies së një furre është lidhur pas një turbine gazi me nxehje shtesë që përdor një lëndë të djegshme të ndryshme ose kapacitet termik që përdor të njëjtën lëndë të djegshme tejkalon 20% të kapacitetit termik të turbinës së gazit, norma  e shkarkimeve dhe gjendja e referimit të përmbajtjes oksigjenit duhet të përcaktohen si mesatare e peshuar e vlerave të vendosura për turbinën e gazit dhe furrës në mënyrë të ndarë, bazuar në kontributet e kapacitetit termik të turbinës dhe nxehjes shtesë nga furra. </w:t>
      </w:r>
    </w:p>
    <w:p w:rsidR="00CC3EA1" w:rsidRPr="00D703D3" w:rsidRDefault="00CC3EA1" w:rsidP="00CC3EA1">
      <w:pPr>
        <w:pStyle w:val="Paragrafi"/>
      </w:pPr>
      <w:r w:rsidRPr="00D703D3">
        <w:t xml:space="preserve">3- Kapaciteti termik i pajisjes duhet të përcaktohet me llogaritje nga kapaciteti i nxehtësisë dhe sasia e lëndës së djegshme, duke përdorur vlerën minimale të kapacitetit të nxehtësisë të lëndës të djegshme të garantuar nga prodhuesi i saj nën kushte standarte teknike. Nëse kjo vlerë nuk jepet, ajo duhet përcaktuar si shumë e kapaciteteve termike të përbërsve të lëndës të djegshme; përmbajtja mesatare tyre në lëndët e djegshme duhet të përcaktohet me analizë. </w:t>
      </w:r>
    </w:p>
    <w:p w:rsidR="00CC3EA1" w:rsidRPr="00D703D3" w:rsidRDefault="00CC3EA1" w:rsidP="00CC3EA1">
      <w:pPr>
        <w:pStyle w:val="Paragrafi"/>
      </w:pPr>
    </w:p>
    <w:p w:rsidR="00CC3EA1" w:rsidRPr="00D703D3" w:rsidRDefault="00CC3EA1" w:rsidP="00CC3EA1">
      <w:pPr>
        <w:pStyle w:val="Paragrafi"/>
      </w:pPr>
      <w:r w:rsidRPr="00D703D3">
        <w:br w:type="page"/>
        <w:t>1.4Pasurimi dhe trajtimi i qymyrit, Briketat</w:t>
      </w:r>
    </w:p>
    <w:p w:rsidR="00CC3EA1" w:rsidRPr="00D703D3" w:rsidRDefault="00CC3EA1" w:rsidP="00CC3EA1">
      <w:pPr>
        <w:pStyle w:val="Paragrafi"/>
      </w:pPr>
    </w:p>
    <w:tbl>
      <w:tblPr>
        <w:tblW w:w="5000" w:type="pct"/>
        <w:tblLook w:val="0000" w:firstRow="0" w:lastRow="0" w:firstColumn="0" w:lastColumn="0" w:noHBand="0" w:noVBand="0"/>
      </w:tblPr>
      <w:tblGrid>
        <w:gridCol w:w="1326"/>
        <w:gridCol w:w="1326"/>
        <w:gridCol w:w="1326"/>
        <w:gridCol w:w="1326"/>
        <w:gridCol w:w="1328"/>
        <w:gridCol w:w="1326"/>
        <w:gridCol w:w="1328"/>
      </w:tblGrid>
      <w:tr w:rsidR="00CC3EA1" w:rsidRPr="005E7E24">
        <w:tblPrEx>
          <w:tblCellMar>
            <w:top w:w="0" w:type="dxa"/>
            <w:bottom w:w="0" w:type="dxa"/>
          </w:tblCellMar>
        </w:tblPrEx>
        <w:trPr>
          <w:cantSplit/>
        </w:trPr>
        <w:tc>
          <w:tcPr>
            <w:tcW w:w="3571" w:type="pct"/>
            <w:gridSpan w:val="5"/>
            <w:tcBorders>
              <w:top w:val="single" w:sz="12" w:space="0" w:color="auto"/>
              <w:left w:val="single" w:sz="12" w:space="0" w:color="auto"/>
              <w:bottom w:val="single" w:sz="6" w:space="0" w:color="auto"/>
              <w:right w:val="single" w:sz="6" w:space="0" w:color="auto"/>
            </w:tcBorders>
          </w:tcPr>
          <w:p w:rsidR="00CC3EA1" w:rsidRPr="005E7E24" w:rsidRDefault="00CC3EA1" w:rsidP="005E7E24">
            <w:pPr>
              <w:pStyle w:val="Tabele"/>
              <w:rPr>
                <w:sz w:val="18"/>
              </w:rPr>
            </w:pPr>
            <w:r w:rsidRPr="005E7E24">
              <w:rPr>
                <w:sz w:val="18"/>
              </w:rPr>
              <w:t>Norma e shkarkimit në  [mg/m3] për</w:t>
            </w:r>
          </w:p>
        </w:tc>
        <w:tc>
          <w:tcPr>
            <w:tcW w:w="714" w:type="pct"/>
            <w:vMerge w:val="restart"/>
            <w:tcBorders>
              <w:top w:val="single" w:sz="12" w:space="0" w:color="auto"/>
              <w:left w:val="single" w:sz="6" w:space="0" w:color="auto"/>
              <w:right w:val="single" w:sz="6" w:space="0" w:color="auto"/>
            </w:tcBorders>
          </w:tcPr>
          <w:p w:rsidR="00CC3EA1" w:rsidRPr="005E7E24" w:rsidRDefault="00CC3EA1" w:rsidP="005E7E24">
            <w:pPr>
              <w:pStyle w:val="Tabele"/>
              <w:rPr>
                <w:sz w:val="18"/>
              </w:rPr>
            </w:pPr>
            <w:r w:rsidRPr="005E7E24">
              <w:rPr>
                <w:sz w:val="18"/>
              </w:rPr>
              <w:t>Përmbajtja ref. në</w:t>
            </w:r>
          </w:p>
          <w:p w:rsidR="00CC3EA1" w:rsidRPr="005E7E24" w:rsidRDefault="00CC3EA1" w:rsidP="005E7E24">
            <w:pPr>
              <w:pStyle w:val="Tabele"/>
              <w:rPr>
                <w:sz w:val="18"/>
              </w:rPr>
            </w:pPr>
            <w:r w:rsidRPr="005E7E24">
              <w:rPr>
                <w:sz w:val="18"/>
              </w:rPr>
              <w:t>oksigjen  O2 [%]</w:t>
            </w:r>
          </w:p>
        </w:tc>
        <w:tc>
          <w:tcPr>
            <w:tcW w:w="714" w:type="pct"/>
            <w:vMerge w:val="restart"/>
            <w:tcBorders>
              <w:top w:val="single" w:sz="12" w:space="0" w:color="auto"/>
              <w:left w:val="single" w:sz="6" w:space="0" w:color="auto"/>
              <w:right w:val="single" w:sz="12" w:space="0" w:color="auto"/>
            </w:tcBorders>
          </w:tcPr>
          <w:p w:rsidR="00CC3EA1" w:rsidRPr="005E7E24" w:rsidRDefault="00CC3EA1" w:rsidP="005E7E24">
            <w:pPr>
              <w:pStyle w:val="Tabele"/>
              <w:rPr>
                <w:sz w:val="18"/>
              </w:rPr>
            </w:pPr>
          </w:p>
          <w:p w:rsidR="00CC3EA1" w:rsidRPr="005E7E24" w:rsidRDefault="00CC3EA1" w:rsidP="005E7E24">
            <w:pPr>
              <w:pStyle w:val="Tabele"/>
              <w:rPr>
                <w:sz w:val="18"/>
              </w:rPr>
            </w:pPr>
            <w:r w:rsidRPr="005E7E24">
              <w:rPr>
                <w:sz w:val="18"/>
              </w:rPr>
              <w:t>Kushte</w:t>
            </w:r>
          </w:p>
          <w:p w:rsidR="00CC3EA1" w:rsidRPr="005E7E24" w:rsidRDefault="00CC3EA1" w:rsidP="005E7E24">
            <w:pPr>
              <w:pStyle w:val="Tabele"/>
              <w:rPr>
                <w:sz w:val="18"/>
              </w:rPr>
            </w:pPr>
            <w:r w:rsidRPr="005E7E24">
              <w:rPr>
                <w:sz w:val="18"/>
              </w:rPr>
              <w:t>referimi</w:t>
            </w:r>
          </w:p>
        </w:tc>
      </w:tr>
      <w:tr w:rsidR="00CC3EA1" w:rsidRPr="005E7E24">
        <w:tblPrEx>
          <w:tblCellMar>
            <w:top w:w="0" w:type="dxa"/>
            <w:bottom w:w="0" w:type="dxa"/>
          </w:tblCellMar>
        </w:tblPrEx>
        <w:trPr>
          <w:cantSplit/>
        </w:trPr>
        <w:tc>
          <w:tcPr>
            <w:tcW w:w="714" w:type="pct"/>
            <w:tcBorders>
              <w:top w:val="single" w:sz="6" w:space="0" w:color="auto"/>
              <w:left w:val="single" w:sz="12" w:space="0" w:color="auto"/>
              <w:bottom w:val="single" w:sz="6" w:space="0" w:color="auto"/>
              <w:right w:val="single" w:sz="6" w:space="0" w:color="auto"/>
            </w:tcBorders>
          </w:tcPr>
          <w:p w:rsidR="00CC3EA1" w:rsidRPr="005E7E24" w:rsidRDefault="00CC3EA1" w:rsidP="005E7E24">
            <w:pPr>
              <w:pStyle w:val="Tabele"/>
              <w:rPr>
                <w:sz w:val="18"/>
              </w:rPr>
            </w:pPr>
            <w:r w:rsidRPr="005E7E24">
              <w:rPr>
                <w:sz w:val="18"/>
              </w:rPr>
              <w:t>Lëndë</w:t>
            </w:r>
          </w:p>
          <w:p w:rsidR="00CC3EA1" w:rsidRPr="005E7E24" w:rsidRDefault="00CC3EA1" w:rsidP="005E7E24">
            <w:pPr>
              <w:pStyle w:val="Tabele"/>
              <w:rPr>
                <w:sz w:val="18"/>
              </w:rPr>
            </w:pPr>
            <w:r w:rsidRPr="005E7E24">
              <w:rPr>
                <w:sz w:val="18"/>
              </w:rPr>
              <w:t>të ngurta (LN)</w:t>
            </w:r>
          </w:p>
        </w:tc>
        <w:tc>
          <w:tcPr>
            <w:tcW w:w="714" w:type="pct"/>
            <w:tcBorders>
              <w:left w:val="single" w:sz="6" w:space="0" w:color="auto"/>
              <w:bottom w:val="single" w:sz="6" w:space="0" w:color="auto"/>
              <w:right w:val="single" w:sz="6" w:space="0" w:color="auto"/>
            </w:tcBorders>
          </w:tcPr>
          <w:p w:rsidR="00CC3EA1" w:rsidRPr="005E7E24" w:rsidRDefault="00CC3EA1" w:rsidP="005E7E24">
            <w:pPr>
              <w:pStyle w:val="Tabele"/>
              <w:rPr>
                <w:sz w:val="18"/>
              </w:rPr>
            </w:pPr>
            <w:r w:rsidRPr="005E7E24">
              <w:rPr>
                <w:sz w:val="18"/>
              </w:rPr>
              <w:t>Dyoksid squfuri</w:t>
            </w:r>
          </w:p>
          <w:p w:rsidR="00CC3EA1" w:rsidRPr="005E7E24" w:rsidRDefault="00CC3EA1" w:rsidP="005E7E24">
            <w:pPr>
              <w:pStyle w:val="Tabele"/>
              <w:rPr>
                <w:sz w:val="18"/>
              </w:rPr>
            </w:pPr>
            <w:r w:rsidRPr="005E7E24">
              <w:rPr>
                <w:sz w:val="18"/>
              </w:rPr>
              <w:t>SO2</w:t>
            </w:r>
          </w:p>
        </w:tc>
        <w:tc>
          <w:tcPr>
            <w:tcW w:w="714" w:type="pct"/>
            <w:tcBorders>
              <w:left w:val="single" w:sz="6" w:space="0" w:color="auto"/>
              <w:bottom w:val="single" w:sz="6" w:space="0" w:color="auto"/>
              <w:right w:val="single" w:sz="6" w:space="0" w:color="auto"/>
            </w:tcBorders>
          </w:tcPr>
          <w:p w:rsidR="00CC3EA1" w:rsidRPr="005E7E24" w:rsidRDefault="00CC3EA1" w:rsidP="005E7E24">
            <w:pPr>
              <w:pStyle w:val="Tabele"/>
              <w:rPr>
                <w:sz w:val="18"/>
              </w:rPr>
            </w:pPr>
            <w:r w:rsidRPr="005E7E24">
              <w:rPr>
                <w:sz w:val="18"/>
              </w:rPr>
              <w:t>Okside azoti si</w:t>
            </w:r>
          </w:p>
          <w:p w:rsidR="00CC3EA1" w:rsidRPr="005E7E24" w:rsidRDefault="00CC3EA1" w:rsidP="005E7E24">
            <w:pPr>
              <w:pStyle w:val="Tabele"/>
              <w:rPr>
                <w:sz w:val="18"/>
              </w:rPr>
            </w:pPr>
            <w:r w:rsidRPr="005E7E24">
              <w:rPr>
                <w:sz w:val="18"/>
              </w:rPr>
              <w:t>NO2</w:t>
            </w:r>
          </w:p>
        </w:tc>
        <w:tc>
          <w:tcPr>
            <w:tcW w:w="714" w:type="pct"/>
            <w:tcBorders>
              <w:left w:val="single" w:sz="6" w:space="0" w:color="auto"/>
              <w:bottom w:val="single" w:sz="6" w:space="0" w:color="auto"/>
              <w:right w:val="single" w:sz="6" w:space="0" w:color="auto"/>
            </w:tcBorders>
          </w:tcPr>
          <w:p w:rsidR="00CC3EA1" w:rsidRPr="005E7E24" w:rsidRDefault="00CC3EA1" w:rsidP="005E7E24">
            <w:pPr>
              <w:pStyle w:val="Tabele"/>
              <w:rPr>
                <w:sz w:val="18"/>
              </w:rPr>
            </w:pPr>
            <w:r w:rsidRPr="005E7E24">
              <w:rPr>
                <w:sz w:val="18"/>
              </w:rPr>
              <w:t>Oksid karboni</w:t>
            </w:r>
          </w:p>
          <w:p w:rsidR="00CC3EA1" w:rsidRPr="005E7E24" w:rsidRDefault="00CC3EA1" w:rsidP="005E7E24">
            <w:pPr>
              <w:pStyle w:val="Tabele"/>
              <w:rPr>
                <w:sz w:val="18"/>
              </w:rPr>
            </w:pPr>
            <w:r w:rsidRPr="005E7E24">
              <w:rPr>
                <w:sz w:val="18"/>
              </w:rPr>
              <w:t>CO</w:t>
            </w:r>
          </w:p>
        </w:tc>
        <w:tc>
          <w:tcPr>
            <w:tcW w:w="714" w:type="pct"/>
            <w:tcBorders>
              <w:left w:val="single" w:sz="6" w:space="0" w:color="auto"/>
              <w:bottom w:val="single" w:sz="6" w:space="0" w:color="auto"/>
              <w:right w:val="single" w:sz="6" w:space="0" w:color="auto"/>
            </w:tcBorders>
          </w:tcPr>
          <w:p w:rsidR="00CC3EA1" w:rsidRPr="005E7E24" w:rsidRDefault="00CC3EA1" w:rsidP="005E7E24">
            <w:pPr>
              <w:pStyle w:val="Tabele"/>
              <w:rPr>
                <w:sz w:val="18"/>
              </w:rPr>
            </w:pPr>
            <w:r w:rsidRPr="005E7E24">
              <w:rPr>
                <w:sz w:val="18"/>
              </w:rPr>
              <w:t xml:space="preserve">Lëndë organike si </w:t>
            </w:r>
            <w:r w:rsidRPr="005E7E24">
              <w:rPr>
                <w:sz w:val="18"/>
              </w:rPr>
              <w:sym w:font="Symbol" w:char="F0E5"/>
            </w:r>
            <w:r w:rsidRPr="005E7E24">
              <w:rPr>
                <w:sz w:val="18"/>
              </w:rPr>
              <w:t xml:space="preserve"> C</w:t>
            </w:r>
          </w:p>
        </w:tc>
        <w:tc>
          <w:tcPr>
            <w:tcW w:w="714" w:type="pct"/>
            <w:vMerge/>
            <w:tcBorders>
              <w:left w:val="single" w:sz="6" w:space="0" w:color="auto"/>
              <w:bottom w:val="single" w:sz="6" w:space="0" w:color="auto"/>
              <w:right w:val="single" w:sz="6" w:space="0" w:color="auto"/>
            </w:tcBorders>
          </w:tcPr>
          <w:p w:rsidR="00CC3EA1" w:rsidRPr="005E7E24" w:rsidRDefault="00CC3EA1" w:rsidP="005E7E24">
            <w:pPr>
              <w:pStyle w:val="Tabele"/>
              <w:rPr>
                <w:sz w:val="18"/>
              </w:rPr>
            </w:pPr>
          </w:p>
        </w:tc>
        <w:tc>
          <w:tcPr>
            <w:tcW w:w="714" w:type="pct"/>
            <w:vMerge/>
            <w:tcBorders>
              <w:left w:val="single" w:sz="6" w:space="0" w:color="auto"/>
              <w:bottom w:val="single" w:sz="6" w:space="0" w:color="auto"/>
              <w:right w:val="single" w:sz="12" w:space="0" w:color="auto"/>
            </w:tcBorders>
          </w:tcPr>
          <w:p w:rsidR="00CC3EA1" w:rsidRPr="005E7E24" w:rsidRDefault="00CC3EA1" w:rsidP="005E7E24">
            <w:pPr>
              <w:pStyle w:val="Tabele"/>
              <w:rPr>
                <w:sz w:val="18"/>
              </w:rPr>
            </w:pPr>
          </w:p>
        </w:tc>
      </w:tr>
      <w:tr w:rsidR="00CC3EA1" w:rsidRPr="005E7E24">
        <w:tblPrEx>
          <w:tblCellMar>
            <w:top w:w="0" w:type="dxa"/>
            <w:bottom w:w="0" w:type="dxa"/>
          </w:tblCellMar>
        </w:tblPrEx>
        <w:tc>
          <w:tcPr>
            <w:tcW w:w="714" w:type="pct"/>
            <w:tcBorders>
              <w:top w:val="single" w:sz="6" w:space="0" w:color="auto"/>
              <w:left w:val="single" w:sz="12" w:space="0" w:color="auto"/>
              <w:right w:val="single" w:sz="6" w:space="0" w:color="auto"/>
            </w:tcBorders>
          </w:tcPr>
          <w:p w:rsidR="00CC3EA1" w:rsidRPr="005E7E24" w:rsidRDefault="00CC3EA1" w:rsidP="005E7E24">
            <w:pPr>
              <w:pStyle w:val="Tabele"/>
              <w:rPr>
                <w:sz w:val="18"/>
              </w:rPr>
            </w:pPr>
            <w:r w:rsidRPr="005E7E24">
              <w:rPr>
                <w:sz w:val="18"/>
              </w:rPr>
              <w:t>1</w:t>
            </w:r>
          </w:p>
        </w:tc>
        <w:tc>
          <w:tcPr>
            <w:tcW w:w="714" w:type="pct"/>
            <w:tcBorders>
              <w:top w:val="single" w:sz="6" w:space="0" w:color="auto"/>
              <w:left w:val="single" w:sz="6" w:space="0" w:color="auto"/>
              <w:right w:val="single" w:sz="6" w:space="0" w:color="auto"/>
            </w:tcBorders>
          </w:tcPr>
          <w:p w:rsidR="00CC3EA1" w:rsidRPr="005E7E24" w:rsidRDefault="00CC3EA1" w:rsidP="005E7E24">
            <w:pPr>
              <w:pStyle w:val="Tabele"/>
              <w:rPr>
                <w:sz w:val="18"/>
              </w:rPr>
            </w:pPr>
            <w:r w:rsidRPr="005E7E24">
              <w:rPr>
                <w:sz w:val="18"/>
              </w:rPr>
              <w:t>2</w:t>
            </w:r>
          </w:p>
        </w:tc>
        <w:tc>
          <w:tcPr>
            <w:tcW w:w="714" w:type="pct"/>
            <w:tcBorders>
              <w:top w:val="single" w:sz="6" w:space="0" w:color="auto"/>
              <w:left w:val="single" w:sz="6" w:space="0" w:color="auto"/>
              <w:right w:val="single" w:sz="6" w:space="0" w:color="auto"/>
            </w:tcBorders>
          </w:tcPr>
          <w:p w:rsidR="00CC3EA1" w:rsidRPr="005E7E24" w:rsidRDefault="00CC3EA1" w:rsidP="005E7E24">
            <w:pPr>
              <w:pStyle w:val="Tabele"/>
              <w:rPr>
                <w:sz w:val="18"/>
              </w:rPr>
            </w:pPr>
            <w:r w:rsidRPr="005E7E24">
              <w:rPr>
                <w:sz w:val="18"/>
              </w:rPr>
              <w:t>3</w:t>
            </w:r>
          </w:p>
        </w:tc>
        <w:tc>
          <w:tcPr>
            <w:tcW w:w="714" w:type="pct"/>
            <w:tcBorders>
              <w:top w:val="single" w:sz="6" w:space="0" w:color="auto"/>
              <w:left w:val="single" w:sz="6" w:space="0" w:color="auto"/>
              <w:right w:val="single" w:sz="6" w:space="0" w:color="auto"/>
            </w:tcBorders>
          </w:tcPr>
          <w:p w:rsidR="00CC3EA1" w:rsidRPr="005E7E24" w:rsidRDefault="00CC3EA1" w:rsidP="005E7E24">
            <w:pPr>
              <w:pStyle w:val="Tabele"/>
              <w:rPr>
                <w:sz w:val="18"/>
              </w:rPr>
            </w:pPr>
            <w:r w:rsidRPr="005E7E24">
              <w:rPr>
                <w:sz w:val="18"/>
              </w:rPr>
              <w:t>4</w:t>
            </w:r>
          </w:p>
        </w:tc>
        <w:tc>
          <w:tcPr>
            <w:tcW w:w="714" w:type="pct"/>
            <w:tcBorders>
              <w:top w:val="single" w:sz="6" w:space="0" w:color="auto"/>
              <w:left w:val="single" w:sz="6" w:space="0" w:color="auto"/>
              <w:right w:val="single" w:sz="6" w:space="0" w:color="auto"/>
            </w:tcBorders>
          </w:tcPr>
          <w:p w:rsidR="00CC3EA1" w:rsidRPr="005E7E24" w:rsidRDefault="00CC3EA1" w:rsidP="005E7E24">
            <w:pPr>
              <w:pStyle w:val="Tabele"/>
              <w:rPr>
                <w:sz w:val="18"/>
              </w:rPr>
            </w:pPr>
            <w:r w:rsidRPr="005E7E24">
              <w:rPr>
                <w:sz w:val="18"/>
              </w:rPr>
              <w:t>5</w:t>
            </w:r>
          </w:p>
        </w:tc>
        <w:tc>
          <w:tcPr>
            <w:tcW w:w="714" w:type="pct"/>
            <w:tcBorders>
              <w:top w:val="single" w:sz="6" w:space="0" w:color="auto"/>
              <w:left w:val="single" w:sz="6" w:space="0" w:color="auto"/>
              <w:right w:val="single" w:sz="6" w:space="0" w:color="auto"/>
            </w:tcBorders>
          </w:tcPr>
          <w:p w:rsidR="00CC3EA1" w:rsidRPr="005E7E24" w:rsidRDefault="00CC3EA1" w:rsidP="005E7E24">
            <w:pPr>
              <w:pStyle w:val="Tabele"/>
              <w:rPr>
                <w:sz w:val="18"/>
              </w:rPr>
            </w:pPr>
            <w:r w:rsidRPr="005E7E24">
              <w:rPr>
                <w:sz w:val="18"/>
              </w:rPr>
              <w:t>6</w:t>
            </w:r>
          </w:p>
        </w:tc>
        <w:tc>
          <w:tcPr>
            <w:tcW w:w="714" w:type="pct"/>
            <w:tcBorders>
              <w:top w:val="single" w:sz="6" w:space="0" w:color="auto"/>
              <w:left w:val="single" w:sz="6" w:space="0" w:color="auto"/>
              <w:right w:val="single" w:sz="12" w:space="0" w:color="auto"/>
            </w:tcBorders>
          </w:tcPr>
          <w:p w:rsidR="00CC3EA1" w:rsidRPr="005E7E24" w:rsidRDefault="00CC3EA1" w:rsidP="005E7E24">
            <w:pPr>
              <w:pStyle w:val="Tabele"/>
              <w:rPr>
                <w:sz w:val="18"/>
              </w:rPr>
            </w:pPr>
            <w:r w:rsidRPr="005E7E24">
              <w:rPr>
                <w:sz w:val="18"/>
              </w:rPr>
              <w:t>7</w:t>
            </w:r>
          </w:p>
        </w:tc>
      </w:tr>
      <w:tr w:rsidR="00CC3EA1" w:rsidRPr="005E7E24">
        <w:tblPrEx>
          <w:tblCellMar>
            <w:top w:w="0" w:type="dxa"/>
            <w:bottom w:w="0" w:type="dxa"/>
          </w:tblCellMar>
        </w:tblPrEx>
        <w:tc>
          <w:tcPr>
            <w:tcW w:w="5000" w:type="pct"/>
            <w:gridSpan w:val="7"/>
            <w:tcBorders>
              <w:top w:val="single" w:sz="12" w:space="0" w:color="auto"/>
              <w:left w:val="single" w:sz="12" w:space="0" w:color="auto"/>
              <w:right w:val="single" w:sz="12" w:space="0" w:color="auto"/>
            </w:tcBorders>
          </w:tcPr>
          <w:p w:rsidR="00CC3EA1" w:rsidRPr="005E7E24" w:rsidRDefault="00CC3EA1" w:rsidP="005E7E24">
            <w:pPr>
              <w:pStyle w:val="Tabele"/>
              <w:rPr>
                <w:sz w:val="18"/>
              </w:rPr>
            </w:pPr>
          </w:p>
          <w:p w:rsidR="00CC3EA1" w:rsidRPr="005E7E24" w:rsidRDefault="00CC3EA1" w:rsidP="005E7E24">
            <w:pPr>
              <w:pStyle w:val="Tabele"/>
              <w:rPr>
                <w:sz w:val="18"/>
              </w:rPr>
            </w:pPr>
            <w:r w:rsidRPr="005E7E24">
              <w:rPr>
                <w:sz w:val="18"/>
              </w:rPr>
              <w:t>a) Pasurimi ose trajtim tjetër i qymyrit</w:t>
            </w:r>
          </w:p>
          <w:p w:rsidR="00CC3EA1" w:rsidRPr="005E7E24" w:rsidRDefault="00CC3EA1" w:rsidP="005E7E24">
            <w:pPr>
              <w:pStyle w:val="Tabele"/>
              <w:rPr>
                <w:sz w:val="18"/>
              </w:rPr>
            </w:pPr>
            <w:r w:rsidRPr="005E7E24">
              <w:rPr>
                <w:sz w:val="18"/>
              </w:rPr>
              <w:t>(burime mesatare të ndotjes)</w:t>
            </w:r>
          </w:p>
          <w:p w:rsidR="00CC3EA1" w:rsidRPr="005E7E24" w:rsidRDefault="00CC3EA1" w:rsidP="005E7E24">
            <w:pPr>
              <w:pStyle w:val="Tabele"/>
              <w:rPr>
                <w:sz w:val="18"/>
              </w:rPr>
            </w:pPr>
          </w:p>
        </w:tc>
      </w:tr>
      <w:tr w:rsidR="00CC3EA1" w:rsidRPr="005E7E24">
        <w:tblPrEx>
          <w:tblCellMar>
            <w:top w:w="0" w:type="dxa"/>
            <w:bottom w:w="0" w:type="dxa"/>
          </w:tblCellMar>
        </w:tblPrEx>
        <w:tc>
          <w:tcPr>
            <w:tcW w:w="714" w:type="pct"/>
            <w:tcBorders>
              <w:left w:val="single" w:sz="12" w:space="0" w:color="auto"/>
              <w:bottom w:val="single" w:sz="6" w:space="0" w:color="auto"/>
              <w:right w:val="single" w:sz="6" w:space="0" w:color="auto"/>
            </w:tcBorders>
          </w:tcPr>
          <w:p w:rsidR="00CC3EA1" w:rsidRPr="005E7E24" w:rsidRDefault="00CC3EA1" w:rsidP="005E7E24">
            <w:pPr>
              <w:pStyle w:val="Tabele"/>
              <w:rPr>
                <w:sz w:val="18"/>
              </w:rPr>
            </w:pPr>
            <w:r w:rsidRPr="005E7E24">
              <w:rPr>
                <w:sz w:val="18"/>
              </w:rPr>
              <w:t>100</w:t>
            </w:r>
          </w:p>
        </w:tc>
        <w:tc>
          <w:tcPr>
            <w:tcW w:w="714" w:type="pct"/>
            <w:tcBorders>
              <w:left w:val="single" w:sz="6" w:space="0" w:color="auto"/>
              <w:bottom w:val="single" w:sz="6" w:space="0" w:color="auto"/>
              <w:right w:val="single" w:sz="6" w:space="0" w:color="auto"/>
            </w:tcBorders>
          </w:tcPr>
          <w:p w:rsidR="00CC3EA1" w:rsidRPr="005E7E24" w:rsidRDefault="00CC3EA1" w:rsidP="005E7E24">
            <w:pPr>
              <w:pStyle w:val="Tabele"/>
              <w:rPr>
                <w:sz w:val="18"/>
              </w:rPr>
            </w:pPr>
            <w:r w:rsidRPr="005E7E24">
              <w:rPr>
                <w:sz w:val="18"/>
              </w:rPr>
              <w:t>-</w:t>
            </w:r>
          </w:p>
        </w:tc>
        <w:tc>
          <w:tcPr>
            <w:tcW w:w="714" w:type="pct"/>
            <w:tcBorders>
              <w:left w:val="single" w:sz="6" w:space="0" w:color="auto"/>
              <w:bottom w:val="single" w:sz="6" w:space="0" w:color="auto"/>
              <w:right w:val="single" w:sz="6" w:space="0" w:color="auto"/>
            </w:tcBorders>
          </w:tcPr>
          <w:p w:rsidR="00CC3EA1" w:rsidRPr="005E7E24" w:rsidRDefault="00CC3EA1" w:rsidP="005E7E24">
            <w:pPr>
              <w:pStyle w:val="Tabele"/>
              <w:rPr>
                <w:sz w:val="18"/>
              </w:rPr>
            </w:pPr>
            <w:r w:rsidRPr="005E7E24">
              <w:rPr>
                <w:sz w:val="18"/>
              </w:rPr>
              <w:t>-</w:t>
            </w:r>
          </w:p>
        </w:tc>
        <w:tc>
          <w:tcPr>
            <w:tcW w:w="714" w:type="pct"/>
            <w:tcBorders>
              <w:left w:val="single" w:sz="6" w:space="0" w:color="auto"/>
              <w:bottom w:val="single" w:sz="6" w:space="0" w:color="auto"/>
              <w:right w:val="single" w:sz="6" w:space="0" w:color="auto"/>
            </w:tcBorders>
          </w:tcPr>
          <w:p w:rsidR="00CC3EA1" w:rsidRPr="005E7E24" w:rsidRDefault="00CC3EA1" w:rsidP="005E7E24">
            <w:pPr>
              <w:pStyle w:val="Tabele"/>
              <w:rPr>
                <w:sz w:val="18"/>
              </w:rPr>
            </w:pPr>
            <w:r w:rsidRPr="005E7E24">
              <w:rPr>
                <w:sz w:val="18"/>
              </w:rPr>
              <w:t>-</w:t>
            </w:r>
          </w:p>
        </w:tc>
        <w:tc>
          <w:tcPr>
            <w:tcW w:w="714" w:type="pct"/>
            <w:tcBorders>
              <w:left w:val="single" w:sz="6" w:space="0" w:color="auto"/>
              <w:bottom w:val="single" w:sz="6" w:space="0" w:color="auto"/>
              <w:right w:val="single" w:sz="6" w:space="0" w:color="auto"/>
            </w:tcBorders>
          </w:tcPr>
          <w:p w:rsidR="00CC3EA1" w:rsidRPr="005E7E24" w:rsidRDefault="00CC3EA1" w:rsidP="005E7E24">
            <w:pPr>
              <w:pStyle w:val="Tabele"/>
              <w:rPr>
                <w:sz w:val="18"/>
              </w:rPr>
            </w:pPr>
            <w:r w:rsidRPr="005E7E24">
              <w:rPr>
                <w:sz w:val="18"/>
              </w:rPr>
              <w:t>-</w:t>
            </w:r>
          </w:p>
        </w:tc>
        <w:tc>
          <w:tcPr>
            <w:tcW w:w="714" w:type="pct"/>
            <w:tcBorders>
              <w:left w:val="single" w:sz="6" w:space="0" w:color="auto"/>
              <w:bottom w:val="single" w:sz="6" w:space="0" w:color="auto"/>
              <w:right w:val="single" w:sz="6" w:space="0" w:color="auto"/>
            </w:tcBorders>
          </w:tcPr>
          <w:p w:rsidR="00CC3EA1" w:rsidRPr="005E7E24" w:rsidRDefault="00CC3EA1" w:rsidP="005E7E24">
            <w:pPr>
              <w:pStyle w:val="Tabele"/>
              <w:rPr>
                <w:sz w:val="18"/>
              </w:rPr>
            </w:pPr>
            <w:r w:rsidRPr="005E7E24">
              <w:rPr>
                <w:sz w:val="18"/>
              </w:rPr>
              <w:t>-</w:t>
            </w:r>
          </w:p>
        </w:tc>
        <w:tc>
          <w:tcPr>
            <w:tcW w:w="714" w:type="pct"/>
            <w:tcBorders>
              <w:left w:val="single" w:sz="6" w:space="0" w:color="auto"/>
              <w:bottom w:val="single" w:sz="6" w:space="0" w:color="auto"/>
              <w:right w:val="single" w:sz="12" w:space="0" w:color="auto"/>
            </w:tcBorders>
          </w:tcPr>
          <w:p w:rsidR="00CC3EA1" w:rsidRPr="005E7E24" w:rsidRDefault="00CC3EA1" w:rsidP="005E7E24">
            <w:pPr>
              <w:pStyle w:val="Tabele"/>
              <w:rPr>
                <w:sz w:val="18"/>
              </w:rPr>
            </w:pPr>
            <w:r w:rsidRPr="005E7E24">
              <w:rPr>
                <w:sz w:val="18"/>
              </w:rPr>
              <w:t>B</w:t>
            </w:r>
          </w:p>
        </w:tc>
      </w:tr>
      <w:tr w:rsidR="00CC3EA1" w:rsidRPr="005E7E24">
        <w:tblPrEx>
          <w:tblCellMar>
            <w:top w:w="0" w:type="dxa"/>
            <w:bottom w:w="0" w:type="dxa"/>
          </w:tblCellMar>
        </w:tblPrEx>
        <w:tc>
          <w:tcPr>
            <w:tcW w:w="5000" w:type="pct"/>
            <w:gridSpan w:val="7"/>
            <w:tcBorders>
              <w:top w:val="single" w:sz="6" w:space="0" w:color="auto"/>
              <w:left w:val="single" w:sz="12" w:space="0" w:color="auto"/>
              <w:right w:val="single" w:sz="12" w:space="0" w:color="auto"/>
            </w:tcBorders>
          </w:tcPr>
          <w:p w:rsidR="00CC3EA1" w:rsidRPr="005E7E24" w:rsidRDefault="00CC3EA1" w:rsidP="005E7E24">
            <w:pPr>
              <w:pStyle w:val="Tabele"/>
              <w:rPr>
                <w:sz w:val="18"/>
              </w:rPr>
            </w:pPr>
          </w:p>
          <w:p w:rsidR="00CC3EA1" w:rsidRPr="005E7E24" w:rsidRDefault="00CC3EA1" w:rsidP="005E7E24">
            <w:pPr>
              <w:pStyle w:val="Tabele"/>
              <w:rPr>
                <w:sz w:val="18"/>
              </w:rPr>
            </w:pPr>
            <w:r w:rsidRPr="005E7E24">
              <w:rPr>
                <w:sz w:val="18"/>
              </w:rPr>
              <w:t>b) Trajtimi termik i qymyrit</w:t>
            </w:r>
          </w:p>
          <w:p w:rsidR="00CC3EA1" w:rsidRPr="005E7E24" w:rsidRDefault="00CC3EA1" w:rsidP="005E7E24">
            <w:pPr>
              <w:pStyle w:val="Tabele"/>
              <w:rPr>
                <w:sz w:val="18"/>
              </w:rPr>
            </w:pPr>
            <w:r w:rsidRPr="005E7E24">
              <w:rPr>
                <w:sz w:val="18"/>
              </w:rPr>
              <w:t>(burime të mëdha ndotje)</w:t>
            </w:r>
          </w:p>
          <w:p w:rsidR="00CC3EA1" w:rsidRPr="005E7E24" w:rsidRDefault="00CC3EA1" w:rsidP="005E7E24">
            <w:pPr>
              <w:pStyle w:val="Tabele"/>
              <w:rPr>
                <w:sz w:val="18"/>
              </w:rPr>
            </w:pPr>
          </w:p>
        </w:tc>
      </w:tr>
      <w:tr w:rsidR="00CC3EA1" w:rsidRPr="005E7E24">
        <w:tblPrEx>
          <w:tblCellMar>
            <w:top w:w="0" w:type="dxa"/>
            <w:bottom w:w="0" w:type="dxa"/>
          </w:tblCellMar>
        </w:tblPrEx>
        <w:tc>
          <w:tcPr>
            <w:tcW w:w="714" w:type="pct"/>
            <w:tcBorders>
              <w:left w:val="single" w:sz="12"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100</w:t>
            </w:r>
          </w:p>
        </w:tc>
        <w:tc>
          <w:tcPr>
            <w:tcW w:w="714" w:type="pct"/>
            <w:tcBorders>
              <w:left w:val="single" w:sz="6"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50</w:t>
            </w:r>
          </w:p>
        </w:tc>
        <w:tc>
          <w:tcPr>
            <w:tcW w:w="714" w:type="pct"/>
            <w:tcBorders>
              <w:left w:val="single" w:sz="6"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5</w:t>
            </w:r>
          </w:p>
        </w:tc>
        <w:tc>
          <w:tcPr>
            <w:tcW w:w="714" w:type="pct"/>
            <w:tcBorders>
              <w:left w:val="single" w:sz="6" w:space="0" w:color="auto"/>
              <w:bottom w:val="single" w:sz="12" w:space="0" w:color="auto"/>
              <w:right w:val="single" w:sz="12" w:space="0" w:color="auto"/>
            </w:tcBorders>
          </w:tcPr>
          <w:p w:rsidR="00CC3EA1" w:rsidRPr="005E7E24" w:rsidRDefault="00CC3EA1" w:rsidP="005E7E24">
            <w:pPr>
              <w:pStyle w:val="Tabele"/>
              <w:rPr>
                <w:sz w:val="18"/>
              </w:rPr>
            </w:pPr>
            <w:r w:rsidRPr="005E7E24">
              <w:rPr>
                <w:sz w:val="18"/>
              </w:rPr>
              <w:t>A</w:t>
            </w:r>
          </w:p>
        </w:tc>
      </w:tr>
    </w:tbl>
    <w:p w:rsidR="00CC3EA1" w:rsidRPr="00D703D3" w:rsidRDefault="00CC3EA1" w:rsidP="00CC3EA1">
      <w:pPr>
        <w:pStyle w:val="Paragrafi"/>
      </w:pPr>
    </w:p>
    <w:p w:rsidR="00CC3EA1" w:rsidRPr="00D703D3" w:rsidRDefault="00CC3EA1" w:rsidP="00CC3EA1">
      <w:pPr>
        <w:pStyle w:val="Paragrafi"/>
      </w:pPr>
    </w:p>
    <w:p w:rsidR="00CC3EA1" w:rsidRPr="00D703D3" w:rsidRDefault="00CC3EA1" w:rsidP="00CC3EA1">
      <w:pPr>
        <w:pStyle w:val="Paragrafi"/>
      </w:pPr>
      <w:r w:rsidRPr="00D703D3">
        <w:t>Prodhimi i koksit (burime të mëdha ndotje me përjashtimet e shënuara në tabelë)</w:t>
      </w:r>
    </w:p>
    <w:p w:rsidR="00CC3EA1" w:rsidRPr="00D703D3" w:rsidRDefault="00CC3EA1" w:rsidP="00CC3EA1">
      <w:pPr>
        <w:pStyle w:val="Paragrafi"/>
      </w:pPr>
    </w:p>
    <w:tbl>
      <w:tblPr>
        <w:tblW w:w="5000" w:type="pct"/>
        <w:tblLook w:val="0000" w:firstRow="0" w:lastRow="0" w:firstColumn="0" w:lastColumn="0" w:noHBand="0" w:noVBand="0"/>
      </w:tblPr>
      <w:tblGrid>
        <w:gridCol w:w="1327"/>
        <w:gridCol w:w="1327"/>
        <w:gridCol w:w="1326"/>
        <w:gridCol w:w="1326"/>
        <w:gridCol w:w="1328"/>
        <w:gridCol w:w="1326"/>
        <w:gridCol w:w="1326"/>
      </w:tblGrid>
      <w:tr w:rsidR="00CC3EA1" w:rsidRPr="005E7E24">
        <w:tblPrEx>
          <w:tblCellMar>
            <w:top w:w="0" w:type="dxa"/>
            <w:bottom w:w="0" w:type="dxa"/>
          </w:tblCellMar>
        </w:tblPrEx>
        <w:trPr>
          <w:cantSplit/>
        </w:trPr>
        <w:tc>
          <w:tcPr>
            <w:tcW w:w="3571" w:type="pct"/>
            <w:gridSpan w:val="5"/>
            <w:tcBorders>
              <w:top w:val="single" w:sz="12" w:space="0" w:color="auto"/>
              <w:left w:val="single" w:sz="12"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Norma e shkarkimit në  [mg/m3] për</w:t>
            </w:r>
          </w:p>
        </w:tc>
        <w:tc>
          <w:tcPr>
            <w:tcW w:w="714" w:type="pct"/>
            <w:vMerge w:val="restart"/>
            <w:tcBorders>
              <w:top w:val="single" w:sz="12" w:space="0" w:color="auto"/>
              <w:left w:val="single" w:sz="6" w:space="0" w:color="auto"/>
              <w:right w:val="single" w:sz="6" w:space="0" w:color="auto"/>
            </w:tcBorders>
          </w:tcPr>
          <w:p w:rsidR="00CC3EA1" w:rsidRPr="005E7E24" w:rsidRDefault="00CC3EA1" w:rsidP="005E7E24">
            <w:pPr>
              <w:pStyle w:val="Tabele"/>
              <w:rPr>
                <w:sz w:val="18"/>
              </w:rPr>
            </w:pPr>
            <w:r w:rsidRPr="005E7E24">
              <w:rPr>
                <w:sz w:val="18"/>
              </w:rPr>
              <w:t>Përmbajtja referente në</w:t>
            </w:r>
          </w:p>
          <w:p w:rsidR="00CC3EA1" w:rsidRPr="005E7E24" w:rsidRDefault="00CC3EA1" w:rsidP="005E7E24">
            <w:pPr>
              <w:pStyle w:val="Tabele"/>
              <w:rPr>
                <w:sz w:val="18"/>
              </w:rPr>
            </w:pPr>
            <w:r w:rsidRPr="005E7E24">
              <w:rPr>
                <w:sz w:val="18"/>
              </w:rPr>
              <w:t>oksigjen  O2 [%]</w:t>
            </w:r>
          </w:p>
        </w:tc>
        <w:tc>
          <w:tcPr>
            <w:tcW w:w="714" w:type="pct"/>
            <w:vMerge w:val="restart"/>
            <w:tcBorders>
              <w:top w:val="single" w:sz="12" w:space="0" w:color="auto"/>
              <w:left w:val="single" w:sz="6" w:space="0" w:color="auto"/>
              <w:right w:val="single" w:sz="12" w:space="0" w:color="auto"/>
            </w:tcBorders>
          </w:tcPr>
          <w:p w:rsidR="00CC3EA1" w:rsidRPr="005E7E24" w:rsidRDefault="00CC3EA1" w:rsidP="005E7E24">
            <w:pPr>
              <w:pStyle w:val="Tabele"/>
              <w:rPr>
                <w:sz w:val="18"/>
              </w:rPr>
            </w:pPr>
          </w:p>
          <w:p w:rsidR="00CC3EA1" w:rsidRPr="005E7E24" w:rsidRDefault="00CC3EA1" w:rsidP="005E7E24">
            <w:pPr>
              <w:pStyle w:val="Tabele"/>
              <w:rPr>
                <w:sz w:val="18"/>
              </w:rPr>
            </w:pPr>
            <w:r w:rsidRPr="005E7E24">
              <w:rPr>
                <w:sz w:val="18"/>
              </w:rPr>
              <w:t>Kushte</w:t>
            </w:r>
          </w:p>
          <w:p w:rsidR="00CC3EA1" w:rsidRPr="005E7E24" w:rsidRDefault="00CC3EA1" w:rsidP="005E7E24">
            <w:pPr>
              <w:pStyle w:val="Tabele"/>
              <w:rPr>
                <w:sz w:val="18"/>
              </w:rPr>
            </w:pPr>
            <w:r w:rsidRPr="005E7E24">
              <w:rPr>
                <w:sz w:val="18"/>
              </w:rPr>
              <w:t>referimi</w:t>
            </w:r>
          </w:p>
        </w:tc>
      </w:tr>
      <w:tr w:rsidR="00CC3EA1" w:rsidRPr="005E7E24">
        <w:tblPrEx>
          <w:tblCellMar>
            <w:top w:w="0" w:type="dxa"/>
            <w:bottom w:w="0" w:type="dxa"/>
          </w:tblCellMar>
        </w:tblPrEx>
        <w:trPr>
          <w:cantSplit/>
        </w:trPr>
        <w:tc>
          <w:tcPr>
            <w:tcW w:w="714" w:type="pct"/>
            <w:tcBorders>
              <w:top w:val="single" w:sz="6" w:space="0" w:color="auto"/>
              <w:left w:val="single" w:sz="12" w:space="0" w:color="auto"/>
              <w:right w:val="single" w:sz="6" w:space="0" w:color="auto"/>
            </w:tcBorders>
          </w:tcPr>
          <w:p w:rsidR="00CC3EA1" w:rsidRPr="005E7E24" w:rsidRDefault="00CC3EA1" w:rsidP="005E7E24">
            <w:pPr>
              <w:pStyle w:val="Tabele"/>
              <w:rPr>
                <w:sz w:val="18"/>
              </w:rPr>
            </w:pPr>
            <w:r w:rsidRPr="005E7E24">
              <w:rPr>
                <w:sz w:val="18"/>
              </w:rPr>
              <w:t>Lëndë</w:t>
            </w:r>
          </w:p>
          <w:p w:rsidR="00CC3EA1" w:rsidRPr="005E7E24" w:rsidRDefault="00CC3EA1" w:rsidP="005E7E24">
            <w:pPr>
              <w:pStyle w:val="Tabele"/>
              <w:rPr>
                <w:sz w:val="18"/>
              </w:rPr>
            </w:pPr>
            <w:r w:rsidRPr="005E7E24">
              <w:rPr>
                <w:sz w:val="18"/>
              </w:rPr>
              <w:t>të ngurta (LN)</w:t>
            </w:r>
          </w:p>
        </w:tc>
        <w:tc>
          <w:tcPr>
            <w:tcW w:w="714" w:type="pct"/>
            <w:tcBorders>
              <w:left w:val="single" w:sz="6" w:space="0" w:color="auto"/>
              <w:right w:val="single" w:sz="6" w:space="0" w:color="auto"/>
            </w:tcBorders>
          </w:tcPr>
          <w:p w:rsidR="00CC3EA1" w:rsidRPr="005E7E24" w:rsidRDefault="00CC3EA1" w:rsidP="005E7E24">
            <w:pPr>
              <w:pStyle w:val="Tabele"/>
              <w:rPr>
                <w:sz w:val="18"/>
              </w:rPr>
            </w:pPr>
            <w:r w:rsidRPr="005E7E24">
              <w:rPr>
                <w:sz w:val="18"/>
              </w:rPr>
              <w:t>Dyoksid squfuri</w:t>
            </w:r>
          </w:p>
          <w:p w:rsidR="00CC3EA1" w:rsidRPr="005E7E24" w:rsidRDefault="00CC3EA1" w:rsidP="005E7E24">
            <w:pPr>
              <w:pStyle w:val="Tabele"/>
              <w:rPr>
                <w:sz w:val="18"/>
              </w:rPr>
            </w:pPr>
            <w:r w:rsidRPr="005E7E24">
              <w:rPr>
                <w:sz w:val="18"/>
              </w:rPr>
              <w:t>SO2</w:t>
            </w:r>
          </w:p>
        </w:tc>
        <w:tc>
          <w:tcPr>
            <w:tcW w:w="714" w:type="pct"/>
            <w:tcBorders>
              <w:left w:val="single" w:sz="6" w:space="0" w:color="auto"/>
              <w:right w:val="single" w:sz="6" w:space="0" w:color="auto"/>
            </w:tcBorders>
          </w:tcPr>
          <w:p w:rsidR="00CC3EA1" w:rsidRPr="005E7E24" w:rsidRDefault="00CC3EA1" w:rsidP="005E7E24">
            <w:pPr>
              <w:pStyle w:val="Tabele"/>
              <w:rPr>
                <w:sz w:val="18"/>
              </w:rPr>
            </w:pPr>
            <w:r w:rsidRPr="005E7E24">
              <w:rPr>
                <w:sz w:val="18"/>
              </w:rPr>
              <w:t>Okside azoti si</w:t>
            </w:r>
          </w:p>
          <w:p w:rsidR="00CC3EA1" w:rsidRPr="005E7E24" w:rsidRDefault="00CC3EA1" w:rsidP="005E7E24">
            <w:pPr>
              <w:pStyle w:val="Tabele"/>
              <w:rPr>
                <w:sz w:val="18"/>
              </w:rPr>
            </w:pPr>
            <w:r w:rsidRPr="005E7E24">
              <w:rPr>
                <w:sz w:val="18"/>
              </w:rPr>
              <w:t>NO2</w:t>
            </w:r>
          </w:p>
        </w:tc>
        <w:tc>
          <w:tcPr>
            <w:tcW w:w="714" w:type="pct"/>
            <w:tcBorders>
              <w:left w:val="single" w:sz="6" w:space="0" w:color="auto"/>
              <w:right w:val="single" w:sz="6" w:space="0" w:color="auto"/>
            </w:tcBorders>
          </w:tcPr>
          <w:p w:rsidR="00CC3EA1" w:rsidRPr="005E7E24" w:rsidRDefault="00CC3EA1" w:rsidP="005E7E24">
            <w:pPr>
              <w:pStyle w:val="Tabele"/>
              <w:rPr>
                <w:sz w:val="18"/>
              </w:rPr>
            </w:pPr>
            <w:r w:rsidRPr="005E7E24">
              <w:rPr>
                <w:sz w:val="18"/>
              </w:rPr>
              <w:t>Oksid karboni</w:t>
            </w:r>
          </w:p>
          <w:p w:rsidR="00CC3EA1" w:rsidRPr="005E7E24" w:rsidRDefault="00CC3EA1" w:rsidP="005E7E24">
            <w:pPr>
              <w:pStyle w:val="Tabele"/>
              <w:rPr>
                <w:sz w:val="18"/>
              </w:rPr>
            </w:pPr>
            <w:r w:rsidRPr="005E7E24">
              <w:rPr>
                <w:sz w:val="18"/>
              </w:rPr>
              <w:t>CO</w:t>
            </w:r>
          </w:p>
        </w:tc>
        <w:tc>
          <w:tcPr>
            <w:tcW w:w="714" w:type="pct"/>
            <w:tcBorders>
              <w:left w:val="single" w:sz="6" w:space="0" w:color="auto"/>
              <w:right w:val="single" w:sz="6" w:space="0" w:color="auto"/>
            </w:tcBorders>
          </w:tcPr>
          <w:p w:rsidR="00CC3EA1" w:rsidRPr="005E7E24" w:rsidRDefault="00CC3EA1" w:rsidP="005E7E24">
            <w:pPr>
              <w:pStyle w:val="Tabele"/>
              <w:rPr>
                <w:sz w:val="18"/>
              </w:rPr>
            </w:pPr>
            <w:r w:rsidRPr="005E7E24">
              <w:rPr>
                <w:sz w:val="18"/>
              </w:rPr>
              <w:t xml:space="preserve">Lëndë organike si </w:t>
            </w:r>
            <w:r w:rsidRPr="005E7E24">
              <w:rPr>
                <w:sz w:val="18"/>
              </w:rPr>
              <w:sym w:font="Symbol" w:char="F0E5"/>
            </w:r>
            <w:r w:rsidRPr="005E7E24">
              <w:rPr>
                <w:sz w:val="18"/>
              </w:rPr>
              <w:t xml:space="preserve"> C</w:t>
            </w:r>
          </w:p>
        </w:tc>
        <w:tc>
          <w:tcPr>
            <w:tcW w:w="714" w:type="pct"/>
            <w:vMerge/>
            <w:tcBorders>
              <w:left w:val="single" w:sz="6" w:space="0" w:color="auto"/>
              <w:right w:val="single" w:sz="6" w:space="0" w:color="auto"/>
            </w:tcBorders>
          </w:tcPr>
          <w:p w:rsidR="00CC3EA1" w:rsidRPr="005E7E24" w:rsidRDefault="00CC3EA1" w:rsidP="005E7E24">
            <w:pPr>
              <w:pStyle w:val="Tabele"/>
              <w:rPr>
                <w:sz w:val="18"/>
              </w:rPr>
            </w:pPr>
          </w:p>
        </w:tc>
        <w:tc>
          <w:tcPr>
            <w:tcW w:w="714" w:type="pct"/>
            <w:vMerge/>
            <w:tcBorders>
              <w:left w:val="single" w:sz="6" w:space="0" w:color="auto"/>
              <w:right w:val="single" w:sz="12" w:space="0" w:color="auto"/>
            </w:tcBorders>
          </w:tcPr>
          <w:p w:rsidR="00CC3EA1" w:rsidRPr="005E7E24" w:rsidRDefault="00CC3EA1" w:rsidP="005E7E24">
            <w:pPr>
              <w:pStyle w:val="Tabele"/>
              <w:rPr>
                <w:sz w:val="18"/>
              </w:rPr>
            </w:pPr>
          </w:p>
        </w:tc>
      </w:tr>
      <w:tr w:rsidR="00CC3EA1" w:rsidRPr="005E7E24">
        <w:tblPrEx>
          <w:tblCellMar>
            <w:top w:w="0" w:type="dxa"/>
            <w:bottom w:w="0" w:type="dxa"/>
          </w:tblCellMar>
        </w:tblPrEx>
        <w:tc>
          <w:tcPr>
            <w:tcW w:w="714" w:type="pct"/>
            <w:tcBorders>
              <w:top w:val="single" w:sz="6" w:space="0" w:color="auto"/>
              <w:left w:val="single" w:sz="12" w:space="0" w:color="auto"/>
              <w:bottom w:val="single" w:sz="6" w:space="0" w:color="auto"/>
              <w:right w:val="single" w:sz="6" w:space="0" w:color="auto"/>
            </w:tcBorders>
          </w:tcPr>
          <w:p w:rsidR="00CC3EA1" w:rsidRPr="005E7E24" w:rsidRDefault="00CC3EA1" w:rsidP="005E7E24">
            <w:pPr>
              <w:pStyle w:val="Tabele"/>
              <w:rPr>
                <w:sz w:val="18"/>
              </w:rPr>
            </w:pPr>
            <w:r w:rsidRPr="005E7E24">
              <w:rPr>
                <w:sz w:val="18"/>
              </w:rPr>
              <w:t>1</w:t>
            </w:r>
          </w:p>
        </w:tc>
        <w:tc>
          <w:tcPr>
            <w:tcW w:w="714" w:type="pct"/>
            <w:tcBorders>
              <w:top w:val="single" w:sz="6" w:space="0" w:color="auto"/>
              <w:left w:val="single" w:sz="6" w:space="0" w:color="auto"/>
              <w:bottom w:val="single" w:sz="6" w:space="0" w:color="auto"/>
              <w:right w:val="single" w:sz="6" w:space="0" w:color="auto"/>
            </w:tcBorders>
          </w:tcPr>
          <w:p w:rsidR="00CC3EA1" w:rsidRPr="005E7E24" w:rsidRDefault="00CC3EA1" w:rsidP="005E7E24">
            <w:pPr>
              <w:pStyle w:val="Tabele"/>
              <w:rPr>
                <w:sz w:val="18"/>
              </w:rPr>
            </w:pPr>
            <w:r w:rsidRPr="005E7E24">
              <w:rPr>
                <w:sz w:val="18"/>
              </w:rPr>
              <w:t>2</w:t>
            </w:r>
          </w:p>
        </w:tc>
        <w:tc>
          <w:tcPr>
            <w:tcW w:w="714" w:type="pct"/>
            <w:tcBorders>
              <w:top w:val="single" w:sz="6" w:space="0" w:color="auto"/>
              <w:left w:val="single" w:sz="6" w:space="0" w:color="auto"/>
              <w:bottom w:val="single" w:sz="6" w:space="0" w:color="auto"/>
              <w:right w:val="single" w:sz="6" w:space="0" w:color="auto"/>
            </w:tcBorders>
          </w:tcPr>
          <w:p w:rsidR="00CC3EA1" w:rsidRPr="005E7E24" w:rsidRDefault="00CC3EA1" w:rsidP="005E7E24">
            <w:pPr>
              <w:pStyle w:val="Tabele"/>
              <w:rPr>
                <w:sz w:val="18"/>
              </w:rPr>
            </w:pPr>
            <w:r w:rsidRPr="005E7E24">
              <w:rPr>
                <w:sz w:val="18"/>
              </w:rPr>
              <w:t>3</w:t>
            </w:r>
          </w:p>
        </w:tc>
        <w:tc>
          <w:tcPr>
            <w:tcW w:w="714" w:type="pct"/>
            <w:tcBorders>
              <w:top w:val="single" w:sz="6" w:space="0" w:color="auto"/>
              <w:left w:val="single" w:sz="6" w:space="0" w:color="auto"/>
              <w:bottom w:val="single" w:sz="6" w:space="0" w:color="auto"/>
              <w:right w:val="single" w:sz="6" w:space="0" w:color="auto"/>
            </w:tcBorders>
          </w:tcPr>
          <w:p w:rsidR="00CC3EA1" w:rsidRPr="005E7E24" w:rsidRDefault="00CC3EA1" w:rsidP="005E7E24">
            <w:pPr>
              <w:pStyle w:val="Tabele"/>
              <w:rPr>
                <w:sz w:val="18"/>
              </w:rPr>
            </w:pPr>
            <w:r w:rsidRPr="005E7E24">
              <w:rPr>
                <w:sz w:val="18"/>
              </w:rPr>
              <w:t>4</w:t>
            </w:r>
          </w:p>
        </w:tc>
        <w:tc>
          <w:tcPr>
            <w:tcW w:w="714" w:type="pct"/>
            <w:tcBorders>
              <w:top w:val="single" w:sz="6" w:space="0" w:color="auto"/>
              <w:left w:val="single" w:sz="6" w:space="0" w:color="auto"/>
              <w:bottom w:val="single" w:sz="6" w:space="0" w:color="auto"/>
              <w:right w:val="single" w:sz="6" w:space="0" w:color="auto"/>
            </w:tcBorders>
          </w:tcPr>
          <w:p w:rsidR="00CC3EA1" w:rsidRPr="005E7E24" w:rsidRDefault="00CC3EA1" w:rsidP="005E7E24">
            <w:pPr>
              <w:pStyle w:val="Tabele"/>
              <w:rPr>
                <w:sz w:val="18"/>
              </w:rPr>
            </w:pPr>
            <w:r w:rsidRPr="005E7E24">
              <w:rPr>
                <w:sz w:val="18"/>
              </w:rPr>
              <w:t>5</w:t>
            </w:r>
          </w:p>
        </w:tc>
        <w:tc>
          <w:tcPr>
            <w:tcW w:w="714" w:type="pct"/>
            <w:tcBorders>
              <w:top w:val="single" w:sz="6" w:space="0" w:color="auto"/>
              <w:left w:val="single" w:sz="6" w:space="0" w:color="auto"/>
              <w:bottom w:val="single" w:sz="6" w:space="0" w:color="auto"/>
              <w:right w:val="single" w:sz="6" w:space="0" w:color="auto"/>
            </w:tcBorders>
          </w:tcPr>
          <w:p w:rsidR="00CC3EA1" w:rsidRPr="005E7E24" w:rsidRDefault="00CC3EA1" w:rsidP="005E7E24">
            <w:pPr>
              <w:pStyle w:val="Tabele"/>
              <w:rPr>
                <w:sz w:val="18"/>
              </w:rPr>
            </w:pPr>
            <w:r w:rsidRPr="005E7E24">
              <w:rPr>
                <w:sz w:val="18"/>
              </w:rPr>
              <w:t>6</w:t>
            </w:r>
          </w:p>
        </w:tc>
        <w:tc>
          <w:tcPr>
            <w:tcW w:w="714" w:type="pct"/>
            <w:tcBorders>
              <w:top w:val="single" w:sz="6" w:space="0" w:color="auto"/>
              <w:left w:val="single" w:sz="6" w:space="0" w:color="auto"/>
              <w:bottom w:val="single" w:sz="6" w:space="0" w:color="auto"/>
              <w:right w:val="single" w:sz="12" w:space="0" w:color="auto"/>
            </w:tcBorders>
          </w:tcPr>
          <w:p w:rsidR="00CC3EA1" w:rsidRPr="005E7E24" w:rsidRDefault="00CC3EA1" w:rsidP="005E7E24">
            <w:pPr>
              <w:pStyle w:val="Tabele"/>
              <w:rPr>
                <w:sz w:val="18"/>
              </w:rPr>
            </w:pPr>
            <w:r w:rsidRPr="005E7E24">
              <w:rPr>
                <w:sz w:val="18"/>
              </w:rPr>
              <w:t>7</w:t>
            </w:r>
          </w:p>
        </w:tc>
      </w:tr>
    </w:tbl>
    <w:p w:rsidR="00CC3EA1" w:rsidRPr="00D703D3" w:rsidRDefault="00CC3EA1" w:rsidP="00CC3EA1">
      <w:pPr>
        <w:pStyle w:val="Paragrafi"/>
      </w:pPr>
    </w:p>
    <w:p w:rsidR="00CC3EA1" w:rsidRPr="00D703D3" w:rsidRDefault="00CC3EA1" w:rsidP="00CC3EA1">
      <w:pPr>
        <w:pStyle w:val="Paragrafi"/>
      </w:pPr>
      <w:r w:rsidRPr="00D703D3">
        <w:t>Nxehja e baterive të koksit</w:t>
      </w:r>
    </w:p>
    <w:p w:rsidR="00CC3EA1" w:rsidRPr="00D703D3" w:rsidRDefault="00CC3EA1" w:rsidP="00CC3EA1">
      <w:pPr>
        <w:pStyle w:val="Paragrafi"/>
      </w:pPr>
    </w:p>
    <w:tbl>
      <w:tblPr>
        <w:tblW w:w="5000" w:type="pct"/>
        <w:tblLook w:val="0000" w:firstRow="0" w:lastRow="0" w:firstColumn="0" w:lastColumn="0" w:noHBand="0" w:noVBand="0"/>
      </w:tblPr>
      <w:tblGrid>
        <w:gridCol w:w="1326"/>
        <w:gridCol w:w="1326"/>
        <w:gridCol w:w="1326"/>
        <w:gridCol w:w="1326"/>
        <w:gridCol w:w="1326"/>
        <w:gridCol w:w="1326"/>
        <w:gridCol w:w="1330"/>
      </w:tblGrid>
      <w:tr w:rsidR="00CC3EA1" w:rsidRPr="005E7E24">
        <w:tblPrEx>
          <w:tblCellMar>
            <w:top w:w="0" w:type="dxa"/>
            <w:bottom w:w="0" w:type="dxa"/>
          </w:tblCellMar>
        </w:tblPrEx>
        <w:tc>
          <w:tcPr>
            <w:tcW w:w="714" w:type="pct"/>
            <w:tcBorders>
              <w:left w:val="single" w:sz="12"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e pacaktuar</w:t>
            </w:r>
          </w:p>
        </w:tc>
        <w:tc>
          <w:tcPr>
            <w:tcW w:w="714" w:type="pct"/>
            <w:tcBorders>
              <w:left w:val="single" w:sz="6"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 xml:space="preserve">    1)</w:t>
            </w:r>
          </w:p>
        </w:tc>
        <w:tc>
          <w:tcPr>
            <w:tcW w:w="714" w:type="pct"/>
            <w:tcBorders>
              <w:left w:val="single" w:sz="6"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500</w:t>
            </w:r>
          </w:p>
        </w:tc>
        <w:tc>
          <w:tcPr>
            <w:tcW w:w="714" w:type="pct"/>
            <w:tcBorders>
              <w:left w:val="single" w:sz="6"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5</w:t>
            </w:r>
          </w:p>
        </w:tc>
        <w:tc>
          <w:tcPr>
            <w:tcW w:w="714" w:type="pct"/>
            <w:tcBorders>
              <w:left w:val="single" w:sz="6" w:space="0" w:color="auto"/>
              <w:bottom w:val="single" w:sz="12" w:space="0" w:color="auto"/>
              <w:right w:val="single" w:sz="12" w:space="0" w:color="auto"/>
            </w:tcBorders>
          </w:tcPr>
          <w:p w:rsidR="00CC3EA1" w:rsidRPr="005E7E24" w:rsidRDefault="00CC3EA1" w:rsidP="005E7E24">
            <w:pPr>
              <w:pStyle w:val="Tabele"/>
              <w:rPr>
                <w:sz w:val="18"/>
              </w:rPr>
            </w:pPr>
            <w:r w:rsidRPr="005E7E24">
              <w:rPr>
                <w:sz w:val="18"/>
              </w:rPr>
              <w:t>B</w:t>
            </w:r>
          </w:p>
        </w:tc>
      </w:tr>
      <w:tr w:rsidR="00CC3EA1" w:rsidRPr="005E7E24">
        <w:tblPrEx>
          <w:tblCellMar>
            <w:top w:w="0" w:type="dxa"/>
            <w:bottom w:w="0" w:type="dxa"/>
          </w:tblCellMar>
        </w:tblPrEx>
        <w:tc>
          <w:tcPr>
            <w:tcW w:w="5000" w:type="pct"/>
            <w:gridSpan w:val="7"/>
            <w:tcBorders>
              <w:left w:val="single" w:sz="12" w:space="0" w:color="auto"/>
              <w:right w:val="single" w:sz="12" w:space="0" w:color="auto"/>
            </w:tcBorders>
          </w:tcPr>
          <w:p w:rsidR="00CC3EA1" w:rsidRPr="005E7E24" w:rsidRDefault="00CC3EA1" w:rsidP="005E7E24">
            <w:pPr>
              <w:pStyle w:val="Tabele"/>
              <w:rPr>
                <w:sz w:val="18"/>
              </w:rPr>
            </w:pPr>
          </w:p>
          <w:p w:rsidR="00CC3EA1" w:rsidRPr="005E7E24" w:rsidRDefault="00CC3EA1" w:rsidP="005E7E24">
            <w:pPr>
              <w:pStyle w:val="Tabele"/>
              <w:rPr>
                <w:sz w:val="18"/>
              </w:rPr>
            </w:pPr>
            <w:r w:rsidRPr="005E7E24">
              <w:rPr>
                <w:sz w:val="18"/>
              </w:rPr>
              <w:t>Përgatitja e reaktorëve me shtrat fiks të koksit (coke batch) (Burime mesatare ndotje)</w:t>
            </w:r>
          </w:p>
          <w:p w:rsidR="00CC3EA1" w:rsidRPr="005E7E24" w:rsidRDefault="00CC3EA1" w:rsidP="005E7E24">
            <w:pPr>
              <w:pStyle w:val="Tabele"/>
              <w:rPr>
                <w:sz w:val="18"/>
              </w:rPr>
            </w:pPr>
          </w:p>
        </w:tc>
      </w:tr>
      <w:tr w:rsidR="00CC3EA1" w:rsidRPr="005E7E24">
        <w:tblPrEx>
          <w:tblCellMar>
            <w:top w:w="0" w:type="dxa"/>
            <w:bottom w:w="0" w:type="dxa"/>
          </w:tblCellMar>
        </w:tblPrEx>
        <w:tc>
          <w:tcPr>
            <w:tcW w:w="714" w:type="pct"/>
            <w:tcBorders>
              <w:left w:val="single" w:sz="12"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 xml:space="preserve">100 </w:t>
            </w:r>
          </w:p>
        </w:tc>
        <w:tc>
          <w:tcPr>
            <w:tcW w:w="714" w:type="pct"/>
            <w:tcBorders>
              <w:left w:val="single" w:sz="6"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CC3EA1" w:rsidRPr="005E7E24" w:rsidRDefault="00CC3EA1" w:rsidP="005E7E24">
            <w:pPr>
              <w:pStyle w:val="Tabele"/>
              <w:rPr>
                <w:sz w:val="18"/>
              </w:rPr>
            </w:pPr>
          </w:p>
        </w:tc>
        <w:tc>
          <w:tcPr>
            <w:tcW w:w="714" w:type="pct"/>
            <w:tcBorders>
              <w:left w:val="single" w:sz="6" w:space="0" w:color="auto"/>
              <w:bottom w:val="single" w:sz="12" w:space="0" w:color="auto"/>
              <w:right w:val="single" w:sz="12" w:space="0" w:color="auto"/>
            </w:tcBorders>
          </w:tcPr>
          <w:p w:rsidR="00CC3EA1" w:rsidRPr="005E7E24" w:rsidRDefault="00CC3EA1" w:rsidP="005E7E24">
            <w:pPr>
              <w:pStyle w:val="Tabele"/>
              <w:rPr>
                <w:sz w:val="18"/>
              </w:rPr>
            </w:pPr>
            <w:r w:rsidRPr="005E7E24">
              <w:rPr>
                <w:sz w:val="18"/>
              </w:rPr>
              <w:t>C</w:t>
            </w:r>
          </w:p>
        </w:tc>
      </w:tr>
      <w:tr w:rsidR="00CC3EA1" w:rsidRPr="005E7E24">
        <w:tblPrEx>
          <w:tblCellMar>
            <w:top w:w="0" w:type="dxa"/>
            <w:bottom w:w="0" w:type="dxa"/>
          </w:tblCellMar>
        </w:tblPrEx>
        <w:tc>
          <w:tcPr>
            <w:tcW w:w="5000" w:type="pct"/>
            <w:gridSpan w:val="7"/>
            <w:tcBorders>
              <w:left w:val="single" w:sz="12" w:space="0" w:color="auto"/>
              <w:right w:val="single" w:sz="12" w:space="0" w:color="auto"/>
            </w:tcBorders>
          </w:tcPr>
          <w:p w:rsidR="00CC3EA1" w:rsidRPr="005E7E24" w:rsidRDefault="00CC3EA1" w:rsidP="005E7E24">
            <w:pPr>
              <w:pStyle w:val="Tabele"/>
              <w:rPr>
                <w:sz w:val="18"/>
              </w:rPr>
            </w:pPr>
          </w:p>
          <w:p w:rsidR="00CC3EA1" w:rsidRPr="005E7E24" w:rsidRDefault="00CC3EA1" w:rsidP="005E7E24">
            <w:pPr>
              <w:pStyle w:val="Tabele"/>
              <w:rPr>
                <w:sz w:val="18"/>
              </w:rPr>
            </w:pPr>
            <w:r w:rsidRPr="005E7E24">
              <w:rPr>
                <w:sz w:val="18"/>
              </w:rPr>
              <w:t>Koksifikimi</w:t>
            </w:r>
          </w:p>
          <w:p w:rsidR="00CC3EA1" w:rsidRPr="005E7E24" w:rsidRDefault="00CC3EA1" w:rsidP="005E7E24">
            <w:pPr>
              <w:pStyle w:val="Tabele"/>
              <w:rPr>
                <w:sz w:val="18"/>
              </w:rPr>
            </w:pPr>
          </w:p>
        </w:tc>
      </w:tr>
      <w:tr w:rsidR="00CC3EA1" w:rsidRPr="005E7E24">
        <w:tblPrEx>
          <w:tblCellMar>
            <w:top w:w="0" w:type="dxa"/>
            <w:bottom w:w="0" w:type="dxa"/>
          </w:tblCellMar>
        </w:tblPrEx>
        <w:tc>
          <w:tcPr>
            <w:tcW w:w="714" w:type="pct"/>
            <w:tcBorders>
              <w:left w:val="single" w:sz="12" w:space="0" w:color="auto"/>
              <w:bottom w:val="single" w:sz="6" w:space="0" w:color="auto"/>
              <w:right w:val="single" w:sz="6" w:space="0" w:color="auto"/>
            </w:tcBorders>
          </w:tcPr>
          <w:p w:rsidR="00CC3EA1" w:rsidRPr="005E7E24" w:rsidRDefault="00CC3EA1" w:rsidP="005E7E24">
            <w:pPr>
              <w:pStyle w:val="Tabele"/>
              <w:rPr>
                <w:sz w:val="18"/>
              </w:rPr>
            </w:pPr>
            <w:r w:rsidRPr="005E7E24">
              <w:rPr>
                <w:sz w:val="18"/>
              </w:rPr>
              <w:t>2)</w:t>
            </w:r>
          </w:p>
        </w:tc>
        <w:tc>
          <w:tcPr>
            <w:tcW w:w="714" w:type="pct"/>
            <w:tcBorders>
              <w:left w:val="single" w:sz="6" w:space="0" w:color="auto"/>
              <w:bottom w:val="single" w:sz="6" w:space="0" w:color="auto"/>
              <w:right w:val="single" w:sz="6" w:space="0" w:color="auto"/>
            </w:tcBorders>
          </w:tcPr>
          <w:p w:rsidR="00CC3EA1" w:rsidRPr="005E7E24" w:rsidRDefault="00CC3EA1" w:rsidP="005E7E24">
            <w:pPr>
              <w:pStyle w:val="Tabele"/>
              <w:rPr>
                <w:sz w:val="18"/>
              </w:rPr>
            </w:pPr>
            <w:r w:rsidRPr="005E7E24">
              <w:rPr>
                <w:sz w:val="18"/>
              </w:rPr>
              <w:t>-</w:t>
            </w:r>
          </w:p>
        </w:tc>
        <w:tc>
          <w:tcPr>
            <w:tcW w:w="714" w:type="pct"/>
            <w:tcBorders>
              <w:left w:val="single" w:sz="6" w:space="0" w:color="auto"/>
              <w:bottom w:val="single" w:sz="6" w:space="0" w:color="auto"/>
              <w:right w:val="single" w:sz="6" w:space="0" w:color="auto"/>
            </w:tcBorders>
          </w:tcPr>
          <w:p w:rsidR="00CC3EA1" w:rsidRPr="005E7E24" w:rsidRDefault="00CC3EA1" w:rsidP="005E7E24">
            <w:pPr>
              <w:pStyle w:val="Tabele"/>
              <w:rPr>
                <w:sz w:val="18"/>
              </w:rPr>
            </w:pPr>
            <w:r w:rsidRPr="005E7E24">
              <w:rPr>
                <w:sz w:val="18"/>
              </w:rPr>
              <w:t>-</w:t>
            </w:r>
          </w:p>
        </w:tc>
        <w:tc>
          <w:tcPr>
            <w:tcW w:w="714" w:type="pct"/>
            <w:tcBorders>
              <w:left w:val="single" w:sz="6" w:space="0" w:color="auto"/>
              <w:bottom w:val="single" w:sz="6" w:space="0" w:color="auto"/>
              <w:right w:val="single" w:sz="6" w:space="0" w:color="auto"/>
            </w:tcBorders>
          </w:tcPr>
          <w:p w:rsidR="00CC3EA1" w:rsidRPr="005E7E24" w:rsidRDefault="00CC3EA1" w:rsidP="005E7E24">
            <w:pPr>
              <w:pStyle w:val="Tabele"/>
              <w:rPr>
                <w:sz w:val="18"/>
              </w:rPr>
            </w:pPr>
            <w:r w:rsidRPr="005E7E24">
              <w:rPr>
                <w:sz w:val="18"/>
              </w:rPr>
              <w:t>-</w:t>
            </w:r>
          </w:p>
        </w:tc>
        <w:tc>
          <w:tcPr>
            <w:tcW w:w="714" w:type="pct"/>
            <w:tcBorders>
              <w:left w:val="single" w:sz="6" w:space="0" w:color="auto"/>
              <w:bottom w:val="single" w:sz="6" w:space="0" w:color="auto"/>
              <w:right w:val="single" w:sz="6" w:space="0" w:color="auto"/>
            </w:tcBorders>
          </w:tcPr>
          <w:p w:rsidR="00CC3EA1" w:rsidRPr="005E7E24" w:rsidRDefault="00CC3EA1" w:rsidP="005E7E24">
            <w:pPr>
              <w:pStyle w:val="Tabele"/>
              <w:rPr>
                <w:sz w:val="18"/>
              </w:rPr>
            </w:pPr>
            <w:r w:rsidRPr="005E7E24">
              <w:rPr>
                <w:sz w:val="18"/>
              </w:rPr>
              <w:t>-</w:t>
            </w:r>
          </w:p>
        </w:tc>
        <w:tc>
          <w:tcPr>
            <w:tcW w:w="714" w:type="pct"/>
            <w:tcBorders>
              <w:left w:val="single" w:sz="6" w:space="0" w:color="auto"/>
              <w:bottom w:val="single" w:sz="6" w:space="0" w:color="auto"/>
              <w:right w:val="single" w:sz="6" w:space="0" w:color="auto"/>
            </w:tcBorders>
          </w:tcPr>
          <w:p w:rsidR="00CC3EA1" w:rsidRPr="005E7E24" w:rsidRDefault="00CC3EA1" w:rsidP="005E7E24">
            <w:pPr>
              <w:pStyle w:val="Tabele"/>
              <w:rPr>
                <w:sz w:val="18"/>
              </w:rPr>
            </w:pPr>
            <w:r w:rsidRPr="005E7E24">
              <w:rPr>
                <w:sz w:val="18"/>
              </w:rPr>
              <w:t>-</w:t>
            </w:r>
          </w:p>
        </w:tc>
        <w:tc>
          <w:tcPr>
            <w:tcW w:w="714" w:type="pct"/>
            <w:tcBorders>
              <w:left w:val="single" w:sz="6" w:space="0" w:color="auto"/>
              <w:bottom w:val="single" w:sz="6" w:space="0" w:color="auto"/>
              <w:right w:val="single" w:sz="12" w:space="0" w:color="auto"/>
            </w:tcBorders>
          </w:tcPr>
          <w:p w:rsidR="00CC3EA1" w:rsidRPr="005E7E24" w:rsidRDefault="00CC3EA1" w:rsidP="005E7E24">
            <w:pPr>
              <w:pStyle w:val="Tabele"/>
              <w:rPr>
                <w:sz w:val="18"/>
              </w:rPr>
            </w:pPr>
            <w:r w:rsidRPr="005E7E24">
              <w:rPr>
                <w:sz w:val="18"/>
              </w:rPr>
              <w:t>-</w:t>
            </w:r>
          </w:p>
        </w:tc>
      </w:tr>
      <w:tr w:rsidR="00CC3EA1" w:rsidRPr="005E7E24">
        <w:tblPrEx>
          <w:tblCellMar>
            <w:top w:w="0" w:type="dxa"/>
            <w:bottom w:w="0" w:type="dxa"/>
          </w:tblCellMar>
        </w:tblPrEx>
        <w:tc>
          <w:tcPr>
            <w:tcW w:w="5000" w:type="pct"/>
            <w:gridSpan w:val="7"/>
            <w:tcBorders>
              <w:top w:val="single" w:sz="6" w:space="0" w:color="auto"/>
              <w:left w:val="single" w:sz="12" w:space="0" w:color="auto"/>
              <w:right w:val="single" w:sz="12" w:space="0" w:color="auto"/>
            </w:tcBorders>
          </w:tcPr>
          <w:p w:rsidR="00CC3EA1" w:rsidRPr="005E7E24" w:rsidRDefault="00CC3EA1" w:rsidP="005E7E24">
            <w:pPr>
              <w:pStyle w:val="Tabele"/>
              <w:rPr>
                <w:sz w:val="18"/>
              </w:rPr>
            </w:pPr>
          </w:p>
          <w:p w:rsidR="00CC3EA1" w:rsidRPr="005E7E24" w:rsidRDefault="00CC3EA1" w:rsidP="005E7E24">
            <w:pPr>
              <w:pStyle w:val="Tabele"/>
              <w:rPr>
                <w:sz w:val="18"/>
              </w:rPr>
            </w:pPr>
            <w:r w:rsidRPr="005E7E24">
              <w:rPr>
                <w:sz w:val="18"/>
              </w:rPr>
              <w:t>Prodhimi i koksit në formë ekstrudati</w:t>
            </w:r>
          </w:p>
          <w:p w:rsidR="00CC3EA1" w:rsidRPr="005E7E24" w:rsidRDefault="00CC3EA1" w:rsidP="005E7E24">
            <w:pPr>
              <w:pStyle w:val="Tabele"/>
              <w:rPr>
                <w:sz w:val="18"/>
              </w:rPr>
            </w:pPr>
          </w:p>
        </w:tc>
      </w:tr>
      <w:tr w:rsidR="00CC3EA1" w:rsidRPr="005E7E24">
        <w:tblPrEx>
          <w:tblCellMar>
            <w:top w:w="0" w:type="dxa"/>
            <w:bottom w:w="0" w:type="dxa"/>
          </w:tblCellMar>
        </w:tblPrEx>
        <w:tc>
          <w:tcPr>
            <w:tcW w:w="714" w:type="pct"/>
            <w:tcBorders>
              <w:left w:val="single" w:sz="12" w:space="0" w:color="auto"/>
              <w:bottom w:val="single" w:sz="6" w:space="0" w:color="auto"/>
              <w:right w:val="single" w:sz="6" w:space="0" w:color="auto"/>
            </w:tcBorders>
          </w:tcPr>
          <w:p w:rsidR="00CC3EA1" w:rsidRPr="005E7E24" w:rsidRDefault="00CC3EA1" w:rsidP="005E7E24">
            <w:pPr>
              <w:pStyle w:val="Tabele"/>
              <w:rPr>
                <w:sz w:val="18"/>
              </w:rPr>
            </w:pPr>
            <w:r w:rsidRPr="005E7E24">
              <w:rPr>
                <w:sz w:val="18"/>
              </w:rPr>
              <w:t>1003)</w:t>
            </w:r>
          </w:p>
        </w:tc>
        <w:tc>
          <w:tcPr>
            <w:tcW w:w="714" w:type="pct"/>
            <w:tcBorders>
              <w:left w:val="single" w:sz="6" w:space="0" w:color="auto"/>
              <w:bottom w:val="single" w:sz="6" w:space="0" w:color="auto"/>
              <w:right w:val="single" w:sz="6" w:space="0" w:color="auto"/>
            </w:tcBorders>
          </w:tcPr>
          <w:p w:rsidR="00CC3EA1" w:rsidRPr="005E7E24" w:rsidRDefault="00CC3EA1" w:rsidP="005E7E24">
            <w:pPr>
              <w:pStyle w:val="Tabele"/>
              <w:rPr>
                <w:sz w:val="18"/>
              </w:rPr>
            </w:pPr>
            <w:r w:rsidRPr="005E7E24">
              <w:rPr>
                <w:sz w:val="18"/>
              </w:rPr>
              <w:t>-</w:t>
            </w:r>
          </w:p>
        </w:tc>
        <w:tc>
          <w:tcPr>
            <w:tcW w:w="714" w:type="pct"/>
            <w:tcBorders>
              <w:left w:val="single" w:sz="6" w:space="0" w:color="auto"/>
              <w:bottom w:val="single" w:sz="6" w:space="0" w:color="auto"/>
              <w:right w:val="single" w:sz="6" w:space="0" w:color="auto"/>
            </w:tcBorders>
          </w:tcPr>
          <w:p w:rsidR="00CC3EA1" w:rsidRPr="005E7E24" w:rsidRDefault="00CC3EA1" w:rsidP="005E7E24">
            <w:pPr>
              <w:pStyle w:val="Tabele"/>
              <w:rPr>
                <w:sz w:val="18"/>
              </w:rPr>
            </w:pPr>
            <w:r w:rsidRPr="005E7E24">
              <w:rPr>
                <w:sz w:val="18"/>
              </w:rPr>
              <w:t>-</w:t>
            </w:r>
          </w:p>
        </w:tc>
        <w:tc>
          <w:tcPr>
            <w:tcW w:w="714" w:type="pct"/>
            <w:tcBorders>
              <w:left w:val="single" w:sz="6" w:space="0" w:color="auto"/>
              <w:bottom w:val="single" w:sz="6" w:space="0" w:color="auto"/>
              <w:right w:val="single" w:sz="6" w:space="0" w:color="auto"/>
            </w:tcBorders>
          </w:tcPr>
          <w:p w:rsidR="00CC3EA1" w:rsidRPr="005E7E24" w:rsidRDefault="00CC3EA1" w:rsidP="005E7E24">
            <w:pPr>
              <w:pStyle w:val="Tabele"/>
              <w:rPr>
                <w:sz w:val="18"/>
              </w:rPr>
            </w:pPr>
            <w:r w:rsidRPr="005E7E24">
              <w:rPr>
                <w:sz w:val="18"/>
              </w:rPr>
              <w:t>-</w:t>
            </w:r>
          </w:p>
        </w:tc>
        <w:tc>
          <w:tcPr>
            <w:tcW w:w="714" w:type="pct"/>
            <w:tcBorders>
              <w:left w:val="single" w:sz="6" w:space="0" w:color="auto"/>
              <w:bottom w:val="single" w:sz="6" w:space="0" w:color="auto"/>
              <w:right w:val="single" w:sz="6" w:space="0" w:color="auto"/>
            </w:tcBorders>
          </w:tcPr>
          <w:p w:rsidR="00CC3EA1" w:rsidRPr="005E7E24" w:rsidRDefault="00CC3EA1" w:rsidP="005E7E24">
            <w:pPr>
              <w:pStyle w:val="Tabele"/>
              <w:rPr>
                <w:sz w:val="18"/>
              </w:rPr>
            </w:pPr>
            <w:r w:rsidRPr="005E7E24">
              <w:rPr>
                <w:sz w:val="18"/>
              </w:rPr>
              <w:t>-</w:t>
            </w:r>
          </w:p>
        </w:tc>
        <w:tc>
          <w:tcPr>
            <w:tcW w:w="714" w:type="pct"/>
            <w:tcBorders>
              <w:left w:val="single" w:sz="6" w:space="0" w:color="auto"/>
              <w:bottom w:val="single" w:sz="6" w:space="0" w:color="auto"/>
              <w:right w:val="single" w:sz="6" w:space="0" w:color="auto"/>
            </w:tcBorders>
          </w:tcPr>
          <w:p w:rsidR="00CC3EA1" w:rsidRPr="005E7E24" w:rsidRDefault="00CC3EA1" w:rsidP="005E7E24">
            <w:pPr>
              <w:pStyle w:val="Tabele"/>
              <w:rPr>
                <w:sz w:val="18"/>
              </w:rPr>
            </w:pPr>
            <w:r w:rsidRPr="005E7E24">
              <w:rPr>
                <w:sz w:val="18"/>
              </w:rPr>
              <w:t>-</w:t>
            </w:r>
          </w:p>
        </w:tc>
        <w:tc>
          <w:tcPr>
            <w:tcW w:w="714" w:type="pct"/>
            <w:tcBorders>
              <w:left w:val="single" w:sz="6" w:space="0" w:color="auto"/>
              <w:bottom w:val="single" w:sz="6" w:space="0" w:color="auto"/>
              <w:right w:val="single" w:sz="12" w:space="0" w:color="auto"/>
            </w:tcBorders>
          </w:tcPr>
          <w:p w:rsidR="00CC3EA1" w:rsidRPr="005E7E24" w:rsidRDefault="00CC3EA1" w:rsidP="005E7E24">
            <w:pPr>
              <w:pStyle w:val="Tabele"/>
              <w:rPr>
                <w:sz w:val="18"/>
              </w:rPr>
            </w:pPr>
            <w:r w:rsidRPr="005E7E24">
              <w:rPr>
                <w:sz w:val="18"/>
              </w:rPr>
              <w:t>B</w:t>
            </w:r>
          </w:p>
        </w:tc>
      </w:tr>
      <w:tr w:rsidR="00CC3EA1" w:rsidRPr="005E7E24">
        <w:tblPrEx>
          <w:tblCellMar>
            <w:top w:w="0" w:type="dxa"/>
            <w:bottom w:w="0" w:type="dxa"/>
          </w:tblCellMar>
        </w:tblPrEx>
        <w:tc>
          <w:tcPr>
            <w:tcW w:w="5000" w:type="pct"/>
            <w:gridSpan w:val="7"/>
            <w:tcBorders>
              <w:left w:val="single" w:sz="12" w:space="0" w:color="auto"/>
              <w:right w:val="single" w:sz="12" w:space="0" w:color="auto"/>
            </w:tcBorders>
          </w:tcPr>
          <w:p w:rsidR="00CC3EA1" w:rsidRPr="005E7E24" w:rsidRDefault="00CC3EA1" w:rsidP="005E7E24">
            <w:pPr>
              <w:pStyle w:val="Tabele"/>
              <w:rPr>
                <w:sz w:val="18"/>
              </w:rPr>
            </w:pPr>
          </w:p>
          <w:p w:rsidR="00CC3EA1" w:rsidRPr="005E7E24" w:rsidRDefault="00CC3EA1" w:rsidP="005E7E24">
            <w:pPr>
              <w:pStyle w:val="Tabele"/>
              <w:rPr>
                <w:sz w:val="18"/>
              </w:rPr>
            </w:pPr>
            <w:r w:rsidRPr="005E7E24">
              <w:rPr>
                <w:sz w:val="18"/>
              </w:rPr>
              <w:t>Pasurimi I koksit  (Burime mesatare ndotje)</w:t>
            </w:r>
          </w:p>
          <w:p w:rsidR="00CC3EA1" w:rsidRPr="005E7E24" w:rsidRDefault="00CC3EA1" w:rsidP="005E7E24">
            <w:pPr>
              <w:pStyle w:val="Tabele"/>
              <w:rPr>
                <w:sz w:val="18"/>
              </w:rPr>
            </w:pPr>
          </w:p>
        </w:tc>
      </w:tr>
      <w:tr w:rsidR="00CC3EA1" w:rsidRPr="005E7E24">
        <w:tblPrEx>
          <w:tblCellMar>
            <w:top w:w="0" w:type="dxa"/>
            <w:bottom w:w="0" w:type="dxa"/>
          </w:tblCellMar>
        </w:tblPrEx>
        <w:tc>
          <w:tcPr>
            <w:tcW w:w="714" w:type="pct"/>
            <w:tcBorders>
              <w:left w:val="single" w:sz="12"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100</w:t>
            </w:r>
          </w:p>
        </w:tc>
        <w:tc>
          <w:tcPr>
            <w:tcW w:w="714" w:type="pct"/>
            <w:tcBorders>
              <w:left w:val="single" w:sz="6"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w:t>
            </w:r>
          </w:p>
        </w:tc>
        <w:tc>
          <w:tcPr>
            <w:tcW w:w="714" w:type="pct"/>
            <w:tcBorders>
              <w:left w:val="single" w:sz="6" w:space="0" w:color="auto"/>
              <w:bottom w:val="single" w:sz="12" w:space="0" w:color="auto"/>
              <w:right w:val="single" w:sz="12" w:space="0" w:color="auto"/>
            </w:tcBorders>
          </w:tcPr>
          <w:p w:rsidR="00CC3EA1" w:rsidRPr="005E7E24" w:rsidRDefault="00CC3EA1" w:rsidP="005E7E24">
            <w:pPr>
              <w:pStyle w:val="Tabele"/>
              <w:rPr>
                <w:sz w:val="18"/>
              </w:rPr>
            </w:pPr>
            <w:r w:rsidRPr="005E7E24">
              <w:rPr>
                <w:sz w:val="18"/>
              </w:rPr>
              <w:t>B</w:t>
            </w:r>
          </w:p>
        </w:tc>
      </w:tr>
    </w:tbl>
    <w:p w:rsidR="00CC3EA1" w:rsidRPr="00D703D3" w:rsidRDefault="00CC3EA1" w:rsidP="00CC3EA1">
      <w:pPr>
        <w:pStyle w:val="Paragrafi"/>
      </w:pPr>
    </w:p>
    <w:p w:rsidR="00CC3EA1" w:rsidRPr="00D703D3" w:rsidRDefault="00CC3EA1" w:rsidP="00CC3EA1">
      <w:pPr>
        <w:pStyle w:val="Paragrafi"/>
      </w:pPr>
      <w:r w:rsidRPr="00D703D3">
        <w:t>Shënim:</w:t>
      </w:r>
    </w:p>
    <w:p w:rsidR="00CC3EA1" w:rsidRPr="00D703D3" w:rsidRDefault="00CC3EA1" w:rsidP="00CC3EA1">
      <w:pPr>
        <w:pStyle w:val="Paragrafi"/>
      </w:pPr>
      <w:r w:rsidRPr="00D703D3">
        <w:t>përmbajtja më e madhe e sulfurit të hidrogjenit në gazin e nxehjes  është 500 mg/m3</w:t>
      </w:r>
    </w:p>
    <w:p w:rsidR="00CC3EA1" w:rsidRPr="00D703D3" w:rsidRDefault="00CC3EA1" w:rsidP="00CC3EA1">
      <w:pPr>
        <w:pStyle w:val="Paragrafi"/>
      </w:pPr>
      <w:r w:rsidRPr="00D703D3">
        <w:t>duhet të vendosen norma për shkarkimet e lejuara të dukshme për çdo bateri koksi në rregulloren lokale të veprimit si pjesë e masave teknike organizative (§ 2.2 par. 2 të ligjit të ajrit të pastër)</w:t>
      </w:r>
    </w:p>
    <w:p w:rsidR="00CC3EA1" w:rsidRPr="00D703D3" w:rsidRDefault="00CC3EA1" w:rsidP="00CC3EA1">
      <w:pPr>
        <w:pStyle w:val="Paragrafi"/>
      </w:pPr>
      <w:r w:rsidRPr="00D703D3">
        <w:t>e llogaritur si mesatare ditore.</w:t>
      </w:r>
    </w:p>
    <w:p w:rsidR="00CC3EA1" w:rsidRPr="00D703D3" w:rsidRDefault="00CC3EA1" w:rsidP="00CC3EA1">
      <w:pPr>
        <w:pStyle w:val="Paragrafi"/>
      </w:pPr>
      <w:r w:rsidRPr="00D703D3">
        <w:t xml:space="preserve">Kërkesat për projektimin, pajisjen dhe/ose veprimin e proçeseve teknologjike </w:t>
      </w:r>
    </w:p>
    <w:p w:rsidR="00CC3EA1" w:rsidRPr="00D703D3" w:rsidRDefault="00CC3EA1" w:rsidP="00CC3EA1">
      <w:pPr>
        <w:pStyle w:val="Paragrafi"/>
      </w:pPr>
      <w:r w:rsidRPr="00D703D3">
        <w:t xml:space="preserve">Cdo clirim i ndotësve në ajër duhet të minimizohet me anë të zgjerimit dhe largimit të pluhurave ose mbylljes hermetike, nëse kjo është teknikisht e mundshme. </w:t>
      </w:r>
    </w:p>
    <w:p w:rsidR="00CC3EA1" w:rsidRPr="00D703D3" w:rsidRDefault="00CC3EA1" w:rsidP="00CC3EA1">
      <w:pPr>
        <w:pStyle w:val="Paragrafi"/>
      </w:pPr>
      <w:r w:rsidRPr="00D703D3">
        <w:t xml:space="preserve">Gazet mbushës (në dhomat e mbushjes së koksifikimit) duhet të ushqehen në gazin e koksit të ashpër ose në disa dhoma të tjera koksifikimi. Kushtet për zhvillimin e ciklit operacional duhet të vendosen në kushtet lokale operacionale </w:t>
      </w:r>
    </w:p>
    <w:p w:rsidR="00CC3EA1" w:rsidRPr="00D703D3" w:rsidRDefault="00CC3EA1" w:rsidP="00CC3EA1">
      <w:pPr>
        <w:pStyle w:val="Paragrafi"/>
      </w:pPr>
      <w:r w:rsidRPr="00D703D3">
        <w:t>Sasia e substancave të ngurta të shkarkuara në ajër kufizohet në vlerën 0.1 kg/t të koksit të thatë total (tdc). Lloji dhe cilësia e ujit ftohës duhet të vendoset në rregulloren lokale të veprimit si pjesë e masave teknike organizative.</w:t>
      </w:r>
    </w:p>
    <w:p w:rsidR="00CC3EA1" w:rsidRPr="00D703D3" w:rsidRDefault="00CC3EA1" w:rsidP="00CC3EA1">
      <w:pPr>
        <w:pStyle w:val="Paragrafi"/>
      </w:pPr>
      <w:r w:rsidRPr="00D703D3">
        <w:t xml:space="preserve">Pajisja e operacioneve kimike të impianteve të koksit duhet të ruhet kundër clirimit të substancave volatile në ajrin e jashtëm. Ujërat e ndotur gjatë ftohjes së drejtpërdrejte të gazeve nuk duhet të hyjnë në kontakt të drejtpërdrejtë me ajrin. </w:t>
      </w:r>
    </w:p>
    <w:p w:rsidR="00CC3EA1" w:rsidRPr="00D703D3" w:rsidRDefault="00CC3EA1" w:rsidP="00CC3EA1">
      <w:pPr>
        <w:pStyle w:val="Paragrafi"/>
      </w:pPr>
      <w:r w:rsidRPr="00D703D3">
        <w:t xml:space="preserve">Përmbajtja e hidrogjenit të sulfuruar (H2S) në gazin e koksit në kapacitetin e operacioneve kimike nuk duhet të kalojë vlerën 500 mg/m3). Përmbajtja e gazit sulfhidrik duhet të përcaktohet me matje operacionale të vazhdueshme. </w:t>
      </w:r>
    </w:p>
    <w:p w:rsidR="00CC3EA1" w:rsidRPr="00D703D3" w:rsidRDefault="00CC3EA1" w:rsidP="00CC3EA1">
      <w:pPr>
        <w:pStyle w:val="Paragrafi"/>
      </w:pPr>
      <w:r w:rsidRPr="00D703D3">
        <w:t xml:space="preserve">Nuk duhet lejuar shkarkimi në ajër i gazeve të impiantit të prodhimit të koksit. </w:t>
      </w:r>
    </w:p>
    <w:p w:rsidR="00CC3EA1" w:rsidRPr="00D703D3" w:rsidRDefault="00CC3EA1" w:rsidP="00CC3EA1">
      <w:pPr>
        <w:pStyle w:val="Paragrafi"/>
      </w:pPr>
      <w:r w:rsidRPr="00D703D3">
        <w:t>1.6Prodhimi i energjisë në impiantet me gaz (gaz gjeneratori, gaz koksi) dhe gaz sinteze (burimet e mëdha të ndotjes)</w:t>
      </w:r>
    </w:p>
    <w:p w:rsidR="00CC3EA1" w:rsidRPr="00D703D3" w:rsidRDefault="00CC3EA1" w:rsidP="00CC3EA1">
      <w:pPr>
        <w:pStyle w:val="Paragrafi"/>
      </w:pPr>
      <w:r w:rsidRPr="00D703D3">
        <w:t>Normat e përgjithshme të shkarkimeve për ndotësit e ngurtë, dyoksidin e squfurit, oksidet e azotit,oksidin e karbonit, hidrogjenin e sulfuruar, amonjakun dhe merkaptanet janë njëlloj të vlefshme për t’u zbatuar sipas kushteve A të referimit.</w:t>
      </w:r>
    </w:p>
    <w:p w:rsidR="00CC3EA1" w:rsidRPr="00D703D3" w:rsidRDefault="00CC3EA1" w:rsidP="00CC3EA1">
      <w:pPr>
        <w:pStyle w:val="Paragrafi"/>
      </w:pPr>
    </w:p>
    <w:p w:rsidR="00CC3EA1" w:rsidRPr="00D703D3" w:rsidRDefault="00CC3EA1" w:rsidP="005E7E24">
      <w:pPr>
        <w:pStyle w:val="TitulliTitull"/>
      </w:pPr>
      <w:r w:rsidRPr="00D703D3">
        <w:t>2. PRODHIMI INDUSTRIAL DHE PËRPUNIMI I METALEVE</w:t>
      </w:r>
    </w:p>
    <w:p w:rsidR="00CC3EA1" w:rsidRPr="00D703D3" w:rsidRDefault="00CC3EA1" w:rsidP="00CC3EA1">
      <w:pPr>
        <w:pStyle w:val="Paragrafi"/>
      </w:pPr>
    </w:p>
    <w:p w:rsidR="00CC3EA1" w:rsidRPr="00D703D3" w:rsidRDefault="00CC3EA1" w:rsidP="00CC3EA1">
      <w:pPr>
        <w:pStyle w:val="Paragrafi"/>
      </w:pPr>
      <w:r w:rsidRPr="00D703D3">
        <w:t xml:space="preserve">Kërkesat për projektimin, pajisjen dhe/ose veprimin e proçeseve teknologjike </w:t>
      </w:r>
    </w:p>
    <w:p w:rsidR="00CC3EA1" w:rsidRPr="00D703D3" w:rsidRDefault="00CC3EA1" w:rsidP="00CC3EA1">
      <w:pPr>
        <w:pStyle w:val="Paragrafi"/>
      </w:pPr>
      <w:r w:rsidRPr="00D703D3">
        <w:t xml:space="preserve">Për proçese me veprim të ndërprerë me shkarkime të ndryshueshme, duhet të vendosen normat e shkarkimeve për parametrat mesatarë të proçeseve teknike. </w:t>
      </w:r>
    </w:p>
    <w:p w:rsidR="00CC3EA1" w:rsidRPr="00D703D3" w:rsidRDefault="00CC3EA1" w:rsidP="00CC3EA1">
      <w:pPr>
        <w:pStyle w:val="Paragrafi"/>
      </w:pPr>
      <w:r w:rsidRPr="00D703D3">
        <w:t xml:space="preserve">Të gjitha shkarkimet e ndotësve të ngurtë në ajër nga burimet e specifikuara në kapitullin 2 duhet të minimizohen me anë të zgjerimit dhe largimit të pluhurave ose mbylljes hermetike nëse kjo është e mundshme teknikisht. </w:t>
      </w:r>
    </w:p>
    <w:p w:rsidR="00CC3EA1" w:rsidRPr="00D703D3" w:rsidRDefault="00CC3EA1" w:rsidP="00CC3EA1">
      <w:pPr>
        <w:pStyle w:val="Paragrafi"/>
      </w:pPr>
      <w:r w:rsidRPr="00D703D3">
        <w:t xml:space="preserve">2.1Shkrirja e mineraleve të hekurit dhe manganit (burime të mëdha ndotje me përjashtim të atyre të shënuara në tabelë) </w:t>
      </w:r>
    </w:p>
    <w:p w:rsidR="00CC3EA1" w:rsidRPr="00D703D3" w:rsidRDefault="00CC3EA1" w:rsidP="00CC3EA1">
      <w:pPr>
        <w:pStyle w:val="Paragrafi"/>
      </w:pPr>
    </w:p>
    <w:tbl>
      <w:tblPr>
        <w:tblW w:w="5000" w:type="pct"/>
        <w:tblLook w:val="0000" w:firstRow="0" w:lastRow="0" w:firstColumn="0" w:lastColumn="0" w:noHBand="0" w:noVBand="0"/>
      </w:tblPr>
      <w:tblGrid>
        <w:gridCol w:w="1326"/>
        <w:gridCol w:w="1326"/>
        <w:gridCol w:w="1326"/>
        <w:gridCol w:w="1326"/>
        <w:gridCol w:w="1328"/>
        <w:gridCol w:w="1326"/>
        <w:gridCol w:w="1328"/>
      </w:tblGrid>
      <w:tr w:rsidR="00CC3EA1" w:rsidRPr="005E7E24">
        <w:tblPrEx>
          <w:tblCellMar>
            <w:top w:w="0" w:type="dxa"/>
            <w:bottom w:w="0" w:type="dxa"/>
          </w:tblCellMar>
        </w:tblPrEx>
        <w:trPr>
          <w:cantSplit/>
        </w:trPr>
        <w:tc>
          <w:tcPr>
            <w:tcW w:w="3571" w:type="pct"/>
            <w:gridSpan w:val="5"/>
            <w:tcBorders>
              <w:top w:val="single" w:sz="12" w:space="0" w:color="auto"/>
              <w:left w:val="single" w:sz="12" w:space="0" w:color="auto"/>
              <w:bottom w:val="single" w:sz="6" w:space="0" w:color="auto"/>
              <w:right w:val="single" w:sz="6" w:space="0" w:color="auto"/>
            </w:tcBorders>
          </w:tcPr>
          <w:p w:rsidR="00CC3EA1" w:rsidRPr="005E7E24" w:rsidRDefault="00CC3EA1" w:rsidP="005E7E24">
            <w:pPr>
              <w:pStyle w:val="Tabele"/>
              <w:rPr>
                <w:sz w:val="18"/>
              </w:rPr>
            </w:pPr>
            <w:r w:rsidRPr="005E7E24">
              <w:rPr>
                <w:sz w:val="18"/>
              </w:rPr>
              <w:t>Norma Shkarkim [mg/m3] për</w:t>
            </w:r>
          </w:p>
        </w:tc>
        <w:tc>
          <w:tcPr>
            <w:tcW w:w="714" w:type="pct"/>
            <w:vMerge w:val="restart"/>
            <w:tcBorders>
              <w:top w:val="single" w:sz="12" w:space="0" w:color="auto"/>
              <w:left w:val="single" w:sz="6" w:space="0" w:color="auto"/>
              <w:right w:val="single" w:sz="6" w:space="0" w:color="auto"/>
            </w:tcBorders>
          </w:tcPr>
          <w:p w:rsidR="00CC3EA1" w:rsidRPr="005E7E24" w:rsidRDefault="00CC3EA1" w:rsidP="005E7E24">
            <w:pPr>
              <w:pStyle w:val="Tabele"/>
              <w:rPr>
                <w:sz w:val="18"/>
              </w:rPr>
            </w:pPr>
            <w:r w:rsidRPr="005E7E24">
              <w:rPr>
                <w:sz w:val="18"/>
              </w:rPr>
              <w:t>Përmbajtja referente e</w:t>
            </w:r>
          </w:p>
          <w:p w:rsidR="00CC3EA1" w:rsidRPr="005E7E24" w:rsidRDefault="00CC3EA1" w:rsidP="005E7E24">
            <w:pPr>
              <w:pStyle w:val="Tabele"/>
              <w:rPr>
                <w:sz w:val="18"/>
              </w:rPr>
            </w:pPr>
            <w:r w:rsidRPr="005E7E24">
              <w:rPr>
                <w:sz w:val="18"/>
              </w:rPr>
              <w:t>oksigjenit  O2 [%]</w:t>
            </w:r>
          </w:p>
        </w:tc>
        <w:tc>
          <w:tcPr>
            <w:tcW w:w="714" w:type="pct"/>
            <w:vMerge w:val="restart"/>
            <w:tcBorders>
              <w:top w:val="single" w:sz="12" w:space="0" w:color="auto"/>
              <w:left w:val="single" w:sz="6" w:space="0" w:color="auto"/>
              <w:right w:val="single" w:sz="12" w:space="0" w:color="auto"/>
            </w:tcBorders>
          </w:tcPr>
          <w:p w:rsidR="00CC3EA1" w:rsidRPr="005E7E24" w:rsidRDefault="00CC3EA1" w:rsidP="005E7E24">
            <w:pPr>
              <w:pStyle w:val="Tabele"/>
              <w:rPr>
                <w:sz w:val="18"/>
              </w:rPr>
            </w:pPr>
          </w:p>
          <w:p w:rsidR="00CC3EA1" w:rsidRPr="005E7E24" w:rsidRDefault="00CC3EA1" w:rsidP="005E7E24">
            <w:pPr>
              <w:pStyle w:val="Tabele"/>
              <w:rPr>
                <w:sz w:val="18"/>
              </w:rPr>
            </w:pPr>
            <w:r w:rsidRPr="005E7E24">
              <w:rPr>
                <w:sz w:val="18"/>
              </w:rPr>
              <w:t>Kushte</w:t>
            </w:r>
          </w:p>
          <w:p w:rsidR="00CC3EA1" w:rsidRPr="005E7E24" w:rsidRDefault="00CC3EA1" w:rsidP="005E7E24">
            <w:pPr>
              <w:pStyle w:val="Tabele"/>
              <w:rPr>
                <w:sz w:val="18"/>
              </w:rPr>
            </w:pPr>
            <w:r w:rsidRPr="005E7E24">
              <w:rPr>
                <w:sz w:val="18"/>
              </w:rPr>
              <w:t>referimi</w:t>
            </w:r>
          </w:p>
        </w:tc>
      </w:tr>
      <w:tr w:rsidR="00CC3EA1" w:rsidRPr="005E7E24">
        <w:tblPrEx>
          <w:tblCellMar>
            <w:top w:w="0" w:type="dxa"/>
            <w:bottom w:w="0" w:type="dxa"/>
          </w:tblCellMar>
        </w:tblPrEx>
        <w:trPr>
          <w:cantSplit/>
        </w:trPr>
        <w:tc>
          <w:tcPr>
            <w:tcW w:w="714" w:type="pct"/>
            <w:tcBorders>
              <w:top w:val="single" w:sz="6" w:space="0" w:color="auto"/>
              <w:left w:val="single" w:sz="12" w:space="0" w:color="auto"/>
              <w:bottom w:val="single" w:sz="6" w:space="0" w:color="auto"/>
              <w:right w:val="single" w:sz="6" w:space="0" w:color="auto"/>
            </w:tcBorders>
          </w:tcPr>
          <w:p w:rsidR="00CC3EA1" w:rsidRPr="005E7E24" w:rsidRDefault="00CC3EA1" w:rsidP="005E7E24">
            <w:pPr>
              <w:pStyle w:val="Tabele"/>
              <w:rPr>
                <w:sz w:val="18"/>
              </w:rPr>
            </w:pPr>
            <w:r w:rsidRPr="005E7E24">
              <w:rPr>
                <w:sz w:val="18"/>
              </w:rPr>
              <w:t>Lëndë</w:t>
            </w:r>
          </w:p>
          <w:p w:rsidR="00CC3EA1" w:rsidRPr="005E7E24" w:rsidRDefault="00CC3EA1" w:rsidP="005E7E24">
            <w:pPr>
              <w:pStyle w:val="Tabele"/>
              <w:rPr>
                <w:sz w:val="18"/>
              </w:rPr>
            </w:pPr>
            <w:r w:rsidRPr="005E7E24">
              <w:rPr>
                <w:sz w:val="18"/>
              </w:rPr>
              <w:t>të ngurta (LN)</w:t>
            </w:r>
          </w:p>
        </w:tc>
        <w:tc>
          <w:tcPr>
            <w:tcW w:w="714" w:type="pct"/>
            <w:tcBorders>
              <w:left w:val="single" w:sz="6" w:space="0" w:color="auto"/>
              <w:bottom w:val="single" w:sz="6" w:space="0" w:color="auto"/>
              <w:right w:val="single" w:sz="6" w:space="0" w:color="auto"/>
            </w:tcBorders>
          </w:tcPr>
          <w:p w:rsidR="00CC3EA1" w:rsidRPr="005E7E24" w:rsidRDefault="00CC3EA1" w:rsidP="005E7E24">
            <w:pPr>
              <w:pStyle w:val="Tabele"/>
              <w:rPr>
                <w:sz w:val="18"/>
              </w:rPr>
            </w:pPr>
            <w:r w:rsidRPr="005E7E24">
              <w:rPr>
                <w:sz w:val="18"/>
              </w:rPr>
              <w:t>Dyoksid squfuri</w:t>
            </w:r>
          </w:p>
          <w:p w:rsidR="00CC3EA1" w:rsidRPr="005E7E24" w:rsidRDefault="00CC3EA1" w:rsidP="005E7E24">
            <w:pPr>
              <w:pStyle w:val="Tabele"/>
              <w:rPr>
                <w:sz w:val="18"/>
              </w:rPr>
            </w:pPr>
            <w:r w:rsidRPr="005E7E24">
              <w:rPr>
                <w:sz w:val="18"/>
              </w:rPr>
              <w:t>SO2</w:t>
            </w:r>
          </w:p>
        </w:tc>
        <w:tc>
          <w:tcPr>
            <w:tcW w:w="714" w:type="pct"/>
            <w:tcBorders>
              <w:left w:val="single" w:sz="6" w:space="0" w:color="auto"/>
              <w:bottom w:val="single" w:sz="6" w:space="0" w:color="auto"/>
              <w:right w:val="single" w:sz="6" w:space="0" w:color="auto"/>
            </w:tcBorders>
          </w:tcPr>
          <w:p w:rsidR="00CC3EA1" w:rsidRPr="005E7E24" w:rsidRDefault="00CC3EA1" w:rsidP="005E7E24">
            <w:pPr>
              <w:pStyle w:val="Tabele"/>
              <w:rPr>
                <w:sz w:val="18"/>
              </w:rPr>
            </w:pPr>
            <w:r w:rsidRPr="005E7E24">
              <w:rPr>
                <w:sz w:val="18"/>
              </w:rPr>
              <w:t>Okside azoti si</w:t>
            </w:r>
          </w:p>
          <w:p w:rsidR="00CC3EA1" w:rsidRPr="005E7E24" w:rsidRDefault="00CC3EA1" w:rsidP="005E7E24">
            <w:pPr>
              <w:pStyle w:val="Tabele"/>
              <w:rPr>
                <w:sz w:val="18"/>
              </w:rPr>
            </w:pPr>
            <w:r w:rsidRPr="005E7E24">
              <w:rPr>
                <w:sz w:val="18"/>
              </w:rPr>
              <w:t>NO2</w:t>
            </w:r>
          </w:p>
        </w:tc>
        <w:tc>
          <w:tcPr>
            <w:tcW w:w="714" w:type="pct"/>
            <w:tcBorders>
              <w:left w:val="single" w:sz="6" w:space="0" w:color="auto"/>
              <w:bottom w:val="single" w:sz="6" w:space="0" w:color="auto"/>
              <w:right w:val="single" w:sz="6" w:space="0" w:color="auto"/>
            </w:tcBorders>
          </w:tcPr>
          <w:p w:rsidR="00CC3EA1" w:rsidRPr="005E7E24" w:rsidRDefault="00CC3EA1" w:rsidP="005E7E24">
            <w:pPr>
              <w:pStyle w:val="Tabele"/>
              <w:rPr>
                <w:sz w:val="18"/>
              </w:rPr>
            </w:pPr>
            <w:r w:rsidRPr="005E7E24">
              <w:rPr>
                <w:sz w:val="18"/>
              </w:rPr>
              <w:t>Oksid karboni</w:t>
            </w:r>
          </w:p>
          <w:p w:rsidR="00CC3EA1" w:rsidRPr="005E7E24" w:rsidRDefault="00CC3EA1" w:rsidP="005E7E24">
            <w:pPr>
              <w:pStyle w:val="Tabele"/>
              <w:rPr>
                <w:sz w:val="18"/>
              </w:rPr>
            </w:pPr>
            <w:r w:rsidRPr="005E7E24">
              <w:rPr>
                <w:sz w:val="18"/>
              </w:rPr>
              <w:t>CO</w:t>
            </w:r>
          </w:p>
        </w:tc>
        <w:tc>
          <w:tcPr>
            <w:tcW w:w="714" w:type="pct"/>
            <w:tcBorders>
              <w:left w:val="single" w:sz="6" w:space="0" w:color="auto"/>
              <w:bottom w:val="single" w:sz="6" w:space="0" w:color="auto"/>
              <w:right w:val="single" w:sz="6" w:space="0" w:color="auto"/>
            </w:tcBorders>
          </w:tcPr>
          <w:p w:rsidR="00CC3EA1" w:rsidRPr="005E7E24" w:rsidRDefault="00CC3EA1" w:rsidP="005E7E24">
            <w:pPr>
              <w:pStyle w:val="Tabele"/>
              <w:rPr>
                <w:sz w:val="18"/>
              </w:rPr>
            </w:pPr>
          </w:p>
          <w:p w:rsidR="00CC3EA1" w:rsidRPr="005E7E24" w:rsidRDefault="00CC3EA1" w:rsidP="005E7E24">
            <w:pPr>
              <w:pStyle w:val="Tabele"/>
              <w:rPr>
                <w:sz w:val="18"/>
              </w:rPr>
            </w:pPr>
            <w:r w:rsidRPr="005E7E24">
              <w:rPr>
                <w:sz w:val="18"/>
              </w:rPr>
              <w:t>të tjera</w:t>
            </w:r>
          </w:p>
        </w:tc>
        <w:tc>
          <w:tcPr>
            <w:tcW w:w="714" w:type="pct"/>
            <w:vMerge/>
            <w:tcBorders>
              <w:left w:val="single" w:sz="6" w:space="0" w:color="auto"/>
              <w:bottom w:val="single" w:sz="6" w:space="0" w:color="auto"/>
              <w:right w:val="single" w:sz="6" w:space="0" w:color="auto"/>
            </w:tcBorders>
          </w:tcPr>
          <w:p w:rsidR="00CC3EA1" w:rsidRPr="005E7E24" w:rsidRDefault="00CC3EA1" w:rsidP="005E7E24">
            <w:pPr>
              <w:pStyle w:val="Tabele"/>
              <w:rPr>
                <w:sz w:val="18"/>
              </w:rPr>
            </w:pPr>
          </w:p>
        </w:tc>
        <w:tc>
          <w:tcPr>
            <w:tcW w:w="714" w:type="pct"/>
            <w:vMerge/>
            <w:tcBorders>
              <w:left w:val="single" w:sz="6" w:space="0" w:color="auto"/>
              <w:bottom w:val="single" w:sz="6" w:space="0" w:color="auto"/>
              <w:right w:val="single" w:sz="12" w:space="0" w:color="auto"/>
            </w:tcBorders>
          </w:tcPr>
          <w:p w:rsidR="00CC3EA1" w:rsidRPr="005E7E24" w:rsidRDefault="00CC3EA1" w:rsidP="005E7E24">
            <w:pPr>
              <w:pStyle w:val="Tabele"/>
              <w:rPr>
                <w:sz w:val="18"/>
              </w:rPr>
            </w:pPr>
          </w:p>
        </w:tc>
      </w:tr>
      <w:tr w:rsidR="00CC3EA1" w:rsidRPr="005E7E24">
        <w:tblPrEx>
          <w:tblCellMar>
            <w:top w:w="0" w:type="dxa"/>
            <w:bottom w:w="0" w:type="dxa"/>
          </w:tblCellMar>
        </w:tblPrEx>
        <w:tc>
          <w:tcPr>
            <w:tcW w:w="714" w:type="pct"/>
            <w:tcBorders>
              <w:top w:val="single" w:sz="6" w:space="0" w:color="auto"/>
              <w:left w:val="single" w:sz="12" w:space="0" w:color="auto"/>
              <w:right w:val="single" w:sz="6" w:space="0" w:color="auto"/>
            </w:tcBorders>
          </w:tcPr>
          <w:p w:rsidR="00CC3EA1" w:rsidRPr="005E7E24" w:rsidRDefault="00CC3EA1" w:rsidP="005E7E24">
            <w:pPr>
              <w:pStyle w:val="Tabele"/>
              <w:rPr>
                <w:sz w:val="18"/>
              </w:rPr>
            </w:pPr>
            <w:r w:rsidRPr="005E7E24">
              <w:rPr>
                <w:sz w:val="18"/>
              </w:rPr>
              <w:t>1</w:t>
            </w:r>
          </w:p>
        </w:tc>
        <w:tc>
          <w:tcPr>
            <w:tcW w:w="714" w:type="pct"/>
            <w:tcBorders>
              <w:top w:val="single" w:sz="6" w:space="0" w:color="auto"/>
              <w:left w:val="single" w:sz="6" w:space="0" w:color="auto"/>
              <w:right w:val="single" w:sz="6" w:space="0" w:color="auto"/>
            </w:tcBorders>
          </w:tcPr>
          <w:p w:rsidR="00CC3EA1" w:rsidRPr="005E7E24" w:rsidRDefault="00CC3EA1" w:rsidP="005E7E24">
            <w:pPr>
              <w:pStyle w:val="Tabele"/>
              <w:rPr>
                <w:sz w:val="18"/>
              </w:rPr>
            </w:pPr>
            <w:r w:rsidRPr="005E7E24">
              <w:rPr>
                <w:sz w:val="18"/>
              </w:rPr>
              <w:t>2</w:t>
            </w:r>
          </w:p>
        </w:tc>
        <w:tc>
          <w:tcPr>
            <w:tcW w:w="714" w:type="pct"/>
            <w:tcBorders>
              <w:top w:val="single" w:sz="6" w:space="0" w:color="auto"/>
              <w:left w:val="single" w:sz="6" w:space="0" w:color="auto"/>
              <w:right w:val="single" w:sz="6" w:space="0" w:color="auto"/>
            </w:tcBorders>
          </w:tcPr>
          <w:p w:rsidR="00CC3EA1" w:rsidRPr="005E7E24" w:rsidRDefault="00CC3EA1" w:rsidP="005E7E24">
            <w:pPr>
              <w:pStyle w:val="Tabele"/>
              <w:rPr>
                <w:sz w:val="18"/>
              </w:rPr>
            </w:pPr>
            <w:r w:rsidRPr="005E7E24">
              <w:rPr>
                <w:sz w:val="18"/>
              </w:rPr>
              <w:t>3</w:t>
            </w:r>
          </w:p>
        </w:tc>
        <w:tc>
          <w:tcPr>
            <w:tcW w:w="714" w:type="pct"/>
            <w:tcBorders>
              <w:top w:val="single" w:sz="6" w:space="0" w:color="auto"/>
              <w:left w:val="single" w:sz="6" w:space="0" w:color="auto"/>
              <w:right w:val="single" w:sz="6" w:space="0" w:color="auto"/>
            </w:tcBorders>
          </w:tcPr>
          <w:p w:rsidR="00CC3EA1" w:rsidRPr="005E7E24" w:rsidRDefault="00CC3EA1" w:rsidP="005E7E24">
            <w:pPr>
              <w:pStyle w:val="Tabele"/>
              <w:rPr>
                <w:sz w:val="18"/>
              </w:rPr>
            </w:pPr>
            <w:r w:rsidRPr="005E7E24">
              <w:rPr>
                <w:sz w:val="18"/>
              </w:rPr>
              <w:t>4</w:t>
            </w:r>
          </w:p>
        </w:tc>
        <w:tc>
          <w:tcPr>
            <w:tcW w:w="714" w:type="pct"/>
            <w:tcBorders>
              <w:top w:val="single" w:sz="6" w:space="0" w:color="auto"/>
              <w:left w:val="single" w:sz="6" w:space="0" w:color="auto"/>
              <w:right w:val="single" w:sz="6" w:space="0" w:color="auto"/>
            </w:tcBorders>
          </w:tcPr>
          <w:p w:rsidR="00CC3EA1" w:rsidRPr="005E7E24" w:rsidRDefault="00CC3EA1" w:rsidP="005E7E24">
            <w:pPr>
              <w:pStyle w:val="Tabele"/>
              <w:rPr>
                <w:sz w:val="18"/>
              </w:rPr>
            </w:pPr>
            <w:r w:rsidRPr="005E7E24">
              <w:rPr>
                <w:sz w:val="18"/>
              </w:rPr>
              <w:t>5</w:t>
            </w:r>
          </w:p>
        </w:tc>
        <w:tc>
          <w:tcPr>
            <w:tcW w:w="714" w:type="pct"/>
            <w:tcBorders>
              <w:top w:val="single" w:sz="6" w:space="0" w:color="auto"/>
              <w:left w:val="single" w:sz="6" w:space="0" w:color="auto"/>
              <w:right w:val="single" w:sz="6" w:space="0" w:color="auto"/>
            </w:tcBorders>
          </w:tcPr>
          <w:p w:rsidR="00CC3EA1" w:rsidRPr="005E7E24" w:rsidRDefault="00CC3EA1" w:rsidP="005E7E24">
            <w:pPr>
              <w:pStyle w:val="Tabele"/>
              <w:rPr>
                <w:sz w:val="18"/>
              </w:rPr>
            </w:pPr>
            <w:r w:rsidRPr="005E7E24">
              <w:rPr>
                <w:sz w:val="18"/>
              </w:rPr>
              <w:t>6</w:t>
            </w:r>
          </w:p>
        </w:tc>
        <w:tc>
          <w:tcPr>
            <w:tcW w:w="714" w:type="pct"/>
            <w:tcBorders>
              <w:top w:val="single" w:sz="6" w:space="0" w:color="auto"/>
              <w:left w:val="single" w:sz="6" w:space="0" w:color="auto"/>
              <w:right w:val="single" w:sz="12" w:space="0" w:color="auto"/>
            </w:tcBorders>
          </w:tcPr>
          <w:p w:rsidR="00CC3EA1" w:rsidRPr="005E7E24" w:rsidRDefault="00CC3EA1" w:rsidP="005E7E24">
            <w:pPr>
              <w:pStyle w:val="Tabele"/>
              <w:rPr>
                <w:sz w:val="18"/>
              </w:rPr>
            </w:pPr>
            <w:r w:rsidRPr="005E7E24">
              <w:rPr>
                <w:sz w:val="18"/>
              </w:rPr>
              <w:t>7</w:t>
            </w:r>
          </w:p>
        </w:tc>
      </w:tr>
      <w:tr w:rsidR="00CC3EA1" w:rsidRPr="005E7E24">
        <w:tblPrEx>
          <w:tblCellMar>
            <w:top w:w="0" w:type="dxa"/>
            <w:bottom w:w="0" w:type="dxa"/>
          </w:tblCellMar>
        </w:tblPrEx>
        <w:tc>
          <w:tcPr>
            <w:tcW w:w="5000" w:type="pct"/>
            <w:gridSpan w:val="7"/>
            <w:tcBorders>
              <w:top w:val="single" w:sz="12" w:space="0" w:color="auto"/>
              <w:left w:val="single" w:sz="12" w:space="0" w:color="auto"/>
              <w:right w:val="single" w:sz="12" w:space="0" w:color="auto"/>
            </w:tcBorders>
          </w:tcPr>
          <w:p w:rsidR="00CC3EA1" w:rsidRPr="005E7E24" w:rsidRDefault="00CC3EA1" w:rsidP="005E7E24">
            <w:pPr>
              <w:pStyle w:val="Tabele"/>
              <w:rPr>
                <w:sz w:val="18"/>
              </w:rPr>
            </w:pPr>
          </w:p>
          <w:p w:rsidR="00CC3EA1" w:rsidRPr="005E7E24" w:rsidRDefault="00CC3EA1" w:rsidP="005E7E24">
            <w:pPr>
              <w:pStyle w:val="Tabele"/>
              <w:rPr>
                <w:sz w:val="18"/>
              </w:rPr>
            </w:pPr>
            <w:r w:rsidRPr="005E7E24">
              <w:rPr>
                <w:sz w:val="18"/>
              </w:rPr>
              <w:t>Përgatitja e reaktorëve me veprim periodik (burime mesatare ndotje)</w:t>
            </w:r>
          </w:p>
          <w:p w:rsidR="00CC3EA1" w:rsidRPr="005E7E24" w:rsidRDefault="00CC3EA1" w:rsidP="005E7E24">
            <w:pPr>
              <w:pStyle w:val="Tabele"/>
              <w:rPr>
                <w:sz w:val="18"/>
              </w:rPr>
            </w:pPr>
          </w:p>
        </w:tc>
      </w:tr>
      <w:tr w:rsidR="00CC3EA1" w:rsidRPr="005E7E24">
        <w:tblPrEx>
          <w:tblCellMar>
            <w:top w:w="0" w:type="dxa"/>
            <w:bottom w:w="0" w:type="dxa"/>
          </w:tblCellMar>
        </w:tblPrEx>
        <w:tc>
          <w:tcPr>
            <w:tcW w:w="714" w:type="pct"/>
            <w:tcBorders>
              <w:left w:val="single" w:sz="12"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100</w:t>
            </w:r>
          </w:p>
        </w:tc>
        <w:tc>
          <w:tcPr>
            <w:tcW w:w="714" w:type="pct"/>
            <w:tcBorders>
              <w:left w:val="single" w:sz="6"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w:t>
            </w:r>
          </w:p>
        </w:tc>
        <w:tc>
          <w:tcPr>
            <w:tcW w:w="714" w:type="pct"/>
            <w:tcBorders>
              <w:left w:val="single" w:sz="6" w:space="0" w:color="auto"/>
              <w:bottom w:val="single" w:sz="12" w:space="0" w:color="auto"/>
              <w:right w:val="single" w:sz="12" w:space="0" w:color="auto"/>
            </w:tcBorders>
          </w:tcPr>
          <w:p w:rsidR="00CC3EA1" w:rsidRPr="005E7E24" w:rsidRDefault="00CC3EA1" w:rsidP="005E7E24">
            <w:pPr>
              <w:pStyle w:val="Tabele"/>
              <w:rPr>
                <w:sz w:val="18"/>
              </w:rPr>
            </w:pPr>
            <w:r w:rsidRPr="005E7E24">
              <w:rPr>
                <w:sz w:val="18"/>
              </w:rPr>
              <w:t>C</w:t>
            </w:r>
          </w:p>
        </w:tc>
      </w:tr>
      <w:tr w:rsidR="00CC3EA1" w:rsidRPr="005E7E24">
        <w:tblPrEx>
          <w:tblCellMar>
            <w:top w:w="0" w:type="dxa"/>
            <w:bottom w:w="0" w:type="dxa"/>
          </w:tblCellMar>
        </w:tblPrEx>
        <w:tc>
          <w:tcPr>
            <w:tcW w:w="5000" w:type="pct"/>
            <w:gridSpan w:val="7"/>
            <w:tcBorders>
              <w:left w:val="single" w:sz="12" w:space="0" w:color="auto"/>
              <w:right w:val="single" w:sz="12" w:space="0" w:color="auto"/>
            </w:tcBorders>
          </w:tcPr>
          <w:p w:rsidR="00CC3EA1" w:rsidRPr="005E7E24" w:rsidRDefault="00CC3EA1" w:rsidP="005E7E24">
            <w:pPr>
              <w:pStyle w:val="Tabele"/>
              <w:rPr>
                <w:sz w:val="18"/>
              </w:rPr>
            </w:pPr>
          </w:p>
          <w:p w:rsidR="00CC3EA1" w:rsidRPr="005E7E24" w:rsidRDefault="00CC3EA1" w:rsidP="005E7E24">
            <w:pPr>
              <w:pStyle w:val="Tabele"/>
              <w:rPr>
                <w:sz w:val="18"/>
              </w:rPr>
            </w:pPr>
            <w:r w:rsidRPr="005E7E24">
              <w:rPr>
                <w:sz w:val="18"/>
              </w:rPr>
              <w:t>Brezat e aglomerimit të shkrirjes</w:t>
            </w:r>
          </w:p>
          <w:p w:rsidR="00CC3EA1" w:rsidRPr="005E7E24" w:rsidRDefault="00CC3EA1" w:rsidP="005E7E24">
            <w:pPr>
              <w:pStyle w:val="Tabele"/>
              <w:rPr>
                <w:sz w:val="18"/>
              </w:rPr>
            </w:pPr>
          </w:p>
        </w:tc>
      </w:tr>
      <w:tr w:rsidR="00CC3EA1" w:rsidRPr="005E7E24">
        <w:tblPrEx>
          <w:tblCellMar>
            <w:top w:w="0" w:type="dxa"/>
            <w:bottom w:w="0" w:type="dxa"/>
          </w:tblCellMar>
        </w:tblPrEx>
        <w:tc>
          <w:tcPr>
            <w:tcW w:w="714" w:type="pct"/>
            <w:tcBorders>
              <w:left w:val="single" w:sz="12"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 xml:space="preserve">100 </w:t>
            </w:r>
          </w:p>
        </w:tc>
        <w:tc>
          <w:tcPr>
            <w:tcW w:w="714" w:type="pct"/>
            <w:tcBorders>
              <w:left w:val="single" w:sz="6"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400</w:t>
            </w:r>
          </w:p>
        </w:tc>
        <w:tc>
          <w:tcPr>
            <w:tcW w:w="714" w:type="pct"/>
            <w:tcBorders>
              <w:left w:val="single" w:sz="6"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400</w:t>
            </w:r>
          </w:p>
        </w:tc>
        <w:tc>
          <w:tcPr>
            <w:tcW w:w="714" w:type="pct"/>
            <w:tcBorders>
              <w:left w:val="single" w:sz="6"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6000</w:t>
            </w:r>
          </w:p>
          <w:p w:rsidR="00CC3EA1" w:rsidRPr="005E7E24" w:rsidRDefault="00CC3EA1" w:rsidP="005E7E24">
            <w:pPr>
              <w:pStyle w:val="Tabele"/>
              <w:rPr>
                <w:sz w:val="18"/>
              </w:rPr>
            </w:pPr>
            <w:r w:rsidRPr="005E7E24">
              <w:rPr>
                <w:sz w:val="18"/>
              </w:rPr>
              <w:t>8000  1)</w:t>
            </w:r>
          </w:p>
        </w:tc>
        <w:tc>
          <w:tcPr>
            <w:tcW w:w="714" w:type="pct"/>
            <w:tcBorders>
              <w:left w:val="single" w:sz="6"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 xml:space="preserve">   2)</w:t>
            </w:r>
          </w:p>
        </w:tc>
        <w:tc>
          <w:tcPr>
            <w:tcW w:w="714" w:type="pct"/>
            <w:tcBorders>
              <w:left w:val="single" w:sz="6"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19</w:t>
            </w:r>
          </w:p>
        </w:tc>
        <w:tc>
          <w:tcPr>
            <w:tcW w:w="714" w:type="pct"/>
            <w:tcBorders>
              <w:left w:val="single" w:sz="6" w:space="0" w:color="auto"/>
              <w:bottom w:val="single" w:sz="12" w:space="0" w:color="auto"/>
              <w:right w:val="single" w:sz="12" w:space="0" w:color="auto"/>
            </w:tcBorders>
          </w:tcPr>
          <w:p w:rsidR="00CC3EA1" w:rsidRPr="005E7E24" w:rsidRDefault="00CC3EA1" w:rsidP="005E7E24">
            <w:pPr>
              <w:pStyle w:val="Tabele"/>
              <w:rPr>
                <w:sz w:val="18"/>
              </w:rPr>
            </w:pPr>
            <w:r w:rsidRPr="005E7E24">
              <w:rPr>
                <w:sz w:val="18"/>
              </w:rPr>
              <w:t>A</w:t>
            </w:r>
          </w:p>
        </w:tc>
      </w:tr>
      <w:tr w:rsidR="00CC3EA1" w:rsidRPr="005E7E24">
        <w:tblPrEx>
          <w:tblCellMar>
            <w:top w:w="0" w:type="dxa"/>
            <w:bottom w:w="0" w:type="dxa"/>
          </w:tblCellMar>
        </w:tblPrEx>
        <w:tc>
          <w:tcPr>
            <w:tcW w:w="5000" w:type="pct"/>
            <w:gridSpan w:val="7"/>
            <w:tcBorders>
              <w:left w:val="single" w:sz="12" w:space="0" w:color="auto"/>
              <w:right w:val="single" w:sz="12" w:space="0" w:color="auto"/>
            </w:tcBorders>
          </w:tcPr>
          <w:p w:rsidR="00CC3EA1" w:rsidRPr="005E7E24" w:rsidRDefault="00CC3EA1" w:rsidP="005E7E24">
            <w:pPr>
              <w:pStyle w:val="Tabele"/>
              <w:rPr>
                <w:sz w:val="18"/>
              </w:rPr>
            </w:pPr>
          </w:p>
          <w:p w:rsidR="00CC3EA1" w:rsidRPr="005E7E24" w:rsidRDefault="00CC3EA1" w:rsidP="005E7E24">
            <w:pPr>
              <w:pStyle w:val="Tabele"/>
              <w:rPr>
                <w:sz w:val="18"/>
              </w:rPr>
            </w:pPr>
            <w:r w:rsidRPr="005E7E24">
              <w:rPr>
                <w:sz w:val="18"/>
              </w:rPr>
              <w:t>Operacionet e shkrirjes  3) (burimet mesatare të ndotjes)</w:t>
            </w:r>
          </w:p>
          <w:p w:rsidR="00CC3EA1" w:rsidRPr="005E7E24" w:rsidRDefault="00CC3EA1" w:rsidP="005E7E24">
            <w:pPr>
              <w:pStyle w:val="Tabele"/>
              <w:rPr>
                <w:sz w:val="18"/>
              </w:rPr>
            </w:pPr>
          </w:p>
        </w:tc>
      </w:tr>
      <w:tr w:rsidR="00CC3EA1" w:rsidRPr="005E7E24">
        <w:tblPrEx>
          <w:tblCellMar>
            <w:top w:w="0" w:type="dxa"/>
            <w:bottom w:w="0" w:type="dxa"/>
          </w:tblCellMar>
        </w:tblPrEx>
        <w:tc>
          <w:tcPr>
            <w:tcW w:w="714" w:type="pct"/>
            <w:tcBorders>
              <w:left w:val="single" w:sz="12"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100</w:t>
            </w:r>
          </w:p>
        </w:tc>
        <w:tc>
          <w:tcPr>
            <w:tcW w:w="714" w:type="pct"/>
            <w:tcBorders>
              <w:left w:val="single" w:sz="6"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w:t>
            </w:r>
          </w:p>
        </w:tc>
        <w:tc>
          <w:tcPr>
            <w:tcW w:w="714" w:type="pct"/>
            <w:tcBorders>
              <w:left w:val="single" w:sz="6" w:space="0" w:color="auto"/>
              <w:bottom w:val="single" w:sz="12" w:space="0" w:color="auto"/>
              <w:right w:val="single" w:sz="12" w:space="0" w:color="auto"/>
            </w:tcBorders>
          </w:tcPr>
          <w:p w:rsidR="00CC3EA1" w:rsidRPr="005E7E24" w:rsidRDefault="00CC3EA1" w:rsidP="005E7E24">
            <w:pPr>
              <w:pStyle w:val="Tabele"/>
              <w:rPr>
                <w:sz w:val="18"/>
              </w:rPr>
            </w:pPr>
            <w:r w:rsidRPr="005E7E24">
              <w:rPr>
                <w:sz w:val="18"/>
              </w:rPr>
              <w:t>C</w:t>
            </w:r>
          </w:p>
        </w:tc>
      </w:tr>
    </w:tbl>
    <w:p w:rsidR="00CC3EA1" w:rsidRPr="00D703D3" w:rsidRDefault="00CC3EA1" w:rsidP="00CC3EA1">
      <w:pPr>
        <w:pStyle w:val="Paragrafi"/>
      </w:pPr>
      <w:r w:rsidRPr="00D703D3">
        <w:t>Shënim:</w:t>
      </w:r>
    </w:p>
    <w:p w:rsidR="00CC3EA1" w:rsidRPr="00D703D3" w:rsidRDefault="00CC3EA1" w:rsidP="00CC3EA1">
      <w:pPr>
        <w:pStyle w:val="Paragrafi"/>
      </w:pPr>
      <w:r w:rsidRPr="00D703D3">
        <w:t>për mineralet karbonate</w:t>
      </w:r>
    </w:p>
    <w:p w:rsidR="00CC3EA1" w:rsidRPr="00D703D3" w:rsidRDefault="00CC3EA1" w:rsidP="00CC3EA1">
      <w:pPr>
        <w:pStyle w:val="Paragrafi"/>
      </w:pPr>
      <w:r w:rsidRPr="00D703D3">
        <w:t>Përmbajtja e zhivës në gaz, max. 1 mg/m3</w:t>
      </w:r>
    </w:p>
    <w:p w:rsidR="00CC3EA1" w:rsidRPr="00D703D3" w:rsidRDefault="00CC3EA1" w:rsidP="00CC3EA1">
      <w:pPr>
        <w:pStyle w:val="Paragrafi"/>
      </w:pPr>
      <w:r w:rsidRPr="00D703D3">
        <w:t>të tilla si ftohja, copëtimi, bluarja, klasifikimi</w:t>
      </w:r>
    </w:p>
    <w:p w:rsidR="00CC3EA1" w:rsidRPr="00D703D3" w:rsidRDefault="00CC3EA1" w:rsidP="00CC3EA1">
      <w:pPr>
        <w:pStyle w:val="Paragrafi"/>
      </w:pPr>
    </w:p>
    <w:p w:rsidR="00CC3EA1" w:rsidRPr="00D703D3" w:rsidRDefault="00CC3EA1" w:rsidP="00CC3EA1">
      <w:pPr>
        <w:pStyle w:val="Paragrafi"/>
      </w:pPr>
      <w:r w:rsidRPr="00D703D3">
        <w:t xml:space="preserve">2.2Trajtimi i mineralit të hekurit (burime të mëdha ndotje me përjashtim të atyre të shënuar në tabelë) </w:t>
      </w:r>
    </w:p>
    <w:p w:rsidR="00CC3EA1" w:rsidRPr="00D703D3" w:rsidRDefault="00CC3EA1" w:rsidP="00CC3EA1">
      <w:pPr>
        <w:pStyle w:val="Paragrafi"/>
      </w:pPr>
    </w:p>
    <w:tbl>
      <w:tblPr>
        <w:tblW w:w="5000" w:type="pct"/>
        <w:tblLook w:val="0000" w:firstRow="0" w:lastRow="0" w:firstColumn="0" w:lastColumn="0" w:noHBand="0" w:noVBand="0"/>
      </w:tblPr>
      <w:tblGrid>
        <w:gridCol w:w="1326"/>
        <w:gridCol w:w="1326"/>
        <w:gridCol w:w="1326"/>
        <w:gridCol w:w="1326"/>
        <w:gridCol w:w="1328"/>
        <w:gridCol w:w="1326"/>
        <w:gridCol w:w="1328"/>
      </w:tblGrid>
      <w:tr w:rsidR="00CC3EA1" w:rsidRPr="005E7E24">
        <w:tblPrEx>
          <w:tblCellMar>
            <w:top w:w="0" w:type="dxa"/>
            <w:bottom w:w="0" w:type="dxa"/>
          </w:tblCellMar>
        </w:tblPrEx>
        <w:trPr>
          <w:cantSplit/>
        </w:trPr>
        <w:tc>
          <w:tcPr>
            <w:tcW w:w="3571" w:type="pct"/>
            <w:gridSpan w:val="5"/>
            <w:tcBorders>
              <w:top w:val="single" w:sz="12" w:space="0" w:color="auto"/>
              <w:left w:val="single" w:sz="12" w:space="0" w:color="auto"/>
              <w:bottom w:val="single" w:sz="6" w:space="0" w:color="auto"/>
              <w:right w:val="single" w:sz="6" w:space="0" w:color="auto"/>
            </w:tcBorders>
          </w:tcPr>
          <w:p w:rsidR="00CC3EA1" w:rsidRPr="005E7E24" w:rsidRDefault="00CC3EA1" w:rsidP="005E7E24">
            <w:pPr>
              <w:pStyle w:val="Tabele"/>
              <w:rPr>
                <w:sz w:val="18"/>
              </w:rPr>
            </w:pPr>
            <w:r w:rsidRPr="005E7E24">
              <w:rPr>
                <w:sz w:val="18"/>
              </w:rPr>
              <w:t>Norma shkarkimesh [mg/m3] për</w:t>
            </w:r>
          </w:p>
        </w:tc>
        <w:tc>
          <w:tcPr>
            <w:tcW w:w="714" w:type="pct"/>
            <w:vMerge w:val="restart"/>
            <w:tcBorders>
              <w:top w:val="single" w:sz="12" w:space="0" w:color="auto"/>
              <w:left w:val="single" w:sz="6" w:space="0" w:color="auto"/>
              <w:right w:val="single" w:sz="6" w:space="0" w:color="auto"/>
            </w:tcBorders>
          </w:tcPr>
          <w:p w:rsidR="00CC3EA1" w:rsidRPr="005E7E24" w:rsidRDefault="00CC3EA1" w:rsidP="005E7E24">
            <w:pPr>
              <w:pStyle w:val="Tabele"/>
              <w:rPr>
                <w:sz w:val="18"/>
              </w:rPr>
            </w:pPr>
            <w:r w:rsidRPr="005E7E24">
              <w:rPr>
                <w:sz w:val="18"/>
              </w:rPr>
              <w:t>Përmbajtja referente e</w:t>
            </w:r>
          </w:p>
          <w:p w:rsidR="00CC3EA1" w:rsidRPr="005E7E24" w:rsidRDefault="00CC3EA1" w:rsidP="005E7E24">
            <w:pPr>
              <w:pStyle w:val="Tabele"/>
              <w:rPr>
                <w:sz w:val="18"/>
              </w:rPr>
            </w:pPr>
            <w:r w:rsidRPr="005E7E24">
              <w:rPr>
                <w:sz w:val="18"/>
              </w:rPr>
              <w:t>oksigjenit  O2 [%]</w:t>
            </w:r>
          </w:p>
        </w:tc>
        <w:tc>
          <w:tcPr>
            <w:tcW w:w="714" w:type="pct"/>
            <w:vMerge w:val="restart"/>
            <w:tcBorders>
              <w:top w:val="single" w:sz="12" w:space="0" w:color="auto"/>
              <w:left w:val="single" w:sz="6" w:space="0" w:color="auto"/>
              <w:right w:val="single" w:sz="12" w:space="0" w:color="auto"/>
            </w:tcBorders>
          </w:tcPr>
          <w:p w:rsidR="00CC3EA1" w:rsidRPr="005E7E24" w:rsidRDefault="00CC3EA1" w:rsidP="005E7E24">
            <w:pPr>
              <w:pStyle w:val="Tabele"/>
              <w:rPr>
                <w:sz w:val="18"/>
              </w:rPr>
            </w:pPr>
          </w:p>
          <w:p w:rsidR="00CC3EA1" w:rsidRPr="005E7E24" w:rsidRDefault="00CC3EA1" w:rsidP="005E7E24">
            <w:pPr>
              <w:pStyle w:val="Tabele"/>
              <w:rPr>
                <w:sz w:val="18"/>
              </w:rPr>
            </w:pPr>
            <w:r w:rsidRPr="005E7E24">
              <w:rPr>
                <w:sz w:val="18"/>
              </w:rPr>
              <w:t>Kushte</w:t>
            </w:r>
          </w:p>
          <w:p w:rsidR="00CC3EA1" w:rsidRPr="005E7E24" w:rsidRDefault="00CC3EA1" w:rsidP="005E7E24">
            <w:pPr>
              <w:pStyle w:val="Tabele"/>
              <w:rPr>
                <w:sz w:val="18"/>
              </w:rPr>
            </w:pPr>
            <w:r w:rsidRPr="005E7E24">
              <w:rPr>
                <w:sz w:val="18"/>
              </w:rPr>
              <w:t>referimi</w:t>
            </w:r>
          </w:p>
        </w:tc>
      </w:tr>
      <w:tr w:rsidR="00CC3EA1" w:rsidRPr="005E7E24">
        <w:tblPrEx>
          <w:tblCellMar>
            <w:top w:w="0" w:type="dxa"/>
            <w:bottom w:w="0" w:type="dxa"/>
          </w:tblCellMar>
        </w:tblPrEx>
        <w:trPr>
          <w:cantSplit/>
        </w:trPr>
        <w:tc>
          <w:tcPr>
            <w:tcW w:w="714" w:type="pct"/>
            <w:tcBorders>
              <w:top w:val="single" w:sz="6" w:space="0" w:color="auto"/>
              <w:left w:val="single" w:sz="12" w:space="0" w:color="auto"/>
              <w:bottom w:val="single" w:sz="6" w:space="0" w:color="auto"/>
              <w:right w:val="single" w:sz="6" w:space="0" w:color="auto"/>
            </w:tcBorders>
          </w:tcPr>
          <w:p w:rsidR="00CC3EA1" w:rsidRPr="005E7E24" w:rsidRDefault="00CC3EA1" w:rsidP="005E7E24">
            <w:pPr>
              <w:pStyle w:val="Tabele"/>
              <w:rPr>
                <w:sz w:val="18"/>
              </w:rPr>
            </w:pPr>
            <w:r w:rsidRPr="005E7E24">
              <w:rPr>
                <w:sz w:val="18"/>
              </w:rPr>
              <w:t>Lëndë</w:t>
            </w:r>
          </w:p>
          <w:p w:rsidR="00CC3EA1" w:rsidRPr="005E7E24" w:rsidRDefault="00CC3EA1" w:rsidP="005E7E24">
            <w:pPr>
              <w:pStyle w:val="Tabele"/>
              <w:rPr>
                <w:sz w:val="18"/>
              </w:rPr>
            </w:pPr>
            <w:r w:rsidRPr="005E7E24">
              <w:rPr>
                <w:sz w:val="18"/>
              </w:rPr>
              <w:t>të ngurta (LN)</w:t>
            </w:r>
          </w:p>
        </w:tc>
        <w:tc>
          <w:tcPr>
            <w:tcW w:w="714" w:type="pct"/>
            <w:tcBorders>
              <w:left w:val="single" w:sz="6" w:space="0" w:color="auto"/>
              <w:bottom w:val="single" w:sz="6" w:space="0" w:color="auto"/>
              <w:right w:val="single" w:sz="6" w:space="0" w:color="auto"/>
            </w:tcBorders>
          </w:tcPr>
          <w:p w:rsidR="00CC3EA1" w:rsidRPr="005E7E24" w:rsidRDefault="00CC3EA1" w:rsidP="005E7E24">
            <w:pPr>
              <w:pStyle w:val="Tabele"/>
              <w:rPr>
                <w:sz w:val="18"/>
              </w:rPr>
            </w:pPr>
            <w:r w:rsidRPr="005E7E24">
              <w:rPr>
                <w:sz w:val="18"/>
              </w:rPr>
              <w:t>Dyoksid squfuri</w:t>
            </w:r>
          </w:p>
          <w:p w:rsidR="00CC3EA1" w:rsidRPr="005E7E24" w:rsidRDefault="00CC3EA1" w:rsidP="005E7E24">
            <w:pPr>
              <w:pStyle w:val="Tabele"/>
              <w:rPr>
                <w:sz w:val="18"/>
              </w:rPr>
            </w:pPr>
            <w:r w:rsidRPr="005E7E24">
              <w:rPr>
                <w:sz w:val="18"/>
              </w:rPr>
              <w:t>SO2</w:t>
            </w:r>
          </w:p>
        </w:tc>
        <w:tc>
          <w:tcPr>
            <w:tcW w:w="714" w:type="pct"/>
            <w:tcBorders>
              <w:left w:val="single" w:sz="6" w:space="0" w:color="auto"/>
              <w:bottom w:val="single" w:sz="6" w:space="0" w:color="auto"/>
              <w:right w:val="single" w:sz="6" w:space="0" w:color="auto"/>
            </w:tcBorders>
          </w:tcPr>
          <w:p w:rsidR="00CC3EA1" w:rsidRPr="005E7E24" w:rsidRDefault="00CC3EA1" w:rsidP="005E7E24">
            <w:pPr>
              <w:pStyle w:val="Tabele"/>
              <w:rPr>
                <w:sz w:val="18"/>
              </w:rPr>
            </w:pPr>
            <w:r w:rsidRPr="005E7E24">
              <w:rPr>
                <w:sz w:val="18"/>
              </w:rPr>
              <w:t>Okside azoti si</w:t>
            </w:r>
          </w:p>
          <w:p w:rsidR="00CC3EA1" w:rsidRPr="005E7E24" w:rsidRDefault="00CC3EA1" w:rsidP="005E7E24">
            <w:pPr>
              <w:pStyle w:val="Tabele"/>
              <w:rPr>
                <w:sz w:val="18"/>
              </w:rPr>
            </w:pPr>
            <w:r w:rsidRPr="005E7E24">
              <w:rPr>
                <w:sz w:val="18"/>
              </w:rPr>
              <w:t>NO2</w:t>
            </w:r>
          </w:p>
        </w:tc>
        <w:tc>
          <w:tcPr>
            <w:tcW w:w="714" w:type="pct"/>
            <w:tcBorders>
              <w:left w:val="single" w:sz="6" w:space="0" w:color="auto"/>
              <w:bottom w:val="single" w:sz="6" w:space="0" w:color="auto"/>
              <w:right w:val="single" w:sz="6" w:space="0" w:color="auto"/>
            </w:tcBorders>
          </w:tcPr>
          <w:p w:rsidR="00CC3EA1" w:rsidRPr="005E7E24" w:rsidRDefault="00CC3EA1" w:rsidP="005E7E24">
            <w:pPr>
              <w:pStyle w:val="Tabele"/>
              <w:rPr>
                <w:sz w:val="18"/>
              </w:rPr>
            </w:pPr>
            <w:r w:rsidRPr="005E7E24">
              <w:rPr>
                <w:sz w:val="18"/>
              </w:rPr>
              <w:t>Oksid karboni</w:t>
            </w:r>
          </w:p>
          <w:p w:rsidR="00CC3EA1" w:rsidRPr="005E7E24" w:rsidRDefault="00CC3EA1" w:rsidP="005E7E24">
            <w:pPr>
              <w:pStyle w:val="Tabele"/>
              <w:rPr>
                <w:sz w:val="18"/>
              </w:rPr>
            </w:pPr>
            <w:r w:rsidRPr="005E7E24">
              <w:rPr>
                <w:sz w:val="18"/>
              </w:rPr>
              <w:t>CO</w:t>
            </w:r>
          </w:p>
        </w:tc>
        <w:tc>
          <w:tcPr>
            <w:tcW w:w="714" w:type="pct"/>
            <w:tcBorders>
              <w:left w:val="single" w:sz="6" w:space="0" w:color="auto"/>
              <w:bottom w:val="single" w:sz="6" w:space="0" w:color="auto"/>
              <w:right w:val="single" w:sz="6" w:space="0" w:color="auto"/>
            </w:tcBorders>
          </w:tcPr>
          <w:p w:rsidR="00CC3EA1" w:rsidRPr="005E7E24" w:rsidRDefault="00CC3EA1" w:rsidP="005E7E24">
            <w:pPr>
              <w:pStyle w:val="Tabele"/>
              <w:rPr>
                <w:sz w:val="18"/>
              </w:rPr>
            </w:pPr>
          </w:p>
          <w:p w:rsidR="00CC3EA1" w:rsidRPr="005E7E24" w:rsidRDefault="00CC3EA1" w:rsidP="005E7E24">
            <w:pPr>
              <w:pStyle w:val="Tabele"/>
              <w:rPr>
                <w:sz w:val="18"/>
              </w:rPr>
            </w:pPr>
            <w:r w:rsidRPr="005E7E24">
              <w:rPr>
                <w:sz w:val="18"/>
              </w:rPr>
              <w:t>të tjera</w:t>
            </w:r>
          </w:p>
        </w:tc>
        <w:tc>
          <w:tcPr>
            <w:tcW w:w="714" w:type="pct"/>
            <w:vMerge/>
            <w:tcBorders>
              <w:left w:val="single" w:sz="6" w:space="0" w:color="auto"/>
              <w:bottom w:val="single" w:sz="6" w:space="0" w:color="auto"/>
              <w:right w:val="single" w:sz="6" w:space="0" w:color="auto"/>
            </w:tcBorders>
          </w:tcPr>
          <w:p w:rsidR="00CC3EA1" w:rsidRPr="005E7E24" w:rsidRDefault="00CC3EA1" w:rsidP="005E7E24">
            <w:pPr>
              <w:pStyle w:val="Tabele"/>
              <w:rPr>
                <w:sz w:val="18"/>
              </w:rPr>
            </w:pPr>
          </w:p>
        </w:tc>
        <w:tc>
          <w:tcPr>
            <w:tcW w:w="714" w:type="pct"/>
            <w:vMerge/>
            <w:tcBorders>
              <w:left w:val="single" w:sz="6" w:space="0" w:color="auto"/>
              <w:bottom w:val="single" w:sz="6" w:space="0" w:color="auto"/>
              <w:right w:val="single" w:sz="12" w:space="0" w:color="auto"/>
            </w:tcBorders>
          </w:tcPr>
          <w:p w:rsidR="00CC3EA1" w:rsidRPr="005E7E24" w:rsidRDefault="00CC3EA1" w:rsidP="005E7E24">
            <w:pPr>
              <w:pStyle w:val="Tabele"/>
              <w:rPr>
                <w:sz w:val="18"/>
              </w:rPr>
            </w:pPr>
          </w:p>
        </w:tc>
      </w:tr>
      <w:tr w:rsidR="00CC3EA1" w:rsidRPr="005E7E24">
        <w:tblPrEx>
          <w:tblCellMar>
            <w:top w:w="0" w:type="dxa"/>
            <w:bottom w:w="0" w:type="dxa"/>
          </w:tblCellMar>
        </w:tblPrEx>
        <w:tc>
          <w:tcPr>
            <w:tcW w:w="714" w:type="pct"/>
            <w:tcBorders>
              <w:top w:val="single" w:sz="6" w:space="0" w:color="auto"/>
              <w:left w:val="single" w:sz="12" w:space="0" w:color="auto"/>
              <w:right w:val="single" w:sz="6" w:space="0" w:color="auto"/>
            </w:tcBorders>
          </w:tcPr>
          <w:p w:rsidR="00CC3EA1" w:rsidRPr="005E7E24" w:rsidRDefault="00CC3EA1" w:rsidP="005E7E24">
            <w:pPr>
              <w:pStyle w:val="Tabele"/>
              <w:rPr>
                <w:sz w:val="18"/>
              </w:rPr>
            </w:pPr>
            <w:r w:rsidRPr="005E7E24">
              <w:rPr>
                <w:sz w:val="18"/>
              </w:rPr>
              <w:t>1</w:t>
            </w:r>
          </w:p>
        </w:tc>
        <w:tc>
          <w:tcPr>
            <w:tcW w:w="714" w:type="pct"/>
            <w:tcBorders>
              <w:top w:val="single" w:sz="6" w:space="0" w:color="auto"/>
              <w:left w:val="single" w:sz="6" w:space="0" w:color="auto"/>
              <w:right w:val="single" w:sz="6" w:space="0" w:color="auto"/>
            </w:tcBorders>
          </w:tcPr>
          <w:p w:rsidR="00CC3EA1" w:rsidRPr="005E7E24" w:rsidRDefault="00CC3EA1" w:rsidP="005E7E24">
            <w:pPr>
              <w:pStyle w:val="Tabele"/>
              <w:rPr>
                <w:sz w:val="18"/>
              </w:rPr>
            </w:pPr>
            <w:r w:rsidRPr="005E7E24">
              <w:rPr>
                <w:sz w:val="18"/>
              </w:rPr>
              <w:t>2</w:t>
            </w:r>
          </w:p>
        </w:tc>
        <w:tc>
          <w:tcPr>
            <w:tcW w:w="714" w:type="pct"/>
            <w:tcBorders>
              <w:top w:val="single" w:sz="6" w:space="0" w:color="auto"/>
              <w:left w:val="single" w:sz="6" w:space="0" w:color="auto"/>
              <w:right w:val="single" w:sz="6" w:space="0" w:color="auto"/>
            </w:tcBorders>
          </w:tcPr>
          <w:p w:rsidR="00CC3EA1" w:rsidRPr="005E7E24" w:rsidRDefault="00CC3EA1" w:rsidP="005E7E24">
            <w:pPr>
              <w:pStyle w:val="Tabele"/>
              <w:rPr>
                <w:sz w:val="18"/>
              </w:rPr>
            </w:pPr>
            <w:r w:rsidRPr="005E7E24">
              <w:rPr>
                <w:sz w:val="18"/>
              </w:rPr>
              <w:t>3</w:t>
            </w:r>
          </w:p>
        </w:tc>
        <w:tc>
          <w:tcPr>
            <w:tcW w:w="714" w:type="pct"/>
            <w:tcBorders>
              <w:top w:val="single" w:sz="6" w:space="0" w:color="auto"/>
              <w:left w:val="single" w:sz="6" w:space="0" w:color="auto"/>
              <w:right w:val="single" w:sz="6" w:space="0" w:color="auto"/>
            </w:tcBorders>
          </w:tcPr>
          <w:p w:rsidR="00CC3EA1" w:rsidRPr="005E7E24" w:rsidRDefault="00CC3EA1" w:rsidP="005E7E24">
            <w:pPr>
              <w:pStyle w:val="Tabele"/>
              <w:rPr>
                <w:sz w:val="18"/>
              </w:rPr>
            </w:pPr>
            <w:r w:rsidRPr="005E7E24">
              <w:rPr>
                <w:sz w:val="18"/>
              </w:rPr>
              <w:t>4</w:t>
            </w:r>
          </w:p>
        </w:tc>
        <w:tc>
          <w:tcPr>
            <w:tcW w:w="714" w:type="pct"/>
            <w:tcBorders>
              <w:top w:val="single" w:sz="6" w:space="0" w:color="auto"/>
              <w:left w:val="single" w:sz="6" w:space="0" w:color="auto"/>
              <w:right w:val="single" w:sz="6" w:space="0" w:color="auto"/>
            </w:tcBorders>
          </w:tcPr>
          <w:p w:rsidR="00CC3EA1" w:rsidRPr="005E7E24" w:rsidRDefault="00CC3EA1" w:rsidP="005E7E24">
            <w:pPr>
              <w:pStyle w:val="Tabele"/>
              <w:rPr>
                <w:sz w:val="18"/>
              </w:rPr>
            </w:pPr>
            <w:r w:rsidRPr="005E7E24">
              <w:rPr>
                <w:sz w:val="18"/>
              </w:rPr>
              <w:t>5</w:t>
            </w:r>
          </w:p>
        </w:tc>
        <w:tc>
          <w:tcPr>
            <w:tcW w:w="714" w:type="pct"/>
            <w:tcBorders>
              <w:top w:val="single" w:sz="6" w:space="0" w:color="auto"/>
              <w:left w:val="single" w:sz="6" w:space="0" w:color="auto"/>
              <w:right w:val="single" w:sz="6" w:space="0" w:color="auto"/>
            </w:tcBorders>
          </w:tcPr>
          <w:p w:rsidR="00CC3EA1" w:rsidRPr="005E7E24" w:rsidRDefault="00CC3EA1" w:rsidP="005E7E24">
            <w:pPr>
              <w:pStyle w:val="Tabele"/>
              <w:rPr>
                <w:sz w:val="18"/>
              </w:rPr>
            </w:pPr>
            <w:r w:rsidRPr="005E7E24">
              <w:rPr>
                <w:sz w:val="18"/>
              </w:rPr>
              <w:t>6</w:t>
            </w:r>
          </w:p>
        </w:tc>
        <w:tc>
          <w:tcPr>
            <w:tcW w:w="714" w:type="pct"/>
            <w:tcBorders>
              <w:top w:val="single" w:sz="6" w:space="0" w:color="auto"/>
              <w:left w:val="single" w:sz="6" w:space="0" w:color="auto"/>
              <w:right w:val="single" w:sz="12" w:space="0" w:color="auto"/>
            </w:tcBorders>
          </w:tcPr>
          <w:p w:rsidR="00CC3EA1" w:rsidRPr="005E7E24" w:rsidRDefault="00CC3EA1" w:rsidP="005E7E24">
            <w:pPr>
              <w:pStyle w:val="Tabele"/>
              <w:rPr>
                <w:sz w:val="18"/>
              </w:rPr>
            </w:pPr>
            <w:r w:rsidRPr="005E7E24">
              <w:rPr>
                <w:sz w:val="18"/>
              </w:rPr>
              <w:t>7</w:t>
            </w:r>
          </w:p>
        </w:tc>
      </w:tr>
      <w:tr w:rsidR="00CC3EA1" w:rsidRPr="005E7E24">
        <w:tblPrEx>
          <w:tblCellMar>
            <w:top w:w="0" w:type="dxa"/>
            <w:bottom w:w="0" w:type="dxa"/>
          </w:tblCellMar>
        </w:tblPrEx>
        <w:tc>
          <w:tcPr>
            <w:tcW w:w="5000" w:type="pct"/>
            <w:gridSpan w:val="7"/>
            <w:tcBorders>
              <w:top w:val="single" w:sz="12" w:space="0" w:color="auto"/>
              <w:left w:val="single" w:sz="12" w:space="0" w:color="auto"/>
              <w:right w:val="single" w:sz="12" w:space="0" w:color="auto"/>
            </w:tcBorders>
          </w:tcPr>
          <w:p w:rsidR="00CC3EA1" w:rsidRPr="005E7E24" w:rsidRDefault="00CC3EA1" w:rsidP="005E7E24">
            <w:pPr>
              <w:pStyle w:val="Tabele"/>
              <w:rPr>
                <w:sz w:val="18"/>
              </w:rPr>
            </w:pPr>
          </w:p>
          <w:p w:rsidR="00CC3EA1" w:rsidRPr="005E7E24" w:rsidRDefault="00CC3EA1" w:rsidP="005E7E24">
            <w:pPr>
              <w:pStyle w:val="Tabele"/>
              <w:rPr>
                <w:sz w:val="18"/>
              </w:rPr>
            </w:pPr>
            <w:r w:rsidRPr="005E7E24">
              <w:rPr>
                <w:sz w:val="18"/>
              </w:rPr>
              <w:t>Transportimi dhe vënia në funksionim e ngarkesave të fryrjeve të furrës (burim mesatar)</w:t>
            </w:r>
          </w:p>
          <w:p w:rsidR="00CC3EA1" w:rsidRPr="005E7E24" w:rsidRDefault="00CC3EA1" w:rsidP="005E7E24">
            <w:pPr>
              <w:pStyle w:val="Tabele"/>
              <w:rPr>
                <w:sz w:val="18"/>
              </w:rPr>
            </w:pPr>
          </w:p>
        </w:tc>
      </w:tr>
      <w:tr w:rsidR="00CC3EA1" w:rsidRPr="005E7E24">
        <w:tblPrEx>
          <w:tblCellMar>
            <w:top w:w="0" w:type="dxa"/>
            <w:bottom w:w="0" w:type="dxa"/>
          </w:tblCellMar>
        </w:tblPrEx>
        <w:tc>
          <w:tcPr>
            <w:tcW w:w="714" w:type="pct"/>
            <w:tcBorders>
              <w:left w:val="single" w:sz="12"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50</w:t>
            </w:r>
          </w:p>
        </w:tc>
        <w:tc>
          <w:tcPr>
            <w:tcW w:w="714" w:type="pct"/>
            <w:tcBorders>
              <w:left w:val="single" w:sz="6"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w:t>
            </w:r>
          </w:p>
        </w:tc>
        <w:tc>
          <w:tcPr>
            <w:tcW w:w="714" w:type="pct"/>
            <w:tcBorders>
              <w:left w:val="single" w:sz="6" w:space="0" w:color="auto"/>
              <w:bottom w:val="single" w:sz="12" w:space="0" w:color="auto"/>
              <w:right w:val="single" w:sz="12" w:space="0" w:color="auto"/>
            </w:tcBorders>
          </w:tcPr>
          <w:p w:rsidR="00CC3EA1" w:rsidRPr="005E7E24" w:rsidRDefault="00CC3EA1" w:rsidP="005E7E24">
            <w:pPr>
              <w:pStyle w:val="Tabele"/>
              <w:rPr>
                <w:sz w:val="18"/>
              </w:rPr>
            </w:pPr>
            <w:r w:rsidRPr="005E7E24">
              <w:rPr>
                <w:sz w:val="18"/>
              </w:rPr>
              <w:t>C</w:t>
            </w:r>
          </w:p>
        </w:tc>
      </w:tr>
      <w:tr w:rsidR="00CC3EA1" w:rsidRPr="005E7E24">
        <w:tblPrEx>
          <w:tblCellMar>
            <w:top w:w="0" w:type="dxa"/>
            <w:bottom w:w="0" w:type="dxa"/>
          </w:tblCellMar>
        </w:tblPrEx>
        <w:tc>
          <w:tcPr>
            <w:tcW w:w="5000" w:type="pct"/>
            <w:gridSpan w:val="7"/>
            <w:tcBorders>
              <w:top w:val="single" w:sz="6" w:space="0" w:color="auto"/>
              <w:left w:val="single" w:sz="12" w:space="0" w:color="auto"/>
              <w:right w:val="single" w:sz="12" w:space="0" w:color="auto"/>
            </w:tcBorders>
          </w:tcPr>
          <w:p w:rsidR="00CC3EA1" w:rsidRPr="005E7E24" w:rsidRDefault="00CC3EA1" w:rsidP="005E7E24">
            <w:pPr>
              <w:pStyle w:val="Tabele"/>
              <w:rPr>
                <w:sz w:val="18"/>
              </w:rPr>
            </w:pPr>
          </w:p>
          <w:p w:rsidR="00CC3EA1" w:rsidRPr="005E7E24" w:rsidRDefault="00CC3EA1" w:rsidP="005E7E24">
            <w:pPr>
              <w:pStyle w:val="Tabele"/>
              <w:rPr>
                <w:sz w:val="18"/>
              </w:rPr>
            </w:pPr>
            <w:r w:rsidRPr="005E7E24">
              <w:rPr>
                <w:sz w:val="18"/>
              </w:rPr>
              <w:t>Derdhja</w:t>
            </w:r>
          </w:p>
          <w:p w:rsidR="00CC3EA1" w:rsidRPr="005E7E24" w:rsidRDefault="00CC3EA1" w:rsidP="005E7E24">
            <w:pPr>
              <w:pStyle w:val="Tabele"/>
              <w:rPr>
                <w:sz w:val="18"/>
              </w:rPr>
            </w:pPr>
          </w:p>
        </w:tc>
      </w:tr>
      <w:tr w:rsidR="00CC3EA1" w:rsidRPr="005E7E24">
        <w:tblPrEx>
          <w:tblCellMar>
            <w:top w:w="0" w:type="dxa"/>
            <w:bottom w:w="0" w:type="dxa"/>
          </w:tblCellMar>
        </w:tblPrEx>
        <w:tc>
          <w:tcPr>
            <w:tcW w:w="714" w:type="pct"/>
            <w:tcBorders>
              <w:left w:val="single" w:sz="12" w:space="0" w:color="auto"/>
              <w:bottom w:val="single" w:sz="6" w:space="0" w:color="auto"/>
              <w:right w:val="single" w:sz="6" w:space="0" w:color="auto"/>
            </w:tcBorders>
          </w:tcPr>
          <w:p w:rsidR="00CC3EA1" w:rsidRPr="005E7E24" w:rsidRDefault="00CC3EA1" w:rsidP="005E7E24">
            <w:pPr>
              <w:pStyle w:val="Tabele"/>
              <w:rPr>
                <w:sz w:val="18"/>
              </w:rPr>
            </w:pPr>
            <w:r w:rsidRPr="005E7E24">
              <w:rPr>
                <w:sz w:val="18"/>
              </w:rPr>
              <w:t>50</w:t>
            </w:r>
          </w:p>
        </w:tc>
        <w:tc>
          <w:tcPr>
            <w:tcW w:w="714" w:type="pct"/>
            <w:tcBorders>
              <w:left w:val="single" w:sz="6" w:space="0" w:color="auto"/>
              <w:bottom w:val="single" w:sz="6" w:space="0" w:color="auto"/>
              <w:right w:val="single" w:sz="6" w:space="0" w:color="auto"/>
            </w:tcBorders>
          </w:tcPr>
          <w:p w:rsidR="00CC3EA1" w:rsidRPr="005E7E24" w:rsidRDefault="00CC3EA1" w:rsidP="005E7E24">
            <w:pPr>
              <w:pStyle w:val="Tabele"/>
              <w:rPr>
                <w:sz w:val="18"/>
              </w:rPr>
            </w:pPr>
            <w:r w:rsidRPr="005E7E24">
              <w:rPr>
                <w:sz w:val="18"/>
              </w:rPr>
              <w:t>-</w:t>
            </w:r>
          </w:p>
        </w:tc>
        <w:tc>
          <w:tcPr>
            <w:tcW w:w="714" w:type="pct"/>
            <w:tcBorders>
              <w:left w:val="single" w:sz="6" w:space="0" w:color="auto"/>
              <w:bottom w:val="single" w:sz="6" w:space="0" w:color="auto"/>
              <w:right w:val="single" w:sz="6" w:space="0" w:color="auto"/>
            </w:tcBorders>
          </w:tcPr>
          <w:p w:rsidR="00CC3EA1" w:rsidRPr="005E7E24" w:rsidRDefault="00CC3EA1" w:rsidP="005E7E24">
            <w:pPr>
              <w:pStyle w:val="Tabele"/>
              <w:rPr>
                <w:sz w:val="18"/>
              </w:rPr>
            </w:pPr>
            <w:r w:rsidRPr="005E7E24">
              <w:rPr>
                <w:sz w:val="18"/>
              </w:rPr>
              <w:t>-</w:t>
            </w:r>
          </w:p>
        </w:tc>
        <w:tc>
          <w:tcPr>
            <w:tcW w:w="714" w:type="pct"/>
            <w:tcBorders>
              <w:left w:val="single" w:sz="6" w:space="0" w:color="auto"/>
              <w:bottom w:val="single" w:sz="6" w:space="0" w:color="auto"/>
              <w:right w:val="single" w:sz="6" w:space="0" w:color="auto"/>
            </w:tcBorders>
          </w:tcPr>
          <w:p w:rsidR="00CC3EA1" w:rsidRPr="005E7E24" w:rsidRDefault="00CC3EA1" w:rsidP="005E7E24">
            <w:pPr>
              <w:pStyle w:val="Tabele"/>
              <w:rPr>
                <w:sz w:val="18"/>
              </w:rPr>
            </w:pPr>
            <w:r w:rsidRPr="005E7E24">
              <w:rPr>
                <w:sz w:val="18"/>
              </w:rPr>
              <w:t>-</w:t>
            </w:r>
          </w:p>
        </w:tc>
        <w:tc>
          <w:tcPr>
            <w:tcW w:w="714" w:type="pct"/>
            <w:tcBorders>
              <w:left w:val="single" w:sz="6" w:space="0" w:color="auto"/>
              <w:bottom w:val="single" w:sz="6" w:space="0" w:color="auto"/>
              <w:right w:val="single" w:sz="6" w:space="0" w:color="auto"/>
            </w:tcBorders>
          </w:tcPr>
          <w:p w:rsidR="00CC3EA1" w:rsidRPr="005E7E24" w:rsidRDefault="00CC3EA1" w:rsidP="005E7E24">
            <w:pPr>
              <w:pStyle w:val="Tabele"/>
              <w:rPr>
                <w:sz w:val="18"/>
              </w:rPr>
            </w:pPr>
            <w:r w:rsidRPr="005E7E24">
              <w:rPr>
                <w:sz w:val="18"/>
              </w:rPr>
              <w:t>-</w:t>
            </w:r>
          </w:p>
        </w:tc>
        <w:tc>
          <w:tcPr>
            <w:tcW w:w="714" w:type="pct"/>
            <w:tcBorders>
              <w:left w:val="single" w:sz="6" w:space="0" w:color="auto"/>
              <w:bottom w:val="single" w:sz="6" w:space="0" w:color="auto"/>
              <w:right w:val="single" w:sz="6" w:space="0" w:color="auto"/>
            </w:tcBorders>
          </w:tcPr>
          <w:p w:rsidR="00CC3EA1" w:rsidRPr="005E7E24" w:rsidRDefault="00CC3EA1" w:rsidP="005E7E24">
            <w:pPr>
              <w:pStyle w:val="Tabele"/>
              <w:rPr>
                <w:sz w:val="18"/>
              </w:rPr>
            </w:pPr>
            <w:r w:rsidRPr="005E7E24">
              <w:rPr>
                <w:sz w:val="18"/>
              </w:rPr>
              <w:t>-</w:t>
            </w:r>
          </w:p>
        </w:tc>
        <w:tc>
          <w:tcPr>
            <w:tcW w:w="714" w:type="pct"/>
            <w:tcBorders>
              <w:left w:val="single" w:sz="6" w:space="0" w:color="auto"/>
              <w:bottom w:val="single" w:sz="6" w:space="0" w:color="auto"/>
              <w:right w:val="single" w:sz="12" w:space="0" w:color="auto"/>
            </w:tcBorders>
          </w:tcPr>
          <w:p w:rsidR="00CC3EA1" w:rsidRPr="005E7E24" w:rsidRDefault="00CC3EA1" w:rsidP="005E7E24">
            <w:pPr>
              <w:pStyle w:val="Tabele"/>
              <w:rPr>
                <w:sz w:val="18"/>
              </w:rPr>
            </w:pPr>
            <w:r w:rsidRPr="005E7E24">
              <w:rPr>
                <w:sz w:val="18"/>
              </w:rPr>
              <w:t>C</w:t>
            </w:r>
          </w:p>
        </w:tc>
      </w:tr>
    </w:tbl>
    <w:p w:rsidR="00CC3EA1" w:rsidRPr="00D703D3" w:rsidRDefault="00CC3EA1" w:rsidP="00CC3EA1">
      <w:pPr>
        <w:pStyle w:val="Paragrafi"/>
      </w:pPr>
    </w:p>
    <w:p w:rsidR="00CC3EA1" w:rsidRPr="00D703D3" w:rsidRDefault="00CC3EA1" w:rsidP="00CC3EA1">
      <w:pPr>
        <w:pStyle w:val="Paragrafi"/>
      </w:pPr>
      <w:r w:rsidRPr="00D703D3">
        <w:t>Prodhimi i çelikut (burime të mëdha ndotje me përjashtim të atyre të shënuar në tabelë) (shembull: konvertorë, furra Siemens Martin, furra me dy zemra, furra marz Bohlen)</w:t>
      </w:r>
    </w:p>
    <w:p w:rsidR="00CC3EA1" w:rsidRPr="00D703D3" w:rsidRDefault="00CC3EA1" w:rsidP="00CC3EA1">
      <w:pPr>
        <w:pStyle w:val="Paragrafi"/>
      </w:pPr>
    </w:p>
    <w:tbl>
      <w:tblPr>
        <w:tblW w:w="5000" w:type="pct"/>
        <w:tblLook w:val="0000" w:firstRow="0" w:lastRow="0" w:firstColumn="0" w:lastColumn="0" w:noHBand="0" w:noVBand="0"/>
      </w:tblPr>
      <w:tblGrid>
        <w:gridCol w:w="1326"/>
        <w:gridCol w:w="1326"/>
        <w:gridCol w:w="1326"/>
        <w:gridCol w:w="1326"/>
        <w:gridCol w:w="1328"/>
        <w:gridCol w:w="1326"/>
        <w:gridCol w:w="1328"/>
      </w:tblGrid>
      <w:tr w:rsidR="00CC3EA1" w:rsidRPr="005E7E24">
        <w:tblPrEx>
          <w:tblCellMar>
            <w:top w:w="0" w:type="dxa"/>
            <w:bottom w:w="0" w:type="dxa"/>
          </w:tblCellMar>
        </w:tblPrEx>
        <w:trPr>
          <w:cantSplit/>
        </w:trPr>
        <w:tc>
          <w:tcPr>
            <w:tcW w:w="3571" w:type="pct"/>
            <w:gridSpan w:val="5"/>
            <w:tcBorders>
              <w:top w:val="single" w:sz="12" w:space="0" w:color="auto"/>
              <w:left w:val="single" w:sz="12" w:space="0" w:color="auto"/>
              <w:bottom w:val="single" w:sz="6" w:space="0" w:color="auto"/>
              <w:right w:val="single" w:sz="6" w:space="0" w:color="auto"/>
            </w:tcBorders>
          </w:tcPr>
          <w:p w:rsidR="00CC3EA1" w:rsidRPr="005E7E24" w:rsidRDefault="00CC3EA1" w:rsidP="005E7E24">
            <w:pPr>
              <w:pStyle w:val="Tabele"/>
              <w:rPr>
                <w:sz w:val="18"/>
              </w:rPr>
            </w:pPr>
            <w:r w:rsidRPr="005E7E24">
              <w:rPr>
                <w:sz w:val="18"/>
              </w:rPr>
              <w:t>Norma shkarkimesh [mg/m3] për</w:t>
            </w:r>
          </w:p>
        </w:tc>
        <w:tc>
          <w:tcPr>
            <w:tcW w:w="714" w:type="pct"/>
            <w:vMerge w:val="restart"/>
            <w:tcBorders>
              <w:top w:val="single" w:sz="12" w:space="0" w:color="auto"/>
              <w:left w:val="single" w:sz="6" w:space="0" w:color="auto"/>
              <w:right w:val="single" w:sz="6" w:space="0" w:color="auto"/>
            </w:tcBorders>
          </w:tcPr>
          <w:p w:rsidR="00CC3EA1" w:rsidRPr="005E7E24" w:rsidRDefault="00CC3EA1" w:rsidP="005E7E24">
            <w:pPr>
              <w:pStyle w:val="Tabele"/>
              <w:rPr>
                <w:sz w:val="18"/>
              </w:rPr>
            </w:pPr>
            <w:r w:rsidRPr="005E7E24">
              <w:rPr>
                <w:sz w:val="18"/>
              </w:rPr>
              <w:t>Përmbajtja referente e</w:t>
            </w:r>
          </w:p>
          <w:p w:rsidR="00CC3EA1" w:rsidRPr="005E7E24" w:rsidRDefault="00CC3EA1" w:rsidP="005E7E24">
            <w:pPr>
              <w:pStyle w:val="Tabele"/>
              <w:rPr>
                <w:sz w:val="18"/>
              </w:rPr>
            </w:pPr>
            <w:r w:rsidRPr="005E7E24">
              <w:rPr>
                <w:sz w:val="18"/>
              </w:rPr>
              <w:t>oksigjenit  O2 [%]</w:t>
            </w:r>
          </w:p>
        </w:tc>
        <w:tc>
          <w:tcPr>
            <w:tcW w:w="714" w:type="pct"/>
            <w:vMerge w:val="restart"/>
            <w:tcBorders>
              <w:top w:val="single" w:sz="12" w:space="0" w:color="auto"/>
              <w:left w:val="single" w:sz="6" w:space="0" w:color="auto"/>
              <w:right w:val="single" w:sz="12" w:space="0" w:color="auto"/>
            </w:tcBorders>
          </w:tcPr>
          <w:p w:rsidR="00CC3EA1" w:rsidRPr="005E7E24" w:rsidRDefault="00CC3EA1" w:rsidP="005E7E24">
            <w:pPr>
              <w:pStyle w:val="Tabele"/>
              <w:rPr>
                <w:sz w:val="18"/>
              </w:rPr>
            </w:pPr>
          </w:p>
          <w:p w:rsidR="00CC3EA1" w:rsidRPr="005E7E24" w:rsidRDefault="00CC3EA1" w:rsidP="005E7E24">
            <w:pPr>
              <w:pStyle w:val="Tabele"/>
              <w:rPr>
                <w:sz w:val="18"/>
              </w:rPr>
            </w:pPr>
            <w:r w:rsidRPr="005E7E24">
              <w:rPr>
                <w:sz w:val="18"/>
              </w:rPr>
              <w:t>Kushte</w:t>
            </w:r>
          </w:p>
          <w:p w:rsidR="00CC3EA1" w:rsidRPr="005E7E24" w:rsidRDefault="00CC3EA1" w:rsidP="005E7E24">
            <w:pPr>
              <w:pStyle w:val="Tabele"/>
              <w:rPr>
                <w:sz w:val="18"/>
              </w:rPr>
            </w:pPr>
            <w:r w:rsidRPr="005E7E24">
              <w:rPr>
                <w:sz w:val="18"/>
              </w:rPr>
              <w:t>referimi</w:t>
            </w:r>
          </w:p>
        </w:tc>
      </w:tr>
      <w:tr w:rsidR="00CC3EA1" w:rsidRPr="005E7E24">
        <w:tblPrEx>
          <w:tblCellMar>
            <w:top w:w="0" w:type="dxa"/>
            <w:bottom w:w="0" w:type="dxa"/>
          </w:tblCellMar>
        </w:tblPrEx>
        <w:trPr>
          <w:cantSplit/>
        </w:trPr>
        <w:tc>
          <w:tcPr>
            <w:tcW w:w="714" w:type="pct"/>
            <w:tcBorders>
              <w:top w:val="single" w:sz="6" w:space="0" w:color="auto"/>
              <w:left w:val="single" w:sz="12" w:space="0" w:color="auto"/>
              <w:bottom w:val="single" w:sz="6" w:space="0" w:color="auto"/>
              <w:right w:val="single" w:sz="6" w:space="0" w:color="auto"/>
            </w:tcBorders>
          </w:tcPr>
          <w:p w:rsidR="00CC3EA1" w:rsidRPr="005E7E24" w:rsidRDefault="00CC3EA1" w:rsidP="005E7E24">
            <w:pPr>
              <w:pStyle w:val="Tabele"/>
              <w:rPr>
                <w:sz w:val="18"/>
              </w:rPr>
            </w:pPr>
            <w:r w:rsidRPr="005E7E24">
              <w:rPr>
                <w:sz w:val="18"/>
              </w:rPr>
              <w:t xml:space="preserve">Lëndë </w:t>
            </w:r>
          </w:p>
          <w:p w:rsidR="00CC3EA1" w:rsidRPr="005E7E24" w:rsidRDefault="00CC3EA1" w:rsidP="005E7E24">
            <w:pPr>
              <w:pStyle w:val="Tabele"/>
              <w:rPr>
                <w:sz w:val="18"/>
              </w:rPr>
            </w:pPr>
            <w:r w:rsidRPr="005E7E24">
              <w:rPr>
                <w:sz w:val="18"/>
              </w:rPr>
              <w:t>të ngurta (LN)</w:t>
            </w:r>
          </w:p>
        </w:tc>
        <w:tc>
          <w:tcPr>
            <w:tcW w:w="714" w:type="pct"/>
            <w:tcBorders>
              <w:left w:val="single" w:sz="6" w:space="0" w:color="auto"/>
              <w:bottom w:val="single" w:sz="6" w:space="0" w:color="auto"/>
              <w:right w:val="single" w:sz="6" w:space="0" w:color="auto"/>
            </w:tcBorders>
          </w:tcPr>
          <w:p w:rsidR="00CC3EA1" w:rsidRPr="005E7E24" w:rsidRDefault="00CC3EA1" w:rsidP="005E7E24">
            <w:pPr>
              <w:pStyle w:val="Tabele"/>
              <w:rPr>
                <w:sz w:val="18"/>
              </w:rPr>
            </w:pPr>
            <w:r w:rsidRPr="005E7E24">
              <w:rPr>
                <w:sz w:val="18"/>
              </w:rPr>
              <w:t>Dyoksid squfuri</w:t>
            </w:r>
          </w:p>
          <w:p w:rsidR="00CC3EA1" w:rsidRPr="005E7E24" w:rsidRDefault="00CC3EA1" w:rsidP="005E7E24">
            <w:pPr>
              <w:pStyle w:val="Tabele"/>
              <w:rPr>
                <w:sz w:val="18"/>
              </w:rPr>
            </w:pPr>
            <w:r w:rsidRPr="005E7E24">
              <w:rPr>
                <w:sz w:val="18"/>
              </w:rPr>
              <w:t>SO2</w:t>
            </w:r>
          </w:p>
        </w:tc>
        <w:tc>
          <w:tcPr>
            <w:tcW w:w="714" w:type="pct"/>
            <w:tcBorders>
              <w:left w:val="single" w:sz="6" w:space="0" w:color="auto"/>
              <w:bottom w:val="single" w:sz="6" w:space="0" w:color="auto"/>
              <w:right w:val="single" w:sz="6" w:space="0" w:color="auto"/>
            </w:tcBorders>
          </w:tcPr>
          <w:p w:rsidR="00CC3EA1" w:rsidRPr="005E7E24" w:rsidRDefault="00CC3EA1" w:rsidP="005E7E24">
            <w:pPr>
              <w:pStyle w:val="Tabele"/>
              <w:rPr>
                <w:sz w:val="18"/>
              </w:rPr>
            </w:pPr>
            <w:r w:rsidRPr="005E7E24">
              <w:rPr>
                <w:sz w:val="18"/>
              </w:rPr>
              <w:t>Okside azoti si</w:t>
            </w:r>
          </w:p>
          <w:p w:rsidR="00CC3EA1" w:rsidRPr="005E7E24" w:rsidRDefault="00CC3EA1" w:rsidP="005E7E24">
            <w:pPr>
              <w:pStyle w:val="Tabele"/>
              <w:rPr>
                <w:sz w:val="18"/>
              </w:rPr>
            </w:pPr>
            <w:r w:rsidRPr="005E7E24">
              <w:rPr>
                <w:sz w:val="18"/>
              </w:rPr>
              <w:t>NO2</w:t>
            </w:r>
          </w:p>
        </w:tc>
        <w:tc>
          <w:tcPr>
            <w:tcW w:w="714" w:type="pct"/>
            <w:tcBorders>
              <w:left w:val="single" w:sz="6" w:space="0" w:color="auto"/>
              <w:bottom w:val="single" w:sz="6" w:space="0" w:color="auto"/>
              <w:right w:val="single" w:sz="6" w:space="0" w:color="auto"/>
            </w:tcBorders>
          </w:tcPr>
          <w:p w:rsidR="00CC3EA1" w:rsidRPr="005E7E24" w:rsidRDefault="00CC3EA1" w:rsidP="005E7E24">
            <w:pPr>
              <w:pStyle w:val="Tabele"/>
              <w:rPr>
                <w:sz w:val="18"/>
              </w:rPr>
            </w:pPr>
            <w:r w:rsidRPr="005E7E24">
              <w:rPr>
                <w:sz w:val="18"/>
              </w:rPr>
              <w:t>Oksid karboni</w:t>
            </w:r>
          </w:p>
          <w:p w:rsidR="00CC3EA1" w:rsidRPr="005E7E24" w:rsidRDefault="00CC3EA1" w:rsidP="005E7E24">
            <w:pPr>
              <w:pStyle w:val="Tabele"/>
              <w:rPr>
                <w:sz w:val="18"/>
              </w:rPr>
            </w:pPr>
            <w:r w:rsidRPr="005E7E24">
              <w:rPr>
                <w:sz w:val="18"/>
              </w:rPr>
              <w:t>CO</w:t>
            </w:r>
          </w:p>
        </w:tc>
        <w:tc>
          <w:tcPr>
            <w:tcW w:w="714" w:type="pct"/>
            <w:tcBorders>
              <w:left w:val="single" w:sz="6" w:space="0" w:color="auto"/>
              <w:bottom w:val="single" w:sz="6" w:space="0" w:color="auto"/>
              <w:right w:val="single" w:sz="6" w:space="0" w:color="auto"/>
            </w:tcBorders>
          </w:tcPr>
          <w:p w:rsidR="00CC3EA1" w:rsidRPr="005E7E24" w:rsidRDefault="00CC3EA1" w:rsidP="005E7E24">
            <w:pPr>
              <w:pStyle w:val="Tabele"/>
              <w:rPr>
                <w:sz w:val="18"/>
              </w:rPr>
            </w:pPr>
          </w:p>
          <w:p w:rsidR="00CC3EA1" w:rsidRPr="005E7E24" w:rsidRDefault="00CC3EA1" w:rsidP="005E7E24">
            <w:pPr>
              <w:pStyle w:val="Tabele"/>
              <w:rPr>
                <w:sz w:val="18"/>
              </w:rPr>
            </w:pPr>
            <w:r w:rsidRPr="005E7E24">
              <w:rPr>
                <w:sz w:val="18"/>
              </w:rPr>
              <w:t xml:space="preserve">të tjera </w:t>
            </w:r>
          </w:p>
        </w:tc>
        <w:tc>
          <w:tcPr>
            <w:tcW w:w="714" w:type="pct"/>
            <w:vMerge/>
            <w:tcBorders>
              <w:left w:val="single" w:sz="6" w:space="0" w:color="auto"/>
              <w:bottom w:val="single" w:sz="6" w:space="0" w:color="auto"/>
              <w:right w:val="single" w:sz="6" w:space="0" w:color="auto"/>
            </w:tcBorders>
          </w:tcPr>
          <w:p w:rsidR="00CC3EA1" w:rsidRPr="005E7E24" w:rsidRDefault="00CC3EA1" w:rsidP="005E7E24">
            <w:pPr>
              <w:pStyle w:val="Tabele"/>
              <w:rPr>
                <w:sz w:val="18"/>
              </w:rPr>
            </w:pPr>
          </w:p>
        </w:tc>
        <w:tc>
          <w:tcPr>
            <w:tcW w:w="714" w:type="pct"/>
            <w:vMerge/>
            <w:tcBorders>
              <w:left w:val="single" w:sz="6" w:space="0" w:color="auto"/>
              <w:bottom w:val="single" w:sz="6" w:space="0" w:color="auto"/>
              <w:right w:val="single" w:sz="12" w:space="0" w:color="auto"/>
            </w:tcBorders>
          </w:tcPr>
          <w:p w:rsidR="00CC3EA1" w:rsidRPr="005E7E24" w:rsidRDefault="00CC3EA1" w:rsidP="005E7E24">
            <w:pPr>
              <w:pStyle w:val="Tabele"/>
              <w:rPr>
                <w:sz w:val="18"/>
              </w:rPr>
            </w:pPr>
          </w:p>
        </w:tc>
      </w:tr>
      <w:tr w:rsidR="00CC3EA1" w:rsidRPr="005E7E24">
        <w:tblPrEx>
          <w:tblCellMar>
            <w:top w:w="0" w:type="dxa"/>
            <w:bottom w:w="0" w:type="dxa"/>
          </w:tblCellMar>
        </w:tblPrEx>
        <w:tc>
          <w:tcPr>
            <w:tcW w:w="714" w:type="pct"/>
            <w:tcBorders>
              <w:top w:val="single" w:sz="6" w:space="0" w:color="auto"/>
              <w:left w:val="single" w:sz="12" w:space="0" w:color="auto"/>
              <w:right w:val="single" w:sz="6" w:space="0" w:color="auto"/>
            </w:tcBorders>
          </w:tcPr>
          <w:p w:rsidR="00CC3EA1" w:rsidRPr="005E7E24" w:rsidRDefault="00CC3EA1" w:rsidP="005E7E24">
            <w:pPr>
              <w:pStyle w:val="Tabele"/>
              <w:rPr>
                <w:sz w:val="18"/>
              </w:rPr>
            </w:pPr>
            <w:r w:rsidRPr="005E7E24">
              <w:rPr>
                <w:sz w:val="18"/>
              </w:rPr>
              <w:t>1</w:t>
            </w:r>
          </w:p>
        </w:tc>
        <w:tc>
          <w:tcPr>
            <w:tcW w:w="714" w:type="pct"/>
            <w:tcBorders>
              <w:top w:val="single" w:sz="6" w:space="0" w:color="auto"/>
              <w:left w:val="single" w:sz="6" w:space="0" w:color="auto"/>
              <w:right w:val="single" w:sz="6" w:space="0" w:color="auto"/>
            </w:tcBorders>
          </w:tcPr>
          <w:p w:rsidR="00CC3EA1" w:rsidRPr="005E7E24" w:rsidRDefault="00CC3EA1" w:rsidP="005E7E24">
            <w:pPr>
              <w:pStyle w:val="Tabele"/>
              <w:rPr>
                <w:sz w:val="18"/>
              </w:rPr>
            </w:pPr>
            <w:r w:rsidRPr="005E7E24">
              <w:rPr>
                <w:sz w:val="18"/>
              </w:rPr>
              <w:t>2</w:t>
            </w:r>
          </w:p>
        </w:tc>
        <w:tc>
          <w:tcPr>
            <w:tcW w:w="714" w:type="pct"/>
            <w:tcBorders>
              <w:top w:val="single" w:sz="6" w:space="0" w:color="auto"/>
              <w:left w:val="single" w:sz="6" w:space="0" w:color="auto"/>
              <w:right w:val="single" w:sz="6" w:space="0" w:color="auto"/>
            </w:tcBorders>
          </w:tcPr>
          <w:p w:rsidR="00CC3EA1" w:rsidRPr="005E7E24" w:rsidRDefault="00CC3EA1" w:rsidP="005E7E24">
            <w:pPr>
              <w:pStyle w:val="Tabele"/>
              <w:rPr>
                <w:sz w:val="18"/>
              </w:rPr>
            </w:pPr>
            <w:r w:rsidRPr="005E7E24">
              <w:rPr>
                <w:sz w:val="18"/>
              </w:rPr>
              <w:t>3</w:t>
            </w:r>
          </w:p>
        </w:tc>
        <w:tc>
          <w:tcPr>
            <w:tcW w:w="714" w:type="pct"/>
            <w:tcBorders>
              <w:top w:val="single" w:sz="6" w:space="0" w:color="auto"/>
              <w:left w:val="single" w:sz="6" w:space="0" w:color="auto"/>
              <w:right w:val="single" w:sz="6" w:space="0" w:color="auto"/>
            </w:tcBorders>
          </w:tcPr>
          <w:p w:rsidR="00CC3EA1" w:rsidRPr="005E7E24" w:rsidRDefault="00CC3EA1" w:rsidP="005E7E24">
            <w:pPr>
              <w:pStyle w:val="Tabele"/>
              <w:rPr>
                <w:sz w:val="18"/>
              </w:rPr>
            </w:pPr>
            <w:r w:rsidRPr="005E7E24">
              <w:rPr>
                <w:sz w:val="18"/>
              </w:rPr>
              <w:t>4</w:t>
            </w:r>
          </w:p>
        </w:tc>
        <w:tc>
          <w:tcPr>
            <w:tcW w:w="714" w:type="pct"/>
            <w:tcBorders>
              <w:top w:val="single" w:sz="6" w:space="0" w:color="auto"/>
              <w:left w:val="single" w:sz="6" w:space="0" w:color="auto"/>
              <w:right w:val="single" w:sz="6" w:space="0" w:color="auto"/>
            </w:tcBorders>
          </w:tcPr>
          <w:p w:rsidR="00CC3EA1" w:rsidRPr="005E7E24" w:rsidRDefault="00CC3EA1" w:rsidP="005E7E24">
            <w:pPr>
              <w:pStyle w:val="Tabele"/>
              <w:rPr>
                <w:sz w:val="18"/>
              </w:rPr>
            </w:pPr>
            <w:r w:rsidRPr="005E7E24">
              <w:rPr>
                <w:sz w:val="18"/>
              </w:rPr>
              <w:t>5</w:t>
            </w:r>
          </w:p>
        </w:tc>
        <w:tc>
          <w:tcPr>
            <w:tcW w:w="714" w:type="pct"/>
            <w:tcBorders>
              <w:top w:val="single" w:sz="6" w:space="0" w:color="auto"/>
              <w:left w:val="single" w:sz="6" w:space="0" w:color="auto"/>
              <w:right w:val="single" w:sz="6" w:space="0" w:color="auto"/>
            </w:tcBorders>
          </w:tcPr>
          <w:p w:rsidR="00CC3EA1" w:rsidRPr="005E7E24" w:rsidRDefault="00CC3EA1" w:rsidP="005E7E24">
            <w:pPr>
              <w:pStyle w:val="Tabele"/>
              <w:rPr>
                <w:sz w:val="18"/>
              </w:rPr>
            </w:pPr>
            <w:r w:rsidRPr="005E7E24">
              <w:rPr>
                <w:sz w:val="18"/>
              </w:rPr>
              <w:t>6</w:t>
            </w:r>
          </w:p>
        </w:tc>
        <w:tc>
          <w:tcPr>
            <w:tcW w:w="714" w:type="pct"/>
            <w:tcBorders>
              <w:top w:val="single" w:sz="6" w:space="0" w:color="auto"/>
              <w:left w:val="single" w:sz="6" w:space="0" w:color="auto"/>
              <w:right w:val="single" w:sz="12" w:space="0" w:color="auto"/>
            </w:tcBorders>
          </w:tcPr>
          <w:p w:rsidR="00CC3EA1" w:rsidRPr="005E7E24" w:rsidRDefault="00CC3EA1" w:rsidP="005E7E24">
            <w:pPr>
              <w:pStyle w:val="Tabele"/>
              <w:rPr>
                <w:sz w:val="18"/>
              </w:rPr>
            </w:pPr>
            <w:r w:rsidRPr="005E7E24">
              <w:rPr>
                <w:sz w:val="18"/>
              </w:rPr>
              <w:t>7</w:t>
            </w:r>
          </w:p>
        </w:tc>
      </w:tr>
      <w:tr w:rsidR="00CC3EA1" w:rsidRPr="005E7E24">
        <w:tblPrEx>
          <w:tblCellMar>
            <w:top w:w="0" w:type="dxa"/>
            <w:bottom w:w="0" w:type="dxa"/>
          </w:tblCellMar>
        </w:tblPrEx>
        <w:tc>
          <w:tcPr>
            <w:tcW w:w="5000" w:type="pct"/>
            <w:gridSpan w:val="7"/>
            <w:tcBorders>
              <w:top w:val="single" w:sz="12" w:space="0" w:color="auto"/>
              <w:left w:val="single" w:sz="12" w:space="0" w:color="auto"/>
              <w:right w:val="single" w:sz="12" w:space="0" w:color="auto"/>
            </w:tcBorders>
          </w:tcPr>
          <w:p w:rsidR="00CC3EA1" w:rsidRPr="005E7E24" w:rsidRDefault="00CC3EA1" w:rsidP="005E7E24">
            <w:pPr>
              <w:pStyle w:val="Tabele"/>
              <w:rPr>
                <w:sz w:val="18"/>
              </w:rPr>
            </w:pPr>
          </w:p>
          <w:p w:rsidR="00CC3EA1" w:rsidRPr="005E7E24" w:rsidRDefault="00CC3EA1" w:rsidP="005E7E24">
            <w:pPr>
              <w:pStyle w:val="Tabele"/>
              <w:rPr>
                <w:sz w:val="18"/>
              </w:rPr>
            </w:pPr>
            <w:r w:rsidRPr="005E7E24">
              <w:rPr>
                <w:sz w:val="18"/>
              </w:rPr>
              <w:t>Transporti dhe funksionimi i reaktorëve me veprim periodik  1)  (burime mesatare)</w:t>
            </w:r>
          </w:p>
          <w:p w:rsidR="00CC3EA1" w:rsidRPr="005E7E24" w:rsidRDefault="00CC3EA1" w:rsidP="005E7E24">
            <w:pPr>
              <w:pStyle w:val="Tabele"/>
              <w:rPr>
                <w:sz w:val="18"/>
              </w:rPr>
            </w:pPr>
          </w:p>
        </w:tc>
      </w:tr>
      <w:tr w:rsidR="00CC3EA1" w:rsidRPr="005E7E24">
        <w:tblPrEx>
          <w:tblCellMar>
            <w:top w:w="0" w:type="dxa"/>
            <w:bottom w:w="0" w:type="dxa"/>
          </w:tblCellMar>
        </w:tblPrEx>
        <w:tc>
          <w:tcPr>
            <w:tcW w:w="714" w:type="pct"/>
            <w:tcBorders>
              <w:left w:val="single" w:sz="12"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100</w:t>
            </w:r>
          </w:p>
        </w:tc>
        <w:tc>
          <w:tcPr>
            <w:tcW w:w="714" w:type="pct"/>
            <w:tcBorders>
              <w:left w:val="single" w:sz="6"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w:t>
            </w:r>
          </w:p>
        </w:tc>
        <w:tc>
          <w:tcPr>
            <w:tcW w:w="714" w:type="pct"/>
            <w:tcBorders>
              <w:left w:val="single" w:sz="6" w:space="0" w:color="auto"/>
              <w:bottom w:val="single" w:sz="12" w:space="0" w:color="auto"/>
              <w:right w:val="single" w:sz="12" w:space="0" w:color="auto"/>
            </w:tcBorders>
          </w:tcPr>
          <w:p w:rsidR="00CC3EA1" w:rsidRPr="005E7E24" w:rsidRDefault="00CC3EA1" w:rsidP="005E7E24">
            <w:pPr>
              <w:pStyle w:val="Tabele"/>
              <w:rPr>
                <w:sz w:val="18"/>
              </w:rPr>
            </w:pPr>
            <w:r w:rsidRPr="005E7E24">
              <w:rPr>
                <w:sz w:val="18"/>
              </w:rPr>
              <w:t>C</w:t>
            </w:r>
          </w:p>
        </w:tc>
      </w:tr>
      <w:tr w:rsidR="00CC3EA1" w:rsidRPr="005E7E24">
        <w:tblPrEx>
          <w:tblCellMar>
            <w:top w:w="0" w:type="dxa"/>
            <w:bottom w:w="0" w:type="dxa"/>
          </w:tblCellMar>
        </w:tblPrEx>
        <w:tc>
          <w:tcPr>
            <w:tcW w:w="5000" w:type="pct"/>
            <w:gridSpan w:val="7"/>
            <w:tcBorders>
              <w:left w:val="single" w:sz="12" w:space="0" w:color="auto"/>
              <w:right w:val="single" w:sz="12" w:space="0" w:color="auto"/>
            </w:tcBorders>
          </w:tcPr>
          <w:p w:rsidR="00CC3EA1" w:rsidRPr="005E7E24" w:rsidRDefault="00CC3EA1" w:rsidP="005E7E24">
            <w:pPr>
              <w:pStyle w:val="Tabele"/>
              <w:rPr>
                <w:sz w:val="18"/>
              </w:rPr>
            </w:pPr>
          </w:p>
          <w:p w:rsidR="00CC3EA1" w:rsidRPr="005E7E24" w:rsidRDefault="00CC3EA1" w:rsidP="005E7E24">
            <w:pPr>
              <w:pStyle w:val="Tabele"/>
              <w:rPr>
                <w:sz w:val="18"/>
              </w:rPr>
            </w:pPr>
            <w:r w:rsidRPr="005E7E24">
              <w:rPr>
                <w:sz w:val="18"/>
              </w:rPr>
              <w:t>Furra zemre me intensifikim oksigjeni</w:t>
            </w:r>
          </w:p>
          <w:p w:rsidR="00CC3EA1" w:rsidRPr="005E7E24" w:rsidRDefault="00CC3EA1" w:rsidP="005E7E24">
            <w:pPr>
              <w:pStyle w:val="Tabele"/>
              <w:rPr>
                <w:sz w:val="18"/>
              </w:rPr>
            </w:pPr>
          </w:p>
        </w:tc>
      </w:tr>
      <w:tr w:rsidR="00CC3EA1" w:rsidRPr="005E7E24">
        <w:tblPrEx>
          <w:tblCellMar>
            <w:top w:w="0" w:type="dxa"/>
            <w:bottom w:w="0" w:type="dxa"/>
          </w:tblCellMar>
        </w:tblPrEx>
        <w:tc>
          <w:tcPr>
            <w:tcW w:w="714" w:type="pct"/>
            <w:tcBorders>
              <w:left w:val="single" w:sz="12"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50</w:t>
            </w:r>
          </w:p>
        </w:tc>
        <w:tc>
          <w:tcPr>
            <w:tcW w:w="714" w:type="pct"/>
            <w:tcBorders>
              <w:left w:val="single" w:sz="6"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400</w:t>
            </w:r>
          </w:p>
        </w:tc>
        <w:tc>
          <w:tcPr>
            <w:tcW w:w="714" w:type="pct"/>
            <w:tcBorders>
              <w:left w:val="single" w:sz="6"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400</w:t>
            </w:r>
          </w:p>
        </w:tc>
        <w:tc>
          <w:tcPr>
            <w:tcW w:w="714" w:type="pct"/>
            <w:tcBorders>
              <w:left w:val="single" w:sz="6"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w:t>
            </w:r>
          </w:p>
        </w:tc>
        <w:tc>
          <w:tcPr>
            <w:tcW w:w="714" w:type="pct"/>
            <w:tcBorders>
              <w:left w:val="single" w:sz="6" w:space="0" w:color="auto"/>
              <w:bottom w:val="single" w:sz="12" w:space="0" w:color="auto"/>
              <w:right w:val="single" w:sz="12" w:space="0" w:color="auto"/>
            </w:tcBorders>
          </w:tcPr>
          <w:p w:rsidR="00CC3EA1" w:rsidRPr="005E7E24" w:rsidRDefault="00CC3EA1" w:rsidP="005E7E24">
            <w:pPr>
              <w:pStyle w:val="Tabele"/>
              <w:rPr>
                <w:sz w:val="18"/>
              </w:rPr>
            </w:pPr>
            <w:r w:rsidRPr="005E7E24">
              <w:rPr>
                <w:sz w:val="18"/>
              </w:rPr>
              <w:t>C</w:t>
            </w:r>
          </w:p>
        </w:tc>
      </w:tr>
      <w:tr w:rsidR="00CC3EA1" w:rsidRPr="005E7E24">
        <w:tblPrEx>
          <w:tblCellMar>
            <w:top w:w="0" w:type="dxa"/>
            <w:bottom w:w="0" w:type="dxa"/>
          </w:tblCellMar>
        </w:tblPrEx>
        <w:tc>
          <w:tcPr>
            <w:tcW w:w="5000" w:type="pct"/>
            <w:gridSpan w:val="7"/>
            <w:tcBorders>
              <w:left w:val="single" w:sz="12" w:space="0" w:color="auto"/>
              <w:right w:val="single" w:sz="12" w:space="0" w:color="auto"/>
            </w:tcBorders>
          </w:tcPr>
          <w:p w:rsidR="00CC3EA1" w:rsidRPr="005E7E24" w:rsidRDefault="00CC3EA1" w:rsidP="005E7E24">
            <w:pPr>
              <w:pStyle w:val="Tabele"/>
              <w:rPr>
                <w:sz w:val="18"/>
              </w:rPr>
            </w:pPr>
          </w:p>
          <w:p w:rsidR="00CC3EA1" w:rsidRPr="005E7E24" w:rsidRDefault="00CC3EA1" w:rsidP="005E7E24">
            <w:pPr>
              <w:pStyle w:val="Tabele"/>
              <w:rPr>
                <w:sz w:val="18"/>
              </w:rPr>
            </w:pPr>
            <w:r w:rsidRPr="005E7E24">
              <w:rPr>
                <w:sz w:val="18"/>
              </w:rPr>
              <w:t>Konvertor oksigjeni</w:t>
            </w:r>
          </w:p>
          <w:p w:rsidR="00CC3EA1" w:rsidRPr="005E7E24" w:rsidRDefault="00CC3EA1" w:rsidP="005E7E24">
            <w:pPr>
              <w:pStyle w:val="Tabele"/>
              <w:rPr>
                <w:sz w:val="18"/>
              </w:rPr>
            </w:pPr>
          </w:p>
        </w:tc>
      </w:tr>
      <w:tr w:rsidR="00CC3EA1" w:rsidRPr="005E7E24">
        <w:tblPrEx>
          <w:tblCellMar>
            <w:top w:w="0" w:type="dxa"/>
            <w:bottom w:w="0" w:type="dxa"/>
          </w:tblCellMar>
        </w:tblPrEx>
        <w:tc>
          <w:tcPr>
            <w:tcW w:w="714" w:type="pct"/>
            <w:tcBorders>
              <w:left w:val="single" w:sz="12"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50 2)</w:t>
            </w:r>
          </w:p>
        </w:tc>
        <w:tc>
          <w:tcPr>
            <w:tcW w:w="714" w:type="pct"/>
            <w:tcBorders>
              <w:left w:val="single" w:sz="6"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w:t>
            </w:r>
          </w:p>
        </w:tc>
        <w:tc>
          <w:tcPr>
            <w:tcW w:w="714" w:type="pct"/>
            <w:tcBorders>
              <w:left w:val="single" w:sz="6" w:space="0" w:color="auto"/>
              <w:bottom w:val="single" w:sz="12" w:space="0" w:color="auto"/>
              <w:right w:val="single" w:sz="12" w:space="0" w:color="auto"/>
            </w:tcBorders>
          </w:tcPr>
          <w:p w:rsidR="00CC3EA1" w:rsidRPr="005E7E24" w:rsidRDefault="00CC3EA1" w:rsidP="005E7E24">
            <w:pPr>
              <w:pStyle w:val="Tabele"/>
              <w:rPr>
                <w:sz w:val="18"/>
              </w:rPr>
            </w:pPr>
            <w:r w:rsidRPr="005E7E24">
              <w:rPr>
                <w:sz w:val="18"/>
              </w:rPr>
              <w:t>C</w:t>
            </w:r>
          </w:p>
        </w:tc>
      </w:tr>
      <w:tr w:rsidR="00CC3EA1" w:rsidRPr="005E7E24">
        <w:tblPrEx>
          <w:tblCellMar>
            <w:top w:w="0" w:type="dxa"/>
            <w:bottom w:w="0" w:type="dxa"/>
          </w:tblCellMar>
        </w:tblPrEx>
        <w:tc>
          <w:tcPr>
            <w:tcW w:w="5000" w:type="pct"/>
            <w:gridSpan w:val="7"/>
            <w:tcBorders>
              <w:top w:val="single" w:sz="6" w:space="0" w:color="auto"/>
              <w:left w:val="single" w:sz="12" w:space="0" w:color="auto"/>
              <w:right w:val="single" w:sz="12" w:space="0" w:color="auto"/>
            </w:tcBorders>
          </w:tcPr>
          <w:p w:rsidR="00CC3EA1" w:rsidRPr="005E7E24" w:rsidRDefault="00CC3EA1" w:rsidP="005E7E24">
            <w:pPr>
              <w:pStyle w:val="Tabele"/>
              <w:rPr>
                <w:sz w:val="18"/>
              </w:rPr>
            </w:pPr>
          </w:p>
          <w:p w:rsidR="00CC3EA1" w:rsidRPr="005E7E24" w:rsidRDefault="00CC3EA1" w:rsidP="005E7E24">
            <w:pPr>
              <w:pStyle w:val="Tabele"/>
              <w:rPr>
                <w:sz w:val="18"/>
              </w:rPr>
            </w:pPr>
            <w:r w:rsidRPr="005E7E24">
              <w:rPr>
                <w:sz w:val="18"/>
              </w:rPr>
              <w:t>Hark elektrik dhe furre me veprim periodik deri në 20 t duke përfshirë edhe këtë vlerë</w:t>
            </w:r>
          </w:p>
          <w:p w:rsidR="00CC3EA1" w:rsidRPr="005E7E24" w:rsidRDefault="00CC3EA1" w:rsidP="005E7E24">
            <w:pPr>
              <w:pStyle w:val="Tabele"/>
              <w:rPr>
                <w:sz w:val="18"/>
              </w:rPr>
            </w:pPr>
            <w:r w:rsidRPr="005E7E24">
              <w:rPr>
                <w:sz w:val="18"/>
              </w:rPr>
              <w:t xml:space="preserve"> </w:t>
            </w:r>
          </w:p>
        </w:tc>
      </w:tr>
      <w:tr w:rsidR="00CC3EA1" w:rsidRPr="005E7E24">
        <w:tblPrEx>
          <w:tblCellMar>
            <w:top w:w="0" w:type="dxa"/>
            <w:bottom w:w="0" w:type="dxa"/>
          </w:tblCellMar>
        </w:tblPrEx>
        <w:tc>
          <w:tcPr>
            <w:tcW w:w="714" w:type="pct"/>
            <w:tcBorders>
              <w:left w:val="single" w:sz="12" w:space="0" w:color="auto"/>
              <w:bottom w:val="single" w:sz="6" w:space="0" w:color="auto"/>
              <w:right w:val="single" w:sz="6" w:space="0" w:color="auto"/>
            </w:tcBorders>
          </w:tcPr>
          <w:p w:rsidR="00CC3EA1" w:rsidRPr="005E7E24" w:rsidRDefault="00CC3EA1" w:rsidP="005E7E24">
            <w:pPr>
              <w:pStyle w:val="Tabele"/>
              <w:rPr>
                <w:sz w:val="18"/>
              </w:rPr>
            </w:pPr>
            <w:r w:rsidRPr="005E7E24">
              <w:rPr>
                <w:sz w:val="18"/>
              </w:rPr>
              <w:t>75/50</w:t>
            </w:r>
          </w:p>
        </w:tc>
        <w:tc>
          <w:tcPr>
            <w:tcW w:w="714" w:type="pct"/>
            <w:tcBorders>
              <w:left w:val="single" w:sz="6" w:space="0" w:color="auto"/>
              <w:bottom w:val="single" w:sz="6" w:space="0" w:color="auto"/>
              <w:right w:val="single" w:sz="6" w:space="0" w:color="auto"/>
            </w:tcBorders>
          </w:tcPr>
          <w:p w:rsidR="00CC3EA1" w:rsidRPr="005E7E24" w:rsidRDefault="00CC3EA1" w:rsidP="005E7E24">
            <w:pPr>
              <w:pStyle w:val="Tabele"/>
              <w:rPr>
                <w:sz w:val="18"/>
              </w:rPr>
            </w:pPr>
            <w:r w:rsidRPr="005E7E24">
              <w:rPr>
                <w:sz w:val="18"/>
              </w:rPr>
              <w:t>-</w:t>
            </w:r>
          </w:p>
        </w:tc>
        <w:tc>
          <w:tcPr>
            <w:tcW w:w="714" w:type="pct"/>
            <w:tcBorders>
              <w:left w:val="single" w:sz="6" w:space="0" w:color="auto"/>
              <w:bottom w:val="single" w:sz="6" w:space="0" w:color="auto"/>
              <w:right w:val="single" w:sz="6" w:space="0" w:color="auto"/>
            </w:tcBorders>
          </w:tcPr>
          <w:p w:rsidR="00CC3EA1" w:rsidRPr="005E7E24" w:rsidRDefault="00CC3EA1" w:rsidP="005E7E24">
            <w:pPr>
              <w:pStyle w:val="Tabele"/>
              <w:rPr>
                <w:sz w:val="18"/>
              </w:rPr>
            </w:pPr>
            <w:r w:rsidRPr="005E7E24">
              <w:rPr>
                <w:sz w:val="18"/>
              </w:rPr>
              <w:t>400</w:t>
            </w:r>
          </w:p>
        </w:tc>
        <w:tc>
          <w:tcPr>
            <w:tcW w:w="714" w:type="pct"/>
            <w:tcBorders>
              <w:left w:val="single" w:sz="6" w:space="0" w:color="auto"/>
              <w:bottom w:val="single" w:sz="6" w:space="0" w:color="auto"/>
              <w:right w:val="single" w:sz="6" w:space="0" w:color="auto"/>
            </w:tcBorders>
          </w:tcPr>
          <w:p w:rsidR="00CC3EA1" w:rsidRPr="005E7E24" w:rsidRDefault="00CC3EA1" w:rsidP="005E7E24">
            <w:pPr>
              <w:pStyle w:val="Tabele"/>
              <w:rPr>
                <w:sz w:val="18"/>
              </w:rPr>
            </w:pPr>
            <w:r w:rsidRPr="005E7E24">
              <w:rPr>
                <w:sz w:val="18"/>
              </w:rPr>
              <w:t>1000</w:t>
            </w:r>
          </w:p>
        </w:tc>
        <w:tc>
          <w:tcPr>
            <w:tcW w:w="714" w:type="pct"/>
            <w:tcBorders>
              <w:left w:val="single" w:sz="6" w:space="0" w:color="auto"/>
              <w:bottom w:val="single" w:sz="6" w:space="0" w:color="auto"/>
              <w:right w:val="single" w:sz="6" w:space="0" w:color="auto"/>
            </w:tcBorders>
          </w:tcPr>
          <w:p w:rsidR="00CC3EA1" w:rsidRPr="005E7E24" w:rsidRDefault="00CC3EA1" w:rsidP="005E7E24">
            <w:pPr>
              <w:pStyle w:val="Tabele"/>
              <w:rPr>
                <w:sz w:val="18"/>
              </w:rPr>
            </w:pPr>
            <w:r w:rsidRPr="005E7E24">
              <w:rPr>
                <w:sz w:val="18"/>
              </w:rPr>
              <w:t>-</w:t>
            </w:r>
          </w:p>
        </w:tc>
        <w:tc>
          <w:tcPr>
            <w:tcW w:w="714" w:type="pct"/>
            <w:tcBorders>
              <w:left w:val="single" w:sz="6" w:space="0" w:color="auto"/>
              <w:bottom w:val="single" w:sz="6" w:space="0" w:color="auto"/>
              <w:right w:val="single" w:sz="6" w:space="0" w:color="auto"/>
            </w:tcBorders>
          </w:tcPr>
          <w:p w:rsidR="00CC3EA1" w:rsidRPr="005E7E24" w:rsidRDefault="00CC3EA1" w:rsidP="005E7E24">
            <w:pPr>
              <w:pStyle w:val="Tabele"/>
              <w:rPr>
                <w:sz w:val="18"/>
              </w:rPr>
            </w:pPr>
            <w:r w:rsidRPr="005E7E24">
              <w:rPr>
                <w:sz w:val="18"/>
              </w:rPr>
              <w:t>-</w:t>
            </w:r>
          </w:p>
        </w:tc>
        <w:tc>
          <w:tcPr>
            <w:tcW w:w="714" w:type="pct"/>
            <w:tcBorders>
              <w:left w:val="single" w:sz="6" w:space="0" w:color="auto"/>
              <w:bottom w:val="single" w:sz="6" w:space="0" w:color="auto"/>
              <w:right w:val="single" w:sz="12" w:space="0" w:color="auto"/>
            </w:tcBorders>
          </w:tcPr>
          <w:p w:rsidR="00CC3EA1" w:rsidRPr="005E7E24" w:rsidRDefault="00CC3EA1" w:rsidP="005E7E24">
            <w:pPr>
              <w:pStyle w:val="Tabele"/>
              <w:rPr>
                <w:sz w:val="18"/>
              </w:rPr>
            </w:pPr>
            <w:r w:rsidRPr="005E7E24">
              <w:rPr>
                <w:sz w:val="18"/>
              </w:rPr>
              <w:t>C</w:t>
            </w:r>
          </w:p>
        </w:tc>
      </w:tr>
      <w:tr w:rsidR="00CC3EA1" w:rsidRPr="005E7E24">
        <w:tblPrEx>
          <w:tblCellMar>
            <w:top w:w="0" w:type="dxa"/>
            <w:bottom w:w="0" w:type="dxa"/>
          </w:tblCellMar>
        </w:tblPrEx>
        <w:tc>
          <w:tcPr>
            <w:tcW w:w="5000" w:type="pct"/>
            <w:gridSpan w:val="7"/>
            <w:tcBorders>
              <w:left w:val="single" w:sz="12" w:space="0" w:color="auto"/>
              <w:right w:val="single" w:sz="12" w:space="0" w:color="auto"/>
            </w:tcBorders>
          </w:tcPr>
          <w:p w:rsidR="00CC3EA1" w:rsidRPr="005E7E24" w:rsidRDefault="00CC3EA1" w:rsidP="005E7E24">
            <w:pPr>
              <w:pStyle w:val="Tabele"/>
              <w:rPr>
                <w:sz w:val="18"/>
              </w:rPr>
            </w:pPr>
          </w:p>
          <w:p w:rsidR="00CC3EA1" w:rsidRPr="005E7E24" w:rsidRDefault="00CC3EA1" w:rsidP="005E7E24">
            <w:pPr>
              <w:pStyle w:val="Tabele"/>
              <w:rPr>
                <w:sz w:val="18"/>
              </w:rPr>
            </w:pPr>
            <w:r w:rsidRPr="005E7E24">
              <w:rPr>
                <w:sz w:val="18"/>
              </w:rPr>
              <w:t>Furrë me induktim elektrik me veprim peroidik mbi 5 ton</w:t>
            </w:r>
          </w:p>
          <w:p w:rsidR="00CC3EA1" w:rsidRPr="005E7E24" w:rsidRDefault="00CC3EA1" w:rsidP="005E7E24">
            <w:pPr>
              <w:pStyle w:val="Tabele"/>
              <w:rPr>
                <w:sz w:val="18"/>
              </w:rPr>
            </w:pPr>
          </w:p>
        </w:tc>
      </w:tr>
      <w:tr w:rsidR="00CC3EA1" w:rsidRPr="005E7E24">
        <w:tblPrEx>
          <w:tblCellMar>
            <w:top w:w="0" w:type="dxa"/>
            <w:bottom w:w="0" w:type="dxa"/>
          </w:tblCellMar>
        </w:tblPrEx>
        <w:tc>
          <w:tcPr>
            <w:tcW w:w="714" w:type="pct"/>
            <w:tcBorders>
              <w:left w:val="single" w:sz="12"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75</w:t>
            </w:r>
          </w:p>
        </w:tc>
        <w:tc>
          <w:tcPr>
            <w:tcW w:w="714" w:type="pct"/>
            <w:tcBorders>
              <w:left w:val="single" w:sz="6"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6000</w:t>
            </w:r>
          </w:p>
        </w:tc>
        <w:tc>
          <w:tcPr>
            <w:tcW w:w="714" w:type="pct"/>
            <w:tcBorders>
              <w:left w:val="single" w:sz="6"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w:t>
            </w:r>
          </w:p>
        </w:tc>
        <w:tc>
          <w:tcPr>
            <w:tcW w:w="714" w:type="pct"/>
            <w:tcBorders>
              <w:left w:val="single" w:sz="6" w:space="0" w:color="auto"/>
              <w:bottom w:val="single" w:sz="12" w:space="0" w:color="auto"/>
              <w:right w:val="single" w:sz="12" w:space="0" w:color="auto"/>
            </w:tcBorders>
          </w:tcPr>
          <w:p w:rsidR="00CC3EA1" w:rsidRPr="005E7E24" w:rsidRDefault="00CC3EA1" w:rsidP="005E7E24">
            <w:pPr>
              <w:pStyle w:val="Tabele"/>
              <w:rPr>
                <w:sz w:val="18"/>
              </w:rPr>
            </w:pPr>
            <w:r w:rsidRPr="005E7E24">
              <w:rPr>
                <w:sz w:val="18"/>
              </w:rPr>
              <w:t>C</w:t>
            </w:r>
          </w:p>
        </w:tc>
      </w:tr>
    </w:tbl>
    <w:p w:rsidR="00CC3EA1" w:rsidRPr="00D703D3" w:rsidRDefault="00CC3EA1" w:rsidP="00CC3EA1">
      <w:pPr>
        <w:pStyle w:val="Paragrafi"/>
      </w:pPr>
      <w:r w:rsidRPr="00D703D3">
        <w:t xml:space="preserve">Shënim: </w:t>
      </w:r>
    </w:p>
    <w:p w:rsidR="00CC3EA1" w:rsidRPr="00D703D3" w:rsidRDefault="00CC3EA1" w:rsidP="00CC3EA1">
      <w:pPr>
        <w:pStyle w:val="Paragrafi"/>
      </w:pPr>
      <w:r w:rsidRPr="00D703D3">
        <w:t>Ndarja e mbetjeve me metale të rënda me anë të prerjes me flakë oksigjeni duhet të kryhet me anë të zgjerimit të ajrit dhe pastrim të menjëhershëm njëpasnjëshëm të gazit të mbetur aty ku teknikisht është e mundur; procedura e veprimit duhet të vendoset në kushtet lokale të veprimit si pjesë e masave tekniko organizative (§ 5.2 par.2 të ligjit për ajrin e pastër).</w:t>
      </w:r>
    </w:p>
    <w:p w:rsidR="00CC3EA1" w:rsidRPr="00D703D3" w:rsidRDefault="00CC3EA1" w:rsidP="00CC3EA1">
      <w:pPr>
        <w:pStyle w:val="Paragrafi"/>
      </w:pPr>
      <w:r w:rsidRPr="00D703D3">
        <w:t xml:space="preserve">Gazi i konvertorëve duhet të mblidhet duke marrë në konsideratë aftësitë përpunuese dhe mund të përdoret më tej; vlera numerike e normës së shkarkimit është njëlloj e vlefshme për rastet kur ky gaz shkarkohet në ajër. </w:t>
      </w:r>
    </w:p>
    <w:p w:rsidR="00CC3EA1" w:rsidRPr="00D703D3" w:rsidRDefault="00CC3EA1" w:rsidP="00CC3EA1">
      <w:pPr>
        <w:pStyle w:val="Paragrafi"/>
      </w:pPr>
      <w:r w:rsidRPr="00D703D3">
        <w:t>2.4Prodhimi i derdhjeve/kallëpeve të hekurit (burime të mëdha ndotje me përjashtim të atyre të shënuar në tabelë)</w:t>
      </w:r>
    </w:p>
    <w:p w:rsidR="00CC3EA1" w:rsidRPr="00D703D3" w:rsidRDefault="00CC3EA1" w:rsidP="00CC3EA1">
      <w:pPr>
        <w:pStyle w:val="Paragrafi"/>
      </w:pPr>
    </w:p>
    <w:tbl>
      <w:tblPr>
        <w:tblW w:w="5000" w:type="pct"/>
        <w:tblLook w:val="0000" w:firstRow="0" w:lastRow="0" w:firstColumn="0" w:lastColumn="0" w:noHBand="0" w:noVBand="0"/>
      </w:tblPr>
      <w:tblGrid>
        <w:gridCol w:w="1326"/>
        <w:gridCol w:w="1326"/>
        <w:gridCol w:w="1326"/>
        <w:gridCol w:w="1326"/>
        <w:gridCol w:w="1328"/>
        <w:gridCol w:w="1326"/>
        <w:gridCol w:w="1328"/>
      </w:tblGrid>
      <w:tr w:rsidR="00CC3EA1" w:rsidRPr="005E7E24">
        <w:tblPrEx>
          <w:tblCellMar>
            <w:top w:w="0" w:type="dxa"/>
            <w:bottom w:w="0" w:type="dxa"/>
          </w:tblCellMar>
        </w:tblPrEx>
        <w:trPr>
          <w:cantSplit/>
        </w:trPr>
        <w:tc>
          <w:tcPr>
            <w:tcW w:w="3571" w:type="pct"/>
            <w:gridSpan w:val="5"/>
            <w:tcBorders>
              <w:top w:val="single" w:sz="12" w:space="0" w:color="auto"/>
              <w:left w:val="single" w:sz="12" w:space="0" w:color="auto"/>
              <w:bottom w:val="single" w:sz="6" w:space="0" w:color="auto"/>
              <w:right w:val="single" w:sz="6" w:space="0" w:color="auto"/>
            </w:tcBorders>
          </w:tcPr>
          <w:p w:rsidR="00CC3EA1" w:rsidRPr="005E7E24" w:rsidRDefault="00CC3EA1" w:rsidP="005E7E24">
            <w:pPr>
              <w:pStyle w:val="Tabele"/>
              <w:rPr>
                <w:sz w:val="18"/>
              </w:rPr>
            </w:pPr>
            <w:r w:rsidRPr="005E7E24">
              <w:rPr>
                <w:sz w:val="18"/>
              </w:rPr>
              <w:t>Norma shkarkimi  [mg/m3] për</w:t>
            </w:r>
          </w:p>
        </w:tc>
        <w:tc>
          <w:tcPr>
            <w:tcW w:w="714" w:type="pct"/>
            <w:vMerge w:val="restart"/>
            <w:tcBorders>
              <w:top w:val="single" w:sz="12" w:space="0" w:color="auto"/>
              <w:left w:val="single" w:sz="6" w:space="0" w:color="auto"/>
              <w:right w:val="single" w:sz="6" w:space="0" w:color="auto"/>
            </w:tcBorders>
          </w:tcPr>
          <w:p w:rsidR="00CC3EA1" w:rsidRPr="005E7E24" w:rsidRDefault="00CC3EA1" w:rsidP="005E7E24">
            <w:pPr>
              <w:pStyle w:val="Tabele"/>
              <w:rPr>
                <w:sz w:val="18"/>
              </w:rPr>
            </w:pPr>
            <w:r w:rsidRPr="005E7E24">
              <w:rPr>
                <w:sz w:val="18"/>
              </w:rPr>
              <w:t>Përmbajtja referente e</w:t>
            </w:r>
          </w:p>
          <w:p w:rsidR="00CC3EA1" w:rsidRPr="005E7E24" w:rsidRDefault="00CC3EA1" w:rsidP="005E7E24">
            <w:pPr>
              <w:pStyle w:val="Tabele"/>
              <w:rPr>
                <w:sz w:val="18"/>
              </w:rPr>
            </w:pPr>
            <w:r w:rsidRPr="005E7E24">
              <w:rPr>
                <w:sz w:val="18"/>
              </w:rPr>
              <w:t>oksigjenit  O2 [%]</w:t>
            </w:r>
          </w:p>
        </w:tc>
        <w:tc>
          <w:tcPr>
            <w:tcW w:w="714" w:type="pct"/>
            <w:vMerge w:val="restart"/>
            <w:tcBorders>
              <w:top w:val="single" w:sz="12" w:space="0" w:color="auto"/>
              <w:left w:val="single" w:sz="6" w:space="0" w:color="auto"/>
              <w:right w:val="single" w:sz="12" w:space="0" w:color="auto"/>
            </w:tcBorders>
          </w:tcPr>
          <w:p w:rsidR="00CC3EA1" w:rsidRPr="005E7E24" w:rsidRDefault="00CC3EA1" w:rsidP="005E7E24">
            <w:pPr>
              <w:pStyle w:val="Tabele"/>
              <w:rPr>
                <w:sz w:val="18"/>
              </w:rPr>
            </w:pPr>
          </w:p>
          <w:p w:rsidR="00CC3EA1" w:rsidRPr="005E7E24" w:rsidRDefault="00CC3EA1" w:rsidP="005E7E24">
            <w:pPr>
              <w:pStyle w:val="Tabele"/>
              <w:rPr>
                <w:sz w:val="18"/>
              </w:rPr>
            </w:pPr>
            <w:r w:rsidRPr="005E7E24">
              <w:rPr>
                <w:sz w:val="18"/>
              </w:rPr>
              <w:t>Kushte</w:t>
            </w:r>
          </w:p>
          <w:p w:rsidR="00CC3EA1" w:rsidRPr="005E7E24" w:rsidRDefault="00CC3EA1" w:rsidP="005E7E24">
            <w:pPr>
              <w:pStyle w:val="Tabele"/>
              <w:rPr>
                <w:sz w:val="18"/>
              </w:rPr>
            </w:pPr>
            <w:r w:rsidRPr="005E7E24">
              <w:rPr>
                <w:sz w:val="18"/>
              </w:rPr>
              <w:t>referimi</w:t>
            </w:r>
          </w:p>
        </w:tc>
      </w:tr>
      <w:tr w:rsidR="00CC3EA1" w:rsidRPr="005E7E24">
        <w:tblPrEx>
          <w:tblCellMar>
            <w:top w:w="0" w:type="dxa"/>
            <w:bottom w:w="0" w:type="dxa"/>
          </w:tblCellMar>
        </w:tblPrEx>
        <w:trPr>
          <w:cantSplit/>
        </w:trPr>
        <w:tc>
          <w:tcPr>
            <w:tcW w:w="714" w:type="pct"/>
            <w:tcBorders>
              <w:top w:val="single" w:sz="6" w:space="0" w:color="auto"/>
              <w:left w:val="single" w:sz="12" w:space="0" w:color="auto"/>
              <w:bottom w:val="single" w:sz="6" w:space="0" w:color="auto"/>
              <w:right w:val="single" w:sz="6" w:space="0" w:color="auto"/>
            </w:tcBorders>
          </w:tcPr>
          <w:p w:rsidR="00CC3EA1" w:rsidRPr="005E7E24" w:rsidRDefault="00CC3EA1" w:rsidP="005E7E24">
            <w:pPr>
              <w:pStyle w:val="Tabele"/>
              <w:rPr>
                <w:sz w:val="18"/>
              </w:rPr>
            </w:pPr>
            <w:r w:rsidRPr="005E7E24">
              <w:rPr>
                <w:sz w:val="18"/>
              </w:rPr>
              <w:t>Lëndë të ngurta (LN)</w:t>
            </w:r>
          </w:p>
        </w:tc>
        <w:tc>
          <w:tcPr>
            <w:tcW w:w="714" w:type="pct"/>
            <w:tcBorders>
              <w:left w:val="single" w:sz="6" w:space="0" w:color="auto"/>
              <w:bottom w:val="single" w:sz="6" w:space="0" w:color="auto"/>
              <w:right w:val="single" w:sz="6" w:space="0" w:color="auto"/>
            </w:tcBorders>
          </w:tcPr>
          <w:p w:rsidR="00CC3EA1" w:rsidRPr="005E7E24" w:rsidRDefault="00CC3EA1" w:rsidP="005E7E24">
            <w:pPr>
              <w:pStyle w:val="Tabele"/>
              <w:rPr>
                <w:sz w:val="18"/>
              </w:rPr>
            </w:pPr>
            <w:r w:rsidRPr="005E7E24">
              <w:rPr>
                <w:sz w:val="18"/>
              </w:rPr>
              <w:t>Dyoksid squfuri SO2</w:t>
            </w:r>
          </w:p>
        </w:tc>
        <w:tc>
          <w:tcPr>
            <w:tcW w:w="714" w:type="pct"/>
            <w:tcBorders>
              <w:left w:val="single" w:sz="6" w:space="0" w:color="auto"/>
              <w:bottom w:val="single" w:sz="6" w:space="0" w:color="auto"/>
              <w:right w:val="single" w:sz="6" w:space="0" w:color="auto"/>
            </w:tcBorders>
          </w:tcPr>
          <w:p w:rsidR="00CC3EA1" w:rsidRPr="005E7E24" w:rsidRDefault="00CC3EA1" w:rsidP="005E7E24">
            <w:pPr>
              <w:pStyle w:val="Tabele"/>
              <w:rPr>
                <w:sz w:val="18"/>
              </w:rPr>
            </w:pPr>
            <w:r w:rsidRPr="005E7E24">
              <w:rPr>
                <w:sz w:val="18"/>
              </w:rPr>
              <w:t>Okside azoti si NO2</w:t>
            </w:r>
          </w:p>
        </w:tc>
        <w:tc>
          <w:tcPr>
            <w:tcW w:w="714" w:type="pct"/>
            <w:tcBorders>
              <w:left w:val="single" w:sz="6" w:space="0" w:color="auto"/>
              <w:bottom w:val="single" w:sz="6" w:space="0" w:color="auto"/>
              <w:right w:val="single" w:sz="6" w:space="0" w:color="auto"/>
            </w:tcBorders>
          </w:tcPr>
          <w:p w:rsidR="00CC3EA1" w:rsidRPr="005E7E24" w:rsidRDefault="00CC3EA1" w:rsidP="005E7E24">
            <w:pPr>
              <w:pStyle w:val="Tabele"/>
              <w:rPr>
                <w:sz w:val="18"/>
              </w:rPr>
            </w:pPr>
            <w:r w:rsidRPr="005E7E24">
              <w:rPr>
                <w:sz w:val="18"/>
              </w:rPr>
              <w:t>Oksid karboni CO</w:t>
            </w:r>
          </w:p>
        </w:tc>
        <w:tc>
          <w:tcPr>
            <w:tcW w:w="714" w:type="pct"/>
            <w:tcBorders>
              <w:left w:val="single" w:sz="6" w:space="0" w:color="auto"/>
              <w:bottom w:val="single" w:sz="6" w:space="0" w:color="auto"/>
              <w:right w:val="single" w:sz="6" w:space="0" w:color="auto"/>
            </w:tcBorders>
          </w:tcPr>
          <w:p w:rsidR="00CC3EA1" w:rsidRPr="005E7E24" w:rsidRDefault="00CC3EA1" w:rsidP="005E7E24">
            <w:pPr>
              <w:pStyle w:val="Tabele"/>
              <w:rPr>
                <w:sz w:val="18"/>
              </w:rPr>
            </w:pPr>
          </w:p>
          <w:p w:rsidR="00CC3EA1" w:rsidRPr="005E7E24" w:rsidRDefault="00CC3EA1" w:rsidP="005E7E24">
            <w:pPr>
              <w:pStyle w:val="Tabele"/>
              <w:rPr>
                <w:sz w:val="18"/>
              </w:rPr>
            </w:pPr>
            <w:r w:rsidRPr="005E7E24">
              <w:rPr>
                <w:sz w:val="18"/>
              </w:rPr>
              <w:t>të tjera</w:t>
            </w:r>
          </w:p>
        </w:tc>
        <w:tc>
          <w:tcPr>
            <w:tcW w:w="714" w:type="pct"/>
            <w:vMerge/>
            <w:tcBorders>
              <w:left w:val="single" w:sz="6" w:space="0" w:color="auto"/>
              <w:bottom w:val="single" w:sz="6" w:space="0" w:color="auto"/>
              <w:right w:val="single" w:sz="6" w:space="0" w:color="auto"/>
            </w:tcBorders>
          </w:tcPr>
          <w:p w:rsidR="00CC3EA1" w:rsidRPr="005E7E24" w:rsidRDefault="00CC3EA1" w:rsidP="005E7E24">
            <w:pPr>
              <w:pStyle w:val="Tabele"/>
              <w:rPr>
                <w:sz w:val="18"/>
              </w:rPr>
            </w:pPr>
          </w:p>
        </w:tc>
        <w:tc>
          <w:tcPr>
            <w:tcW w:w="714" w:type="pct"/>
            <w:vMerge/>
            <w:tcBorders>
              <w:left w:val="single" w:sz="6" w:space="0" w:color="auto"/>
              <w:bottom w:val="single" w:sz="6" w:space="0" w:color="auto"/>
              <w:right w:val="single" w:sz="12" w:space="0" w:color="auto"/>
            </w:tcBorders>
          </w:tcPr>
          <w:p w:rsidR="00CC3EA1" w:rsidRPr="005E7E24" w:rsidRDefault="00CC3EA1" w:rsidP="005E7E24">
            <w:pPr>
              <w:pStyle w:val="Tabele"/>
              <w:rPr>
                <w:sz w:val="18"/>
              </w:rPr>
            </w:pPr>
          </w:p>
        </w:tc>
      </w:tr>
      <w:tr w:rsidR="00CC3EA1" w:rsidRPr="005E7E24">
        <w:tblPrEx>
          <w:tblCellMar>
            <w:top w:w="0" w:type="dxa"/>
            <w:bottom w:w="0" w:type="dxa"/>
          </w:tblCellMar>
        </w:tblPrEx>
        <w:tc>
          <w:tcPr>
            <w:tcW w:w="714" w:type="pct"/>
            <w:tcBorders>
              <w:top w:val="single" w:sz="6" w:space="0" w:color="auto"/>
              <w:left w:val="single" w:sz="12" w:space="0" w:color="auto"/>
              <w:right w:val="single" w:sz="6" w:space="0" w:color="auto"/>
            </w:tcBorders>
          </w:tcPr>
          <w:p w:rsidR="00CC3EA1" w:rsidRPr="005E7E24" w:rsidRDefault="00CC3EA1" w:rsidP="005E7E24">
            <w:pPr>
              <w:pStyle w:val="Tabele"/>
              <w:rPr>
                <w:sz w:val="18"/>
              </w:rPr>
            </w:pPr>
            <w:r w:rsidRPr="005E7E24">
              <w:rPr>
                <w:sz w:val="18"/>
              </w:rPr>
              <w:t>1</w:t>
            </w:r>
          </w:p>
        </w:tc>
        <w:tc>
          <w:tcPr>
            <w:tcW w:w="714" w:type="pct"/>
            <w:tcBorders>
              <w:top w:val="single" w:sz="6" w:space="0" w:color="auto"/>
              <w:left w:val="single" w:sz="6" w:space="0" w:color="auto"/>
              <w:right w:val="single" w:sz="6" w:space="0" w:color="auto"/>
            </w:tcBorders>
          </w:tcPr>
          <w:p w:rsidR="00CC3EA1" w:rsidRPr="005E7E24" w:rsidRDefault="00CC3EA1" w:rsidP="005E7E24">
            <w:pPr>
              <w:pStyle w:val="Tabele"/>
              <w:rPr>
                <w:sz w:val="18"/>
              </w:rPr>
            </w:pPr>
            <w:r w:rsidRPr="005E7E24">
              <w:rPr>
                <w:sz w:val="18"/>
              </w:rPr>
              <w:t>2</w:t>
            </w:r>
          </w:p>
        </w:tc>
        <w:tc>
          <w:tcPr>
            <w:tcW w:w="714" w:type="pct"/>
            <w:tcBorders>
              <w:top w:val="single" w:sz="6" w:space="0" w:color="auto"/>
              <w:left w:val="single" w:sz="6" w:space="0" w:color="auto"/>
              <w:right w:val="single" w:sz="6" w:space="0" w:color="auto"/>
            </w:tcBorders>
          </w:tcPr>
          <w:p w:rsidR="00CC3EA1" w:rsidRPr="005E7E24" w:rsidRDefault="00CC3EA1" w:rsidP="005E7E24">
            <w:pPr>
              <w:pStyle w:val="Tabele"/>
              <w:rPr>
                <w:sz w:val="18"/>
              </w:rPr>
            </w:pPr>
            <w:r w:rsidRPr="005E7E24">
              <w:rPr>
                <w:sz w:val="18"/>
              </w:rPr>
              <w:t>3</w:t>
            </w:r>
          </w:p>
        </w:tc>
        <w:tc>
          <w:tcPr>
            <w:tcW w:w="714" w:type="pct"/>
            <w:tcBorders>
              <w:top w:val="single" w:sz="6" w:space="0" w:color="auto"/>
              <w:left w:val="single" w:sz="6" w:space="0" w:color="auto"/>
              <w:right w:val="single" w:sz="6" w:space="0" w:color="auto"/>
            </w:tcBorders>
          </w:tcPr>
          <w:p w:rsidR="00CC3EA1" w:rsidRPr="005E7E24" w:rsidRDefault="00CC3EA1" w:rsidP="005E7E24">
            <w:pPr>
              <w:pStyle w:val="Tabele"/>
              <w:rPr>
                <w:sz w:val="18"/>
              </w:rPr>
            </w:pPr>
            <w:r w:rsidRPr="005E7E24">
              <w:rPr>
                <w:sz w:val="18"/>
              </w:rPr>
              <w:t>4</w:t>
            </w:r>
          </w:p>
        </w:tc>
        <w:tc>
          <w:tcPr>
            <w:tcW w:w="714" w:type="pct"/>
            <w:tcBorders>
              <w:top w:val="single" w:sz="6" w:space="0" w:color="auto"/>
              <w:left w:val="single" w:sz="6" w:space="0" w:color="auto"/>
              <w:right w:val="single" w:sz="6" w:space="0" w:color="auto"/>
            </w:tcBorders>
          </w:tcPr>
          <w:p w:rsidR="00CC3EA1" w:rsidRPr="005E7E24" w:rsidRDefault="00CC3EA1" w:rsidP="005E7E24">
            <w:pPr>
              <w:pStyle w:val="Tabele"/>
              <w:rPr>
                <w:sz w:val="18"/>
              </w:rPr>
            </w:pPr>
            <w:r w:rsidRPr="005E7E24">
              <w:rPr>
                <w:sz w:val="18"/>
              </w:rPr>
              <w:t>5</w:t>
            </w:r>
          </w:p>
        </w:tc>
        <w:tc>
          <w:tcPr>
            <w:tcW w:w="714" w:type="pct"/>
            <w:tcBorders>
              <w:top w:val="single" w:sz="6" w:space="0" w:color="auto"/>
              <w:left w:val="single" w:sz="6" w:space="0" w:color="auto"/>
              <w:right w:val="single" w:sz="6" w:space="0" w:color="auto"/>
            </w:tcBorders>
          </w:tcPr>
          <w:p w:rsidR="00CC3EA1" w:rsidRPr="005E7E24" w:rsidRDefault="00CC3EA1" w:rsidP="005E7E24">
            <w:pPr>
              <w:pStyle w:val="Tabele"/>
              <w:rPr>
                <w:sz w:val="18"/>
              </w:rPr>
            </w:pPr>
            <w:r w:rsidRPr="005E7E24">
              <w:rPr>
                <w:sz w:val="18"/>
              </w:rPr>
              <w:t>6</w:t>
            </w:r>
          </w:p>
        </w:tc>
        <w:tc>
          <w:tcPr>
            <w:tcW w:w="714" w:type="pct"/>
            <w:tcBorders>
              <w:top w:val="single" w:sz="6" w:space="0" w:color="auto"/>
              <w:left w:val="single" w:sz="6" w:space="0" w:color="auto"/>
              <w:right w:val="single" w:sz="12" w:space="0" w:color="auto"/>
            </w:tcBorders>
          </w:tcPr>
          <w:p w:rsidR="00CC3EA1" w:rsidRPr="005E7E24" w:rsidRDefault="00CC3EA1" w:rsidP="005E7E24">
            <w:pPr>
              <w:pStyle w:val="Tabele"/>
              <w:rPr>
                <w:sz w:val="18"/>
              </w:rPr>
            </w:pPr>
            <w:r w:rsidRPr="005E7E24">
              <w:rPr>
                <w:sz w:val="18"/>
              </w:rPr>
              <w:t>7</w:t>
            </w:r>
          </w:p>
        </w:tc>
      </w:tr>
      <w:tr w:rsidR="00CC3EA1" w:rsidRPr="005E7E24">
        <w:tblPrEx>
          <w:tblCellMar>
            <w:top w:w="0" w:type="dxa"/>
            <w:bottom w:w="0" w:type="dxa"/>
          </w:tblCellMar>
        </w:tblPrEx>
        <w:tc>
          <w:tcPr>
            <w:tcW w:w="5000" w:type="pct"/>
            <w:gridSpan w:val="7"/>
            <w:tcBorders>
              <w:top w:val="single" w:sz="12" w:space="0" w:color="auto"/>
              <w:left w:val="single" w:sz="12" w:space="0" w:color="auto"/>
              <w:right w:val="single" w:sz="12" w:space="0" w:color="auto"/>
            </w:tcBorders>
          </w:tcPr>
          <w:p w:rsidR="00CC3EA1" w:rsidRPr="005E7E24" w:rsidRDefault="00CC3EA1" w:rsidP="005E7E24">
            <w:pPr>
              <w:pStyle w:val="Tabele"/>
              <w:rPr>
                <w:sz w:val="18"/>
              </w:rPr>
            </w:pPr>
          </w:p>
          <w:p w:rsidR="00CC3EA1" w:rsidRPr="005E7E24" w:rsidRDefault="00CC3EA1" w:rsidP="005E7E24">
            <w:pPr>
              <w:pStyle w:val="Tabele"/>
              <w:rPr>
                <w:sz w:val="18"/>
              </w:rPr>
            </w:pPr>
            <w:r w:rsidRPr="005E7E24">
              <w:rPr>
                <w:sz w:val="18"/>
              </w:rPr>
              <w:t>Transporti dhe veprimet me produktin 1), 5)  (burim mesatar ndotje)</w:t>
            </w:r>
          </w:p>
          <w:p w:rsidR="00CC3EA1" w:rsidRPr="005E7E24" w:rsidRDefault="00CC3EA1" w:rsidP="005E7E24">
            <w:pPr>
              <w:pStyle w:val="Tabele"/>
              <w:rPr>
                <w:sz w:val="18"/>
              </w:rPr>
            </w:pPr>
          </w:p>
        </w:tc>
      </w:tr>
      <w:tr w:rsidR="00CC3EA1" w:rsidRPr="005E7E24">
        <w:tblPrEx>
          <w:tblCellMar>
            <w:top w:w="0" w:type="dxa"/>
            <w:bottom w:w="0" w:type="dxa"/>
          </w:tblCellMar>
        </w:tblPrEx>
        <w:tc>
          <w:tcPr>
            <w:tcW w:w="714" w:type="pct"/>
            <w:tcBorders>
              <w:left w:val="single" w:sz="12"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100</w:t>
            </w:r>
          </w:p>
        </w:tc>
        <w:tc>
          <w:tcPr>
            <w:tcW w:w="714" w:type="pct"/>
            <w:tcBorders>
              <w:left w:val="single" w:sz="6"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w:t>
            </w:r>
          </w:p>
        </w:tc>
        <w:tc>
          <w:tcPr>
            <w:tcW w:w="714" w:type="pct"/>
            <w:tcBorders>
              <w:left w:val="single" w:sz="6" w:space="0" w:color="auto"/>
              <w:bottom w:val="single" w:sz="12" w:space="0" w:color="auto"/>
              <w:right w:val="single" w:sz="12" w:space="0" w:color="auto"/>
            </w:tcBorders>
          </w:tcPr>
          <w:p w:rsidR="00CC3EA1" w:rsidRPr="005E7E24" w:rsidRDefault="00CC3EA1" w:rsidP="005E7E24">
            <w:pPr>
              <w:pStyle w:val="Tabele"/>
              <w:rPr>
                <w:sz w:val="18"/>
              </w:rPr>
            </w:pPr>
            <w:r w:rsidRPr="005E7E24">
              <w:rPr>
                <w:sz w:val="18"/>
              </w:rPr>
              <w:t>C</w:t>
            </w:r>
          </w:p>
        </w:tc>
      </w:tr>
      <w:tr w:rsidR="00CC3EA1" w:rsidRPr="005E7E24">
        <w:tblPrEx>
          <w:tblCellMar>
            <w:top w:w="0" w:type="dxa"/>
            <w:bottom w:w="0" w:type="dxa"/>
          </w:tblCellMar>
        </w:tblPrEx>
        <w:tc>
          <w:tcPr>
            <w:tcW w:w="5000" w:type="pct"/>
            <w:gridSpan w:val="7"/>
            <w:tcBorders>
              <w:left w:val="single" w:sz="12" w:space="0" w:color="auto"/>
              <w:right w:val="single" w:sz="12" w:space="0" w:color="auto"/>
            </w:tcBorders>
          </w:tcPr>
          <w:p w:rsidR="00CC3EA1" w:rsidRPr="005E7E24" w:rsidRDefault="00CC3EA1" w:rsidP="005E7E24">
            <w:pPr>
              <w:pStyle w:val="Tabele"/>
              <w:rPr>
                <w:sz w:val="18"/>
              </w:rPr>
            </w:pPr>
          </w:p>
          <w:p w:rsidR="00CC3EA1" w:rsidRPr="005E7E24" w:rsidRDefault="00CC3EA1" w:rsidP="005E7E24">
            <w:pPr>
              <w:pStyle w:val="Tabele"/>
              <w:rPr>
                <w:sz w:val="18"/>
              </w:rPr>
            </w:pPr>
            <w:r w:rsidRPr="005E7E24">
              <w:rPr>
                <w:sz w:val="18"/>
              </w:rPr>
              <w:t>Shkrirja në furra me hark elektrik</w:t>
            </w:r>
          </w:p>
          <w:p w:rsidR="00CC3EA1" w:rsidRPr="005E7E24" w:rsidRDefault="00CC3EA1" w:rsidP="005E7E24">
            <w:pPr>
              <w:pStyle w:val="Tabele"/>
              <w:rPr>
                <w:sz w:val="18"/>
              </w:rPr>
            </w:pPr>
          </w:p>
        </w:tc>
      </w:tr>
      <w:tr w:rsidR="00CC3EA1" w:rsidRPr="005E7E24">
        <w:tblPrEx>
          <w:tblCellMar>
            <w:top w:w="0" w:type="dxa"/>
            <w:bottom w:w="0" w:type="dxa"/>
          </w:tblCellMar>
        </w:tblPrEx>
        <w:tc>
          <w:tcPr>
            <w:tcW w:w="714" w:type="pct"/>
            <w:tcBorders>
              <w:left w:val="single" w:sz="12"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75</w:t>
            </w:r>
          </w:p>
        </w:tc>
        <w:tc>
          <w:tcPr>
            <w:tcW w:w="714" w:type="pct"/>
            <w:tcBorders>
              <w:left w:val="single" w:sz="6"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400</w:t>
            </w:r>
          </w:p>
        </w:tc>
        <w:tc>
          <w:tcPr>
            <w:tcW w:w="714" w:type="pct"/>
            <w:tcBorders>
              <w:left w:val="single" w:sz="6"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1000</w:t>
            </w:r>
          </w:p>
        </w:tc>
        <w:tc>
          <w:tcPr>
            <w:tcW w:w="714" w:type="pct"/>
            <w:tcBorders>
              <w:left w:val="single" w:sz="6"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w:t>
            </w:r>
          </w:p>
        </w:tc>
        <w:tc>
          <w:tcPr>
            <w:tcW w:w="714" w:type="pct"/>
            <w:tcBorders>
              <w:left w:val="single" w:sz="6" w:space="0" w:color="auto"/>
              <w:bottom w:val="single" w:sz="12" w:space="0" w:color="auto"/>
              <w:right w:val="single" w:sz="12" w:space="0" w:color="auto"/>
            </w:tcBorders>
          </w:tcPr>
          <w:p w:rsidR="00CC3EA1" w:rsidRPr="005E7E24" w:rsidRDefault="00CC3EA1" w:rsidP="005E7E24">
            <w:pPr>
              <w:pStyle w:val="Tabele"/>
              <w:rPr>
                <w:sz w:val="18"/>
              </w:rPr>
            </w:pPr>
            <w:r w:rsidRPr="005E7E24">
              <w:rPr>
                <w:sz w:val="18"/>
              </w:rPr>
              <w:t>C</w:t>
            </w:r>
          </w:p>
        </w:tc>
      </w:tr>
      <w:tr w:rsidR="00CC3EA1" w:rsidRPr="005E7E24">
        <w:tblPrEx>
          <w:tblCellMar>
            <w:top w:w="0" w:type="dxa"/>
            <w:bottom w:w="0" w:type="dxa"/>
          </w:tblCellMar>
        </w:tblPrEx>
        <w:tc>
          <w:tcPr>
            <w:tcW w:w="5000" w:type="pct"/>
            <w:gridSpan w:val="7"/>
            <w:tcBorders>
              <w:left w:val="single" w:sz="12" w:space="0" w:color="auto"/>
              <w:right w:val="single" w:sz="12" w:space="0" w:color="auto"/>
            </w:tcBorders>
          </w:tcPr>
          <w:p w:rsidR="00CC3EA1" w:rsidRPr="005E7E24" w:rsidRDefault="00CC3EA1" w:rsidP="005E7E24">
            <w:pPr>
              <w:pStyle w:val="Tabele"/>
              <w:rPr>
                <w:sz w:val="18"/>
              </w:rPr>
            </w:pPr>
          </w:p>
          <w:p w:rsidR="00CC3EA1" w:rsidRPr="005E7E24" w:rsidRDefault="00CC3EA1" w:rsidP="005E7E24">
            <w:pPr>
              <w:pStyle w:val="Tabele"/>
              <w:rPr>
                <w:sz w:val="18"/>
              </w:rPr>
            </w:pPr>
            <w:r w:rsidRPr="005E7E24">
              <w:rPr>
                <w:sz w:val="18"/>
              </w:rPr>
              <w:t>Shkrirja në furra me induksion elektrik me ngarkesë 5 tons (burim mesatar ndotje)</w:t>
            </w:r>
          </w:p>
          <w:p w:rsidR="00CC3EA1" w:rsidRPr="005E7E24" w:rsidRDefault="00CC3EA1" w:rsidP="005E7E24">
            <w:pPr>
              <w:pStyle w:val="Tabele"/>
              <w:rPr>
                <w:sz w:val="18"/>
              </w:rPr>
            </w:pPr>
          </w:p>
        </w:tc>
      </w:tr>
      <w:tr w:rsidR="00CC3EA1" w:rsidRPr="005E7E24">
        <w:tblPrEx>
          <w:tblCellMar>
            <w:top w:w="0" w:type="dxa"/>
            <w:bottom w:w="0" w:type="dxa"/>
          </w:tblCellMar>
        </w:tblPrEx>
        <w:tc>
          <w:tcPr>
            <w:tcW w:w="714" w:type="pct"/>
            <w:tcBorders>
              <w:left w:val="single" w:sz="12"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75</w:t>
            </w:r>
          </w:p>
        </w:tc>
        <w:tc>
          <w:tcPr>
            <w:tcW w:w="714" w:type="pct"/>
            <w:tcBorders>
              <w:left w:val="single" w:sz="6"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w:t>
            </w:r>
          </w:p>
        </w:tc>
        <w:tc>
          <w:tcPr>
            <w:tcW w:w="714" w:type="pct"/>
            <w:tcBorders>
              <w:left w:val="single" w:sz="6" w:space="0" w:color="auto"/>
              <w:bottom w:val="single" w:sz="12" w:space="0" w:color="auto"/>
              <w:right w:val="single" w:sz="12" w:space="0" w:color="auto"/>
            </w:tcBorders>
          </w:tcPr>
          <w:p w:rsidR="00CC3EA1" w:rsidRPr="005E7E24" w:rsidRDefault="00CC3EA1" w:rsidP="005E7E24">
            <w:pPr>
              <w:pStyle w:val="Tabele"/>
              <w:rPr>
                <w:sz w:val="18"/>
              </w:rPr>
            </w:pPr>
            <w:r w:rsidRPr="005E7E24">
              <w:rPr>
                <w:sz w:val="18"/>
              </w:rPr>
              <w:t>C</w:t>
            </w:r>
          </w:p>
        </w:tc>
      </w:tr>
      <w:tr w:rsidR="00CC3EA1" w:rsidRPr="005E7E24">
        <w:tblPrEx>
          <w:tblCellMar>
            <w:top w:w="0" w:type="dxa"/>
            <w:bottom w:w="0" w:type="dxa"/>
          </w:tblCellMar>
        </w:tblPrEx>
        <w:tc>
          <w:tcPr>
            <w:tcW w:w="5000" w:type="pct"/>
            <w:gridSpan w:val="7"/>
            <w:tcBorders>
              <w:top w:val="single" w:sz="6" w:space="0" w:color="auto"/>
              <w:left w:val="single" w:sz="12" w:space="0" w:color="auto"/>
              <w:right w:val="single" w:sz="12" w:space="0" w:color="auto"/>
            </w:tcBorders>
          </w:tcPr>
          <w:p w:rsidR="00CC3EA1" w:rsidRPr="005E7E24" w:rsidRDefault="00CC3EA1" w:rsidP="005E7E24">
            <w:pPr>
              <w:pStyle w:val="Tabele"/>
              <w:rPr>
                <w:sz w:val="18"/>
              </w:rPr>
            </w:pPr>
          </w:p>
          <w:p w:rsidR="00CC3EA1" w:rsidRPr="005E7E24" w:rsidRDefault="00CC3EA1" w:rsidP="005E7E24">
            <w:pPr>
              <w:pStyle w:val="Tabele"/>
              <w:rPr>
                <w:sz w:val="18"/>
              </w:rPr>
            </w:pPr>
            <w:r w:rsidRPr="005E7E24">
              <w:rPr>
                <w:sz w:val="18"/>
              </w:rPr>
              <w:t>Furrë me kupolë  2)</w:t>
            </w:r>
          </w:p>
          <w:p w:rsidR="00CC3EA1" w:rsidRPr="005E7E24" w:rsidRDefault="00CC3EA1" w:rsidP="005E7E24">
            <w:pPr>
              <w:pStyle w:val="Tabele"/>
              <w:rPr>
                <w:sz w:val="18"/>
              </w:rPr>
            </w:pPr>
            <w:r w:rsidRPr="005E7E24">
              <w:rPr>
                <w:sz w:val="18"/>
              </w:rPr>
              <w:t xml:space="preserve"> </w:t>
            </w:r>
          </w:p>
        </w:tc>
      </w:tr>
      <w:tr w:rsidR="00CC3EA1" w:rsidRPr="005E7E24">
        <w:tblPrEx>
          <w:tblCellMar>
            <w:top w:w="0" w:type="dxa"/>
            <w:bottom w:w="0" w:type="dxa"/>
          </w:tblCellMar>
        </w:tblPrEx>
        <w:tc>
          <w:tcPr>
            <w:tcW w:w="714" w:type="pct"/>
            <w:tcBorders>
              <w:left w:val="single" w:sz="12" w:space="0" w:color="auto"/>
              <w:bottom w:val="single" w:sz="6" w:space="0" w:color="auto"/>
              <w:right w:val="single" w:sz="6" w:space="0" w:color="auto"/>
            </w:tcBorders>
          </w:tcPr>
          <w:p w:rsidR="00CC3EA1" w:rsidRPr="005E7E24" w:rsidRDefault="00CC3EA1" w:rsidP="005E7E24">
            <w:pPr>
              <w:pStyle w:val="Tabele"/>
              <w:rPr>
                <w:sz w:val="18"/>
              </w:rPr>
            </w:pPr>
            <w:r w:rsidRPr="005E7E24">
              <w:rPr>
                <w:sz w:val="18"/>
              </w:rPr>
              <w:t>100</w:t>
            </w:r>
          </w:p>
        </w:tc>
        <w:tc>
          <w:tcPr>
            <w:tcW w:w="714" w:type="pct"/>
            <w:tcBorders>
              <w:left w:val="single" w:sz="6" w:space="0" w:color="auto"/>
              <w:bottom w:val="single" w:sz="6" w:space="0" w:color="auto"/>
              <w:right w:val="single" w:sz="6" w:space="0" w:color="auto"/>
            </w:tcBorders>
          </w:tcPr>
          <w:p w:rsidR="00CC3EA1" w:rsidRPr="005E7E24" w:rsidRDefault="00CC3EA1" w:rsidP="005E7E24">
            <w:pPr>
              <w:pStyle w:val="Tabele"/>
              <w:rPr>
                <w:sz w:val="18"/>
              </w:rPr>
            </w:pPr>
            <w:r w:rsidRPr="005E7E24">
              <w:rPr>
                <w:sz w:val="18"/>
              </w:rPr>
              <w:t>-</w:t>
            </w:r>
          </w:p>
        </w:tc>
        <w:tc>
          <w:tcPr>
            <w:tcW w:w="714" w:type="pct"/>
            <w:tcBorders>
              <w:left w:val="single" w:sz="6" w:space="0" w:color="auto"/>
              <w:bottom w:val="single" w:sz="6" w:space="0" w:color="auto"/>
              <w:right w:val="single" w:sz="6" w:space="0" w:color="auto"/>
            </w:tcBorders>
          </w:tcPr>
          <w:p w:rsidR="00CC3EA1" w:rsidRPr="005E7E24" w:rsidRDefault="00CC3EA1" w:rsidP="005E7E24">
            <w:pPr>
              <w:pStyle w:val="Tabele"/>
              <w:rPr>
                <w:sz w:val="18"/>
              </w:rPr>
            </w:pPr>
            <w:r w:rsidRPr="005E7E24">
              <w:rPr>
                <w:sz w:val="18"/>
              </w:rPr>
              <w:t>-</w:t>
            </w:r>
          </w:p>
        </w:tc>
        <w:tc>
          <w:tcPr>
            <w:tcW w:w="714" w:type="pct"/>
            <w:tcBorders>
              <w:left w:val="single" w:sz="6" w:space="0" w:color="auto"/>
              <w:bottom w:val="single" w:sz="6" w:space="0" w:color="auto"/>
              <w:right w:val="single" w:sz="6" w:space="0" w:color="auto"/>
            </w:tcBorders>
          </w:tcPr>
          <w:p w:rsidR="00CC3EA1" w:rsidRPr="005E7E24" w:rsidRDefault="00CC3EA1" w:rsidP="005E7E24">
            <w:pPr>
              <w:pStyle w:val="Tabele"/>
              <w:rPr>
                <w:sz w:val="18"/>
              </w:rPr>
            </w:pPr>
            <w:r w:rsidRPr="005E7E24">
              <w:rPr>
                <w:sz w:val="18"/>
              </w:rPr>
              <w:t>1000 3)</w:t>
            </w:r>
          </w:p>
        </w:tc>
        <w:tc>
          <w:tcPr>
            <w:tcW w:w="714" w:type="pct"/>
            <w:tcBorders>
              <w:left w:val="single" w:sz="6" w:space="0" w:color="auto"/>
              <w:bottom w:val="single" w:sz="6" w:space="0" w:color="auto"/>
              <w:right w:val="single" w:sz="6" w:space="0" w:color="auto"/>
            </w:tcBorders>
          </w:tcPr>
          <w:p w:rsidR="00CC3EA1" w:rsidRPr="005E7E24" w:rsidRDefault="00CC3EA1" w:rsidP="005E7E24">
            <w:pPr>
              <w:pStyle w:val="Tabele"/>
              <w:rPr>
                <w:sz w:val="18"/>
              </w:rPr>
            </w:pPr>
            <w:r w:rsidRPr="005E7E24">
              <w:rPr>
                <w:sz w:val="18"/>
              </w:rPr>
              <w:t>-</w:t>
            </w:r>
          </w:p>
        </w:tc>
        <w:tc>
          <w:tcPr>
            <w:tcW w:w="714" w:type="pct"/>
            <w:tcBorders>
              <w:left w:val="single" w:sz="6" w:space="0" w:color="auto"/>
              <w:bottom w:val="single" w:sz="6" w:space="0" w:color="auto"/>
              <w:right w:val="single" w:sz="6" w:space="0" w:color="auto"/>
            </w:tcBorders>
          </w:tcPr>
          <w:p w:rsidR="00CC3EA1" w:rsidRPr="005E7E24" w:rsidRDefault="00CC3EA1" w:rsidP="005E7E24">
            <w:pPr>
              <w:pStyle w:val="Tabele"/>
              <w:rPr>
                <w:sz w:val="18"/>
              </w:rPr>
            </w:pPr>
            <w:r w:rsidRPr="005E7E24">
              <w:rPr>
                <w:sz w:val="18"/>
              </w:rPr>
              <w:t>-</w:t>
            </w:r>
          </w:p>
        </w:tc>
        <w:tc>
          <w:tcPr>
            <w:tcW w:w="714" w:type="pct"/>
            <w:tcBorders>
              <w:left w:val="single" w:sz="6" w:space="0" w:color="auto"/>
              <w:bottom w:val="single" w:sz="6" w:space="0" w:color="auto"/>
              <w:right w:val="single" w:sz="12" w:space="0" w:color="auto"/>
            </w:tcBorders>
          </w:tcPr>
          <w:p w:rsidR="00CC3EA1" w:rsidRPr="005E7E24" w:rsidRDefault="00CC3EA1" w:rsidP="005E7E24">
            <w:pPr>
              <w:pStyle w:val="Tabele"/>
              <w:rPr>
                <w:sz w:val="18"/>
              </w:rPr>
            </w:pPr>
            <w:r w:rsidRPr="005E7E24">
              <w:rPr>
                <w:sz w:val="18"/>
              </w:rPr>
              <w:t>C</w:t>
            </w:r>
          </w:p>
        </w:tc>
      </w:tr>
      <w:tr w:rsidR="00CC3EA1" w:rsidRPr="005E7E24">
        <w:tblPrEx>
          <w:tblCellMar>
            <w:top w:w="0" w:type="dxa"/>
            <w:bottom w:w="0" w:type="dxa"/>
          </w:tblCellMar>
        </w:tblPrEx>
        <w:tc>
          <w:tcPr>
            <w:tcW w:w="5000" w:type="pct"/>
            <w:gridSpan w:val="7"/>
            <w:tcBorders>
              <w:left w:val="single" w:sz="12" w:space="0" w:color="auto"/>
              <w:right w:val="single" w:sz="12" w:space="0" w:color="auto"/>
            </w:tcBorders>
          </w:tcPr>
          <w:p w:rsidR="00CC3EA1" w:rsidRPr="005E7E24" w:rsidRDefault="00CC3EA1" w:rsidP="005E7E24">
            <w:pPr>
              <w:pStyle w:val="Tabele"/>
              <w:rPr>
                <w:sz w:val="18"/>
              </w:rPr>
            </w:pPr>
          </w:p>
          <w:p w:rsidR="00CC3EA1" w:rsidRPr="005E7E24" w:rsidRDefault="00CC3EA1" w:rsidP="005E7E24">
            <w:pPr>
              <w:pStyle w:val="Tabele"/>
              <w:rPr>
                <w:sz w:val="18"/>
              </w:rPr>
            </w:pPr>
            <w:r w:rsidRPr="005E7E24">
              <w:rPr>
                <w:sz w:val="18"/>
              </w:rPr>
              <w:t xml:space="preserve">Shkrirja në furrat me cilindër rrotullues me lëndë të djegshme gaz/lëng </w:t>
            </w:r>
          </w:p>
          <w:p w:rsidR="00CC3EA1" w:rsidRPr="005E7E24" w:rsidRDefault="00CC3EA1" w:rsidP="005E7E24">
            <w:pPr>
              <w:pStyle w:val="Tabele"/>
              <w:rPr>
                <w:sz w:val="18"/>
              </w:rPr>
            </w:pPr>
          </w:p>
        </w:tc>
      </w:tr>
      <w:tr w:rsidR="00CC3EA1" w:rsidRPr="005E7E24">
        <w:tblPrEx>
          <w:tblCellMar>
            <w:top w:w="0" w:type="dxa"/>
            <w:bottom w:w="0" w:type="dxa"/>
          </w:tblCellMar>
        </w:tblPrEx>
        <w:tc>
          <w:tcPr>
            <w:tcW w:w="714" w:type="pct"/>
            <w:tcBorders>
              <w:left w:val="single" w:sz="12"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30/20</w:t>
            </w:r>
          </w:p>
        </w:tc>
        <w:tc>
          <w:tcPr>
            <w:tcW w:w="714" w:type="pct"/>
            <w:tcBorders>
              <w:left w:val="single" w:sz="6"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 xml:space="preserve">   4)</w:t>
            </w:r>
          </w:p>
        </w:tc>
        <w:tc>
          <w:tcPr>
            <w:tcW w:w="714" w:type="pct"/>
            <w:tcBorders>
              <w:left w:val="single" w:sz="6"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400</w:t>
            </w:r>
          </w:p>
        </w:tc>
        <w:tc>
          <w:tcPr>
            <w:tcW w:w="714" w:type="pct"/>
            <w:tcBorders>
              <w:left w:val="single" w:sz="6"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300/200</w:t>
            </w:r>
          </w:p>
        </w:tc>
        <w:tc>
          <w:tcPr>
            <w:tcW w:w="714" w:type="pct"/>
            <w:tcBorders>
              <w:left w:val="single" w:sz="6"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CC3EA1" w:rsidRPr="005E7E24" w:rsidRDefault="00CC3EA1" w:rsidP="005E7E24">
            <w:pPr>
              <w:pStyle w:val="Tabele"/>
              <w:rPr>
                <w:sz w:val="18"/>
              </w:rPr>
            </w:pPr>
            <w:r w:rsidRPr="005E7E24">
              <w:rPr>
                <w:sz w:val="18"/>
              </w:rPr>
              <w:t>-</w:t>
            </w:r>
          </w:p>
        </w:tc>
        <w:tc>
          <w:tcPr>
            <w:tcW w:w="714" w:type="pct"/>
            <w:tcBorders>
              <w:left w:val="single" w:sz="6" w:space="0" w:color="auto"/>
              <w:bottom w:val="single" w:sz="12" w:space="0" w:color="auto"/>
              <w:right w:val="single" w:sz="12" w:space="0" w:color="auto"/>
            </w:tcBorders>
          </w:tcPr>
          <w:p w:rsidR="00CC3EA1" w:rsidRPr="005E7E24" w:rsidRDefault="00CC3EA1" w:rsidP="005E7E24">
            <w:pPr>
              <w:pStyle w:val="Tabele"/>
              <w:rPr>
                <w:sz w:val="18"/>
              </w:rPr>
            </w:pPr>
            <w:r w:rsidRPr="005E7E24">
              <w:rPr>
                <w:sz w:val="18"/>
              </w:rPr>
              <w:t>C</w:t>
            </w:r>
          </w:p>
        </w:tc>
      </w:tr>
    </w:tbl>
    <w:p w:rsidR="00CC3EA1" w:rsidRPr="00D703D3" w:rsidRDefault="00CC3EA1" w:rsidP="00CC3EA1">
      <w:pPr>
        <w:pStyle w:val="Paragrafi"/>
      </w:pPr>
      <w:r w:rsidRPr="00D703D3">
        <w:t>Shënim:</w:t>
      </w:r>
    </w:p>
    <w:p w:rsidR="00CC3EA1" w:rsidRPr="00D703D3" w:rsidRDefault="00CC3EA1" w:rsidP="00CC3EA1">
      <w:pPr>
        <w:pStyle w:val="Paragrafi"/>
      </w:pPr>
      <w:r w:rsidRPr="00D703D3">
        <w:t xml:space="preserve">që përfshin nyjet e tjera teknike si linjat e trajtimit, prodhimi i formave(kallëpeve) dhe zemrave, derdhja, pastrimi i derdhjeve, operacionet përfundimtare </w:t>
      </w:r>
    </w:p>
    <w:p w:rsidR="00CC3EA1" w:rsidRPr="00D703D3" w:rsidRDefault="00CC3EA1" w:rsidP="00CC3EA1">
      <w:pPr>
        <w:pStyle w:val="Paragrafi"/>
      </w:pPr>
      <w:r w:rsidRPr="00D703D3">
        <w:t xml:space="preserve">ndotësit e gaztë nga gazet e furrave me fryrje mund të eliminohen nëse teknikisht është e mundshme </w:t>
      </w:r>
    </w:p>
    <w:p w:rsidR="00CC3EA1" w:rsidRPr="00D703D3" w:rsidRDefault="00CC3EA1" w:rsidP="00CC3EA1">
      <w:pPr>
        <w:pStyle w:val="Paragrafi"/>
      </w:pPr>
      <w:r w:rsidRPr="00D703D3">
        <w:t xml:space="preserve">në oxhak përtej rekuperuesve të furrave me kupolë me erë të nxehtë </w:t>
      </w:r>
    </w:p>
    <w:p w:rsidR="00CC3EA1" w:rsidRPr="00D703D3" w:rsidRDefault="00CC3EA1" w:rsidP="00CC3EA1">
      <w:pPr>
        <w:pStyle w:val="Paragrafi"/>
      </w:pPr>
      <w:r w:rsidRPr="00D703D3">
        <w:t>përmbajtja e squfurit në lëndë të djegshme nuk duhet të kalojë max. 1% në peshë.</w:t>
      </w:r>
    </w:p>
    <w:p w:rsidR="00CC3EA1" w:rsidRPr="00D703D3" w:rsidRDefault="00CC3EA1" w:rsidP="00CC3EA1">
      <w:pPr>
        <w:pStyle w:val="Paragrafi"/>
      </w:pPr>
      <w:r w:rsidRPr="00D703D3">
        <w:t xml:space="preserve">ndotësit e gaztë inorganikë dhe organikë të formuar në prodhimin e formave duhet të mblidhen. </w:t>
      </w:r>
    </w:p>
    <w:p w:rsidR="00CC3EA1" w:rsidRPr="00D703D3" w:rsidRDefault="00CC3EA1" w:rsidP="00CC3EA1">
      <w:pPr>
        <w:pStyle w:val="Paragrafi"/>
      </w:pPr>
      <w:r w:rsidRPr="00D703D3">
        <w:t>2.5Trajtimi i mineraleve metalore jo ferrikë</w:t>
      </w:r>
    </w:p>
    <w:p w:rsidR="00CC3EA1" w:rsidRPr="00D703D3" w:rsidRDefault="00CC3EA1" w:rsidP="00CC3EA1">
      <w:pPr>
        <w:pStyle w:val="Paragrafi"/>
      </w:pPr>
      <w:r w:rsidRPr="00D703D3">
        <w:t>a) Norma shkarkimi për ndotës të ngurtë20 mg/m3</w:t>
      </w:r>
    </w:p>
    <w:p w:rsidR="00CC3EA1" w:rsidRPr="00D703D3" w:rsidRDefault="00CC3EA1" w:rsidP="00CC3EA1">
      <w:pPr>
        <w:pStyle w:val="Paragrafi"/>
      </w:pPr>
      <w:r w:rsidRPr="00D703D3">
        <w:t>b) Në përpunimin e mineralit për të përftuar plumb, ndryshe nga gërma a)10 mg/m3</w:t>
      </w:r>
    </w:p>
    <w:p w:rsidR="00CC3EA1" w:rsidRPr="00D703D3" w:rsidRDefault="00CC3EA1" w:rsidP="00CC3EA1">
      <w:pPr>
        <w:pStyle w:val="Paragrafi"/>
      </w:pPr>
      <w:r w:rsidRPr="00D703D3">
        <w:t>c) Shuma e substancave organike e shprehur si karbon total            &lt;50 mg/m3</w:t>
      </w:r>
    </w:p>
    <w:p w:rsidR="00CC3EA1" w:rsidRPr="00D703D3" w:rsidRDefault="00CC3EA1" w:rsidP="00CC3EA1">
      <w:pPr>
        <w:pStyle w:val="Paragrafi"/>
      </w:pPr>
      <w:r w:rsidRPr="00D703D3">
        <w:t>Prodhimi i metaleve të lehta alkalinë dhe aliazhet e tyre 1) (burime të mëdha ndotje me përjashtim të atyre të shënuar në tabelë) (magnez, alumin, berillium, natrium, kalium, etj.)</w:t>
      </w:r>
    </w:p>
    <w:p w:rsidR="00CC3EA1" w:rsidRPr="00D703D3" w:rsidRDefault="00CC3EA1" w:rsidP="00CC3EA1">
      <w:pPr>
        <w:pStyle w:val="Paragrafi"/>
      </w:pPr>
    </w:p>
    <w:tbl>
      <w:tblPr>
        <w:tblW w:w="5000" w:type="pct"/>
        <w:tblLook w:val="0000" w:firstRow="0" w:lastRow="0" w:firstColumn="0" w:lastColumn="0" w:noHBand="0" w:noVBand="0"/>
      </w:tblPr>
      <w:tblGrid>
        <w:gridCol w:w="1326"/>
        <w:gridCol w:w="1326"/>
        <w:gridCol w:w="1326"/>
        <w:gridCol w:w="1326"/>
        <w:gridCol w:w="1328"/>
        <w:gridCol w:w="1326"/>
        <w:gridCol w:w="1328"/>
      </w:tblGrid>
      <w:tr w:rsidR="00CC3EA1" w:rsidRPr="00894858">
        <w:tblPrEx>
          <w:tblCellMar>
            <w:top w:w="0" w:type="dxa"/>
            <w:bottom w:w="0" w:type="dxa"/>
          </w:tblCellMar>
        </w:tblPrEx>
        <w:trPr>
          <w:cantSplit/>
        </w:trPr>
        <w:tc>
          <w:tcPr>
            <w:tcW w:w="3571" w:type="pct"/>
            <w:gridSpan w:val="5"/>
            <w:tcBorders>
              <w:top w:val="single" w:sz="12" w:space="0" w:color="auto"/>
              <w:left w:val="single" w:sz="12" w:space="0" w:color="auto"/>
              <w:bottom w:val="single" w:sz="6" w:space="0" w:color="auto"/>
              <w:right w:val="single" w:sz="6" w:space="0" w:color="auto"/>
            </w:tcBorders>
          </w:tcPr>
          <w:p w:rsidR="00CC3EA1" w:rsidRPr="00894858" w:rsidRDefault="00CC3EA1" w:rsidP="00894858">
            <w:pPr>
              <w:pStyle w:val="Tabele"/>
              <w:rPr>
                <w:sz w:val="18"/>
              </w:rPr>
            </w:pPr>
            <w:r w:rsidRPr="00894858">
              <w:rPr>
                <w:sz w:val="18"/>
              </w:rPr>
              <w:t>Norma shkarkimi[mg/m3] për</w:t>
            </w:r>
          </w:p>
        </w:tc>
        <w:tc>
          <w:tcPr>
            <w:tcW w:w="714" w:type="pct"/>
            <w:vMerge w:val="restart"/>
            <w:tcBorders>
              <w:top w:val="single" w:sz="12" w:space="0" w:color="auto"/>
              <w:left w:val="single" w:sz="6" w:space="0" w:color="auto"/>
              <w:right w:val="single" w:sz="6" w:space="0" w:color="auto"/>
            </w:tcBorders>
          </w:tcPr>
          <w:p w:rsidR="00CC3EA1" w:rsidRPr="00894858" w:rsidRDefault="00CC3EA1" w:rsidP="00894858">
            <w:pPr>
              <w:pStyle w:val="Tabele"/>
              <w:rPr>
                <w:sz w:val="18"/>
              </w:rPr>
            </w:pPr>
            <w:r w:rsidRPr="00894858">
              <w:rPr>
                <w:sz w:val="18"/>
              </w:rPr>
              <w:t>Përmbajtja referente e</w:t>
            </w:r>
          </w:p>
          <w:p w:rsidR="00CC3EA1" w:rsidRPr="00894858" w:rsidRDefault="00CC3EA1" w:rsidP="00894858">
            <w:pPr>
              <w:pStyle w:val="Tabele"/>
              <w:rPr>
                <w:sz w:val="18"/>
              </w:rPr>
            </w:pPr>
            <w:r w:rsidRPr="00894858">
              <w:rPr>
                <w:sz w:val="18"/>
              </w:rPr>
              <w:t>oksigjenit  O2 [%]</w:t>
            </w:r>
          </w:p>
        </w:tc>
        <w:tc>
          <w:tcPr>
            <w:tcW w:w="714" w:type="pct"/>
            <w:vMerge w:val="restart"/>
            <w:tcBorders>
              <w:top w:val="single" w:sz="12" w:space="0" w:color="auto"/>
              <w:left w:val="single" w:sz="6" w:space="0" w:color="auto"/>
              <w:right w:val="single" w:sz="12" w:space="0" w:color="auto"/>
            </w:tcBorders>
          </w:tcPr>
          <w:p w:rsidR="00CC3EA1" w:rsidRPr="00894858" w:rsidRDefault="00CC3EA1" w:rsidP="00894858">
            <w:pPr>
              <w:pStyle w:val="Tabele"/>
              <w:rPr>
                <w:sz w:val="18"/>
              </w:rPr>
            </w:pPr>
          </w:p>
          <w:p w:rsidR="00CC3EA1" w:rsidRPr="00894858" w:rsidRDefault="00CC3EA1" w:rsidP="00894858">
            <w:pPr>
              <w:pStyle w:val="Tabele"/>
              <w:rPr>
                <w:sz w:val="18"/>
              </w:rPr>
            </w:pPr>
            <w:r w:rsidRPr="00894858">
              <w:rPr>
                <w:sz w:val="18"/>
              </w:rPr>
              <w:t>Kushte</w:t>
            </w:r>
          </w:p>
          <w:p w:rsidR="00CC3EA1" w:rsidRPr="00894858" w:rsidRDefault="00CC3EA1" w:rsidP="00894858">
            <w:pPr>
              <w:pStyle w:val="Tabele"/>
              <w:rPr>
                <w:sz w:val="18"/>
              </w:rPr>
            </w:pPr>
            <w:r w:rsidRPr="00894858">
              <w:rPr>
                <w:sz w:val="18"/>
              </w:rPr>
              <w:t>referimi</w:t>
            </w:r>
          </w:p>
        </w:tc>
      </w:tr>
      <w:tr w:rsidR="00CC3EA1" w:rsidRPr="00894858">
        <w:tblPrEx>
          <w:tblCellMar>
            <w:top w:w="0" w:type="dxa"/>
            <w:bottom w:w="0" w:type="dxa"/>
          </w:tblCellMar>
        </w:tblPrEx>
        <w:trPr>
          <w:cantSplit/>
        </w:trPr>
        <w:tc>
          <w:tcPr>
            <w:tcW w:w="714" w:type="pct"/>
            <w:tcBorders>
              <w:top w:val="single" w:sz="6" w:space="0" w:color="auto"/>
              <w:left w:val="single" w:sz="12" w:space="0" w:color="auto"/>
              <w:bottom w:val="single" w:sz="6" w:space="0" w:color="auto"/>
              <w:right w:val="single" w:sz="6" w:space="0" w:color="auto"/>
            </w:tcBorders>
          </w:tcPr>
          <w:p w:rsidR="00CC3EA1" w:rsidRPr="00894858" w:rsidRDefault="00CC3EA1" w:rsidP="00894858">
            <w:pPr>
              <w:pStyle w:val="Tabele"/>
              <w:rPr>
                <w:sz w:val="18"/>
              </w:rPr>
            </w:pPr>
            <w:r w:rsidRPr="00894858">
              <w:rPr>
                <w:sz w:val="18"/>
              </w:rPr>
              <w:t>Lëndë të ngurta (LN)</w:t>
            </w:r>
          </w:p>
        </w:tc>
        <w:tc>
          <w:tcPr>
            <w:tcW w:w="714" w:type="pct"/>
            <w:tcBorders>
              <w:left w:val="single" w:sz="6" w:space="0" w:color="auto"/>
              <w:bottom w:val="single" w:sz="6" w:space="0" w:color="auto"/>
              <w:right w:val="single" w:sz="6" w:space="0" w:color="auto"/>
            </w:tcBorders>
          </w:tcPr>
          <w:p w:rsidR="00CC3EA1" w:rsidRPr="00894858" w:rsidRDefault="00CC3EA1" w:rsidP="00894858">
            <w:pPr>
              <w:pStyle w:val="Tabele"/>
              <w:rPr>
                <w:sz w:val="18"/>
              </w:rPr>
            </w:pPr>
            <w:r w:rsidRPr="00894858">
              <w:rPr>
                <w:sz w:val="18"/>
              </w:rPr>
              <w:t>Dyoksid squfuri SO2</w:t>
            </w:r>
          </w:p>
        </w:tc>
        <w:tc>
          <w:tcPr>
            <w:tcW w:w="714" w:type="pct"/>
            <w:tcBorders>
              <w:left w:val="single" w:sz="6" w:space="0" w:color="auto"/>
              <w:bottom w:val="single" w:sz="6" w:space="0" w:color="auto"/>
              <w:right w:val="single" w:sz="6" w:space="0" w:color="auto"/>
            </w:tcBorders>
          </w:tcPr>
          <w:p w:rsidR="00CC3EA1" w:rsidRPr="00894858" w:rsidRDefault="00CC3EA1" w:rsidP="00894858">
            <w:pPr>
              <w:pStyle w:val="Tabele"/>
              <w:rPr>
                <w:sz w:val="18"/>
              </w:rPr>
            </w:pPr>
            <w:r w:rsidRPr="00894858">
              <w:rPr>
                <w:sz w:val="18"/>
              </w:rPr>
              <w:t>Okside azoti si NO2</w:t>
            </w:r>
          </w:p>
        </w:tc>
        <w:tc>
          <w:tcPr>
            <w:tcW w:w="714" w:type="pct"/>
            <w:tcBorders>
              <w:left w:val="single" w:sz="6" w:space="0" w:color="auto"/>
              <w:bottom w:val="single" w:sz="6" w:space="0" w:color="auto"/>
              <w:right w:val="single" w:sz="6" w:space="0" w:color="auto"/>
            </w:tcBorders>
          </w:tcPr>
          <w:p w:rsidR="00CC3EA1" w:rsidRPr="00894858" w:rsidRDefault="00CC3EA1" w:rsidP="00894858">
            <w:pPr>
              <w:pStyle w:val="Tabele"/>
              <w:rPr>
                <w:sz w:val="18"/>
              </w:rPr>
            </w:pPr>
            <w:r w:rsidRPr="00894858">
              <w:rPr>
                <w:sz w:val="18"/>
              </w:rPr>
              <w:t>Oksid karboni CO</w:t>
            </w:r>
          </w:p>
        </w:tc>
        <w:tc>
          <w:tcPr>
            <w:tcW w:w="714" w:type="pct"/>
            <w:tcBorders>
              <w:left w:val="single" w:sz="6" w:space="0" w:color="auto"/>
              <w:bottom w:val="single" w:sz="6" w:space="0" w:color="auto"/>
              <w:right w:val="single" w:sz="6" w:space="0" w:color="auto"/>
            </w:tcBorders>
          </w:tcPr>
          <w:p w:rsidR="00CC3EA1" w:rsidRPr="00894858" w:rsidRDefault="00CC3EA1" w:rsidP="00894858">
            <w:pPr>
              <w:pStyle w:val="Tabele"/>
              <w:rPr>
                <w:sz w:val="18"/>
              </w:rPr>
            </w:pPr>
          </w:p>
          <w:p w:rsidR="00CC3EA1" w:rsidRPr="00894858" w:rsidRDefault="00CC3EA1" w:rsidP="00894858">
            <w:pPr>
              <w:pStyle w:val="Tabele"/>
              <w:rPr>
                <w:sz w:val="18"/>
              </w:rPr>
            </w:pPr>
            <w:r w:rsidRPr="00894858">
              <w:rPr>
                <w:sz w:val="18"/>
              </w:rPr>
              <w:t xml:space="preserve">Të tjera </w:t>
            </w:r>
          </w:p>
        </w:tc>
        <w:tc>
          <w:tcPr>
            <w:tcW w:w="714" w:type="pct"/>
            <w:vMerge/>
            <w:tcBorders>
              <w:left w:val="single" w:sz="6" w:space="0" w:color="auto"/>
              <w:bottom w:val="single" w:sz="6" w:space="0" w:color="auto"/>
              <w:right w:val="single" w:sz="6" w:space="0" w:color="auto"/>
            </w:tcBorders>
          </w:tcPr>
          <w:p w:rsidR="00CC3EA1" w:rsidRPr="00894858" w:rsidRDefault="00CC3EA1" w:rsidP="00894858">
            <w:pPr>
              <w:pStyle w:val="Tabele"/>
              <w:rPr>
                <w:sz w:val="18"/>
              </w:rPr>
            </w:pPr>
          </w:p>
        </w:tc>
        <w:tc>
          <w:tcPr>
            <w:tcW w:w="714" w:type="pct"/>
            <w:vMerge/>
            <w:tcBorders>
              <w:left w:val="single" w:sz="6" w:space="0" w:color="auto"/>
              <w:bottom w:val="single" w:sz="6" w:space="0" w:color="auto"/>
              <w:right w:val="single" w:sz="12" w:space="0" w:color="auto"/>
            </w:tcBorders>
          </w:tcPr>
          <w:p w:rsidR="00CC3EA1" w:rsidRPr="00894858" w:rsidRDefault="00CC3EA1" w:rsidP="00894858">
            <w:pPr>
              <w:pStyle w:val="Tabele"/>
              <w:rPr>
                <w:sz w:val="18"/>
              </w:rPr>
            </w:pPr>
          </w:p>
        </w:tc>
      </w:tr>
      <w:tr w:rsidR="00CC3EA1" w:rsidRPr="00894858">
        <w:tblPrEx>
          <w:tblCellMar>
            <w:top w:w="0" w:type="dxa"/>
            <w:bottom w:w="0" w:type="dxa"/>
          </w:tblCellMar>
        </w:tblPrEx>
        <w:tc>
          <w:tcPr>
            <w:tcW w:w="714" w:type="pct"/>
            <w:tcBorders>
              <w:top w:val="single" w:sz="6" w:space="0" w:color="auto"/>
              <w:left w:val="single" w:sz="12" w:space="0" w:color="auto"/>
              <w:right w:val="single" w:sz="6" w:space="0" w:color="auto"/>
            </w:tcBorders>
          </w:tcPr>
          <w:p w:rsidR="00CC3EA1" w:rsidRPr="00894858" w:rsidRDefault="00CC3EA1" w:rsidP="00894858">
            <w:pPr>
              <w:pStyle w:val="Tabele"/>
              <w:rPr>
                <w:sz w:val="18"/>
              </w:rPr>
            </w:pPr>
            <w:r w:rsidRPr="00894858">
              <w:rPr>
                <w:sz w:val="18"/>
              </w:rPr>
              <w:t>1</w:t>
            </w:r>
          </w:p>
        </w:tc>
        <w:tc>
          <w:tcPr>
            <w:tcW w:w="714" w:type="pct"/>
            <w:tcBorders>
              <w:top w:val="single" w:sz="6" w:space="0" w:color="auto"/>
              <w:left w:val="single" w:sz="6" w:space="0" w:color="auto"/>
              <w:right w:val="single" w:sz="6" w:space="0" w:color="auto"/>
            </w:tcBorders>
          </w:tcPr>
          <w:p w:rsidR="00CC3EA1" w:rsidRPr="00894858" w:rsidRDefault="00CC3EA1" w:rsidP="00894858">
            <w:pPr>
              <w:pStyle w:val="Tabele"/>
              <w:rPr>
                <w:sz w:val="18"/>
              </w:rPr>
            </w:pPr>
            <w:r w:rsidRPr="00894858">
              <w:rPr>
                <w:sz w:val="18"/>
              </w:rPr>
              <w:t>2</w:t>
            </w:r>
          </w:p>
        </w:tc>
        <w:tc>
          <w:tcPr>
            <w:tcW w:w="714" w:type="pct"/>
            <w:tcBorders>
              <w:top w:val="single" w:sz="6" w:space="0" w:color="auto"/>
              <w:left w:val="single" w:sz="6" w:space="0" w:color="auto"/>
              <w:right w:val="single" w:sz="6" w:space="0" w:color="auto"/>
            </w:tcBorders>
          </w:tcPr>
          <w:p w:rsidR="00CC3EA1" w:rsidRPr="00894858" w:rsidRDefault="00CC3EA1" w:rsidP="00894858">
            <w:pPr>
              <w:pStyle w:val="Tabele"/>
              <w:rPr>
                <w:sz w:val="18"/>
              </w:rPr>
            </w:pPr>
            <w:r w:rsidRPr="00894858">
              <w:rPr>
                <w:sz w:val="18"/>
              </w:rPr>
              <w:t>3</w:t>
            </w:r>
          </w:p>
        </w:tc>
        <w:tc>
          <w:tcPr>
            <w:tcW w:w="714" w:type="pct"/>
            <w:tcBorders>
              <w:top w:val="single" w:sz="6" w:space="0" w:color="auto"/>
              <w:left w:val="single" w:sz="6" w:space="0" w:color="auto"/>
              <w:right w:val="single" w:sz="6" w:space="0" w:color="auto"/>
            </w:tcBorders>
          </w:tcPr>
          <w:p w:rsidR="00CC3EA1" w:rsidRPr="00894858" w:rsidRDefault="00CC3EA1" w:rsidP="00894858">
            <w:pPr>
              <w:pStyle w:val="Tabele"/>
              <w:rPr>
                <w:sz w:val="18"/>
              </w:rPr>
            </w:pPr>
            <w:r w:rsidRPr="00894858">
              <w:rPr>
                <w:sz w:val="18"/>
              </w:rPr>
              <w:t>4</w:t>
            </w:r>
          </w:p>
        </w:tc>
        <w:tc>
          <w:tcPr>
            <w:tcW w:w="714" w:type="pct"/>
            <w:tcBorders>
              <w:top w:val="single" w:sz="6" w:space="0" w:color="auto"/>
              <w:left w:val="single" w:sz="6" w:space="0" w:color="auto"/>
              <w:right w:val="single" w:sz="6" w:space="0" w:color="auto"/>
            </w:tcBorders>
          </w:tcPr>
          <w:p w:rsidR="00CC3EA1" w:rsidRPr="00894858" w:rsidRDefault="00CC3EA1" w:rsidP="00894858">
            <w:pPr>
              <w:pStyle w:val="Tabele"/>
              <w:rPr>
                <w:sz w:val="18"/>
              </w:rPr>
            </w:pPr>
            <w:r w:rsidRPr="00894858">
              <w:rPr>
                <w:sz w:val="18"/>
              </w:rPr>
              <w:t>5</w:t>
            </w:r>
          </w:p>
        </w:tc>
        <w:tc>
          <w:tcPr>
            <w:tcW w:w="714" w:type="pct"/>
            <w:tcBorders>
              <w:top w:val="single" w:sz="6" w:space="0" w:color="auto"/>
              <w:left w:val="single" w:sz="6" w:space="0" w:color="auto"/>
              <w:right w:val="single" w:sz="6" w:space="0" w:color="auto"/>
            </w:tcBorders>
          </w:tcPr>
          <w:p w:rsidR="00CC3EA1" w:rsidRPr="00894858" w:rsidRDefault="00CC3EA1" w:rsidP="00894858">
            <w:pPr>
              <w:pStyle w:val="Tabele"/>
              <w:rPr>
                <w:sz w:val="18"/>
              </w:rPr>
            </w:pPr>
            <w:r w:rsidRPr="00894858">
              <w:rPr>
                <w:sz w:val="18"/>
              </w:rPr>
              <w:t>6</w:t>
            </w:r>
          </w:p>
        </w:tc>
        <w:tc>
          <w:tcPr>
            <w:tcW w:w="714" w:type="pct"/>
            <w:tcBorders>
              <w:top w:val="single" w:sz="6" w:space="0" w:color="auto"/>
              <w:left w:val="single" w:sz="6" w:space="0" w:color="auto"/>
              <w:right w:val="single" w:sz="12" w:space="0" w:color="auto"/>
            </w:tcBorders>
          </w:tcPr>
          <w:p w:rsidR="00CC3EA1" w:rsidRPr="00894858" w:rsidRDefault="00CC3EA1" w:rsidP="00894858">
            <w:pPr>
              <w:pStyle w:val="Tabele"/>
              <w:rPr>
                <w:sz w:val="18"/>
              </w:rPr>
            </w:pPr>
            <w:r w:rsidRPr="00894858">
              <w:rPr>
                <w:sz w:val="18"/>
              </w:rPr>
              <w:t>7</w:t>
            </w:r>
          </w:p>
        </w:tc>
      </w:tr>
      <w:tr w:rsidR="00CC3EA1" w:rsidRPr="00894858">
        <w:tblPrEx>
          <w:tblCellMar>
            <w:top w:w="0" w:type="dxa"/>
            <w:bottom w:w="0" w:type="dxa"/>
          </w:tblCellMar>
        </w:tblPrEx>
        <w:tc>
          <w:tcPr>
            <w:tcW w:w="5000" w:type="pct"/>
            <w:gridSpan w:val="7"/>
            <w:tcBorders>
              <w:top w:val="single" w:sz="12" w:space="0" w:color="auto"/>
              <w:left w:val="single" w:sz="12" w:space="0" w:color="auto"/>
              <w:right w:val="single" w:sz="12" w:space="0" w:color="auto"/>
            </w:tcBorders>
          </w:tcPr>
          <w:p w:rsidR="00CC3EA1" w:rsidRPr="00894858" w:rsidRDefault="00CC3EA1" w:rsidP="00894858">
            <w:pPr>
              <w:pStyle w:val="Tabele"/>
              <w:rPr>
                <w:sz w:val="18"/>
              </w:rPr>
            </w:pPr>
          </w:p>
          <w:p w:rsidR="00CC3EA1" w:rsidRPr="00894858" w:rsidRDefault="00CC3EA1" w:rsidP="00894858">
            <w:pPr>
              <w:pStyle w:val="Tabele"/>
              <w:rPr>
                <w:sz w:val="18"/>
              </w:rPr>
            </w:pPr>
            <w:r w:rsidRPr="00894858">
              <w:rPr>
                <w:sz w:val="18"/>
              </w:rPr>
              <w:t>Transporti dhe veprimet me lëndën e parë dhe produktet</w:t>
            </w:r>
          </w:p>
          <w:p w:rsidR="00CC3EA1" w:rsidRPr="00894858" w:rsidRDefault="00CC3EA1" w:rsidP="00894858">
            <w:pPr>
              <w:pStyle w:val="Tabele"/>
              <w:rPr>
                <w:sz w:val="18"/>
              </w:rPr>
            </w:pPr>
          </w:p>
        </w:tc>
      </w:tr>
      <w:tr w:rsidR="00CC3EA1" w:rsidRPr="00894858">
        <w:tblPrEx>
          <w:tblCellMar>
            <w:top w:w="0" w:type="dxa"/>
            <w:bottom w:w="0" w:type="dxa"/>
          </w:tblCellMar>
        </w:tblPrEx>
        <w:tc>
          <w:tcPr>
            <w:tcW w:w="714" w:type="pct"/>
            <w:tcBorders>
              <w:left w:val="single" w:sz="12" w:space="0" w:color="auto"/>
              <w:bottom w:val="single" w:sz="6" w:space="0" w:color="auto"/>
              <w:right w:val="single" w:sz="6" w:space="0" w:color="auto"/>
            </w:tcBorders>
          </w:tcPr>
          <w:p w:rsidR="00CC3EA1" w:rsidRPr="00894858" w:rsidRDefault="00CC3EA1" w:rsidP="00894858">
            <w:pPr>
              <w:pStyle w:val="Tabele"/>
              <w:rPr>
                <w:sz w:val="18"/>
              </w:rPr>
            </w:pPr>
            <w:r w:rsidRPr="00894858">
              <w:rPr>
                <w:sz w:val="18"/>
              </w:rPr>
              <w:t>100</w:t>
            </w:r>
          </w:p>
        </w:tc>
        <w:tc>
          <w:tcPr>
            <w:tcW w:w="714" w:type="pct"/>
            <w:tcBorders>
              <w:left w:val="single" w:sz="6" w:space="0" w:color="auto"/>
              <w:bottom w:val="single" w:sz="6" w:space="0" w:color="auto"/>
              <w:right w:val="single" w:sz="6" w:space="0" w:color="auto"/>
            </w:tcBorders>
          </w:tcPr>
          <w:p w:rsidR="00CC3EA1" w:rsidRPr="00894858" w:rsidRDefault="00CC3EA1" w:rsidP="00894858">
            <w:pPr>
              <w:pStyle w:val="Tabele"/>
              <w:rPr>
                <w:sz w:val="18"/>
              </w:rPr>
            </w:pPr>
            <w:r w:rsidRPr="00894858">
              <w:rPr>
                <w:sz w:val="18"/>
              </w:rPr>
              <w:t>-</w:t>
            </w:r>
          </w:p>
        </w:tc>
        <w:tc>
          <w:tcPr>
            <w:tcW w:w="714" w:type="pct"/>
            <w:tcBorders>
              <w:left w:val="single" w:sz="6" w:space="0" w:color="auto"/>
              <w:bottom w:val="single" w:sz="6" w:space="0" w:color="auto"/>
              <w:right w:val="single" w:sz="6" w:space="0" w:color="auto"/>
            </w:tcBorders>
          </w:tcPr>
          <w:p w:rsidR="00CC3EA1" w:rsidRPr="00894858" w:rsidRDefault="00CC3EA1" w:rsidP="00894858">
            <w:pPr>
              <w:pStyle w:val="Tabele"/>
              <w:rPr>
                <w:sz w:val="18"/>
              </w:rPr>
            </w:pPr>
            <w:r w:rsidRPr="00894858">
              <w:rPr>
                <w:sz w:val="18"/>
              </w:rPr>
              <w:t>-</w:t>
            </w:r>
          </w:p>
        </w:tc>
        <w:tc>
          <w:tcPr>
            <w:tcW w:w="714" w:type="pct"/>
            <w:tcBorders>
              <w:left w:val="single" w:sz="6" w:space="0" w:color="auto"/>
              <w:bottom w:val="single" w:sz="6" w:space="0" w:color="auto"/>
              <w:right w:val="single" w:sz="6" w:space="0" w:color="auto"/>
            </w:tcBorders>
          </w:tcPr>
          <w:p w:rsidR="00CC3EA1" w:rsidRPr="00894858" w:rsidRDefault="00CC3EA1" w:rsidP="00894858">
            <w:pPr>
              <w:pStyle w:val="Tabele"/>
              <w:rPr>
                <w:sz w:val="18"/>
              </w:rPr>
            </w:pPr>
            <w:r w:rsidRPr="00894858">
              <w:rPr>
                <w:sz w:val="18"/>
              </w:rPr>
              <w:t>-</w:t>
            </w:r>
          </w:p>
        </w:tc>
        <w:tc>
          <w:tcPr>
            <w:tcW w:w="714" w:type="pct"/>
            <w:tcBorders>
              <w:left w:val="single" w:sz="6" w:space="0" w:color="auto"/>
              <w:bottom w:val="single" w:sz="6" w:space="0" w:color="auto"/>
              <w:right w:val="single" w:sz="6" w:space="0" w:color="auto"/>
            </w:tcBorders>
          </w:tcPr>
          <w:p w:rsidR="00CC3EA1" w:rsidRPr="00894858" w:rsidRDefault="00CC3EA1" w:rsidP="00894858">
            <w:pPr>
              <w:pStyle w:val="Tabele"/>
              <w:rPr>
                <w:sz w:val="18"/>
              </w:rPr>
            </w:pPr>
            <w:r w:rsidRPr="00894858">
              <w:rPr>
                <w:sz w:val="18"/>
              </w:rPr>
              <w:t>-</w:t>
            </w:r>
          </w:p>
        </w:tc>
        <w:tc>
          <w:tcPr>
            <w:tcW w:w="714" w:type="pct"/>
            <w:tcBorders>
              <w:left w:val="single" w:sz="6" w:space="0" w:color="auto"/>
              <w:bottom w:val="single" w:sz="6" w:space="0" w:color="auto"/>
              <w:right w:val="single" w:sz="6" w:space="0" w:color="auto"/>
            </w:tcBorders>
          </w:tcPr>
          <w:p w:rsidR="00CC3EA1" w:rsidRPr="00894858" w:rsidRDefault="00CC3EA1" w:rsidP="00894858">
            <w:pPr>
              <w:pStyle w:val="Tabele"/>
              <w:rPr>
                <w:sz w:val="18"/>
              </w:rPr>
            </w:pPr>
            <w:r w:rsidRPr="00894858">
              <w:rPr>
                <w:sz w:val="18"/>
              </w:rPr>
              <w:t>-</w:t>
            </w:r>
          </w:p>
        </w:tc>
        <w:tc>
          <w:tcPr>
            <w:tcW w:w="714" w:type="pct"/>
            <w:tcBorders>
              <w:left w:val="single" w:sz="6" w:space="0" w:color="auto"/>
              <w:bottom w:val="single" w:sz="6" w:space="0" w:color="auto"/>
              <w:right w:val="single" w:sz="12" w:space="0" w:color="auto"/>
            </w:tcBorders>
          </w:tcPr>
          <w:p w:rsidR="00CC3EA1" w:rsidRPr="00894858" w:rsidRDefault="00CC3EA1" w:rsidP="00894858">
            <w:pPr>
              <w:pStyle w:val="Tabele"/>
              <w:rPr>
                <w:sz w:val="18"/>
              </w:rPr>
            </w:pPr>
            <w:r w:rsidRPr="00894858">
              <w:rPr>
                <w:sz w:val="18"/>
              </w:rPr>
              <w:t>C</w:t>
            </w:r>
          </w:p>
        </w:tc>
      </w:tr>
      <w:tr w:rsidR="00CC3EA1" w:rsidRPr="00894858">
        <w:tblPrEx>
          <w:tblCellMar>
            <w:top w:w="0" w:type="dxa"/>
            <w:bottom w:w="0" w:type="dxa"/>
          </w:tblCellMar>
        </w:tblPrEx>
        <w:tc>
          <w:tcPr>
            <w:tcW w:w="5000" w:type="pct"/>
            <w:gridSpan w:val="7"/>
            <w:tcBorders>
              <w:top w:val="single" w:sz="6" w:space="0" w:color="auto"/>
              <w:left w:val="single" w:sz="12" w:space="0" w:color="auto"/>
              <w:right w:val="single" w:sz="12" w:space="0" w:color="auto"/>
            </w:tcBorders>
          </w:tcPr>
          <w:p w:rsidR="00CC3EA1" w:rsidRPr="00894858" w:rsidRDefault="00CC3EA1" w:rsidP="00894858">
            <w:pPr>
              <w:pStyle w:val="Tabele"/>
              <w:rPr>
                <w:sz w:val="18"/>
              </w:rPr>
            </w:pPr>
          </w:p>
          <w:p w:rsidR="00CC3EA1" w:rsidRPr="00894858" w:rsidRDefault="00CC3EA1" w:rsidP="00894858">
            <w:pPr>
              <w:pStyle w:val="Tabele"/>
              <w:rPr>
                <w:sz w:val="18"/>
              </w:rPr>
            </w:pPr>
            <w:r w:rsidRPr="00894858">
              <w:rPr>
                <w:sz w:val="18"/>
              </w:rPr>
              <w:t>Agregatet e furrës</w:t>
            </w:r>
          </w:p>
          <w:p w:rsidR="00CC3EA1" w:rsidRPr="00894858" w:rsidRDefault="00CC3EA1" w:rsidP="00894858">
            <w:pPr>
              <w:pStyle w:val="Tabele"/>
              <w:rPr>
                <w:sz w:val="18"/>
              </w:rPr>
            </w:pPr>
            <w:r w:rsidRPr="00894858">
              <w:rPr>
                <w:sz w:val="18"/>
              </w:rPr>
              <w:t xml:space="preserve"> </w:t>
            </w:r>
          </w:p>
        </w:tc>
      </w:tr>
      <w:tr w:rsidR="00CC3EA1" w:rsidRPr="00894858">
        <w:tblPrEx>
          <w:tblCellMar>
            <w:top w:w="0" w:type="dxa"/>
            <w:bottom w:w="0" w:type="dxa"/>
          </w:tblCellMar>
        </w:tblPrEx>
        <w:tc>
          <w:tcPr>
            <w:tcW w:w="714" w:type="pct"/>
            <w:tcBorders>
              <w:left w:val="single" w:sz="12" w:space="0" w:color="auto"/>
              <w:bottom w:val="single" w:sz="6" w:space="0" w:color="auto"/>
              <w:right w:val="single" w:sz="6" w:space="0" w:color="auto"/>
            </w:tcBorders>
          </w:tcPr>
          <w:p w:rsidR="00CC3EA1" w:rsidRPr="00894858" w:rsidRDefault="00CC3EA1" w:rsidP="00894858">
            <w:pPr>
              <w:pStyle w:val="Tabele"/>
              <w:rPr>
                <w:sz w:val="18"/>
              </w:rPr>
            </w:pPr>
            <w:r w:rsidRPr="00894858">
              <w:rPr>
                <w:sz w:val="18"/>
              </w:rPr>
              <w:t>50  2)</w:t>
            </w:r>
          </w:p>
        </w:tc>
        <w:tc>
          <w:tcPr>
            <w:tcW w:w="714" w:type="pct"/>
            <w:tcBorders>
              <w:left w:val="single" w:sz="6" w:space="0" w:color="auto"/>
              <w:bottom w:val="single" w:sz="6" w:space="0" w:color="auto"/>
              <w:right w:val="single" w:sz="6" w:space="0" w:color="auto"/>
            </w:tcBorders>
          </w:tcPr>
          <w:p w:rsidR="00CC3EA1" w:rsidRPr="00894858" w:rsidRDefault="00CC3EA1" w:rsidP="00894858">
            <w:pPr>
              <w:pStyle w:val="Tabele"/>
              <w:rPr>
                <w:sz w:val="18"/>
              </w:rPr>
            </w:pPr>
            <w:r w:rsidRPr="00894858">
              <w:rPr>
                <w:sz w:val="18"/>
              </w:rPr>
              <w:t>-</w:t>
            </w:r>
          </w:p>
        </w:tc>
        <w:tc>
          <w:tcPr>
            <w:tcW w:w="714" w:type="pct"/>
            <w:tcBorders>
              <w:left w:val="single" w:sz="6" w:space="0" w:color="auto"/>
              <w:bottom w:val="single" w:sz="6" w:space="0" w:color="auto"/>
              <w:right w:val="single" w:sz="6" w:space="0" w:color="auto"/>
            </w:tcBorders>
          </w:tcPr>
          <w:p w:rsidR="00CC3EA1" w:rsidRPr="00894858" w:rsidRDefault="00CC3EA1" w:rsidP="00894858">
            <w:pPr>
              <w:pStyle w:val="Tabele"/>
              <w:rPr>
                <w:sz w:val="18"/>
              </w:rPr>
            </w:pPr>
            <w:r w:rsidRPr="00894858">
              <w:rPr>
                <w:sz w:val="18"/>
              </w:rPr>
              <w:t>400</w:t>
            </w:r>
          </w:p>
        </w:tc>
        <w:tc>
          <w:tcPr>
            <w:tcW w:w="714" w:type="pct"/>
            <w:tcBorders>
              <w:left w:val="single" w:sz="6" w:space="0" w:color="auto"/>
              <w:bottom w:val="single" w:sz="6" w:space="0" w:color="auto"/>
              <w:right w:val="single" w:sz="6" w:space="0" w:color="auto"/>
            </w:tcBorders>
          </w:tcPr>
          <w:p w:rsidR="00CC3EA1" w:rsidRPr="00894858" w:rsidRDefault="00CC3EA1" w:rsidP="00894858">
            <w:pPr>
              <w:pStyle w:val="Tabele"/>
              <w:rPr>
                <w:sz w:val="18"/>
              </w:rPr>
            </w:pPr>
            <w:r w:rsidRPr="00894858">
              <w:rPr>
                <w:sz w:val="18"/>
              </w:rPr>
              <w:t>1000</w:t>
            </w:r>
          </w:p>
        </w:tc>
        <w:tc>
          <w:tcPr>
            <w:tcW w:w="714" w:type="pct"/>
            <w:tcBorders>
              <w:left w:val="single" w:sz="6" w:space="0" w:color="auto"/>
              <w:bottom w:val="single" w:sz="6" w:space="0" w:color="auto"/>
              <w:right w:val="single" w:sz="6" w:space="0" w:color="auto"/>
            </w:tcBorders>
          </w:tcPr>
          <w:p w:rsidR="00CC3EA1" w:rsidRPr="00894858" w:rsidRDefault="00CC3EA1" w:rsidP="00894858">
            <w:pPr>
              <w:pStyle w:val="Tabele"/>
              <w:rPr>
                <w:sz w:val="18"/>
              </w:rPr>
            </w:pPr>
            <w:r w:rsidRPr="00894858">
              <w:rPr>
                <w:sz w:val="18"/>
              </w:rPr>
              <w:t>-</w:t>
            </w:r>
          </w:p>
        </w:tc>
        <w:tc>
          <w:tcPr>
            <w:tcW w:w="714" w:type="pct"/>
            <w:tcBorders>
              <w:left w:val="single" w:sz="6" w:space="0" w:color="auto"/>
              <w:bottom w:val="single" w:sz="6" w:space="0" w:color="auto"/>
              <w:right w:val="single" w:sz="6" w:space="0" w:color="auto"/>
            </w:tcBorders>
          </w:tcPr>
          <w:p w:rsidR="00CC3EA1" w:rsidRPr="00894858" w:rsidRDefault="00CC3EA1" w:rsidP="00894858">
            <w:pPr>
              <w:pStyle w:val="Tabele"/>
              <w:rPr>
                <w:sz w:val="18"/>
              </w:rPr>
            </w:pPr>
            <w:r w:rsidRPr="00894858">
              <w:rPr>
                <w:sz w:val="18"/>
              </w:rPr>
              <w:t>-</w:t>
            </w:r>
          </w:p>
        </w:tc>
        <w:tc>
          <w:tcPr>
            <w:tcW w:w="714" w:type="pct"/>
            <w:tcBorders>
              <w:left w:val="single" w:sz="6" w:space="0" w:color="auto"/>
              <w:bottom w:val="single" w:sz="6" w:space="0" w:color="auto"/>
              <w:right w:val="single" w:sz="12" w:space="0" w:color="auto"/>
            </w:tcBorders>
          </w:tcPr>
          <w:p w:rsidR="00CC3EA1" w:rsidRPr="00894858" w:rsidRDefault="00CC3EA1" w:rsidP="00894858">
            <w:pPr>
              <w:pStyle w:val="Tabele"/>
              <w:rPr>
                <w:sz w:val="18"/>
              </w:rPr>
            </w:pPr>
            <w:r w:rsidRPr="00894858">
              <w:rPr>
                <w:sz w:val="18"/>
              </w:rPr>
              <w:t>C</w:t>
            </w:r>
          </w:p>
        </w:tc>
      </w:tr>
      <w:tr w:rsidR="00CC3EA1" w:rsidRPr="00894858">
        <w:tblPrEx>
          <w:tblCellMar>
            <w:top w:w="0" w:type="dxa"/>
            <w:bottom w:w="0" w:type="dxa"/>
          </w:tblCellMar>
        </w:tblPrEx>
        <w:tc>
          <w:tcPr>
            <w:tcW w:w="5000" w:type="pct"/>
            <w:gridSpan w:val="7"/>
            <w:tcBorders>
              <w:left w:val="single" w:sz="12" w:space="0" w:color="auto"/>
              <w:right w:val="single" w:sz="12" w:space="0" w:color="auto"/>
            </w:tcBorders>
          </w:tcPr>
          <w:p w:rsidR="00CC3EA1" w:rsidRPr="00894858" w:rsidRDefault="00CC3EA1" w:rsidP="00894858">
            <w:pPr>
              <w:pStyle w:val="Tabele"/>
              <w:rPr>
                <w:sz w:val="18"/>
              </w:rPr>
            </w:pPr>
          </w:p>
          <w:p w:rsidR="00CC3EA1" w:rsidRPr="00894858" w:rsidRDefault="00CC3EA1" w:rsidP="00894858">
            <w:pPr>
              <w:pStyle w:val="Tabele"/>
              <w:rPr>
                <w:sz w:val="18"/>
              </w:rPr>
            </w:pPr>
            <w:r w:rsidRPr="00894858">
              <w:rPr>
                <w:sz w:val="18"/>
              </w:rPr>
              <w:t>Prodhimi elektrolitik I aluminit</w:t>
            </w:r>
          </w:p>
          <w:p w:rsidR="00CC3EA1" w:rsidRPr="00894858" w:rsidRDefault="00CC3EA1" w:rsidP="00894858">
            <w:pPr>
              <w:pStyle w:val="Tabele"/>
              <w:rPr>
                <w:sz w:val="18"/>
              </w:rPr>
            </w:pPr>
          </w:p>
        </w:tc>
      </w:tr>
      <w:tr w:rsidR="00CC3EA1" w:rsidRPr="00894858">
        <w:tblPrEx>
          <w:tblCellMar>
            <w:top w:w="0" w:type="dxa"/>
            <w:bottom w:w="0" w:type="dxa"/>
          </w:tblCellMar>
        </w:tblPrEx>
        <w:tc>
          <w:tcPr>
            <w:tcW w:w="714" w:type="pct"/>
            <w:tcBorders>
              <w:left w:val="single" w:sz="12" w:space="0" w:color="auto"/>
              <w:bottom w:val="single" w:sz="12" w:space="0" w:color="auto"/>
              <w:right w:val="single" w:sz="6" w:space="0" w:color="auto"/>
            </w:tcBorders>
          </w:tcPr>
          <w:p w:rsidR="00CC3EA1" w:rsidRPr="00894858" w:rsidRDefault="00CC3EA1" w:rsidP="00894858">
            <w:pPr>
              <w:pStyle w:val="Tabele"/>
              <w:rPr>
                <w:sz w:val="18"/>
              </w:rPr>
            </w:pPr>
            <w:r w:rsidRPr="00894858">
              <w:rPr>
                <w:sz w:val="18"/>
              </w:rPr>
              <w:t>30  3)</w:t>
            </w:r>
          </w:p>
        </w:tc>
        <w:tc>
          <w:tcPr>
            <w:tcW w:w="714" w:type="pct"/>
            <w:tcBorders>
              <w:left w:val="single" w:sz="6" w:space="0" w:color="auto"/>
              <w:bottom w:val="single" w:sz="12" w:space="0" w:color="auto"/>
              <w:right w:val="single" w:sz="6" w:space="0" w:color="auto"/>
            </w:tcBorders>
          </w:tcPr>
          <w:p w:rsidR="00CC3EA1" w:rsidRPr="00894858" w:rsidRDefault="00CC3EA1" w:rsidP="00894858">
            <w:pPr>
              <w:pStyle w:val="Tabele"/>
              <w:rPr>
                <w:sz w:val="18"/>
              </w:rPr>
            </w:pPr>
            <w:r w:rsidRPr="00894858">
              <w:rPr>
                <w:sz w:val="18"/>
              </w:rPr>
              <w:t>-</w:t>
            </w:r>
          </w:p>
        </w:tc>
        <w:tc>
          <w:tcPr>
            <w:tcW w:w="714" w:type="pct"/>
            <w:tcBorders>
              <w:left w:val="single" w:sz="6" w:space="0" w:color="auto"/>
              <w:bottom w:val="single" w:sz="12" w:space="0" w:color="auto"/>
              <w:right w:val="single" w:sz="6" w:space="0" w:color="auto"/>
            </w:tcBorders>
          </w:tcPr>
          <w:p w:rsidR="00CC3EA1" w:rsidRPr="00894858" w:rsidRDefault="00CC3EA1" w:rsidP="00894858">
            <w:pPr>
              <w:pStyle w:val="Tabele"/>
              <w:rPr>
                <w:sz w:val="18"/>
              </w:rPr>
            </w:pPr>
            <w:r w:rsidRPr="00894858">
              <w:rPr>
                <w:sz w:val="18"/>
              </w:rPr>
              <w:t>-</w:t>
            </w:r>
          </w:p>
        </w:tc>
        <w:tc>
          <w:tcPr>
            <w:tcW w:w="714" w:type="pct"/>
            <w:tcBorders>
              <w:left w:val="single" w:sz="6" w:space="0" w:color="auto"/>
              <w:bottom w:val="single" w:sz="12" w:space="0" w:color="auto"/>
              <w:right w:val="single" w:sz="6" w:space="0" w:color="auto"/>
            </w:tcBorders>
          </w:tcPr>
          <w:p w:rsidR="00CC3EA1" w:rsidRPr="00894858" w:rsidRDefault="00CC3EA1" w:rsidP="00894858">
            <w:pPr>
              <w:pStyle w:val="Tabele"/>
              <w:rPr>
                <w:sz w:val="18"/>
              </w:rPr>
            </w:pPr>
            <w:r w:rsidRPr="00894858">
              <w:rPr>
                <w:sz w:val="18"/>
              </w:rPr>
              <w:t>-</w:t>
            </w:r>
          </w:p>
        </w:tc>
        <w:tc>
          <w:tcPr>
            <w:tcW w:w="714" w:type="pct"/>
            <w:tcBorders>
              <w:left w:val="single" w:sz="6" w:space="0" w:color="auto"/>
              <w:bottom w:val="single" w:sz="12" w:space="0" w:color="auto"/>
              <w:right w:val="single" w:sz="6" w:space="0" w:color="auto"/>
            </w:tcBorders>
          </w:tcPr>
          <w:p w:rsidR="00CC3EA1" w:rsidRPr="00894858" w:rsidRDefault="00CC3EA1" w:rsidP="00894858">
            <w:pPr>
              <w:pStyle w:val="Tabele"/>
              <w:rPr>
                <w:sz w:val="18"/>
              </w:rPr>
            </w:pPr>
            <w:r w:rsidRPr="00894858">
              <w:rPr>
                <w:sz w:val="18"/>
              </w:rPr>
              <w:t>2  4)</w:t>
            </w:r>
          </w:p>
        </w:tc>
        <w:tc>
          <w:tcPr>
            <w:tcW w:w="714" w:type="pct"/>
            <w:tcBorders>
              <w:left w:val="single" w:sz="6" w:space="0" w:color="auto"/>
              <w:bottom w:val="single" w:sz="12" w:space="0" w:color="auto"/>
              <w:right w:val="single" w:sz="6" w:space="0" w:color="auto"/>
            </w:tcBorders>
          </w:tcPr>
          <w:p w:rsidR="00CC3EA1" w:rsidRPr="00894858" w:rsidRDefault="00CC3EA1" w:rsidP="00894858">
            <w:pPr>
              <w:pStyle w:val="Tabele"/>
              <w:rPr>
                <w:sz w:val="18"/>
              </w:rPr>
            </w:pPr>
            <w:r w:rsidRPr="00894858">
              <w:rPr>
                <w:sz w:val="18"/>
              </w:rPr>
              <w:t>-</w:t>
            </w:r>
          </w:p>
        </w:tc>
        <w:tc>
          <w:tcPr>
            <w:tcW w:w="714" w:type="pct"/>
            <w:tcBorders>
              <w:left w:val="single" w:sz="6" w:space="0" w:color="auto"/>
              <w:bottom w:val="single" w:sz="12" w:space="0" w:color="auto"/>
              <w:right w:val="single" w:sz="12" w:space="0" w:color="auto"/>
            </w:tcBorders>
          </w:tcPr>
          <w:p w:rsidR="00CC3EA1" w:rsidRPr="00894858" w:rsidRDefault="00CC3EA1" w:rsidP="00894858">
            <w:pPr>
              <w:pStyle w:val="Tabele"/>
              <w:rPr>
                <w:sz w:val="18"/>
              </w:rPr>
            </w:pPr>
            <w:r w:rsidRPr="00894858">
              <w:rPr>
                <w:sz w:val="18"/>
              </w:rPr>
              <w:t>C</w:t>
            </w:r>
          </w:p>
        </w:tc>
      </w:tr>
    </w:tbl>
    <w:p w:rsidR="00CC3EA1" w:rsidRPr="00D703D3" w:rsidRDefault="00CC3EA1" w:rsidP="00CC3EA1">
      <w:pPr>
        <w:pStyle w:val="Paragrafi"/>
      </w:pPr>
      <w:r w:rsidRPr="00D703D3">
        <w:t>Shënim:</w:t>
      </w:r>
    </w:p>
    <w:p w:rsidR="00CC3EA1" w:rsidRPr="00D703D3" w:rsidRDefault="00CC3EA1" w:rsidP="00CC3EA1">
      <w:pPr>
        <w:pStyle w:val="Paragrafi"/>
      </w:pPr>
      <w:r w:rsidRPr="00D703D3">
        <w:t>vlerat e përgjithshme të normave të shkarkimit janë njëlloj të vlefshme për tu zbatuar për ndotësit e ngurtë në prodhimin elektrolitik, me përjashtim të prodhimit të aluminit</w:t>
      </w:r>
    </w:p>
    <w:p w:rsidR="00CC3EA1" w:rsidRPr="00D703D3" w:rsidRDefault="00CC3EA1" w:rsidP="00CC3EA1">
      <w:pPr>
        <w:pStyle w:val="Paragrafi"/>
      </w:pPr>
      <w:r w:rsidRPr="00D703D3">
        <w:t>Norma e shkarkimeve për ndotësit e ngurtë në gazet e mbetjes nga sistemet e zgjerimit 100 mg/m3</w:t>
      </w:r>
    </w:p>
    <w:p w:rsidR="00CC3EA1" w:rsidRPr="00D703D3" w:rsidRDefault="00CC3EA1" w:rsidP="00CC3EA1">
      <w:pPr>
        <w:pStyle w:val="Paragrafi"/>
      </w:pPr>
      <w:r w:rsidRPr="00D703D3">
        <w:t xml:space="preserve">në gazin e mbetjes nga elektrolizeri; shkarkimet specifike të prodhimit të ndotësve të ngurtë duke përfshirë gazet e zgjeruara nga zona të prodhimit elektrolitik, të gjetura nga vlerat mesatare ditore, nuk duhet të kalojë vlerën e 5 kg/t alumin të prodhuar </w:t>
      </w:r>
    </w:p>
    <w:p w:rsidR="00CC3EA1" w:rsidRPr="00D703D3" w:rsidRDefault="00CC3EA1" w:rsidP="00CC3EA1">
      <w:pPr>
        <w:pStyle w:val="Paragrafi"/>
      </w:pPr>
      <w:r w:rsidRPr="00D703D3">
        <w:t>nga zona e elektrolizerëve dhe prodhimit të elektrolizës; shkarkimet specifike të përbërsve të florit, të shprehur si anhidrit fluorhidrik, që përfshin në gazet e cliruara nga zonat e prodhimit elektrolitik, të gjetura nga vlerat mesatare ditore, nuk duhet të kalojë vlerën e 700 g/t alumin te prodhuar</w:t>
      </w:r>
    </w:p>
    <w:p w:rsidR="00CC3EA1" w:rsidRPr="00D703D3" w:rsidRDefault="00CC3EA1" w:rsidP="00CC3EA1">
      <w:pPr>
        <w:pStyle w:val="Paragrafi"/>
      </w:pPr>
      <w:r w:rsidRPr="00D703D3">
        <w:t>2.7Prodhimi i metaleve të tjera joferrike dhe aliazhet e tyre (burime të mëdha ndotje me përjashtim të atyre të shënuar në tabelë)</w:t>
      </w:r>
    </w:p>
    <w:p w:rsidR="00CC3EA1" w:rsidRPr="00D703D3" w:rsidRDefault="00CC3EA1" w:rsidP="00CC3EA1">
      <w:pPr>
        <w:pStyle w:val="Paragrafi"/>
      </w:pPr>
    </w:p>
    <w:tbl>
      <w:tblPr>
        <w:tblW w:w="5000" w:type="pct"/>
        <w:tblLook w:val="0000" w:firstRow="0" w:lastRow="0" w:firstColumn="0" w:lastColumn="0" w:noHBand="0" w:noVBand="0"/>
      </w:tblPr>
      <w:tblGrid>
        <w:gridCol w:w="1326"/>
        <w:gridCol w:w="1326"/>
        <w:gridCol w:w="1326"/>
        <w:gridCol w:w="1326"/>
        <w:gridCol w:w="1328"/>
        <w:gridCol w:w="1326"/>
        <w:gridCol w:w="1328"/>
      </w:tblGrid>
      <w:tr w:rsidR="00CC3EA1" w:rsidRPr="00894858">
        <w:tblPrEx>
          <w:tblCellMar>
            <w:top w:w="0" w:type="dxa"/>
            <w:bottom w:w="0" w:type="dxa"/>
          </w:tblCellMar>
        </w:tblPrEx>
        <w:trPr>
          <w:cantSplit/>
        </w:trPr>
        <w:tc>
          <w:tcPr>
            <w:tcW w:w="3571" w:type="pct"/>
            <w:gridSpan w:val="5"/>
            <w:tcBorders>
              <w:top w:val="single" w:sz="12" w:space="0" w:color="auto"/>
              <w:left w:val="single" w:sz="12" w:space="0" w:color="auto"/>
              <w:bottom w:val="single" w:sz="6" w:space="0" w:color="auto"/>
              <w:right w:val="single" w:sz="6" w:space="0" w:color="auto"/>
            </w:tcBorders>
          </w:tcPr>
          <w:p w:rsidR="00CC3EA1" w:rsidRPr="00894858" w:rsidRDefault="00CC3EA1" w:rsidP="00894858">
            <w:pPr>
              <w:pStyle w:val="Tabele"/>
              <w:rPr>
                <w:sz w:val="18"/>
              </w:rPr>
            </w:pPr>
            <w:r w:rsidRPr="00894858">
              <w:rPr>
                <w:sz w:val="18"/>
              </w:rPr>
              <w:t>Norma shkarkimi [mg/m3] për</w:t>
            </w:r>
          </w:p>
        </w:tc>
        <w:tc>
          <w:tcPr>
            <w:tcW w:w="714" w:type="pct"/>
            <w:vMerge w:val="restart"/>
            <w:tcBorders>
              <w:top w:val="single" w:sz="12" w:space="0" w:color="auto"/>
              <w:left w:val="single" w:sz="6" w:space="0" w:color="auto"/>
              <w:right w:val="single" w:sz="6" w:space="0" w:color="auto"/>
            </w:tcBorders>
          </w:tcPr>
          <w:p w:rsidR="00CC3EA1" w:rsidRPr="00894858" w:rsidRDefault="00CC3EA1" w:rsidP="00894858">
            <w:pPr>
              <w:pStyle w:val="Tabele"/>
              <w:rPr>
                <w:sz w:val="18"/>
              </w:rPr>
            </w:pPr>
            <w:r w:rsidRPr="00894858">
              <w:rPr>
                <w:sz w:val="18"/>
              </w:rPr>
              <w:t>Përmbajtja referente e</w:t>
            </w:r>
          </w:p>
          <w:p w:rsidR="00CC3EA1" w:rsidRPr="00894858" w:rsidRDefault="00CC3EA1" w:rsidP="00894858">
            <w:pPr>
              <w:pStyle w:val="Tabele"/>
              <w:rPr>
                <w:sz w:val="18"/>
              </w:rPr>
            </w:pPr>
            <w:r w:rsidRPr="00894858">
              <w:rPr>
                <w:sz w:val="18"/>
              </w:rPr>
              <w:t>oksigjenit  O2 [%]</w:t>
            </w:r>
          </w:p>
        </w:tc>
        <w:tc>
          <w:tcPr>
            <w:tcW w:w="714" w:type="pct"/>
            <w:vMerge w:val="restart"/>
            <w:tcBorders>
              <w:top w:val="single" w:sz="12" w:space="0" w:color="auto"/>
              <w:left w:val="single" w:sz="6" w:space="0" w:color="auto"/>
              <w:right w:val="single" w:sz="12" w:space="0" w:color="auto"/>
            </w:tcBorders>
          </w:tcPr>
          <w:p w:rsidR="00CC3EA1" w:rsidRPr="00894858" w:rsidRDefault="00CC3EA1" w:rsidP="00894858">
            <w:pPr>
              <w:pStyle w:val="Tabele"/>
              <w:rPr>
                <w:sz w:val="18"/>
              </w:rPr>
            </w:pPr>
          </w:p>
          <w:p w:rsidR="00CC3EA1" w:rsidRPr="00894858" w:rsidRDefault="00CC3EA1" w:rsidP="00894858">
            <w:pPr>
              <w:pStyle w:val="Tabele"/>
              <w:rPr>
                <w:sz w:val="18"/>
              </w:rPr>
            </w:pPr>
            <w:r w:rsidRPr="00894858">
              <w:rPr>
                <w:sz w:val="18"/>
              </w:rPr>
              <w:t>Kushte</w:t>
            </w:r>
          </w:p>
          <w:p w:rsidR="00CC3EA1" w:rsidRPr="00894858" w:rsidRDefault="00CC3EA1" w:rsidP="00894858">
            <w:pPr>
              <w:pStyle w:val="Tabele"/>
              <w:rPr>
                <w:sz w:val="18"/>
              </w:rPr>
            </w:pPr>
            <w:r w:rsidRPr="00894858">
              <w:rPr>
                <w:sz w:val="18"/>
              </w:rPr>
              <w:t>referimi</w:t>
            </w:r>
          </w:p>
        </w:tc>
      </w:tr>
      <w:tr w:rsidR="00CC3EA1" w:rsidRPr="00894858">
        <w:tblPrEx>
          <w:tblCellMar>
            <w:top w:w="0" w:type="dxa"/>
            <w:bottom w:w="0" w:type="dxa"/>
          </w:tblCellMar>
        </w:tblPrEx>
        <w:trPr>
          <w:cantSplit/>
        </w:trPr>
        <w:tc>
          <w:tcPr>
            <w:tcW w:w="714" w:type="pct"/>
            <w:tcBorders>
              <w:top w:val="single" w:sz="6" w:space="0" w:color="auto"/>
              <w:left w:val="single" w:sz="12" w:space="0" w:color="auto"/>
              <w:bottom w:val="single" w:sz="6" w:space="0" w:color="auto"/>
              <w:right w:val="single" w:sz="6" w:space="0" w:color="auto"/>
            </w:tcBorders>
          </w:tcPr>
          <w:p w:rsidR="00CC3EA1" w:rsidRPr="00894858" w:rsidRDefault="00CC3EA1" w:rsidP="00894858">
            <w:pPr>
              <w:pStyle w:val="Tabele"/>
              <w:rPr>
                <w:sz w:val="18"/>
              </w:rPr>
            </w:pPr>
            <w:r w:rsidRPr="00894858">
              <w:rPr>
                <w:sz w:val="18"/>
              </w:rPr>
              <w:t>Substanca</w:t>
            </w:r>
          </w:p>
          <w:p w:rsidR="00CC3EA1" w:rsidRPr="00894858" w:rsidRDefault="00CC3EA1" w:rsidP="00894858">
            <w:pPr>
              <w:pStyle w:val="Tabele"/>
              <w:rPr>
                <w:sz w:val="18"/>
              </w:rPr>
            </w:pPr>
            <w:r w:rsidRPr="00894858">
              <w:rPr>
                <w:sz w:val="18"/>
              </w:rPr>
              <w:t>të ngurta (LN)</w:t>
            </w:r>
          </w:p>
        </w:tc>
        <w:tc>
          <w:tcPr>
            <w:tcW w:w="714" w:type="pct"/>
            <w:tcBorders>
              <w:left w:val="single" w:sz="6" w:space="0" w:color="auto"/>
              <w:bottom w:val="single" w:sz="6" w:space="0" w:color="auto"/>
              <w:right w:val="single" w:sz="6" w:space="0" w:color="auto"/>
            </w:tcBorders>
          </w:tcPr>
          <w:p w:rsidR="00CC3EA1" w:rsidRPr="00894858" w:rsidRDefault="00CC3EA1" w:rsidP="00894858">
            <w:pPr>
              <w:pStyle w:val="Tabele"/>
              <w:rPr>
                <w:sz w:val="18"/>
              </w:rPr>
            </w:pPr>
            <w:r w:rsidRPr="00894858">
              <w:rPr>
                <w:sz w:val="18"/>
              </w:rPr>
              <w:t>Dyoksid squfuri</w:t>
            </w:r>
          </w:p>
          <w:p w:rsidR="00CC3EA1" w:rsidRPr="00894858" w:rsidRDefault="00CC3EA1" w:rsidP="00894858">
            <w:pPr>
              <w:pStyle w:val="Tabele"/>
              <w:rPr>
                <w:sz w:val="18"/>
              </w:rPr>
            </w:pPr>
            <w:r w:rsidRPr="00894858">
              <w:rPr>
                <w:sz w:val="18"/>
              </w:rPr>
              <w:t>SO2</w:t>
            </w:r>
          </w:p>
        </w:tc>
        <w:tc>
          <w:tcPr>
            <w:tcW w:w="714" w:type="pct"/>
            <w:tcBorders>
              <w:left w:val="single" w:sz="6" w:space="0" w:color="auto"/>
              <w:bottom w:val="single" w:sz="6" w:space="0" w:color="auto"/>
              <w:right w:val="single" w:sz="6" w:space="0" w:color="auto"/>
            </w:tcBorders>
          </w:tcPr>
          <w:p w:rsidR="00CC3EA1" w:rsidRPr="00894858" w:rsidRDefault="00CC3EA1" w:rsidP="00894858">
            <w:pPr>
              <w:pStyle w:val="Tabele"/>
              <w:rPr>
                <w:sz w:val="18"/>
              </w:rPr>
            </w:pPr>
            <w:r w:rsidRPr="00894858">
              <w:rPr>
                <w:sz w:val="18"/>
              </w:rPr>
              <w:t>Okside azoti si</w:t>
            </w:r>
          </w:p>
          <w:p w:rsidR="00CC3EA1" w:rsidRPr="00894858" w:rsidRDefault="00CC3EA1" w:rsidP="00894858">
            <w:pPr>
              <w:pStyle w:val="Tabele"/>
              <w:rPr>
                <w:sz w:val="18"/>
              </w:rPr>
            </w:pPr>
            <w:r w:rsidRPr="00894858">
              <w:rPr>
                <w:sz w:val="18"/>
              </w:rPr>
              <w:t>NO2</w:t>
            </w:r>
          </w:p>
        </w:tc>
        <w:tc>
          <w:tcPr>
            <w:tcW w:w="714" w:type="pct"/>
            <w:tcBorders>
              <w:left w:val="single" w:sz="6" w:space="0" w:color="auto"/>
              <w:bottom w:val="single" w:sz="6" w:space="0" w:color="auto"/>
              <w:right w:val="single" w:sz="6" w:space="0" w:color="auto"/>
            </w:tcBorders>
          </w:tcPr>
          <w:p w:rsidR="00CC3EA1" w:rsidRPr="00894858" w:rsidRDefault="00CC3EA1" w:rsidP="00894858">
            <w:pPr>
              <w:pStyle w:val="Tabele"/>
              <w:rPr>
                <w:sz w:val="18"/>
              </w:rPr>
            </w:pPr>
            <w:r w:rsidRPr="00894858">
              <w:rPr>
                <w:sz w:val="18"/>
              </w:rPr>
              <w:t>Oksid karboni</w:t>
            </w:r>
          </w:p>
          <w:p w:rsidR="00CC3EA1" w:rsidRPr="00894858" w:rsidRDefault="00CC3EA1" w:rsidP="00894858">
            <w:pPr>
              <w:pStyle w:val="Tabele"/>
              <w:rPr>
                <w:sz w:val="18"/>
              </w:rPr>
            </w:pPr>
            <w:r w:rsidRPr="00894858">
              <w:rPr>
                <w:sz w:val="18"/>
              </w:rPr>
              <w:t>CO</w:t>
            </w:r>
          </w:p>
        </w:tc>
        <w:tc>
          <w:tcPr>
            <w:tcW w:w="714" w:type="pct"/>
            <w:tcBorders>
              <w:left w:val="single" w:sz="6" w:space="0" w:color="auto"/>
              <w:bottom w:val="single" w:sz="6" w:space="0" w:color="auto"/>
              <w:right w:val="single" w:sz="6" w:space="0" w:color="auto"/>
            </w:tcBorders>
          </w:tcPr>
          <w:p w:rsidR="00CC3EA1" w:rsidRPr="00894858" w:rsidRDefault="00CC3EA1" w:rsidP="00894858">
            <w:pPr>
              <w:pStyle w:val="Tabele"/>
              <w:rPr>
                <w:sz w:val="18"/>
              </w:rPr>
            </w:pPr>
          </w:p>
          <w:p w:rsidR="00CC3EA1" w:rsidRPr="00894858" w:rsidRDefault="00CC3EA1" w:rsidP="00894858">
            <w:pPr>
              <w:pStyle w:val="Tabele"/>
              <w:rPr>
                <w:sz w:val="18"/>
              </w:rPr>
            </w:pPr>
            <w:r w:rsidRPr="00894858">
              <w:rPr>
                <w:sz w:val="18"/>
              </w:rPr>
              <w:t xml:space="preserve">të tjera </w:t>
            </w:r>
          </w:p>
        </w:tc>
        <w:tc>
          <w:tcPr>
            <w:tcW w:w="714" w:type="pct"/>
            <w:vMerge/>
            <w:tcBorders>
              <w:left w:val="single" w:sz="6" w:space="0" w:color="auto"/>
              <w:bottom w:val="single" w:sz="6" w:space="0" w:color="auto"/>
              <w:right w:val="single" w:sz="6" w:space="0" w:color="auto"/>
            </w:tcBorders>
          </w:tcPr>
          <w:p w:rsidR="00CC3EA1" w:rsidRPr="00894858" w:rsidRDefault="00CC3EA1" w:rsidP="00894858">
            <w:pPr>
              <w:pStyle w:val="Tabele"/>
              <w:rPr>
                <w:sz w:val="18"/>
              </w:rPr>
            </w:pPr>
          </w:p>
        </w:tc>
        <w:tc>
          <w:tcPr>
            <w:tcW w:w="714" w:type="pct"/>
            <w:vMerge/>
            <w:tcBorders>
              <w:left w:val="single" w:sz="6" w:space="0" w:color="auto"/>
              <w:bottom w:val="single" w:sz="6" w:space="0" w:color="auto"/>
              <w:right w:val="single" w:sz="12" w:space="0" w:color="auto"/>
            </w:tcBorders>
          </w:tcPr>
          <w:p w:rsidR="00CC3EA1" w:rsidRPr="00894858" w:rsidRDefault="00CC3EA1" w:rsidP="00894858">
            <w:pPr>
              <w:pStyle w:val="Tabele"/>
              <w:rPr>
                <w:sz w:val="18"/>
              </w:rPr>
            </w:pPr>
          </w:p>
        </w:tc>
      </w:tr>
      <w:tr w:rsidR="00CC3EA1" w:rsidRPr="00894858">
        <w:tblPrEx>
          <w:tblCellMar>
            <w:top w:w="0" w:type="dxa"/>
            <w:bottom w:w="0" w:type="dxa"/>
          </w:tblCellMar>
        </w:tblPrEx>
        <w:tc>
          <w:tcPr>
            <w:tcW w:w="714" w:type="pct"/>
            <w:tcBorders>
              <w:top w:val="single" w:sz="6" w:space="0" w:color="auto"/>
              <w:left w:val="single" w:sz="12" w:space="0" w:color="auto"/>
              <w:right w:val="single" w:sz="6" w:space="0" w:color="auto"/>
            </w:tcBorders>
          </w:tcPr>
          <w:p w:rsidR="00CC3EA1" w:rsidRPr="00894858" w:rsidRDefault="00CC3EA1" w:rsidP="00894858">
            <w:pPr>
              <w:pStyle w:val="Tabele"/>
              <w:rPr>
                <w:sz w:val="18"/>
              </w:rPr>
            </w:pPr>
            <w:r w:rsidRPr="00894858">
              <w:rPr>
                <w:sz w:val="18"/>
              </w:rPr>
              <w:t>1</w:t>
            </w:r>
          </w:p>
        </w:tc>
        <w:tc>
          <w:tcPr>
            <w:tcW w:w="714" w:type="pct"/>
            <w:tcBorders>
              <w:top w:val="single" w:sz="6" w:space="0" w:color="auto"/>
              <w:left w:val="single" w:sz="6" w:space="0" w:color="auto"/>
              <w:right w:val="single" w:sz="6" w:space="0" w:color="auto"/>
            </w:tcBorders>
          </w:tcPr>
          <w:p w:rsidR="00CC3EA1" w:rsidRPr="00894858" w:rsidRDefault="00CC3EA1" w:rsidP="00894858">
            <w:pPr>
              <w:pStyle w:val="Tabele"/>
              <w:rPr>
                <w:sz w:val="18"/>
              </w:rPr>
            </w:pPr>
            <w:r w:rsidRPr="00894858">
              <w:rPr>
                <w:sz w:val="18"/>
              </w:rPr>
              <w:t>2</w:t>
            </w:r>
          </w:p>
        </w:tc>
        <w:tc>
          <w:tcPr>
            <w:tcW w:w="714" w:type="pct"/>
            <w:tcBorders>
              <w:top w:val="single" w:sz="6" w:space="0" w:color="auto"/>
              <w:left w:val="single" w:sz="6" w:space="0" w:color="auto"/>
              <w:right w:val="single" w:sz="6" w:space="0" w:color="auto"/>
            </w:tcBorders>
          </w:tcPr>
          <w:p w:rsidR="00CC3EA1" w:rsidRPr="00894858" w:rsidRDefault="00CC3EA1" w:rsidP="00894858">
            <w:pPr>
              <w:pStyle w:val="Tabele"/>
              <w:rPr>
                <w:sz w:val="18"/>
              </w:rPr>
            </w:pPr>
            <w:r w:rsidRPr="00894858">
              <w:rPr>
                <w:sz w:val="18"/>
              </w:rPr>
              <w:t>3</w:t>
            </w:r>
          </w:p>
        </w:tc>
        <w:tc>
          <w:tcPr>
            <w:tcW w:w="714" w:type="pct"/>
            <w:tcBorders>
              <w:top w:val="single" w:sz="6" w:space="0" w:color="auto"/>
              <w:left w:val="single" w:sz="6" w:space="0" w:color="auto"/>
              <w:right w:val="single" w:sz="6" w:space="0" w:color="auto"/>
            </w:tcBorders>
          </w:tcPr>
          <w:p w:rsidR="00CC3EA1" w:rsidRPr="00894858" w:rsidRDefault="00CC3EA1" w:rsidP="00894858">
            <w:pPr>
              <w:pStyle w:val="Tabele"/>
              <w:rPr>
                <w:sz w:val="18"/>
              </w:rPr>
            </w:pPr>
            <w:r w:rsidRPr="00894858">
              <w:rPr>
                <w:sz w:val="18"/>
              </w:rPr>
              <w:t>4</w:t>
            </w:r>
          </w:p>
        </w:tc>
        <w:tc>
          <w:tcPr>
            <w:tcW w:w="714" w:type="pct"/>
            <w:tcBorders>
              <w:top w:val="single" w:sz="6" w:space="0" w:color="auto"/>
              <w:left w:val="single" w:sz="6" w:space="0" w:color="auto"/>
              <w:right w:val="single" w:sz="6" w:space="0" w:color="auto"/>
            </w:tcBorders>
          </w:tcPr>
          <w:p w:rsidR="00CC3EA1" w:rsidRPr="00894858" w:rsidRDefault="00CC3EA1" w:rsidP="00894858">
            <w:pPr>
              <w:pStyle w:val="Tabele"/>
              <w:rPr>
                <w:sz w:val="18"/>
              </w:rPr>
            </w:pPr>
            <w:r w:rsidRPr="00894858">
              <w:rPr>
                <w:sz w:val="18"/>
              </w:rPr>
              <w:t>5</w:t>
            </w:r>
          </w:p>
        </w:tc>
        <w:tc>
          <w:tcPr>
            <w:tcW w:w="714" w:type="pct"/>
            <w:tcBorders>
              <w:top w:val="single" w:sz="6" w:space="0" w:color="auto"/>
              <w:left w:val="single" w:sz="6" w:space="0" w:color="auto"/>
              <w:right w:val="single" w:sz="6" w:space="0" w:color="auto"/>
            </w:tcBorders>
          </w:tcPr>
          <w:p w:rsidR="00CC3EA1" w:rsidRPr="00894858" w:rsidRDefault="00CC3EA1" w:rsidP="00894858">
            <w:pPr>
              <w:pStyle w:val="Tabele"/>
              <w:rPr>
                <w:sz w:val="18"/>
              </w:rPr>
            </w:pPr>
            <w:r w:rsidRPr="00894858">
              <w:rPr>
                <w:sz w:val="18"/>
              </w:rPr>
              <w:t>6</w:t>
            </w:r>
          </w:p>
        </w:tc>
        <w:tc>
          <w:tcPr>
            <w:tcW w:w="714" w:type="pct"/>
            <w:tcBorders>
              <w:top w:val="single" w:sz="6" w:space="0" w:color="auto"/>
              <w:left w:val="single" w:sz="6" w:space="0" w:color="auto"/>
              <w:right w:val="single" w:sz="12" w:space="0" w:color="auto"/>
            </w:tcBorders>
          </w:tcPr>
          <w:p w:rsidR="00CC3EA1" w:rsidRPr="00894858" w:rsidRDefault="00CC3EA1" w:rsidP="00894858">
            <w:pPr>
              <w:pStyle w:val="Tabele"/>
              <w:rPr>
                <w:sz w:val="18"/>
              </w:rPr>
            </w:pPr>
            <w:r w:rsidRPr="00894858">
              <w:rPr>
                <w:sz w:val="18"/>
              </w:rPr>
              <w:t>7</w:t>
            </w:r>
          </w:p>
        </w:tc>
      </w:tr>
      <w:tr w:rsidR="00CC3EA1" w:rsidRPr="00894858">
        <w:tblPrEx>
          <w:tblCellMar>
            <w:top w:w="0" w:type="dxa"/>
            <w:bottom w:w="0" w:type="dxa"/>
          </w:tblCellMar>
        </w:tblPrEx>
        <w:tc>
          <w:tcPr>
            <w:tcW w:w="5000" w:type="pct"/>
            <w:gridSpan w:val="7"/>
            <w:tcBorders>
              <w:top w:val="single" w:sz="12" w:space="0" w:color="auto"/>
              <w:left w:val="single" w:sz="12" w:space="0" w:color="auto"/>
              <w:right w:val="single" w:sz="12" w:space="0" w:color="auto"/>
            </w:tcBorders>
          </w:tcPr>
          <w:p w:rsidR="00CC3EA1" w:rsidRPr="00894858" w:rsidRDefault="00CC3EA1" w:rsidP="00894858">
            <w:pPr>
              <w:pStyle w:val="Tabele"/>
              <w:rPr>
                <w:sz w:val="18"/>
              </w:rPr>
            </w:pPr>
          </w:p>
          <w:p w:rsidR="00CC3EA1" w:rsidRPr="00894858" w:rsidRDefault="00CC3EA1" w:rsidP="00894858">
            <w:pPr>
              <w:pStyle w:val="Tabele"/>
              <w:rPr>
                <w:sz w:val="18"/>
              </w:rPr>
            </w:pPr>
            <w:r w:rsidRPr="00894858">
              <w:rPr>
                <w:sz w:val="18"/>
              </w:rPr>
              <w:t>Transporti dhe trajtimi i lëndëve të para (burimet mesatare të ndotjes)</w:t>
            </w:r>
          </w:p>
          <w:p w:rsidR="00CC3EA1" w:rsidRPr="00894858" w:rsidRDefault="00CC3EA1" w:rsidP="00894858">
            <w:pPr>
              <w:pStyle w:val="Tabele"/>
              <w:rPr>
                <w:sz w:val="18"/>
              </w:rPr>
            </w:pPr>
          </w:p>
        </w:tc>
      </w:tr>
      <w:tr w:rsidR="00CC3EA1" w:rsidRPr="00894858">
        <w:tblPrEx>
          <w:tblCellMar>
            <w:top w:w="0" w:type="dxa"/>
            <w:bottom w:w="0" w:type="dxa"/>
          </w:tblCellMar>
        </w:tblPrEx>
        <w:tc>
          <w:tcPr>
            <w:tcW w:w="714" w:type="pct"/>
            <w:tcBorders>
              <w:left w:val="single" w:sz="12" w:space="0" w:color="auto"/>
              <w:bottom w:val="single" w:sz="12" w:space="0" w:color="auto"/>
              <w:right w:val="single" w:sz="6" w:space="0" w:color="auto"/>
            </w:tcBorders>
          </w:tcPr>
          <w:p w:rsidR="00CC3EA1" w:rsidRPr="00894858" w:rsidRDefault="00CC3EA1" w:rsidP="00894858">
            <w:pPr>
              <w:pStyle w:val="Tabele"/>
              <w:rPr>
                <w:sz w:val="18"/>
              </w:rPr>
            </w:pPr>
            <w:r w:rsidRPr="00894858">
              <w:rPr>
                <w:sz w:val="18"/>
              </w:rPr>
              <w:t>100</w:t>
            </w:r>
          </w:p>
        </w:tc>
        <w:tc>
          <w:tcPr>
            <w:tcW w:w="714" w:type="pct"/>
            <w:tcBorders>
              <w:left w:val="single" w:sz="6" w:space="0" w:color="auto"/>
              <w:bottom w:val="single" w:sz="12" w:space="0" w:color="auto"/>
              <w:right w:val="single" w:sz="6" w:space="0" w:color="auto"/>
            </w:tcBorders>
          </w:tcPr>
          <w:p w:rsidR="00CC3EA1" w:rsidRPr="00894858" w:rsidRDefault="00CC3EA1" w:rsidP="00894858">
            <w:pPr>
              <w:pStyle w:val="Tabele"/>
              <w:rPr>
                <w:sz w:val="18"/>
              </w:rPr>
            </w:pPr>
            <w:r w:rsidRPr="00894858">
              <w:rPr>
                <w:sz w:val="18"/>
              </w:rPr>
              <w:t>-</w:t>
            </w:r>
          </w:p>
        </w:tc>
        <w:tc>
          <w:tcPr>
            <w:tcW w:w="714" w:type="pct"/>
            <w:tcBorders>
              <w:left w:val="single" w:sz="6" w:space="0" w:color="auto"/>
              <w:bottom w:val="single" w:sz="12" w:space="0" w:color="auto"/>
              <w:right w:val="single" w:sz="6" w:space="0" w:color="auto"/>
            </w:tcBorders>
          </w:tcPr>
          <w:p w:rsidR="00CC3EA1" w:rsidRPr="00894858" w:rsidRDefault="00CC3EA1" w:rsidP="00894858">
            <w:pPr>
              <w:pStyle w:val="Tabele"/>
              <w:rPr>
                <w:sz w:val="18"/>
              </w:rPr>
            </w:pPr>
            <w:r w:rsidRPr="00894858">
              <w:rPr>
                <w:sz w:val="18"/>
              </w:rPr>
              <w:t>-</w:t>
            </w:r>
          </w:p>
        </w:tc>
        <w:tc>
          <w:tcPr>
            <w:tcW w:w="714" w:type="pct"/>
            <w:tcBorders>
              <w:left w:val="single" w:sz="6" w:space="0" w:color="auto"/>
              <w:bottom w:val="single" w:sz="12" w:space="0" w:color="auto"/>
              <w:right w:val="single" w:sz="6" w:space="0" w:color="auto"/>
            </w:tcBorders>
          </w:tcPr>
          <w:p w:rsidR="00CC3EA1" w:rsidRPr="00894858" w:rsidRDefault="00CC3EA1" w:rsidP="00894858">
            <w:pPr>
              <w:pStyle w:val="Tabele"/>
              <w:rPr>
                <w:sz w:val="18"/>
              </w:rPr>
            </w:pPr>
            <w:r w:rsidRPr="00894858">
              <w:rPr>
                <w:sz w:val="18"/>
              </w:rPr>
              <w:t>-</w:t>
            </w:r>
          </w:p>
        </w:tc>
        <w:tc>
          <w:tcPr>
            <w:tcW w:w="714" w:type="pct"/>
            <w:tcBorders>
              <w:left w:val="single" w:sz="6" w:space="0" w:color="auto"/>
              <w:bottom w:val="single" w:sz="12" w:space="0" w:color="auto"/>
              <w:right w:val="single" w:sz="6" w:space="0" w:color="auto"/>
            </w:tcBorders>
          </w:tcPr>
          <w:p w:rsidR="00CC3EA1" w:rsidRPr="00894858" w:rsidRDefault="00CC3EA1" w:rsidP="00894858">
            <w:pPr>
              <w:pStyle w:val="Tabele"/>
              <w:rPr>
                <w:sz w:val="18"/>
              </w:rPr>
            </w:pPr>
            <w:r w:rsidRPr="00894858">
              <w:rPr>
                <w:sz w:val="18"/>
              </w:rPr>
              <w:t>-</w:t>
            </w:r>
          </w:p>
        </w:tc>
        <w:tc>
          <w:tcPr>
            <w:tcW w:w="714" w:type="pct"/>
            <w:tcBorders>
              <w:left w:val="single" w:sz="6" w:space="0" w:color="auto"/>
              <w:bottom w:val="single" w:sz="12" w:space="0" w:color="auto"/>
              <w:right w:val="single" w:sz="6" w:space="0" w:color="auto"/>
            </w:tcBorders>
          </w:tcPr>
          <w:p w:rsidR="00CC3EA1" w:rsidRPr="00894858" w:rsidRDefault="00CC3EA1" w:rsidP="00894858">
            <w:pPr>
              <w:pStyle w:val="Tabele"/>
              <w:rPr>
                <w:sz w:val="18"/>
              </w:rPr>
            </w:pPr>
            <w:r w:rsidRPr="00894858">
              <w:rPr>
                <w:sz w:val="18"/>
              </w:rPr>
              <w:t>-</w:t>
            </w:r>
          </w:p>
        </w:tc>
        <w:tc>
          <w:tcPr>
            <w:tcW w:w="714" w:type="pct"/>
            <w:tcBorders>
              <w:left w:val="single" w:sz="6" w:space="0" w:color="auto"/>
              <w:bottom w:val="single" w:sz="12" w:space="0" w:color="auto"/>
              <w:right w:val="single" w:sz="12" w:space="0" w:color="auto"/>
            </w:tcBorders>
          </w:tcPr>
          <w:p w:rsidR="00CC3EA1" w:rsidRPr="00894858" w:rsidRDefault="00CC3EA1" w:rsidP="00894858">
            <w:pPr>
              <w:pStyle w:val="Tabele"/>
              <w:rPr>
                <w:sz w:val="18"/>
              </w:rPr>
            </w:pPr>
            <w:r w:rsidRPr="00894858">
              <w:rPr>
                <w:sz w:val="18"/>
              </w:rPr>
              <w:t>C</w:t>
            </w:r>
          </w:p>
        </w:tc>
      </w:tr>
      <w:tr w:rsidR="00CC3EA1" w:rsidRPr="00894858">
        <w:tblPrEx>
          <w:tblCellMar>
            <w:top w:w="0" w:type="dxa"/>
            <w:bottom w:w="0" w:type="dxa"/>
          </w:tblCellMar>
        </w:tblPrEx>
        <w:tc>
          <w:tcPr>
            <w:tcW w:w="5000" w:type="pct"/>
            <w:gridSpan w:val="7"/>
            <w:tcBorders>
              <w:top w:val="single" w:sz="6" w:space="0" w:color="auto"/>
              <w:left w:val="single" w:sz="12" w:space="0" w:color="auto"/>
              <w:right w:val="single" w:sz="12" w:space="0" w:color="auto"/>
            </w:tcBorders>
          </w:tcPr>
          <w:p w:rsidR="00CC3EA1" w:rsidRPr="00894858" w:rsidRDefault="00CC3EA1" w:rsidP="00894858">
            <w:pPr>
              <w:pStyle w:val="Tabele"/>
              <w:rPr>
                <w:sz w:val="18"/>
              </w:rPr>
            </w:pPr>
          </w:p>
          <w:p w:rsidR="00CC3EA1" w:rsidRPr="00894858" w:rsidRDefault="00CC3EA1" w:rsidP="00894858">
            <w:pPr>
              <w:pStyle w:val="Tabele"/>
              <w:rPr>
                <w:sz w:val="18"/>
              </w:rPr>
            </w:pPr>
            <w:r w:rsidRPr="00894858">
              <w:rPr>
                <w:sz w:val="18"/>
              </w:rPr>
              <w:t>Agregatet e furrës</w:t>
            </w:r>
          </w:p>
          <w:p w:rsidR="00CC3EA1" w:rsidRPr="00894858" w:rsidRDefault="00CC3EA1" w:rsidP="00894858">
            <w:pPr>
              <w:pStyle w:val="Tabele"/>
              <w:rPr>
                <w:sz w:val="18"/>
              </w:rPr>
            </w:pPr>
            <w:r w:rsidRPr="00894858">
              <w:rPr>
                <w:sz w:val="18"/>
              </w:rPr>
              <w:t xml:space="preserve"> </w:t>
            </w:r>
          </w:p>
        </w:tc>
      </w:tr>
      <w:tr w:rsidR="00CC3EA1" w:rsidRPr="00894858">
        <w:tblPrEx>
          <w:tblCellMar>
            <w:top w:w="0" w:type="dxa"/>
            <w:bottom w:w="0" w:type="dxa"/>
          </w:tblCellMar>
        </w:tblPrEx>
        <w:tc>
          <w:tcPr>
            <w:tcW w:w="714" w:type="pct"/>
            <w:tcBorders>
              <w:left w:val="single" w:sz="12" w:space="0" w:color="auto"/>
              <w:bottom w:val="single" w:sz="12" w:space="0" w:color="auto"/>
              <w:right w:val="single" w:sz="6" w:space="0" w:color="auto"/>
            </w:tcBorders>
          </w:tcPr>
          <w:p w:rsidR="00CC3EA1" w:rsidRPr="00894858" w:rsidRDefault="00CC3EA1" w:rsidP="00894858">
            <w:pPr>
              <w:pStyle w:val="Tabele"/>
              <w:rPr>
                <w:sz w:val="18"/>
              </w:rPr>
            </w:pPr>
            <w:r w:rsidRPr="00894858">
              <w:rPr>
                <w:sz w:val="18"/>
              </w:rPr>
              <w:t>100</w:t>
            </w:r>
          </w:p>
        </w:tc>
        <w:tc>
          <w:tcPr>
            <w:tcW w:w="714" w:type="pct"/>
            <w:tcBorders>
              <w:left w:val="single" w:sz="6" w:space="0" w:color="auto"/>
              <w:bottom w:val="single" w:sz="12" w:space="0" w:color="auto"/>
              <w:right w:val="single" w:sz="6" w:space="0" w:color="auto"/>
            </w:tcBorders>
          </w:tcPr>
          <w:p w:rsidR="00CC3EA1" w:rsidRPr="00894858" w:rsidRDefault="00CC3EA1" w:rsidP="00894858">
            <w:pPr>
              <w:pStyle w:val="Tabele"/>
              <w:rPr>
                <w:sz w:val="18"/>
              </w:rPr>
            </w:pPr>
            <w:r w:rsidRPr="00894858">
              <w:rPr>
                <w:sz w:val="18"/>
              </w:rPr>
              <w:t>-</w:t>
            </w:r>
          </w:p>
        </w:tc>
        <w:tc>
          <w:tcPr>
            <w:tcW w:w="714" w:type="pct"/>
            <w:tcBorders>
              <w:left w:val="single" w:sz="6" w:space="0" w:color="auto"/>
              <w:bottom w:val="single" w:sz="12" w:space="0" w:color="auto"/>
              <w:right w:val="single" w:sz="6" w:space="0" w:color="auto"/>
            </w:tcBorders>
          </w:tcPr>
          <w:p w:rsidR="00CC3EA1" w:rsidRPr="00894858" w:rsidRDefault="00CC3EA1" w:rsidP="00894858">
            <w:pPr>
              <w:pStyle w:val="Tabele"/>
              <w:rPr>
                <w:sz w:val="18"/>
              </w:rPr>
            </w:pPr>
            <w:r w:rsidRPr="00894858">
              <w:rPr>
                <w:sz w:val="18"/>
              </w:rPr>
              <w:t>400</w:t>
            </w:r>
          </w:p>
        </w:tc>
        <w:tc>
          <w:tcPr>
            <w:tcW w:w="714" w:type="pct"/>
            <w:tcBorders>
              <w:left w:val="single" w:sz="6" w:space="0" w:color="auto"/>
              <w:bottom w:val="single" w:sz="12" w:space="0" w:color="auto"/>
              <w:right w:val="single" w:sz="6" w:space="0" w:color="auto"/>
            </w:tcBorders>
          </w:tcPr>
          <w:p w:rsidR="00CC3EA1" w:rsidRPr="00894858" w:rsidRDefault="00CC3EA1" w:rsidP="00894858">
            <w:pPr>
              <w:pStyle w:val="Tabele"/>
              <w:rPr>
                <w:sz w:val="18"/>
              </w:rPr>
            </w:pPr>
            <w:r w:rsidRPr="00894858">
              <w:rPr>
                <w:sz w:val="18"/>
              </w:rPr>
              <w:t>1000</w:t>
            </w:r>
          </w:p>
        </w:tc>
        <w:tc>
          <w:tcPr>
            <w:tcW w:w="714" w:type="pct"/>
            <w:tcBorders>
              <w:left w:val="single" w:sz="6" w:space="0" w:color="auto"/>
              <w:bottom w:val="single" w:sz="12" w:space="0" w:color="auto"/>
              <w:right w:val="single" w:sz="6" w:space="0" w:color="auto"/>
            </w:tcBorders>
          </w:tcPr>
          <w:p w:rsidR="00CC3EA1" w:rsidRPr="00894858" w:rsidRDefault="00CC3EA1" w:rsidP="00894858">
            <w:pPr>
              <w:pStyle w:val="Tabele"/>
              <w:rPr>
                <w:sz w:val="18"/>
              </w:rPr>
            </w:pPr>
            <w:r w:rsidRPr="00894858">
              <w:rPr>
                <w:sz w:val="18"/>
              </w:rPr>
              <w:t>-</w:t>
            </w:r>
          </w:p>
        </w:tc>
        <w:tc>
          <w:tcPr>
            <w:tcW w:w="714" w:type="pct"/>
            <w:tcBorders>
              <w:left w:val="single" w:sz="6" w:space="0" w:color="auto"/>
              <w:bottom w:val="single" w:sz="12" w:space="0" w:color="auto"/>
              <w:right w:val="single" w:sz="6" w:space="0" w:color="auto"/>
            </w:tcBorders>
          </w:tcPr>
          <w:p w:rsidR="00CC3EA1" w:rsidRPr="00894858" w:rsidRDefault="00CC3EA1" w:rsidP="00894858">
            <w:pPr>
              <w:pStyle w:val="Tabele"/>
              <w:rPr>
                <w:sz w:val="18"/>
              </w:rPr>
            </w:pPr>
            <w:r w:rsidRPr="00894858">
              <w:rPr>
                <w:sz w:val="18"/>
              </w:rPr>
              <w:t>-</w:t>
            </w:r>
          </w:p>
        </w:tc>
        <w:tc>
          <w:tcPr>
            <w:tcW w:w="714" w:type="pct"/>
            <w:tcBorders>
              <w:left w:val="single" w:sz="6" w:space="0" w:color="auto"/>
              <w:bottom w:val="single" w:sz="12" w:space="0" w:color="auto"/>
              <w:right w:val="single" w:sz="12" w:space="0" w:color="auto"/>
            </w:tcBorders>
          </w:tcPr>
          <w:p w:rsidR="00CC3EA1" w:rsidRPr="00894858" w:rsidRDefault="00CC3EA1" w:rsidP="00894858">
            <w:pPr>
              <w:pStyle w:val="Tabele"/>
              <w:rPr>
                <w:sz w:val="18"/>
              </w:rPr>
            </w:pPr>
            <w:r w:rsidRPr="00894858">
              <w:rPr>
                <w:sz w:val="18"/>
              </w:rPr>
              <w:t>C</w:t>
            </w:r>
          </w:p>
        </w:tc>
      </w:tr>
    </w:tbl>
    <w:p w:rsidR="00CC3EA1" w:rsidRPr="00D703D3" w:rsidRDefault="00CC3EA1" w:rsidP="00CC3EA1">
      <w:pPr>
        <w:pStyle w:val="Paragrafi"/>
      </w:pPr>
    </w:p>
    <w:p w:rsidR="00CC3EA1" w:rsidRPr="00D703D3" w:rsidRDefault="00CC3EA1" w:rsidP="00CC3EA1">
      <w:pPr>
        <w:pStyle w:val="Paragrafi"/>
      </w:pPr>
      <w:r w:rsidRPr="00D703D3">
        <w:t>Prodhimi i aliazheve të hekurit (burimet e mëdha të ndotjes me përjashtim të atyre të shënuar në tabelë)</w:t>
      </w:r>
    </w:p>
    <w:p w:rsidR="00CC3EA1" w:rsidRPr="00D703D3" w:rsidRDefault="00CC3EA1" w:rsidP="00CC3EA1">
      <w:pPr>
        <w:pStyle w:val="Paragrafi"/>
      </w:pPr>
    </w:p>
    <w:tbl>
      <w:tblPr>
        <w:tblW w:w="5000" w:type="pct"/>
        <w:tblLook w:val="0000" w:firstRow="0" w:lastRow="0" w:firstColumn="0" w:lastColumn="0" w:noHBand="0" w:noVBand="0"/>
      </w:tblPr>
      <w:tblGrid>
        <w:gridCol w:w="1326"/>
        <w:gridCol w:w="1326"/>
        <w:gridCol w:w="1326"/>
        <w:gridCol w:w="1326"/>
        <w:gridCol w:w="1328"/>
        <w:gridCol w:w="1326"/>
        <w:gridCol w:w="1328"/>
      </w:tblGrid>
      <w:tr w:rsidR="00CC3EA1" w:rsidRPr="00894858">
        <w:tblPrEx>
          <w:tblCellMar>
            <w:top w:w="0" w:type="dxa"/>
            <w:bottom w:w="0" w:type="dxa"/>
          </w:tblCellMar>
        </w:tblPrEx>
        <w:trPr>
          <w:cantSplit/>
        </w:trPr>
        <w:tc>
          <w:tcPr>
            <w:tcW w:w="3571" w:type="pct"/>
            <w:gridSpan w:val="5"/>
            <w:tcBorders>
              <w:top w:val="single" w:sz="12" w:space="0" w:color="auto"/>
              <w:left w:val="single" w:sz="12" w:space="0" w:color="auto"/>
              <w:bottom w:val="single" w:sz="6" w:space="0" w:color="auto"/>
              <w:right w:val="single" w:sz="6" w:space="0" w:color="auto"/>
            </w:tcBorders>
          </w:tcPr>
          <w:p w:rsidR="00CC3EA1" w:rsidRPr="00894858" w:rsidRDefault="00CC3EA1" w:rsidP="00894858">
            <w:pPr>
              <w:pStyle w:val="Tabele"/>
              <w:rPr>
                <w:sz w:val="18"/>
              </w:rPr>
            </w:pPr>
            <w:r w:rsidRPr="00894858">
              <w:rPr>
                <w:sz w:val="18"/>
              </w:rPr>
              <w:t>Norma shkarkimi[mg/m3] për</w:t>
            </w:r>
          </w:p>
        </w:tc>
        <w:tc>
          <w:tcPr>
            <w:tcW w:w="714" w:type="pct"/>
            <w:vMerge w:val="restart"/>
            <w:tcBorders>
              <w:top w:val="single" w:sz="12" w:space="0" w:color="auto"/>
              <w:left w:val="single" w:sz="6" w:space="0" w:color="auto"/>
              <w:right w:val="single" w:sz="6" w:space="0" w:color="auto"/>
            </w:tcBorders>
          </w:tcPr>
          <w:p w:rsidR="00CC3EA1" w:rsidRPr="00894858" w:rsidRDefault="00CC3EA1" w:rsidP="00894858">
            <w:pPr>
              <w:pStyle w:val="Tabele"/>
              <w:rPr>
                <w:sz w:val="18"/>
              </w:rPr>
            </w:pPr>
            <w:r w:rsidRPr="00894858">
              <w:rPr>
                <w:sz w:val="18"/>
              </w:rPr>
              <w:t>Përmbajtja referente e</w:t>
            </w:r>
          </w:p>
          <w:p w:rsidR="00CC3EA1" w:rsidRPr="00894858" w:rsidRDefault="00CC3EA1" w:rsidP="00894858">
            <w:pPr>
              <w:pStyle w:val="Tabele"/>
              <w:rPr>
                <w:sz w:val="18"/>
              </w:rPr>
            </w:pPr>
            <w:r w:rsidRPr="00894858">
              <w:rPr>
                <w:sz w:val="18"/>
              </w:rPr>
              <w:t>oksigjenit  O2 [%]</w:t>
            </w:r>
          </w:p>
        </w:tc>
        <w:tc>
          <w:tcPr>
            <w:tcW w:w="714" w:type="pct"/>
            <w:vMerge w:val="restart"/>
            <w:tcBorders>
              <w:top w:val="single" w:sz="12" w:space="0" w:color="auto"/>
              <w:left w:val="single" w:sz="6" w:space="0" w:color="auto"/>
              <w:right w:val="single" w:sz="12" w:space="0" w:color="auto"/>
            </w:tcBorders>
          </w:tcPr>
          <w:p w:rsidR="00CC3EA1" w:rsidRPr="00894858" w:rsidRDefault="00CC3EA1" w:rsidP="00894858">
            <w:pPr>
              <w:pStyle w:val="Tabele"/>
              <w:rPr>
                <w:sz w:val="18"/>
              </w:rPr>
            </w:pPr>
          </w:p>
          <w:p w:rsidR="00CC3EA1" w:rsidRPr="00894858" w:rsidRDefault="00CC3EA1" w:rsidP="00894858">
            <w:pPr>
              <w:pStyle w:val="Tabele"/>
              <w:rPr>
                <w:sz w:val="18"/>
              </w:rPr>
            </w:pPr>
            <w:r w:rsidRPr="00894858">
              <w:rPr>
                <w:sz w:val="18"/>
              </w:rPr>
              <w:t>Kushte</w:t>
            </w:r>
          </w:p>
          <w:p w:rsidR="00CC3EA1" w:rsidRPr="00894858" w:rsidRDefault="00CC3EA1" w:rsidP="00894858">
            <w:pPr>
              <w:pStyle w:val="Tabele"/>
              <w:rPr>
                <w:sz w:val="18"/>
              </w:rPr>
            </w:pPr>
            <w:r w:rsidRPr="00894858">
              <w:rPr>
                <w:sz w:val="18"/>
              </w:rPr>
              <w:t>referimi</w:t>
            </w:r>
          </w:p>
        </w:tc>
      </w:tr>
      <w:tr w:rsidR="00CC3EA1" w:rsidRPr="00894858">
        <w:tblPrEx>
          <w:tblCellMar>
            <w:top w:w="0" w:type="dxa"/>
            <w:bottom w:w="0" w:type="dxa"/>
          </w:tblCellMar>
        </w:tblPrEx>
        <w:trPr>
          <w:cantSplit/>
        </w:trPr>
        <w:tc>
          <w:tcPr>
            <w:tcW w:w="714" w:type="pct"/>
            <w:tcBorders>
              <w:top w:val="single" w:sz="6" w:space="0" w:color="auto"/>
              <w:left w:val="single" w:sz="12" w:space="0" w:color="auto"/>
              <w:bottom w:val="single" w:sz="6" w:space="0" w:color="auto"/>
              <w:right w:val="single" w:sz="6" w:space="0" w:color="auto"/>
            </w:tcBorders>
          </w:tcPr>
          <w:p w:rsidR="00CC3EA1" w:rsidRPr="00894858" w:rsidRDefault="00CC3EA1" w:rsidP="00894858">
            <w:pPr>
              <w:pStyle w:val="Tabele"/>
              <w:rPr>
                <w:sz w:val="18"/>
              </w:rPr>
            </w:pPr>
            <w:r w:rsidRPr="00894858">
              <w:rPr>
                <w:sz w:val="18"/>
              </w:rPr>
              <w:t>Lëndë të ngurta (LN)</w:t>
            </w:r>
          </w:p>
        </w:tc>
        <w:tc>
          <w:tcPr>
            <w:tcW w:w="714" w:type="pct"/>
            <w:tcBorders>
              <w:left w:val="single" w:sz="6" w:space="0" w:color="auto"/>
              <w:bottom w:val="single" w:sz="6" w:space="0" w:color="auto"/>
              <w:right w:val="single" w:sz="6" w:space="0" w:color="auto"/>
            </w:tcBorders>
          </w:tcPr>
          <w:p w:rsidR="00CC3EA1" w:rsidRPr="00894858" w:rsidRDefault="00CC3EA1" w:rsidP="00894858">
            <w:pPr>
              <w:pStyle w:val="Tabele"/>
              <w:rPr>
                <w:sz w:val="18"/>
              </w:rPr>
            </w:pPr>
            <w:r w:rsidRPr="00894858">
              <w:rPr>
                <w:sz w:val="18"/>
              </w:rPr>
              <w:t>Dyoksid squfuri SO2</w:t>
            </w:r>
          </w:p>
        </w:tc>
        <w:tc>
          <w:tcPr>
            <w:tcW w:w="714" w:type="pct"/>
            <w:tcBorders>
              <w:left w:val="single" w:sz="6" w:space="0" w:color="auto"/>
              <w:bottom w:val="single" w:sz="6" w:space="0" w:color="auto"/>
              <w:right w:val="single" w:sz="6" w:space="0" w:color="auto"/>
            </w:tcBorders>
          </w:tcPr>
          <w:p w:rsidR="00CC3EA1" w:rsidRPr="00894858" w:rsidRDefault="00CC3EA1" w:rsidP="00894858">
            <w:pPr>
              <w:pStyle w:val="Tabele"/>
              <w:rPr>
                <w:sz w:val="18"/>
              </w:rPr>
            </w:pPr>
            <w:r w:rsidRPr="00894858">
              <w:rPr>
                <w:sz w:val="18"/>
              </w:rPr>
              <w:t>Okside azoti si NO2</w:t>
            </w:r>
          </w:p>
        </w:tc>
        <w:tc>
          <w:tcPr>
            <w:tcW w:w="714" w:type="pct"/>
            <w:tcBorders>
              <w:left w:val="single" w:sz="6" w:space="0" w:color="auto"/>
              <w:bottom w:val="single" w:sz="6" w:space="0" w:color="auto"/>
              <w:right w:val="single" w:sz="6" w:space="0" w:color="auto"/>
            </w:tcBorders>
          </w:tcPr>
          <w:p w:rsidR="00CC3EA1" w:rsidRPr="00894858" w:rsidRDefault="00CC3EA1" w:rsidP="00894858">
            <w:pPr>
              <w:pStyle w:val="Tabele"/>
              <w:rPr>
                <w:sz w:val="18"/>
              </w:rPr>
            </w:pPr>
            <w:r w:rsidRPr="00894858">
              <w:rPr>
                <w:sz w:val="18"/>
              </w:rPr>
              <w:t>Oksid karboni CO</w:t>
            </w:r>
          </w:p>
        </w:tc>
        <w:tc>
          <w:tcPr>
            <w:tcW w:w="714" w:type="pct"/>
            <w:tcBorders>
              <w:left w:val="single" w:sz="6" w:space="0" w:color="auto"/>
              <w:bottom w:val="single" w:sz="6" w:space="0" w:color="auto"/>
              <w:right w:val="single" w:sz="6" w:space="0" w:color="auto"/>
            </w:tcBorders>
          </w:tcPr>
          <w:p w:rsidR="00CC3EA1" w:rsidRPr="00894858" w:rsidRDefault="00CC3EA1" w:rsidP="00894858">
            <w:pPr>
              <w:pStyle w:val="Tabele"/>
              <w:rPr>
                <w:sz w:val="18"/>
              </w:rPr>
            </w:pPr>
          </w:p>
          <w:p w:rsidR="00CC3EA1" w:rsidRPr="00894858" w:rsidRDefault="00CC3EA1" w:rsidP="00894858">
            <w:pPr>
              <w:pStyle w:val="Tabele"/>
              <w:rPr>
                <w:sz w:val="18"/>
              </w:rPr>
            </w:pPr>
            <w:r w:rsidRPr="00894858">
              <w:rPr>
                <w:sz w:val="18"/>
              </w:rPr>
              <w:t>të tjera</w:t>
            </w:r>
          </w:p>
        </w:tc>
        <w:tc>
          <w:tcPr>
            <w:tcW w:w="714" w:type="pct"/>
            <w:vMerge/>
            <w:tcBorders>
              <w:left w:val="single" w:sz="6" w:space="0" w:color="auto"/>
              <w:bottom w:val="single" w:sz="6" w:space="0" w:color="auto"/>
              <w:right w:val="single" w:sz="6" w:space="0" w:color="auto"/>
            </w:tcBorders>
          </w:tcPr>
          <w:p w:rsidR="00CC3EA1" w:rsidRPr="00894858" w:rsidRDefault="00CC3EA1" w:rsidP="00894858">
            <w:pPr>
              <w:pStyle w:val="Tabele"/>
              <w:rPr>
                <w:sz w:val="18"/>
              </w:rPr>
            </w:pPr>
          </w:p>
        </w:tc>
        <w:tc>
          <w:tcPr>
            <w:tcW w:w="714" w:type="pct"/>
            <w:vMerge/>
            <w:tcBorders>
              <w:left w:val="single" w:sz="6" w:space="0" w:color="auto"/>
              <w:bottom w:val="single" w:sz="6" w:space="0" w:color="auto"/>
              <w:right w:val="single" w:sz="12" w:space="0" w:color="auto"/>
            </w:tcBorders>
          </w:tcPr>
          <w:p w:rsidR="00CC3EA1" w:rsidRPr="00894858" w:rsidRDefault="00CC3EA1" w:rsidP="00894858">
            <w:pPr>
              <w:pStyle w:val="Tabele"/>
              <w:rPr>
                <w:sz w:val="18"/>
              </w:rPr>
            </w:pPr>
          </w:p>
        </w:tc>
      </w:tr>
      <w:tr w:rsidR="00CC3EA1" w:rsidRPr="00894858">
        <w:tblPrEx>
          <w:tblCellMar>
            <w:top w:w="0" w:type="dxa"/>
            <w:bottom w:w="0" w:type="dxa"/>
          </w:tblCellMar>
        </w:tblPrEx>
        <w:tc>
          <w:tcPr>
            <w:tcW w:w="714" w:type="pct"/>
            <w:tcBorders>
              <w:top w:val="single" w:sz="6" w:space="0" w:color="auto"/>
              <w:left w:val="single" w:sz="12" w:space="0" w:color="auto"/>
              <w:right w:val="single" w:sz="6" w:space="0" w:color="auto"/>
            </w:tcBorders>
          </w:tcPr>
          <w:p w:rsidR="00CC3EA1" w:rsidRPr="00894858" w:rsidRDefault="00CC3EA1" w:rsidP="00894858">
            <w:pPr>
              <w:pStyle w:val="Tabele"/>
              <w:rPr>
                <w:sz w:val="18"/>
              </w:rPr>
            </w:pPr>
            <w:r w:rsidRPr="00894858">
              <w:rPr>
                <w:sz w:val="18"/>
              </w:rPr>
              <w:t>1</w:t>
            </w:r>
          </w:p>
        </w:tc>
        <w:tc>
          <w:tcPr>
            <w:tcW w:w="714" w:type="pct"/>
            <w:tcBorders>
              <w:top w:val="single" w:sz="6" w:space="0" w:color="auto"/>
              <w:left w:val="single" w:sz="6" w:space="0" w:color="auto"/>
              <w:right w:val="single" w:sz="6" w:space="0" w:color="auto"/>
            </w:tcBorders>
          </w:tcPr>
          <w:p w:rsidR="00CC3EA1" w:rsidRPr="00894858" w:rsidRDefault="00CC3EA1" w:rsidP="00894858">
            <w:pPr>
              <w:pStyle w:val="Tabele"/>
              <w:rPr>
                <w:sz w:val="18"/>
              </w:rPr>
            </w:pPr>
            <w:r w:rsidRPr="00894858">
              <w:rPr>
                <w:sz w:val="18"/>
              </w:rPr>
              <w:t>2</w:t>
            </w:r>
          </w:p>
        </w:tc>
        <w:tc>
          <w:tcPr>
            <w:tcW w:w="714" w:type="pct"/>
            <w:tcBorders>
              <w:top w:val="single" w:sz="6" w:space="0" w:color="auto"/>
              <w:left w:val="single" w:sz="6" w:space="0" w:color="auto"/>
              <w:right w:val="single" w:sz="6" w:space="0" w:color="auto"/>
            </w:tcBorders>
          </w:tcPr>
          <w:p w:rsidR="00CC3EA1" w:rsidRPr="00894858" w:rsidRDefault="00CC3EA1" w:rsidP="00894858">
            <w:pPr>
              <w:pStyle w:val="Tabele"/>
              <w:rPr>
                <w:sz w:val="18"/>
              </w:rPr>
            </w:pPr>
            <w:r w:rsidRPr="00894858">
              <w:rPr>
                <w:sz w:val="18"/>
              </w:rPr>
              <w:t>3</w:t>
            </w:r>
          </w:p>
        </w:tc>
        <w:tc>
          <w:tcPr>
            <w:tcW w:w="714" w:type="pct"/>
            <w:tcBorders>
              <w:top w:val="single" w:sz="6" w:space="0" w:color="auto"/>
              <w:left w:val="single" w:sz="6" w:space="0" w:color="auto"/>
              <w:right w:val="single" w:sz="6" w:space="0" w:color="auto"/>
            </w:tcBorders>
          </w:tcPr>
          <w:p w:rsidR="00CC3EA1" w:rsidRPr="00894858" w:rsidRDefault="00CC3EA1" w:rsidP="00894858">
            <w:pPr>
              <w:pStyle w:val="Tabele"/>
              <w:rPr>
                <w:sz w:val="18"/>
              </w:rPr>
            </w:pPr>
            <w:r w:rsidRPr="00894858">
              <w:rPr>
                <w:sz w:val="18"/>
              </w:rPr>
              <w:t>4</w:t>
            </w:r>
          </w:p>
        </w:tc>
        <w:tc>
          <w:tcPr>
            <w:tcW w:w="714" w:type="pct"/>
            <w:tcBorders>
              <w:top w:val="single" w:sz="6" w:space="0" w:color="auto"/>
              <w:left w:val="single" w:sz="6" w:space="0" w:color="auto"/>
              <w:right w:val="single" w:sz="6" w:space="0" w:color="auto"/>
            </w:tcBorders>
          </w:tcPr>
          <w:p w:rsidR="00CC3EA1" w:rsidRPr="00894858" w:rsidRDefault="00CC3EA1" w:rsidP="00894858">
            <w:pPr>
              <w:pStyle w:val="Tabele"/>
              <w:rPr>
                <w:sz w:val="18"/>
              </w:rPr>
            </w:pPr>
            <w:r w:rsidRPr="00894858">
              <w:rPr>
                <w:sz w:val="18"/>
              </w:rPr>
              <w:t>5</w:t>
            </w:r>
          </w:p>
        </w:tc>
        <w:tc>
          <w:tcPr>
            <w:tcW w:w="714" w:type="pct"/>
            <w:tcBorders>
              <w:top w:val="single" w:sz="6" w:space="0" w:color="auto"/>
              <w:left w:val="single" w:sz="6" w:space="0" w:color="auto"/>
              <w:right w:val="single" w:sz="6" w:space="0" w:color="auto"/>
            </w:tcBorders>
          </w:tcPr>
          <w:p w:rsidR="00CC3EA1" w:rsidRPr="00894858" w:rsidRDefault="00CC3EA1" w:rsidP="00894858">
            <w:pPr>
              <w:pStyle w:val="Tabele"/>
              <w:rPr>
                <w:sz w:val="18"/>
              </w:rPr>
            </w:pPr>
            <w:r w:rsidRPr="00894858">
              <w:rPr>
                <w:sz w:val="18"/>
              </w:rPr>
              <w:t>6</w:t>
            </w:r>
          </w:p>
        </w:tc>
        <w:tc>
          <w:tcPr>
            <w:tcW w:w="714" w:type="pct"/>
            <w:tcBorders>
              <w:top w:val="single" w:sz="6" w:space="0" w:color="auto"/>
              <w:left w:val="single" w:sz="6" w:space="0" w:color="auto"/>
              <w:right w:val="single" w:sz="12" w:space="0" w:color="auto"/>
            </w:tcBorders>
          </w:tcPr>
          <w:p w:rsidR="00CC3EA1" w:rsidRPr="00894858" w:rsidRDefault="00CC3EA1" w:rsidP="00894858">
            <w:pPr>
              <w:pStyle w:val="Tabele"/>
              <w:rPr>
                <w:sz w:val="18"/>
              </w:rPr>
            </w:pPr>
            <w:r w:rsidRPr="00894858">
              <w:rPr>
                <w:sz w:val="18"/>
              </w:rPr>
              <w:t>7</w:t>
            </w:r>
          </w:p>
        </w:tc>
      </w:tr>
      <w:tr w:rsidR="00CC3EA1" w:rsidRPr="00894858">
        <w:tblPrEx>
          <w:tblCellMar>
            <w:top w:w="0" w:type="dxa"/>
            <w:bottom w:w="0" w:type="dxa"/>
          </w:tblCellMar>
        </w:tblPrEx>
        <w:tc>
          <w:tcPr>
            <w:tcW w:w="5000" w:type="pct"/>
            <w:gridSpan w:val="7"/>
            <w:tcBorders>
              <w:top w:val="single" w:sz="12" w:space="0" w:color="auto"/>
              <w:left w:val="single" w:sz="12" w:space="0" w:color="auto"/>
              <w:right w:val="single" w:sz="12" w:space="0" w:color="auto"/>
            </w:tcBorders>
          </w:tcPr>
          <w:p w:rsidR="00CC3EA1" w:rsidRPr="00894858" w:rsidRDefault="00CC3EA1" w:rsidP="00894858">
            <w:pPr>
              <w:pStyle w:val="Tabele"/>
              <w:rPr>
                <w:sz w:val="18"/>
              </w:rPr>
            </w:pPr>
          </w:p>
          <w:p w:rsidR="00CC3EA1" w:rsidRPr="00894858" w:rsidRDefault="00CC3EA1" w:rsidP="00894858">
            <w:pPr>
              <w:pStyle w:val="Tabele"/>
              <w:rPr>
                <w:sz w:val="18"/>
              </w:rPr>
            </w:pPr>
            <w:r w:rsidRPr="00894858">
              <w:rPr>
                <w:sz w:val="18"/>
              </w:rPr>
              <w:t>Transporti dhe trajtimi i lëndëve të para (burimet e mëdha të ndotjes)</w:t>
            </w:r>
          </w:p>
          <w:p w:rsidR="00CC3EA1" w:rsidRPr="00894858" w:rsidRDefault="00CC3EA1" w:rsidP="00894858">
            <w:pPr>
              <w:pStyle w:val="Tabele"/>
              <w:rPr>
                <w:sz w:val="18"/>
              </w:rPr>
            </w:pPr>
          </w:p>
        </w:tc>
      </w:tr>
      <w:tr w:rsidR="00CC3EA1" w:rsidRPr="00894858">
        <w:tblPrEx>
          <w:tblCellMar>
            <w:top w:w="0" w:type="dxa"/>
            <w:bottom w:w="0" w:type="dxa"/>
          </w:tblCellMar>
        </w:tblPrEx>
        <w:tc>
          <w:tcPr>
            <w:tcW w:w="714" w:type="pct"/>
            <w:tcBorders>
              <w:left w:val="single" w:sz="12" w:space="0" w:color="auto"/>
              <w:bottom w:val="single" w:sz="6" w:space="0" w:color="auto"/>
              <w:right w:val="single" w:sz="6" w:space="0" w:color="auto"/>
            </w:tcBorders>
          </w:tcPr>
          <w:p w:rsidR="00CC3EA1" w:rsidRPr="00894858" w:rsidRDefault="00CC3EA1" w:rsidP="00894858">
            <w:pPr>
              <w:pStyle w:val="Tabele"/>
              <w:rPr>
                <w:sz w:val="18"/>
              </w:rPr>
            </w:pPr>
            <w:r w:rsidRPr="00894858">
              <w:rPr>
                <w:sz w:val="18"/>
              </w:rPr>
              <w:t>100</w:t>
            </w:r>
          </w:p>
        </w:tc>
        <w:tc>
          <w:tcPr>
            <w:tcW w:w="714" w:type="pct"/>
            <w:tcBorders>
              <w:left w:val="single" w:sz="6" w:space="0" w:color="auto"/>
              <w:bottom w:val="single" w:sz="6" w:space="0" w:color="auto"/>
              <w:right w:val="single" w:sz="6" w:space="0" w:color="auto"/>
            </w:tcBorders>
          </w:tcPr>
          <w:p w:rsidR="00CC3EA1" w:rsidRPr="00894858" w:rsidRDefault="00CC3EA1" w:rsidP="00894858">
            <w:pPr>
              <w:pStyle w:val="Tabele"/>
              <w:rPr>
                <w:sz w:val="18"/>
              </w:rPr>
            </w:pPr>
            <w:r w:rsidRPr="00894858">
              <w:rPr>
                <w:sz w:val="18"/>
              </w:rPr>
              <w:t>-</w:t>
            </w:r>
          </w:p>
        </w:tc>
        <w:tc>
          <w:tcPr>
            <w:tcW w:w="714" w:type="pct"/>
            <w:tcBorders>
              <w:left w:val="single" w:sz="6" w:space="0" w:color="auto"/>
              <w:bottom w:val="single" w:sz="6" w:space="0" w:color="auto"/>
              <w:right w:val="single" w:sz="6" w:space="0" w:color="auto"/>
            </w:tcBorders>
          </w:tcPr>
          <w:p w:rsidR="00CC3EA1" w:rsidRPr="00894858" w:rsidRDefault="00CC3EA1" w:rsidP="00894858">
            <w:pPr>
              <w:pStyle w:val="Tabele"/>
              <w:rPr>
                <w:sz w:val="18"/>
              </w:rPr>
            </w:pPr>
            <w:r w:rsidRPr="00894858">
              <w:rPr>
                <w:sz w:val="18"/>
              </w:rPr>
              <w:t>-</w:t>
            </w:r>
          </w:p>
        </w:tc>
        <w:tc>
          <w:tcPr>
            <w:tcW w:w="714" w:type="pct"/>
            <w:tcBorders>
              <w:left w:val="single" w:sz="6" w:space="0" w:color="auto"/>
              <w:bottom w:val="single" w:sz="6" w:space="0" w:color="auto"/>
              <w:right w:val="single" w:sz="6" w:space="0" w:color="auto"/>
            </w:tcBorders>
          </w:tcPr>
          <w:p w:rsidR="00CC3EA1" w:rsidRPr="00894858" w:rsidRDefault="00CC3EA1" w:rsidP="00894858">
            <w:pPr>
              <w:pStyle w:val="Tabele"/>
              <w:rPr>
                <w:sz w:val="18"/>
              </w:rPr>
            </w:pPr>
            <w:r w:rsidRPr="00894858">
              <w:rPr>
                <w:sz w:val="18"/>
              </w:rPr>
              <w:t>-</w:t>
            </w:r>
          </w:p>
        </w:tc>
        <w:tc>
          <w:tcPr>
            <w:tcW w:w="714" w:type="pct"/>
            <w:tcBorders>
              <w:left w:val="single" w:sz="6" w:space="0" w:color="auto"/>
              <w:bottom w:val="single" w:sz="6" w:space="0" w:color="auto"/>
              <w:right w:val="single" w:sz="6" w:space="0" w:color="auto"/>
            </w:tcBorders>
          </w:tcPr>
          <w:p w:rsidR="00CC3EA1" w:rsidRPr="00894858" w:rsidRDefault="00CC3EA1" w:rsidP="00894858">
            <w:pPr>
              <w:pStyle w:val="Tabele"/>
              <w:rPr>
                <w:sz w:val="18"/>
              </w:rPr>
            </w:pPr>
            <w:r w:rsidRPr="00894858">
              <w:rPr>
                <w:sz w:val="18"/>
              </w:rPr>
              <w:t>-</w:t>
            </w:r>
          </w:p>
        </w:tc>
        <w:tc>
          <w:tcPr>
            <w:tcW w:w="714" w:type="pct"/>
            <w:tcBorders>
              <w:left w:val="single" w:sz="6" w:space="0" w:color="auto"/>
              <w:bottom w:val="single" w:sz="6" w:space="0" w:color="auto"/>
              <w:right w:val="single" w:sz="6" w:space="0" w:color="auto"/>
            </w:tcBorders>
          </w:tcPr>
          <w:p w:rsidR="00CC3EA1" w:rsidRPr="00894858" w:rsidRDefault="00CC3EA1" w:rsidP="00894858">
            <w:pPr>
              <w:pStyle w:val="Tabele"/>
              <w:rPr>
                <w:sz w:val="18"/>
              </w:rPr>
            </w:pPr>
            <w:r w:rsidRPr="00894858">
              <w:rPr>
                <w:sz w:val="18"/>
              </w:rPr>
              <w:t>-</w:t>
            </w:r>
          </w:p>
        </w:tc>
        <w:tc>
          <w:tcPr>
            <w:tcW w:w="714" w:type="pct"/>
            <w:tcBorders>
              <w:left w:val="single" w:sz="6" w:space="0" w:color="auto"/>
              <w:bottom w:val="single" w:sz="6" w:space="0" w:color="auto"/>
              <w:right w:val="single" w:sz="12" w:space="0" w:color="auto"/>
            </w:tcBorders>
          </w:tcPr>
          <w:p w:rsidR="00CC3EA1" w:rsidRPr="00894858" w:rsidRDefault="00CC3EA1" w:rsidP="00894858">
            <w:pPr>
              <w:pStyle w:val="Tabele"/>
              <w:rPr>
                <w:sz w:val="18"/>
              </w:rPr>
            </w:pPr>
            <w:r w:rsidRPr="00894858">
              <w:rPr>
                <w:sz w:val="18"/>
              </w:rPr>
              <w:t>C</w:t>
            </w:r>
          </w:p>
        </w:tc>
      </w:tr>
      <w:tr w:rsidR="00CC3EA1" w:rsidRPr="00894858">
        <w:tblPrEx>
          <w:tblCellMar>
            <w:top w:w="0" w:type="dxa"/>
            <w:bottom w:w="0" w:type="dxa"/>
          </w:tblCellMar>
        </w:tblPrEx>
        <w:tc>
          <w:tcPr>
            <w:tcW w:w="5000" w:type="pct"/>
            <w:gridSpan w:val="7"/>
            <w:tcBorders>
              <w:top w:val="single" w:sz="6" w:space="0" w:color="auto"/>
              <w:left w:val="single" w:sz="12" w:space="0" w:color="auto"/>
              <w:right w:val="single" w:sz="12" w:space="0" w:color="auto"/>
            </w:tcBorders>
          </w:tcPr>
          <w:p w:rsidR="00CC3EA1" w:rsidRPr="00894858" w:rsidRDefault="00CC3EA1" w:rsidP="00894858">
            <w:pPr>
              <w:pStyle w:val="Tabele"/>
              <w:rPr>
                <w:sz w:val="18"/>
              </w:rPr>
            </w:pPr>
          </w:p>
          <w:p w:rsidR="00CC3EA1" w:rsidRPr="00894858" w:rsidRDefault="00CC3EA1" w:rsidP="00894858">
            <w:pPr>
              <w:pStyle w:val="Tabele"/>
              <w:rPr>
                <w:sz w:val="18"/>
              </w:rPr>
            </w:pPr>
            <w:r w:rsidRPr="00894858">
              <w:rPr>
                <w:sz w:val="18"/>
              </w:rPr>
              <w:t xml:space="preserve">Agregatet e furrës </w:t>
            </w:r>
          </w:p>
          <w:p w:rsidR="00CC3EA1" w:rsidRPr="00894858" w:rsidRDefault="00CC3EA1" w:rsidP="00894858">
            <w:pPr>
              <w:pStyle w:val="Tabele"/>
              <w:rPr>
                <w:sz w:val="18"/>
              </w:rPr>
            </w:pPr>
            <w:r w:rsidRPr="00894858">
              <w:rPr>
                <w:sz w:val="18"/>
              </w:rPr>
              <w:t xml:space="preserve"> </w:t>
            </w:r>
          </w:p>
        </w:tc>
      </w:tr>
      <w:tr w:rsidR="00CC3EA1" w:rsidRPr="00894858">
        <w:tblPrEx>
          <w:tblCellMar>
            <w:top w:w="0" w:type="dxa"/>
            <w:bottom w:w="0" w:type="dxa"/>
          </w:tblCellMar>
        </w:tblPrEx>
        <w:tc>
          <w:tcPr>
            <w:tcW w:w="714" w:type="pct"/>
            <w:tcBorders>
              <w:left w:val="single" w:sz="12" w:space="0" w:color="auto"/>
              <w:bottom w:val="single" w:sz="12" w:space="0" w:color="auto"/>
              <w:right w:val="single" w:sz="6" w:space="0" w:color="auto"/>
            </w:tcBorders>
          </w:tcPr>
          <w:p w:rsidR="00CC3EA1" w:rsidRPr="00894858" w:rsidRDefault="00CC3EA1" w:rsidP="00894858">
            <w:pPr>
              <w:pStyle w:val="Tabele"/>
              <w:rPr>
                <w:sz w:val="18"/>
              </w:rPr>
            </w:pPr>
            <w:r w:rsidRPr="00894858">
              <w:rPr>
                <w:sz w:val="18"/>
              </w:rPr>
              <w:t>50</w:t>
            </w:r>
          </w:p>
        </w:tc>
        <w:tc>
          <w:tcPr>
            <w:tcW w:w="714" w:type="pct"/>
            <w:tcBorders>
              <w:left w:val="single" w:sz="6" w:space="0" w:color="auto"/>
              <w:bottom w:val="single" w:sz="12" w:space="0" w:color="auto"/>
              <w:right w:val="single" w:sz="6" w:space="0" w:color="auto"/>
            </w:tcBorders>
          </w:tcPr>
          <w:p w:rsidR="00CC3EA1" w:rsidRPr="00894858" w:rsidRDefault="00CC3EA1" w:rsidP="00894858">
            <w:pPr>
              <w:pStyle w:val="Tabele"/>
              <w:rPr>
                <w:sz w:val="18"/>
              </w:rPr>
            </w:pPr>
            <w:r w:rsidRPr="00894858">
              <w:rPr>
                <w:sz w:val="18"/>
              </w:rPr>
              <w:t>-</w:t>
            </w:r>
          </w:p>
        </w:tc>
        <w:tc>
          <w:tcPr>
            <w:tcW w:w="714" w:type="pct"/>
            <w:tcBorders>
              <w:left w:val="single" w:sz="6" w:space="0" w:color="auto"/>
              <w:bottom w:val="single" w:sz="12" w:space="0" w:color="auto"/>
              <w:right w:val="single" w:sz="6" w:space="0" w:color="auto"/>
            </w:tcBorders>
          </w:tcPr>
          <w:p w:rsidR="00CC3EA1" w:rsidRPr="00894858" w:rsidRDefault="00CC3EA1" w:rsidP="00894858">
            <w:pPr>
              <w:pStyle w:val="Tabele"/>
              <w:rPr>
                <w:sz w:val="18"/>
              </w:rPr>
            </w:pPr>
            <w:r w:rsidRPr="00894858">
              <w:rPr>
                <w:sz w:val="18"/>
              </w:rPr>
              <w:t>-</w:t>
            </w:r>
          </w:p>
        </w:tc>
        <w:tc>
          <w:tcPr>
            <w:tcW w:w="714" w:type="pct"/>
            <w:tcBorders>
              <w:left w:val="single" w:sz="6" w:space="0" w:color="auto"/>
              <w:bottom w:val="single" w:sz="12" w:space="0" w:color="auto"/>
              <w:right w:val="single" w:sz="6" w:space="0" w:color="auto"/>
            </w:tcBorders>
          </w:tcPr>
          <w:p w:rsidR="00CC3EA1" w:rsidRPr="00894858" w:rsidRDefault="00CC3EA1" w:rsidP="00894858">
            <w:pPr>
              <w:pStyle w:val="Tabele"/>
              <w:rPr>
                <w:sz w:val="18"/>
              </w:rPr>
            </w:pPr>
            <w:r w:rsidRPr="00894858">
              <w:rPr>
                <w:sz w:val="18"/>
              </w:rPr>
              <w:t>-</w:t>
            </w:r>
          </w:p>
        </w:tc>
        <w:tc>
          <w:tcPr>
            <w:tcW w:w="714" w:type="pct"/>
            <w:tcBorders>
              <w:left w:val="single" w:sz="6" w:space="0" w:color="auto"/>
              <w:bottom w:val="single" w:sz="12" w:space="0" w:color="auto"/>
              <w:right w:val="single" w:sz="6" w:space="0" w:color="auto"/>
            </w:tcBorders>
          </w:tcPr>
          <w:p w:rsidR="00CC3EA1" w:rsidRPr="00894858" w:rsidRDefault="00CC3EA1" w:rsidP="00894858">
            <w:pPr>
              <w:pStyle w:val="Tabele"/>
              <w:rPr>
                <w:sz w:val="18"/>
              </w:rPr>
            </w:pPr>
            <w:r w:rsidRPr="00894858">
              <w:rPr>
                <w:sz w:val="18"/>
              </w:rPr>
              <w:t>-</w:t>
            </w:r>
          </w:p>
        </w:tc>
        <w:tc>
          <w:tcPr>
            <w:tcW w:w="714" w:type="pct"/>
            <w:tcBorders>
              <w:left w:val="single" w:sz="6" w:space="0" w:color="auto"/>
              <w:bottom w:val="single" w:sz="12" w:space="0" w:color="auto"/>
              <w:right w:val="single" w:sz="6" w:space="0" w:color="auto"/>
            </w:tcBorders>
          </w:tcPr>
          <w:p w:rsidR="00CC3EA1" w:rsidRPr="00894858" w:rsidRDefault="00CC3EA1" w:rsidP="00894858">
            <w:pPr>
              <w:pStyle w:val="Tabele"/>
              <w:rPr>
                <w:sz w:val="18"/>
              </w:rPr>
            </w:pPr>
            <w:r w:rsidRPr="00894858">
              <w:rPr>
                <w:sz w:val="18"/>
              </w:rPr>
              <w:t>-</w:t>
            </w:r>
          </w:p>
        </w:tc>
        <w:tc>
          <w:tcPr>
            <w:tcW w:w="714" w:type="pct"/>
            <w:tcBorders>
              <w:left w:val="single" w:sz="6" w:space="0" w:color="auto"/>
              <w:bottom w:val="single" w:sz="12" w:space="0" w:color="auto"/>
              <w:right w:val="single" w:sz="12" w:space="0" w:color="auto"/>
            </w:tcBorders>
          </w:tcPr>
          <w:p w:rsidR="00CC3EA1" w:rsidRPr="00894858" w:rsidRDefault="00CC3EA1" w:rsidP="00894858">
            <w:pPr>
              <w:pStyle w:val="Tabele"/>
              <w:rPr>
                <w:sz w:val="18"/>
              </w:rPr>
            </w:pPr>
            <w:r w:rsidRPr="00894858">
              <w:rPr>
                <w:sz w:val="18"/>
              </w:rPr>
              <w:t>C</w:t>
            </w:r>
          </w:p>
        </w:tc>
      </w:tr>
    </w:tbl>
    <w:p w:rsidR="00CC3EA1" w:rsidRPr="00D703D3" w:rsidRDefault="00CC3EA1" w:rsidP="00CC3EA1">
      <w:pPr>
        <w:pStyle w:val="Paragrafi"/>
      </w:pPr>
    </w:p>
    <w:p w:rsidR="00CC3EA1" w:rsidRPr="00D703D3" w:rsidRDefault="00CC3EA1" w:rsidP="00CC3EA1">
      <w:pPr>
        <w:pStyle w:val="Paragrafi"/>
      </w:pPr>
      <w:r w:rsidRPr="00D703D3">
        <w:t>2.9Produkte të tjera metalurgjike speciale (burime të ndotjes)</w:t>
      </w:r>
    </w:p>
    <w:p w:rsidR="00CC3EA1" w:rsidRPr="00D703D3" w:rsidRDefault="00CC3EA1" w:rsidP="00CC3EA1">
      <w:pPr>
        <w:pStyle w:val="Paragrafi"/>
      </w:pPr>
    </w:p>
    <w:tbl>
      <w:tblPr>
        <w:tblW w:w="5000" w:type="pct"/>
        <w:tblLook w:val="0000" w:firstRow="0" w:lastRow="0" w:firstColumn="0" w:lastColumn="0" w:noHBand="0" w:noVBand="0"/>
      </w:tblPr>
      <w:tblGrid>
        <w:gridCol w:w="1326"/>
        <w:gridCol w:w="1326"/>
        <w:gridCol w:w="1326"/>
        <w:gridCol w:w="1326"/>
        <w:gridCol w:w="1328"/>
        <w:gridCol w:w="1326"/>
        <w:gridCol w:w="1328"/>
      </w:tblGrid>
      <w:tr w:rsidR="00CC3EA1" w:rsidRPr="00894858">
        <w:tblPrEx>
          <w:tblCellMar>
            <w:top w:w="0" w:type="dxa"/>
            <w:bottom w:w="0" w:type="dxa"/>
          </w:tblCellMar>
        </w:tblPrEx>
        <w:trPr>
          <w:cantSplit/>
        </w:trPr>
        <w:tc>
          <w:tcPr>
            <w:tcW w:w="3571" w:type="pct"/>
            <w:gridSpan w:val="5"/>
            <w:tcBorders>
              <w:top w:val="single" w:sz="12" w:space="0" w:color="auto"/>
              <w:left w:val="single" w:sz="12" w:space="0" w:color="auto"/>
              <w:bottom w:val="single" w:sz="6" w:space="0" w:color="auto"/>
              <w:right w:val="single" w:sz="6" w:space="0" w:color="auto"/>
            </w:tcBorders>
          </w:tcPr>
          <w:p w:rsidR="00CC3EA1" w:rsidRPr="00894858" w:rsidRDefault="00CC3EA1" w:rsidP="00894858">
            <w:pPr>
              <w:pStyle w:val="Tabele"/>
              <w:rPr>
                <w:sz w:val="18"/>
              </w:rPr>
            </w:pPr>
            <w:r w:rsidRPr="00894858">
              <w:rPr>
                <w:sz w:val="18"/>
              </w:rPr>
              <w:t>Norma shkarkimi[mg/m3] për</w:t>
            </w:r>
          </w:p>
        </w:tc>
        <w:tc>
          <w:tcPr>
            <w:tcW w:w="714" w:type="pct"/>
            <w:vMerge w:val="restart"/>
            <w:tcBorders>
              <w:top w:val="single" w:sz="12" w:space="0" w:color="auto"/>
              <w:left w:val="single" w:sz="6" w:space="0" w:color="auto"/>
              <w:right w:val="single" w:sz="6" w:space="0" w:color="auto"/>
            </w:tcBorders>
          </w:tcPr>
          <w:p w:rsidR="00CC3EA1" w:rsidRPr="00894858" w:rsidRDefault="00CC3EA1" w:rsidP="00894858">
            <w:pPr>
              <w:pStyle w:val="Tabele"/>
              <w:rPr>
                <w:sz w:val="18"/>
              </w:rPr>
            </w:pPr>
            <w:r w:rsidRPr="00894858">
              <w:rPr>
                <w:sz w:val="18"/>
              </w:rPr>
              <w:t>Përmbajtja referente e</w:t>
            </w:r>
          </w:p>
          <w:p w:rsidR="00CC3EA1" w:rsidRPr="00894858" w:rsidRDefault="00CC3EA1" w:rsidP="00894858">
            <w:pPr>
              <w:pStyle w:val="Tabele"/>
              <w:rPr>
                <w:sz w:val="18"/>
              </w:rPr>
            </w:pPr>
            <w:r w:rsidRPr="00894858">
              <w:rPr>
                <w:sz w:val="18"/>
              </w:rPr>
              <w:t>oksigjenit  O2 [%]</w:t>
            </w:r>
          </w:p>
        </w:tc>
        <w:tc>
          <w:tcPr>
            <w:tcW w:w="714" w:type="pct"/>
            <w:vMerge w:val="restart"/>
            <w:tcBorders>
              <w:top w:val="single" w:sz="12" w:space="0" w:color="auto"/>
              <w:left w:val="single" w:sz="6" w:space="0" w:color="auto"/>
              <w:right w:val="single" w:sz="12" w:space="0" w:color="auto"/>
            </w:tcBorders>
          </w:tcPr>
          <w:p w:rsidR="00CC3EA1" w:rsidRPr="00894858" w:rsidRDefault="00CC3EA1" w:rsidP="00894858">
            <w:pPr>
              <w:pStyle w:val="Tabele"/>
              <w:rPr>
                <w:sz w:val="18"/>
              </w:rPr>
            </w:pPr>
          </w:p>
          <w:p w:rsidR="00CC3EA1" w:rsidRPr="00894858" w:rsidRDefault="00CC3EA1" w:rsidP="00894858">
            <w:pPr>
              <w:pStyle w:val="Tabele"/>
              <w:rPr>
                <w:sz w:val="18"/>
              </w:rPr>
            </w:pPr>
            <w:r w:rsidRPr="00894858">
              <w:rPr>
                <w:sz w:val="18"/>
              </w:rPr>
              <w:t>Kushte</w:t>
            </w:r>
          </w:p>
          <w:p w:rsidR="00CC3EA1" w:rsidRPr="00894858" w:rsidRDefault="00CC3EA1" w:rsidP="00894858">
            <w:pPr>
              <w:pStyle w:val="Tabele"/>
              <w:rPr>
                <w:sz w:val="18"/>
              </w:rPr>
            </w:pPr>
            <w:r w:rsidRPr="00894858">
              <w:rPr>
                <w:sz w:val="18"/>
              </w:rPr>
              <w:t>referimi</w:t>
            </w:r>
          </w:p>
        </w:tc>
      </w:tr>
      <w:tr w:rsidR="00CC3EA1" w:rsidRPr="00894858">
        <w:tblPrEx>
          <w:tblCellMar>
            <w:top w:w="0" w:type="dxa"/>
            <w:bottom w:w="0" w:type="dxa"/>
          </w:tblCellMar>
        </w:tblPrEx>
        <w:trPr>
          <w:cantSplit/>
        </w:trPr>
        <w:tc>
          <w:tcPr>
            <w:tcW w:w="714" w:type="pct"/>
            <w:tcBorders>
              <w:top w:val="single" w:sz="6" w:space="0" w:color="auto"/>
              <w:left w:val="single" w:sz="12" w:space="0" w:color="auto"/>
              <w:bottom w:val="single" w:sz="6" w:space="0" w:color="auto"/>
              <w:right w:val="single" w:sz="6" w:space="0" w:color="auto"/>
            </w:tcBorders>
          </w:tcPr>
          <w:p w:rsidR="00CC3EA1" w:rsidRPr="00894858" w:rsidRDefault="00CC3EA1" w:rsidP="00894858">
            <w:pPr>
              <w:pStyle w:val="Tabele"/>
              <w:rPr>
                <w:sz w:val="18"/>
              </w:rPr>
            </w:pPr>
            <w:r w:rsidRPr="00894858">
              <w:rPr>
                <w:sz w:val="18"/>
              </w:rPr>
              <w:t>Lëndë të ngurta (LN)</w:t>
            </w:r>
          </w:p>
        </w:tc>
        <w:tc>
          <w:tcPr>
            <w:tcW w:w="714" w:type="pct"/>
            <w:tcBorders>
              <w:left w:val="single" w:sz="6" w:space="0" w:color="auto"/>
              <w:bottom w:val="single" w:sz="6" w:space="0" w:color="auto"/>
              <w:right w:val="single" w:sz="6" w:space="0" w:color="auto"/>
            </w:tcBorders>
          </w:tcPr>
          <w:p w:rsidR="00CC3EA1" w:rsidRPr="00894858" w:rsidRDefault="00CC3EA1" w:rsidP="00894858">
            <w:pPr>
              <w:pStyle w:val="Tabele"/>
              <w:rPr>
                <w:sz w:val="18"/>
              </w:rPr>
            </w:pPr>
            <w:r w:rsidRPr="00894858">
              <w:rPr>
                <w:sz w:val="18"/>
              </w:rPr>
              <w:t>Dyoksid squfuriSO2</w:t>
            </w:r>
          </w:p>
        </w:tc>
        <w:tc>
          <w:tcPr>
            <w:tcW w:w="714" w:type="pct"/>
            <w:tcBorders>
              <w:left w:val="single" w:sz="6" w:space="0" w:color="auto"/>
              <w:bottom w:val="single" w:sz="6" w:space="0" w:color="auto"/>
              <w:right w:val="single" w:sz="6" w:space="0" w:color="auto"/>
            </w:tcBorders>
          </w:tcPr>
          <w:p w:rsidR="00CC3EA1" w:rsidRPr="00894858" w:rsidRDefault="00CC3EA1" w:rsidP="00894858">
            <w:pPr>
              <w:pStyle w:val="Tabele"/>
              <w:rPr>
                <w:sz w:val="18"/>
              </w:rPr>
            </w:pPr>
            <w:r w:rsidRPr="00894858">
              <w:rPr>
                <w:sz w:val="18"/>
              </w:rPr>
              <w:t>Okside azoti si NO2</w:t>
            </w:r>
          </w:p>
        </w:tc>
        <w:tc>
          <w:tcPr>
            <w:tcW w:w="714" w:type="pct"/>
            <w:tcBorders>
              <w:left w:val="single" w:sz="6" w:space="0" w:color="auto"/>
              <w:bottom w:val="single" w:sz="6" w:space="0" w:color="auto"/>
              <w:right w:val="single" w:sz="6" w:space="0" w:color="auto"/>
            </w:tcBorders>
          </w:tcPr>
          <w:p w:rsidR="00CC3EA1" w:rsidRPr="00894858" w:rsidRDefault="00CC3EA1" w:rsidP="00894858">
            <w:pPr>
              <w:pStyle w:val="Tabele"/>
              <w:rPr>
                <w:sz w:val="18"/>
              </w:rPr>
            </w:pPr>
            <w:r w:rsidRPr="00894858">
              <w:rPr>
                <w:sz w:val="18"/>
              </w:rPr>
              <w:t>Oksid karboniCO</w:t>
            </w:r>
          </w:p>
        </w:tc>
        <w:tc>
          <w:tcPr>
            <w:tcW w:w="714" w:type="pct"/>
            <w:tcBorders>
              <w:left w:val="single" w:sz="6" w:space="0" w:color="auto"/>
              <w:bottom w:val="single" w:sz="6" w:space="0" w:color="auto"/>
              <w:right w:val="single" w:sz="6" w:space="0" w:color="auto"/>
            </w:tcBorders>
          </w:tcPr>
          <w:p w:rsidR="00CC3EA1" w:rsidRPr="00894858" w:rsidRDefault="00CC3EA1" w:rsidP="00894858">
            <w:pPr>
              <w:pStyle w:val="Tabele"/>
              <w:rPr>
                <w:sz w:val="18"/>
              </w:rPr>
            </w:pPr>
          </w:p>
          <w:p w:rsidR="00CC3EA1" w:rsidRPr="00894858" w:rsidRDefault="00CC3EA1" w:rsidP="00894858">
            <w:pPr>
              <w:pStyle w:val="Tabele"/>
              <w:rPr>
                <w:sz w:val="18"/>
              </w:rPr>
            </w:pPr>
            <w:r w:rsidRPr="00894858">
              <w:rPr>
                <w:sz w:val="18"/>
              </w:rPr>
              <w:t>të tjera</w:t>
            </w:r>
          </w:p>
        </w:tc>
        <w:tc>
          <w:tcPr>
            <w:tcW w:w="714" w:type="pct"/>
            <w:vMerge/>
            <w:tcBorders>
              <w:left w:val="single" w:sz="6" w:space="0" w:color="auto"/>
              <w:bottom w:val="single" w:sz="6" w:space="0" w:color="auto"/>
              <w:right w:val="single" w:sz="6" w:space="0" w:color="auto"/>
            </w:tcBorders>
          </w:tcPr>
          <w:p w:rsidR="00CC3EA1" w:rsidRPr="00894858" w:rsidRDefault="00CC3EA1" w:rsidP="00894858">
            <w:pPr>
              <w:pStyle w:val="Tabele"/>
              <w:rPr>
                <w:sz w:val="18"/>
              </w:rPr>
            </w:pPr>
          </w:p>
        </w:tc>
        <w:tc>
          <w:tcPr>
            <w:tcW w:w="714" w:type="pct"/>
            <w:vMerge/>
            <w:tcBorders>
              <w:left w:val="single" w:sz="6" w:space="0" w:color="auto"/>
              <w:bottom w:val="single" w:sz="6" w:space="0" w:color="auto"/>
              <w:right w:val="single" w:sz="12" w:space="0" w:color="auto"/>
            </w:tcBorders>
          </w:tcPr>
          <w:p w:rsidR="00CC3EA1" w:rsidRPr="00894858" w:rsidRDefault="00CC3EA1" w:rsidP="00894858">
            <w:pPr>
              <w:pStyle w:val="Tabele"/>
              <w:rPr>
                <w:sz w:val="18"/>
              </w:rPr>
            </w:pPr>
          </w:p>
        </w:tc>
      </w:tr>
      <w:tr w:rsidR="00CC3EA1" w:rsidRPr="00894858">
        <w:tblPrEx>
          <w:tblCellMar>
            <w:top w:w="0" w:type="dxa"/>
            <w:bottom w:w="0" w:type="dxa"/>
          </w:tblCellMar>
        </w:tblPrEx>
        <w:tc>
          <w:tcPr>
            <w:tcW w:w="714" w:type="pct"/>
            <w:tcBorders>
              <w:top w:val="single" w:sz="6" w:space="0" w:color="auto"/>
              <w:left w:val="single" w:sz="12" w:space="0" w:color="auto"/>
              <w:right w:val="single" w:sz="6" w:space="0" w:color="auto"/>
            </w:tcBorders>
          </w:tcPr>
          <w:p w:rsidR="00CC3EA1" w:rsidRPr="00894858" w:rsidRDefault="00CC3EA1" w:rsidP="00894858">
            <w:pPr>
              <w:pStyle w:val="Tabele"/>
              <w:rPr>
                <w:sz w:val="18"/>
              </w:rPr>
            </w:pPr>
            <w:r w:rsidRPr="00894858">
              <w:rPr>
                <w:sz w:val="18"/>
              </w:rPr>
              <w:t>1</w:t>
            </w:r>
          </w:p>
        </w:tc>
        <w:tc>
          <w:tcPr>
            <w:tcW w:w="714" w:type="pct"/>
            <w:tcBorders>
              <w:top w:val="single" w:sz="6" w:space="0" w:color="auto"/>
              <w:left w:val="single" w:sz="6" w:space="0" w:color="auto"/>
              <w:right w:val="single" w:sz="6" w:space="0" w:color="auto"/>
            </w:tcBorders>
          </w:tcPr>
          <w:p w:rsidR="00CC3EA1" w:rsidRPr="00894858" w:rsidRDefault="00CC3EA1" w:rsidP="00894858">
            <w:pPr>
              <w:pStyle w:val="Tabele"/>
              <w:rPr>
                <w:sz w:val="18"/>
              </w:rPr>
            </w:pPr>
            <w:r w:rsidRPr="00894858">
              <w:rPr>
                <w:sz w:val="18"/>
              </w:rPr>
              <w:t>2</w:t>
            </w:r>
          </w:p>
        </w:tc>
        <w:tc>
          <w:tcPr>
            <w:tcW w:w="714" w:type="pct"/>
            <w:tcBorders>
              <w:top w:val="single" w:sz="6" w:space="0" w:color="auto"/>
              <w:left w:val="single" w:sz="6" w:space="0" w:color="auto"/>
              <w:right w:val="single" w:sz="6" w:space="0" w:color="auto"/>
            </w:tcBorders>
          </w:tcPr>
          <w:p w:rsidR="00CC3EA1" w:rsidRPr="00894858" w:rsidRDefault="00CC3EA1" w:rsidP="00894858">
            <w:pPr>
              <w:pStyle w:val="Tabele"/>
              <w:rPr>
                <w:sz w:val="18"/>
              </w:rPr>
            </w:pPr>
            <w:r w:rsidRPr="00894858">
              <w:rPr>
                <w:sz w:val="18"/>
              </w:rPr>
              <w:t>3</w:t>
            </w:r>
          </w:p>
        </w:tc>
        <w:tc>
          <w:tcPr>
            <w:tcW w:w="714" w:type="pct"/>
            <w:tcBorders>
              <w:top w:val="single" w:sz="6" w:space="0" w:color="auto"/>
              <w:left w:val="single" w:sz="6" w:space="0" w:color="auto"/>
              <w:right w:val="single" w:sz="6" w:space="0" w:color="auto"/>
            </w:tcBorders>
          </w:tcPr>
          <w:p w:rsidR="00CC3EA1" w:rsidRPr="00894858" w:rsidRDefault="00CC3EA1" w:rsidP="00894858">
            <w:pPr>
              <w:pStyle w:val="Tabele"/>
              <w:rPr>
                <w:sz w:val="18"/>
              </w:rPr>
            </w:pPr>
            <w:r w:rsidRPr="00894858">
              <w:rPr>
                <w:sz w:val="18"/>
              </w:rPr>
              <w:t>4</w:t>
            </w:r>
          </w:p>
        </w:tc>
        <w:tc>
          <w:tcPr>
            <w:tcW w:w="714" w:type="pct"/>
            <w:tcBorders>
              <w:top w:val="single" w:sz="6" w:space="0" w:color="auto"/>
              <w:left w:val="single" w:sz="6" w:space="0" w:color="auto"/>
              <w:right w:val="single" w:sz="6" w:space="0" w:color="auto"/>
            </w:tcBorders>
          </w:tcPr>
          <w:p w:rsidR="00CC3EA1" w:rsidRPr="00894858" w:rsidRDefault="00CC3EA1" w:rsidP="00894858">
            <w:pPr>
              <w:pStyle w:val="Tabele"/>
              <w:rPr>
                <w:sz w:val="18"/>
              </w:rPr>
            </w:pPr>
            <w:r w:rsidRPr="00894858">
              <w:rPr>
                <w:sz w:val="18"/>
              </w:rPr>
              <w:t>5</w:t>
            </w:r>
          </w:p>
        </w:tc>
        <w:tc>
          <w:tcPr>
            <w:tcW w:w="714" w:type="pct"/>
            <w:tcBorders>
              <w:top w:val="single" w:sz="6" w:space="0" w:color="auto"/>
              <w:left w:val="single" w:sz="6" w:space="0" w:color="auto"/>
              <w:right w:val="single" w:sz="6" w:space="0" w:color="auto"/>
            </w:tcBorders>
          </w:tcPr>
          <w:p w:rsidR="00CC3EA1" w:rsidRPr="00894858" w:rsidRDefault="00CC3EA1" w:rsidP="00894858">
            <w:pPr>
              <w:pStyle w:val="Tabele"/>
              <w:rPr>
                <w:sz w:val="18"/>
              </w:rPr>
            </w:pPr>
            <w:r w:rsidRPr="00894858">
              <w:rPr>
                <w:sz w:val="18"/>
              </w:rPr>
              <w:t>6</w:t>
            </w:r>
          </w:p>
        </w:tc>
        <w:tc>
          <w:tcPr>
            <w:tcW w:w="714" w:type="pct"/>
            <w:tcBorders>
              <w:top w:val="single" w:sz="6" w:space="0" w:color="auto"/>
              <w:left w:val="single" w:sz="6" w:space="0" w:color="auto"/>
              <w:right w:val="single" w:sz="12" w:space="0" w:color="auto"/>
            </w:tcBorders>
          </w:tcPr>
          <w:p w:rsidR="00CC3EA1" w:rsidRPr="00894858" w:rsidRDefault="00CC3EA1" w:rsidP="00894858">
            <w:pPr>
              <w:pStyle w:val="Tabele"/>
              <w:rPr>
                <w:sz w:val="18"/>
              </w:rPr>
            </w:pPr>
            <w:r w:rsidRPr="00894858">
              <w:rPr>
                <w:sz w:val="18"/>
              </w:rPr>
              <w:t>7</w:t>
            </w:r>
          </w:p>
        </w:tc>
      </w:tr>
      <w:tr w:rsidR="00CC3EA1" w:rsidRPr="00894858">
        <w:tblPrEx>
          <w:tblCellMar>
            <w:top w:w="0" w:type="dxa"/>
            <w:bottom w:w="0" w:type="dxa"/>
          </w:tblCellMar>
        </w:tblPrEx>
        <w:tc>
          <w:tcPr>
            <w:tcW w:w="5000" w:type="pct"/>
            <w:gridSpan w:val="7"/>
            <w:tcBorders>
              <w:top w:val="single" w:sz="12" w:space="0" w:color="auto"/>
              <w:left w:val="single" w:sz="12" w:space="0" w:color="auto"/>
              <w:right w:val="single" w:sz="12" w:space="0" w:color="auto"/>
            </w:tcBorders>
          </w:tcPr>
          <w:p w:rsidR="00CC3EA1" w:rsidRPr="00894858" w:rsidRDefault="00CC3EA1" w:rsidP="00894858">
            <w:pPr>
              <w:pStyle w:val="Tabele"/>
              <w:rPr>
                <w:sz w:val="18"/>
              </w:rPr>
            </w:pPr>
          </w:p>
          <w:p w:rsidR="00CC3EA1" w:rsidRPr="00894858" w:rsidRDefault="00CC3EA1" w:rsidP="00894858">
            <w:pPr>
              <w:pStyle w:val="Tabele"/>
              <w:rPr>
                <w:sz w:val="18"/>
              </w:rPr>
            </w:pPr>
            <w:r w:rsidRPr="00894858">
              <w:rPr>
                <w:sz w:val="18"/>
              </w:rPr>
              <w:t>Transporti dhe trajtimi i lëndës së parë   1) 2)</w:t>
            </w:r>
          </w:p>
          <w:p w:rsidR="00CC3EA1" w:rsidRPr="00894858" w:rsidRDefault="00CC3EA1" w:rsidP="00894858">
            <w:pPr>
              <w:pStyle w:val="Tabele"/>
              <w:rPr>
                <w:sz w:val="18"/>
              </w:rPr>
            </w:pPr>
          </w:p>
        </w:tc>
      </w:tr>
      <w:tr w:rsidR="00CC3EA1" w:rsidRPr="00894858">
        <w:tblPrEx>
          <w:tblCellMar>
            <w:top w:w="0" w:type="dxa"/>
            <w:bottom w:w="0" w:type="dxa"/>
          </w:tblCellMar>
        </w:tblPrEx>
        <w:tc>
          <w:tcPr>
            <w:tcW w:w="714" w:type="pct"/>
            <w:tcBorders>
              <w:left w:val="single" w:sz="12" w:space="0" w:color="auto"/>
              <w:bottom w:val="single" w:sz="12" w:space="0" w:color="auto"/>
              <w:right w:val="single" w:sz="6" w:space="0" w:color="auto"/>
            </w:tcBorders>
          </w:tcPr>
          <w:p w:rsidR="00CC3EA1" w:rsidRPr="00894858" w:rsidRDefault="00CC3EA1" w:rsidP="00894858">
            <w:pPr>
              <w:pStyle w:val="Tabele"/>
              <w:rPr>
                <w:sz w:val="18"/>
              </w:rPr>
            </w:pPr>
            <w:r w:rsidRPr="00894858">
              <w:rPr>
                <w:sz w:val="18"/>
              </w:rPr>
              <w:t>100</w:t>
            </w:r>
          </w:p>
        </w:tc>
        <w:tc>
          <w:tcPr>
            <w:tcW w:w="714" w:type="pct"/>
            <w:tcBorders>
              <w:left w:val="single" w:sz="6" w:space="0" w:color="auto"/>
              <w:bottom w:val="single" w:sz="12" w:space="0" w:color="auto"/>
              <w:right w:val="single" w:sz="6" w:space="0" w:color="auto"/>
            </w:tcBorders>
          </w:tcPr>
          <w:p w:rsidR="00CC3EA1" w:rsidRPr="00894858" w:rsidRDefault="00CC3EA1" w:rsidP="00894858">
            <w:pPr>
              <w:pStyle w:val="Tabele"/>
              <w:rPr>
                <w:sz w:val="18"/>
              </w:rPr>
            </w:pPr>
            <w:r w:rsidRPr="00894858">
              <w:rPr>
                <w:sz w:val="18"/>
              </w:rPr>
              <w:t>-</w:t>
            </w:r>
          </w:p>
        </w:tc>
        <w:tc>
          <w:tcPr>
            <w:tcW w:w="714" w:type="pct"/>
            <w:tcBorders>
              <w:left w:val="single" w:sz="6" w:space="0" w:color="auto"/>
              <w:bottom w:val="single" w:sz="12" w:space="0" w:color="auto"/>
              <w:right w:val="single" w:sz="6" w:space="0" w:color="auto"/>
            </w:tcBorders>
          </w:tcPr>
          <w:p w:rsidR="00CC3EA1" w:rsidRPr="00894858" w:rsidRDefault="00CC3EA1" w:rsidP="00894858">
            <w:pPr>
              <w:pStyle w:val="Tabele"/>
              <w:rPr>
                <w:sz w:val="18"/>
              </w:rPr>
            </w:pPr>
            <w:r w:rsidRPr="00894858">
              <w:rPr>
                <w:sz w:val="18"/>
              </w:rPr>
              <w:t>-</w:t>
            </w:r>
          </w:p>
        </w:tc>
        <w:tc>
          <w:tcPr>
            <w:tcW w:w="714" w:type="pct"/>
            <w:tcBorders>
              <w:left w:val="single" w:sz="6" w:space="0" w:color="auto"/>
              <w:bottom w:val="single" w:sz="12" w:space="0" w:color="auto"/>
              <w:right w:val="single" w:sz="6" w:space="0" w:color="auto"/>
            </w:tcBorders>
          </w:tcPr>
          <w:p w:rsidR="00CC3EA1" w:rsidRPr="00894858" w:rsidRDefault="00CC3EA1" w:rsidP="00894858">
            <w:pPr>
              <w:pStyle w:val="Tabele"/>
              <w:rPr>
                <w:sz w:val="18"/>
              </w:rPr>
            </w:pPr>
            <w:r w:rsidRPr="00894858">
              <w:rPr>
                <w:sz w:val="18"/>
              </w:rPr>
              <w:t>-</w:t>
            </w:r>
          </w:p>
        </w:tc>
        <w:tc>
          <w:tcPr>
            <w:tcW w:w="714" w:type="pct"/>
            <w:tcBorders>
              <w:left w:val="single" w:sz="6" w:space="0" w:color="auto"/>
              <w:bottom w:val="single" w:sz="12" w:space="0" w:color="auto"/>
              <w:right w:val="single" w:sz="6" w:space="0" w:color="auto"/>
            </w:tcBorders>
          </w:tcPr>
          <w:p w:rsidR="00CC3EA1" w:rsidRPr="00894858" w:rsidRDefault="00CC3EA1" w:rsidP="00894858">
            <w:pPr>
              <w:pStyle w:val="Tabele"/>
              <w:rPr>
                <w:sz w:val="18"/>
              </w:rPr>
            </w:pPr>
            <w:r w:rsidRPr="00894858">
              <w:rPr>
                <w:sz w:val="18"/>
              </w:rPr>
              <w:t>-</w:t>
            </w:r>
          </w:p>
        </w:tc>
        <w:tc>
          <w:tcPr>
            <w:tcW w:w="714" w:type="pct"/>
            <w:tcBorders>
              <w:left w:val="single" w:sz="6" w:space="0" w:color="auto"/>
              <w:bottom w:val="single" w:sz="12" w:space="0" w:color="auto"/>
              <w:right w:val="single" w:sz="6" w:space="0" w:color="auto"/>
            </w:tcBorders>
          </w:tcPr>
          <w:p w:rsidR="00CC3EA1" w:rsidRPr="00894858" w:rsidRDefault="00CC3EA1" w:rsidP="00894858">
            <w:pPr>
              <w:pStyle w:val="Tabele"/>
              <w:rPr>
                <w:sz w:val="18"/>
              </w:rPr>
            </w:pPr>
            <w:r w:rsidRPr="00894858">
              <w:rPr>
                <w:sz w:val="18"/>
              </w:rPr>
              <w:t>-</w:t>
            </w:r>
          </w:p>
        </w:tc>
        <w:tc>
          <w:tcPr>
            <w:tcW w:w="714" w:type="pct"/>
            <w:tcBorders>
              <w:left w:val="single" w:sz="6" w:space="0" w:color="auto"/>
              <w:bottom w:val="single" w:sz="12" w:space="0" w:color="auto"/>
              <w:right w:val="single" w:sz="12" w:space="0" w:color="auto"/>
            </w:tcBorders>
          </w:tcPr>
          <w:p w:rsidR="00CC3EA1" w:rsidRPr="00894858" w:rsidRDefault="00CC3EA1" w:rsidP="00894858">
            <w:pPr>
              <w:pStyle w:val="Tabele"/>
              <w:rPr>
                <w:sz w:val="18"/>
              </w:rPr>
            </w:pPr>
            <w:r w:rsidRPr="00894858">
              <w:rPr>
                <w:sz w:val="18"/>
              </w:rPr>
              <w:t>C</w:t>
            </w:r>
          </w:p>
        </w:tc>
      </w:tr>
      <w:tr w:rsidR="00CC3EA1" w:rsidRPr="00894858">
        <w:tblPrEx>
          <w:tblCellMar>
            <w:top w:w="0" w:type="dxa"/>
            <w:bottom w:w="0" w:type="dxa"/>
          </w:tblCellMar>
        </w:tblPrEx>
        <w:tc>
          <w:tcPr>
            <w:tcW w:w="5000" w:type="pct"/>
            <w:gridSpan w:val="7"/>
            <w:tcBorders>
              <w:top w:val="single" w:sz="6" w:space="0" w:color="auto"/>
              <w:left w:val="single" w:sz="12" w:space="0" w:color="auto"/>
              <w:right w:val="single" w:sz="12" w:space="0" w:color="auto"/>
            </w:tcBorders>
          </w:tcPr>
          <w:p w:rsidR="00CC3EA1" w:rsidRPr="00894858" w:rsidRDefault="00CC3EA1" w:rsidP="00894858">
            <w:pPr>
              <w:pStyle w:val="Tabele"/>
              <w:rPr>
                <w:sz w:val="18"/>
              </w:rPr>
            </w:pPr>
          </w:p>
          <w:p w:rsidR="00CC3EA1" w:rsidRPr="00894858" w:rsidRDefault="00CC3EA1" w:rsidP="00894858">
            <w:pPr>
              <w:pStyle w:val="Tabele"/>
              <w:rPr>
                <w:sz w:val="18"/>
              </w:rPr>
            </w:pPr>
            <w:r w:rsidRPr="00894858">
              <w:rPr>
                <w:sz w:val="18"/>
              </w:rPr>
              <w:t>Shkrirja e metaleve të hekurit dhe aliazheve të tyre</w:t>
            </w:r>
          </w:p>
          <w:p w:rsidR="00CC3EA1" w:rsidRPr="00894858" w:rsidRDefault="00CC3EA1" w:rsidP="00894858">
            <w:pPr>
              <w:pStyle w:val="Tabele"/>
              <w:rPr>
                <w:sz w:val="18"/>
              </w:rPr>
            </w:pPr>
            <w:r w:rsidRPr="00894858">
              <w:rPr>
                <w:sz w:val="18"/>
              </w:rPr>
              <w:t xml:space="preserve"> </w:t>
            </w:r>
          </w:p>
        </w:tc>
      </w:tr>
      <w:tr w:rsidR="00CC3EA1" w:rsidRPr="00894858">
        <w:tblPrEx>
          <w:tblCellMar>
            <w:top w:w="0" w:type="dxa"/>
            <w:bottom w:w="0" w:type="dxa"/>
          </w:tblCellMar>
        </w:tblPrEx>
        <w:tc>
          <w:tcPr>
            <w:tcW w:w="714" w:type="pct"/>
            <w:tcBorders>
              <w:left w:val="single" w:sz="12" w:space="0" w:color="auto"/>
              <w:bottom w:val="single" w:sz="6" w:space="0" w:color="auto"/>
              <w:right w:val="single" w:sz="6" w:space="0" w:color="auto"/>
            </w:tcBorders>
          </w:tcPr>
          <w:p w:rsidR="00CC3EA1" w:rsidRPr="00894858" w:rsidRDefault="00CC3EA1" w:rsidP="00894858">
            <w:pPr>
              <w:pStyle w:val="Tabele"/>
              <w:rPr>
                <w:sz w:val="18"/>
              </w:rPr>
            </w:pPr>
            <w:r w:rsidRPr="00894858">
              <w:rPr>
                <w:sz w:val="18"/>
              </w:rPr>
              <w:t>75</w:t>
            </w:r>
          </w:p>
        </w:tc>
        <w:tc>
          <w:tcPr>
            <w:tcW w:w="714" w:type="pct"/>
            <w:tcBorders>
              <w:left w:val="single" w:sz="6" w:space="0" w:color="auto"/>
              <w:bottom w:val="single" w:sz="6" w:space="0" w:color="auto"/>
              <w:right w:val="single" w:sz="6" w:space="0" w:color="auto"/>
            </w:tcBorders>
          </w:tcPr>
          <w:p w:rsidR="00CC3EA1" w:rsidRPr="00894858" w:rsidRDefault="00CC3EA1" w:rsidP="00894858">
            <w:pPr>
              <w:pStyle w:val="Tabele"/>
              <w:rPr>
                <w:sz w:val="18"/>
              </w:rPr>
            </w:pPr>
            <w:r w:rsidRPr="00894858">
              <w:rPr>
                <w:sz w:val="18"/>
              </w:rPr>
              <w:t>-</w:t>
            </w:r>
          </w:p>
        </w:tc>
        <w:tc>
          <w:tcPr>
            <w:tcW w:w="714" w:type="pct"/>
            <w:tcBorders>
              <w:left w:val="single" w:sz="6" w:space="0" w:color="auto"/>
              <w:bottom w:val="single" w:sz="6" w:space="0" w:color="auto"/>
              <w:right w:val="single" w:sz="6" w:space="0" w:color="auto"/>
            </w:tcBorders>
          </w:tcPr>
          <w:p w:rsidR="00CC3EA1" w:rsidRPr="00894858" w:rsidRDefault="00CC3EA1" w:rsidP="00894858">
            <w:pPr>
              <w:pStyle w:val="Tabele"/>
              <w:rPr>
                <w:sz w:val="18"/>
              </w:rPr>
            </w:pPr>
            <w:r w:rsidRPr="00894858">
              <w:rPr>
                <w:sz w:val="18"/>
              </w:rPr>
              <w:t>400</w:t>
            </w:r>
          </w:p>
        </w:tc>
        <w:tc>
          <w:tcPr>
            <w:tcW w:w="714" w:type="pct"/>
            <w:tcBorders>
              <w:left w:val="single" w:sz="6" w:space="0" w:color="auto"/>
              <w:bottom w:val="single" w:sz="6" w:space="0" w:color="auto"/>
              <w:right w:val="single" w:sz="6" w:space="0" w:color="auto"/>
            </w:tcBorders>
          </w:tcPr>
          <w:p w:rsidR="00CC3EA1" w:rsidRPr="00894858" w:rsidRDefault="00CC3EA1" w:rsidP="00894858">
            <w:pPr>
              <w:pStyle w:val="Tabele"/>
              <w:rPr>
                <w:sz w:val="18"/>
              </w:rPr>
            </w:pPr>
            <w:r w:rsidRPr="00894858">
              <w:rPr>
                <w:sz w:val="18"/>
              </w:rPr>
              <w:t>1000</w:t>
            </w:r>
          </w:p>
        </w:tc>
        <w:tc>
          <w:tcPr>
            <w:tcW w:w="714" w:type="pct"/>
            <w:tcBorders>
              <w:left w:val="single" w:sz="6" w:space="0" w:color="auto"/>
              <w:bottom w:val="single" w:sz="6" w:space="0" w:color="auto"/>
              <w:right w:val="single" w:sz="6" w:space="0" w:color="auto"/>
            </w:tcBorders>
          </w:tcPr>
          <w:p w:rsidR="00CC3EA1" w:rsidRPr="00894858" w:rsidRDefault="00CC3EA1" w:rsidP="00894858">
            <w:pPr>
              <w:pStyle w:val="Tabele"/>
              <w:rPr>
                <w:sz w:val="18"/>
              </w:rPr>
            </w:pPr>
            <w:r w:rsidRPr="00894858">
              <w:rPr>
                <w:sz w:val="18"/>
              </w:rPr>
              <w:t>-</w:t>
            </w:r>
          </w:p>
        </w:tc>
        <w:tc>
          <w:tcPr>
            <w:tcW w:w="714" w:type="pct"/>
            <w:tcBorders>
              <w:left w:val="single" w:sz="6" w:space="0" w:color="auto"/>
              <w:bottom w:val="single" w:sz="6" w:space="0" w:color="auto"/>
              <w:right w:val="single" w:sz="6" w:space="0" w:color="auto"/>
            </w:tcBorders>
          </w:tcPr>
          <w:p w:rsidR="00CC3EA1" w:rsidRPr="00894858" w:rsidRDefault="00CC3EA1" w:rsidP="00894858">
            <w:pPr>
              <w:pStyle w:val="Tabele"/>
              <w:rPr>
                <w:sz w:val="18"/>
              </w:rPr>
            </w:pPr>
            <w:r w:rsidRPr="00894858">
              <w:rPr>
                <w:sz w:val="18"/>
              </w:rPr>
              <w:t>-</w:t>
            </w:r>
          </w:p>
        </w:tc>
        <w:tc>
          <w:tcPr>
            <w:tcW w:w="714" w:type="pct"/>
            <w:tcBorders>
              <w:left w:val="single" w:sz="6" w:space="0" w:color="auto"/>
              <w:bottom w:val="single" w:sz="6" w:space="0" w:color="auto"/>
              <w:right w:val="single" w:sz="12" w:space="0" w:color="auto"/>
            </w:tcBorders>
          </w:tcPr>
          <w:p w:rsidR="00CC3EA1" w:rsidRPr="00894858" w:rsidRDefault="00CC3EA1" w:rsidP="00894858">
            <w:pPr>
              <w:pStyle w:val="Tabele"/>
              <w:rPr>
                <w:sz w:val="18"/>
              </w:rPr>
            </w:pPr>
            <w:r w:rsidRPr="00894858">
              <w:rPr>
                <w:sz w:val="18"/>
              </w:rPr>
              <w:t>C</w:t>
            </w:r>
          </w:p>
        </w:tc>
      </w:tr>
      <w:tr w:rsidR="00CC3EA1" w:rsidRPr="00894858">
        <w:tblPrEx>
          <w:tblCellMar>
            <w:top w:w="0" w:type="dxa"/>
            <w:bottom w:w="0" w:type="dxa"/>
          </w:tblCellMar>
        </w:tblPrEx>
        <w:tc>
          <w:tcPr>
            <w:tcW w:w="5000" w:type="pct"/>
            <w:gridSpan w:val="7"/>
            <w:tcBorders>
              <w:left w:val="single" w:sz="12" w:space="0" w:color="auto"/>
              <w:right w:val="single" w:sz="12" w:space="0" w:color="auto"/>
            </w:tcBorders>
          </w:tcPr>
          <w:p w:rsidR="00CC3EA1" w:rsidRPr="00894858" w:rsidRDefault="00CC3EA1" w:rsidP="00894858">
            <w:pPr>
              <w:pStyle w:val="Tabele"/>
              <w:rPr>
                <w:sz w:val="18"/>
              </w:rPr>
            </w:pPr>
          </w:p>
          <w:p w:rsidR="00CC3EA1" w:rsidRPr="00894858" w:rsidRDefault="00CC3EA1" w:rsidP="00894858">
            <w:pPr>
              <w:pStyle w:val="Tabele"/>
              <w:rPr>
                <w:sz w:val="18"/>
              </w:rPr>
            </w:pPr>
            <w:r w:rsidRPr="00894858">
              <w:rPr>
                <w:sz w:val="18"/>
              </w:rPr>
              <w:t>Veshja e nxehtë e zingut</w:t>
            </w:r>
          </w:p>
          <w:p w:rsidR="00CC3EA1" w:rsidRPr="00894858" w:rsidRDefault="00CC3EA1" w:rsidP="00894858">
            <w:pPr>
              <w:pStyle w:val="Tabele"/>
              <w:rPr>
                <w:sz w:val="18"/>
              </w:rPr>
            </w:pPr>
          </w:p>
        </w:tc>
      </w:tr>
      <w:tr w:rsidR="00CC3EA1" w:rsidRPr="00894858">
        <w:tblPrEx>
          <w:tblCellMar>
            <w:top w:w="0" w:type="dxa"/>
            <w:bottom w:w="0" w:type="dxa"/>
          </w:tblCellMar>
        </w:tblPrEx>
        <w:tc>
          <w:tcPr>
            <w:tcW w:w="714" w:type="pct"/>
            <w:tcBorders>
              <w:left w:val="single" w:sz="12" w:space="0" w:color="auto"/>
              <w:bottom w:val="single" w:sz="12" w:space="0" w:color="auto"/>
              <w:right w:val="single" w:sz="6" w:space="0" w:color="auto"/>
            </w:tcBorders>
          </w:tcPr>
          <w:p w:rsidR="00CC3EA1" w:rsidRPr="00894858" w:rsidRDefault="00CC3EA1" w:rsidP="00894858">
            <w:pPr>
              <w:pStyle w:val="Tabele"/>
              <w:rPr>
                <w:sz w:val="18"/>
              </w:rPr>
            </w:pPr>
            <w:r w:rsidRPr="00894858">
              <w:rPr>
                <w:sz w:val="18"/>
              </w:rPr>
              <w:t>10</w:t>
            </w:r>
          </w:p>
        </w:tc>
        <w:tc>
          <w:tcPr>
            <w:tcW w:w="714" w:type="pct"/>
            <w:tcBorders>
              <w:left w:val="single" w:sz="6" w:space="0" w:color="auto"/>
              <w:bottom w:val="single" w:sz="12" w:space="0" w:color="auto"/>
              <w:right w:val="single" w:sz="6" w:space="0" w:color="auto"/>
            </w:tcBorders>
          </w:tcPr>
          <w:p w:rsidR="00CC3EA1" w:rsidRPr="00894858" w:rsidRDefault="00CC3EA1" w:rsidP="00894858">
            <w:pPr>
              <w:pStyle w:val="Tabele"/>
              <w:rPr>
                <w:sz w:val="18"/>
              </w:rPr>
            </w:pPr>
            <w:r w:rsidRPr="00894858">
              <w:rPr>
                <w:sz w:val="18"/>
              </w:rPr>
              <w:t>-</w:t>
            </w:r>
          </w:p>
        </w:tc>
        <w:tc>
          <w:tcPr>
            <w:tcW w:w="714" w:type="pct"/>
            <w:tcBorders>
              <w:left w:val="single" w:sz="6" w:space="0" w:color="auto"/>
              <w:bottom w:val="single" w:sz="12" w:space="0" w:color="auto"/>
              <w:right w:val="single" w:sz="6" w:space="0" w:color="auto"/>
            </w:tcBorders>
          </w:tcPr>
          <w:p w:rsidR="00CC3EA1" w:rsidRPr="00894858" w:rsidRDefault="00CC3EA1" w:rsidP="00894858">
            <w:pPr>
              <w:pStyle w:val="Tabele"/>
              <w:rPr>
                <w:sz w:val="18"/>
              </w:rPr>
            </w:pPr>
            <w:r w:rsidRPr="00894858">
              <w:rPr>
                <w:sz w:val="18"/>
              </w:rPr>
              <w:t>-</w:t>
            </w:r>
          </w:p>
        </w:tc>
        <w:tc>
          <w:tcPr>
            <w:tcW w:w="714" w:type="pct"/>
            <w:tcBorders>
              <w:left w:val="single" w:sz="6" w:space="0" w:color="auto"/>
              <w:bottom w:val="single" w:sz="12" w:space="0" w:color="auto"/>
              <w:right w:val="single" w:sz="6" w:space="0" w:color="auto"/>
            </w:tcBorders>
          </w:tcPr>
          <w:p w:rsidR="00CC3EA1" w:rsidRPr="00894858" w:rsidRDefault="00CC3EA1" w:rsidP="00894858">
            <w:pPr>
              <w:pStyle w:val="Tabele"/>
              <w:rPr>
                <w:sz w:val="18"/>
              </w:rPr>
            </w:pPr>
            <w:r w:rsidRPr="00894858">
              <w:rPr>
                <w:sz w:val="18"/>
              </w:rPr>
              <w:t>-</w:t>
            </w:r>
          </w:p>
        </w:tc>
        <w:tc>
          <w:tcPr>
            <w:tcW w:w="714" w:type="pct"/>
            <w:tcBorders>
              <w:left w:val="single" w:sz="6" w:space="0" w:color="auto"/>
              <w:bottom w:val="single" w:sz="12" w:space="0" w:color="auto"/>
              <w:right w:val="single" w:sz="6" w:space="0" w:color="auto"/>
            </w:tcBorders>
          </w:tcPr>
          <w:p w:rsidR="00CC3EA1" w:rsidRPr="00894858" w:rsidRDefault="00CC3EA1" w:rsidP="00894858">
            <w:pPr>
              <w:pStyle w:val="Tabele"/>
              <w:rPr>
                <w:sz w:val="18"/>
              </w:rPr>
            </w:pPr>
            <w:r w:rsidRPr="00894858">
              <w:rPr>
                <w:sz w:val="18"/>
              </w:rPr>
              <w:t>10  3)</w:t>
            </w:r>
          </w:p>
        </w:tc>
        <w:tc>
          <w:tcPr>
            <w:tcW w:w="714" w:type="pct"/>
            <w:tcBorders>
              <w:left w:val="single" w:sz="6" w:space="0" w:color="auto"/>
              <w:bottom w:val="single" w:sz="12" w:space="0" w:color="auto"/>
              <w:right w:val="single" w:sz="6" w:space="0" w:color="auto"/>
            </w:tcBorders>
          </w:tcPr>
          <w:p w:rsidR="00CC3EA1" w:rsidRPr="00894858" w:rsidRDefault="00CC3EA1" w:rsidP="00894858">
            <w:pPr>
              <w:pStyle w:val="Tabele"/>
              <w:rPr>
                <w:sz w:val="18"/>
              </w:rPr>
            </w:pPr>
            <w:r w:rsidRPr="00894858">
              <w:rPr>
                <w:sz w:val="18"/>
              </w:rPr>
              <w:t>-</w:t>
            </w:r>
          </w:p>
        </w:tc>
        <w:tc>
          <w:tcPr>
            <w:tcW w:w="714" w:type="pct"/>
            <w:tcBorders>
              <w:left w:val="single" w:sz="6" w:space="0" w:color="auto"/>
              <w:bottom w:val="single" w:sz="12" w:space="0" w:color="auto"/>
              <w:right w:val="single" w:sz="12" w:space="0" w:color="auto"/>
            </w:tcBorders>
          </w:tcPr>
          <w:p w:rsidR="00CC3EA1" w:rsidRPr="00894858" w:rsidRDefault="00CC3EA1" w:rsidP="00894858">
            <w:pPr>
              <w:pStyle w:val="Tabele"/>
              <w:rPr>
                <w:sz w:val="18"/>
              </w:rPr>
            </w:pPr>
            <w:r w:rsidRPr="00894858">
              <w:rPr>
                <w:sz w:val="18"/>
              </w:rPr>
              <w:t>C</w:t>
            </w:r>
          </w:p>
        </w:tc>
      </w:tr>
    </w:tbl>
    <w:p w:rsidR="00CC3EA1" w:rsidRPr="00D703D3" w:rsidRDefault="00CC3EA1" w:rsidP="00CC3EA1">
      <w:pPr>
        <w:pStyle w:val="Paragrafi"/>
      </w:pPr>
      <w:r w:rsidRPr="00D703D3">
        <w:t>Shënim:</w:t>
      </w:r>
    </w:p>
    <w:p w:rsidR="00CC3EA1" w:rsidRPr="00D703D3" w:rsidRDefault="00CC3EA1" w:rsidP="00CC3EA1">
      <w:pPr>
        <w:pStyle w:val="Paragrafi"/>
      </w:pPr>
    </w:p>
    <w:p w:rsidR="00CC3EA1" w:rsidRPr="00D703D3" w:rsidRDefault="00CC3EA1" w:rsidP="00CC3EA1">
      <w:pPr>
        <w:pStyle w:val="Paragrafi"/>
      </w:pPr>
      <w:r w:rsidRPr="00D703D3">
        <w:t xml:space="preserve">1) që përfshin nyjet të tjera teknike si linjat e trajtimit, prodhimi i formave dhe modeleve, derdhja, pastrimi i derdhjeve, operacionet e përpunimit përfundimtar </w:t>
      </w:r>
    </w:p>
    <w:p w:rsidR="00CC3EA1" w:rsidRPr="00D703D3" w:rsidRDefault="00CC3EA1" w:rsidP="00CC3EA1">
      <w:pPr>
        <w:pStyle w:val="Paragrafi"/>
      </w:pPr>
      <w:r w:rsidRPr="00D703D3">
        <w:t>2) ndotësit organikë dhe inorganikë të gaztë të gjeneruara nga prodhimi i formave duhet të grumbullohen.</w:t>
      </w:r>
    </w:p>
    <w:p w:rsidR="00CC3EA1" w:rsidRPr="00D703D3" w:rsidRDefault="00CC3EA1" w:rsidP="00CC3EA1">
      <w:pPr>
        <w:pStyle w:val="Paragrafi"/>
      </w:pPr>
      <w:r w:rsidRPr="00D703D3">
        <w:t>3)kufij shkarkimesh për zingun.</w:t>
      </w:r>
    </w:p>
    <w:p w:rsidR="00CC3EA1" w:rsidRPr="00D703D3" w:rsidRDefault="00CC3EA1" w:rsidP="00CC3EA1">
      <w:pPr>
        <w:pStyle w:val="Paragrafi"/>
      </w:pPr>
      <w:r w:rsidRPr="00D703D3">
        <w:t>2.10 Trajtimi sipërfaqesor i metaleve 1) (burime mesatare të ndotjes) (si psh veshja metalore galvanike, fosfatizimi, zmaltimi, lustrimi, bluarja, fryrja dhe operacionet e lidhura me to)</w:t>
      </w:r>
    </w:p>
    <w:p w:rsidR="00CC3EA1" w:rsidRPr="00D703D3" w:rsidRDefault="00CC3EA1" w:rsidP="00CC3EA1">
      <w:pPr>
        <w:pStyle w:val="Paragrafi"/>
      </w:pPr>
    </w:p>
    <w:tbl>
      <w:tblPr>
        <w:tblW w:w="5000" w:type="pct"/>
        <w:tblLook w:val="0000" w:firstRow="0" w:lastRow="0" w:firstColumn="0" w:lastColumn="0" w:noHBand="0" w:noVBand="0"/>
      </w:tblPr>
      <w:tblGrid>
        <w:gridCol w:w="1327"/>
        <w:gridCol w:w="1327"/>
        <w:gridCol w:w="1326"/>
        <w:gridCol w:w="1326"/>
        <w:gridCol w:w="1328"/>
        <w:gridCol w:w="1326"/>
        <w:gridCol w:w="1326"/>
      </w:tblGrid>
      <w:tr w:rsidR="00CC3EA1" w:rsidRPr="00894858">
        <w:tblPrEx>
          <w:tblCellMar>
            <w:top w:w="0" w:type="dxa"/>
            <w:bottom w:w="0" w:type="dxa"/>
          </w:tblCellMar>
        </w:tblPrEx>
        <w:trPr>
          <w:cantSplit/>
        </w:trPr>
        <w:tc>
          <w:tcPr>
            <w:tcW w:w="3571" w:type="pct"/>
            <w:gridSpan w:val="5"/>
            <w:tcBorders>
              <w:top w:val="single" w:sz="12" w:space="0" w:color="auto"/>
              <w:left w:val="single" w:sz="12" w:space="0" w:color="auto"/>
              <w:bottom w:val="single" w:sz="6" w:space="0" w:color="auto"/>
              <w:right w:val="single" w:sz="6" w:space="0" w:color="auto"/>
            </w:tcBorders>
          </w:tcPr>
          <w:p w:rsidR="00CC3EA1" w:rsidRPr="00894858" w:rsidRDefault="00CC3EA1" w:rsidP="00894858">
            <w:pPr>
              <w:pStyle w:val="Tabele"/>
              <w:rPr>
                <w:sz w:val="18"/>
              </w:rPr>
            </w:pPr>
            <w:r w:rsidRPr="00894858">
              <w:rPr>
                <w:sz w:val="18"/>
              </w:rPr>
              <w:t>Normat e shkarkimit në [mg/m3] për</w:t>
            </w:r>
          </w:p>
        </w:tc>
        <w:tc>
          <w:tcPr>
            <w:tcW w:w="714" w:type="pct"/>
            <w:vMerge w:val="restart"/>
            <w:tcBorders>
              <w:top w:val="single" w:sz="12" w:space="0" w:color="auto"/>
              <w:left w:val="single" w:sz="6" w:space="0" w:color="auto"/>
              <w:right w:val="single" w:sz="6" w:space="0" w:color="auto"/>
            </w:tcBorders>
          </w:tcPr>
          <w:p w:rsidR="00CC3EA1" w:rsidRPr="00894858" w:rsidRDefault="00CC3EA1" w:rsidP="00894858">
            <w:pPr>
              <w:pStyle w:val="Tabele"/>
              <w:rPr>
                <w:sz w:val="18"/>
              </w:rPr>
            </w:pPr>
            <w:r w:rsidRPr="00894858">
              <w:rPr>
                <w:sz w:val="18"/>
              </w:rPr>
              <w:t>Përmbajtja referuese e</w:t>
            </w:r>
          </w:p>
          <w:p w:rsidR="00CC3EA1" w:rsidRPr="00894858" w:rsidRDefault="00CC3EA1" w:rsidP="00894858">
            <w:pPr>
              <w:pStyle w:val="Tabele"/>
              <w:rPr>
                <w:sz w:val="18"/>
              </w:rPr>
            </w:pPr>
            <w:r w:rsidRPr="00894858">
              <w:rPr>
                <w:sz w:val="18"/>
              </w:rPr>
              <w:t>oksigjenit  O2 [%]</w:t>
            </w:r>
          </w:p>
        </w:tc>
        <w:tc>
          <w:tcPr>
            <w:tcW w:w="714" w:type="pct"/>
            <w:vMerge w:val="restart"/>
            <w:tcBorders>
              <w:top w:val="single" w:sz="12" w:space="0" w:color="auto"/>
              <w:left w:val="single" w:sz="6" w:space="0" w:color="auto"/>
              <w:right w:val="single" w:sz="12" w:space="0" w:color="auto"/>
            </w:tcBorders>
          </w:tcPr>
          <w:p w:rsidR="00CC3EA1" w:rsidRPr="00894858" w:rsidRDefault="00CC3EA1" w:rsidP="00894858">
            <w:pPr>
              <w:pStyle w:val="Tabele"/>
              <w:rPr>
                <w:sz w:val="18"/>
              </w:rPr>
            </w:pPr>
            <w:r w:rsidRPr="00894858">
              <w:rPr>
                <w:sz w:val="18"/>
              </w:rPr>
              <w:t>Kushte</w:t>
            </w:r>
          </w:p>
          <w:p w:rsidR="00CC3EA1" w:rsidRPr="00894858" w:rsidRDefault="00CC3EA1" w:rsidP="00894858">
            <w:pPr>
              <w:pStyle w:val="Tabele"/>
              <w:rPr>
                <w:sz w:val="18"/>
              </w:rPr>
            </w:pPr>
            <w:r w:rsidRPr="00894858">
              <w:rPr>
                <w:sz w:val="18"/>
              </w:rPr>
              <w:t>referimi</w:t>
            </w:r>
          </w:p>
        </w:tc>
      </w:tr>
      <w:tr w:rsidR="00CC3EA1" w:rsidRPr="00894858">
        <w:tblPrEx>
          <w:tblCellMar>
            <w:top w:w="0" w:type="dxa"/>
            <w:bottom w:w="0" w:type="dxa"/>
          </w:tblCellMar>
        </w:tblPrEx>
        <w:trPr>
          <w:cantSplit/>
        </w:trPr>
        <w:tc>
          <w:tcPr>
            <w:tcW w:w="714" w:type="pct"/>
            <w:tcBorders>
              <w:top w:val="single" w:sz="6" w:space="0" w:color="auto"/>
              <w:left w:val="single" w:sz="12" w:space="0" w:color="auto"/>
              <w:bottom w:val="single" w:sz="6" w:space="0" w:color="auto"/>
              <w:right w:val="single" w:sz="6" w:space="0" w:color="auto"/>
            </w:tcBorders>
          </w:tcPr>
          <w:p w:rsidR="00CC3EA1" w:rsidRPr="00894858" w:rsidRDefault="00CC3EA1" w:rsidP="00894858">
            <w:pPr>
              <w:pStyle w:val="Tabele"/>
              <w:rPr>
                <w:sz w:val="18"/>
              </w:rPr>
            </w:pPr>
            <w:r w:rsidRPr="00894858">
              <w:rPr>
                <w:sz w:val="18"/>
              </w:rPr>
              <w:t>Substanca</w:t>
            </w:r>
          </w:p>
          <w:p w:rsidR="00CC3EA1" w:rsidRPr="00894858" w:rsidRDefault="00CC3EA1" w:rsidP="00894858">
            <w:pPr>
              <w:pStyle w:val="Tabele"/>
              <w:rPr>
                <w:sz w:val="18"/>
              </w:rPr>
            </w:pPr>
            <w:r w:rsidRPr="00894858">
              <w:rPr>
                <w:sz w:val="18"/>
              </w:rPr>
              <w:t>të ngurta (LN)</w:t>
            </w:r>
          </w:p>
        </w:tc>
        <w:tc>
          <w:tcPr>
            <w:tcW w:w="714" w:type="pct"/>
            <w:tcBorders>
              <w:left w:val="single" w:sz="6" w:space="0" w:color="auto"/>
              <w:bottom w:val="single" w:sz="6" w:space="0" w:color="auto"/>
              <w:right w:val="single" w:sz="6" w:space="0" w:color="auto"/>
            </w:tcBorders>
          </w:tcPr>
          <w:p w:rsidR="00CC3EA1" w:rsidRPr="00894858" w:rsidRDefault="00CC3EA1" w:rsidP="00894858">
            <w:pPr>
              <w:pStyle w:val="Tabele"/>
              <w:rPr>
                <w:sz w:val="18"/>
              </w:rPr>
            </w:pPr>
            <w:r w:rsidRPr="00894858">
              <w:rPr>
                <w:sz w:val="18"/>
              </w:rPr>
              <w:t>Dyoksid squfuri</w:t>
            </w:r>
          </w:p>
          <w:p w:rsidR="00CC3EA1" w:rsidRPr="00894858" w:rsidRDefault="00CC3EA1" w:rsidP="00894858">
            <w:pPr>
              <w:pStyle w:val="Tabele"/>
              <w:rPr>
                <w:sz w:val="18"/>
              </w:rPr>
            </w:pPr>
            <w:r w:rsidRPr="00894858">
              <w:rPr>
                <w:sz w:val="18"/>
              </w:rPr>
              <w:t>SO2</w:t>
            </w:r>
          </w:p>
        </w:tc>
        <w:tc>
          <w:tcPr>
            <w:tcW w:w="714" w:type="pct"/>
            <w:tcBorders>
              <w:left w:val="single" w:sz="6" w:space="0" w:color="auto"/>
              <w:bottom w:val="single" w:sz="6" w:space="0" w:color="auto"/>
              <w:right w:val="single" w:sz="6" w:space="0" w:color="auto"/>
            </w:tcBorders>
          </w:tcPr>
          <w:p w:rsidR="00CC3EA1" w:rsidRPr="00894858" w:rsidRDefault="00CC3EA1" w:rsidP="00894858">
            <w:pPr>
              <w:pStyle w:val="Tabele"/>
              <w:rPr>
                <w:sz w:val="18"/>
              </w:rPr>
            </w:pPr>
            <w:r w:rsidRPr="00894858">
              <w:rPr>
                <w:sz w:val="18"/>
              </w:rPr>
              <w:t>Okside azoti si</w:t>
            </w:r>
          </w:p>
          <w:p w:rsidR="00CC3EA1" w:rsidRPr="00894858" w:rsidRDefault="00CC3EA1" w:rsidP="00894858">
            <w:pPr>
              <w:pStyle w:val="Tabele"/>
              <w:rPr>
                <w:sz w:val="18"/>
              </w:rPr>
            </w:pPr>
            <w:r w:rsidRPr="00894858">
              <w:rPr>
                <w:sz w:val="18"/>
              </w:rPr>
              <w:t>NO2</w:t>
            </w:r>
          </w:p>
        </w:tc>
        <w:tc>
          <w:tcPr>
            <w:tcW w:w="714" w:type="pct"/>
            <w:tcBorders>
              <w:left w:val="single" w:sz="6" w:space="0" w:color="auto"/>
              <w:bottom w:val="single" w:sz="6" w:space="0" w:color="auto"/>
              <w:right w:val="single" w:sz="6" w:space="0" w:color="auto"/>
            </w:tcBorders>
          </w:tcPr>
          <w:p w:rsidR="00CC3EA1" w:rsidRPr="00894858" w:rsidRDefault="00CC3EA1" w:rsidP="00894858">
            <w:pPr>
              <w:pStyle w:val="Tabele"/>
              <w:rPr>
                <w:sz w:val="18"/>
              </w:rPr>
            </w:pPr>
            <w:r w:rsidRPr="00894858">
              <w:rPr>
                <w:sz w:val="18"/>
              </w:rPr>
              <w:t>Oksid karboni</w:t>
            </w:r>
          </w:p>
          <w:p w:rsidR="00CC3EA1" w:rsidRPr="00894858" w:rsidRDefault="00CC3EA1" w:rsidP="00894858">
            <w:pPr>
              <w:pStyle w:val="Tabele"/>
              <w:rPr>
                <w:sz w:val="18"/>
              </w:rPr>
            </w:pPr>
            <w:r w:rsidRPr="00894858">
              <w:rPr>
                <w:sz w:val="18"/>
              </w:rPr>
              <w:t>CO</w:t>
            </w:r>
          </w:p>
        </w:tc>
        <w:tc>
          <w:tcPr>
            <w:tcW w:w="714" w:type="pct"/>
            <w:tcBorders>
              <w:left w:val="single" w:sz="6" w:space="0" w:color="auto"/>
              <w:bottom w:val="single" w:sz="6" w:space="0" w:color="auto"/>
              <w:right w:val="single" w:sz="6" w:space="0" w:color="auto"/>
            </w:tcBorders>
          </w:tcPr>
          <w:p w:rsidR="00CC3EA1" w:rsidRPr="00894858" w:rsidRDefault="00CC3EA1" w:rsidP="00894858">
            <w:pPr>
              <w:pStyle w:val="Tabele"/>
              <w:rPr>
                <w:sz w:val="18"/>
              </w:rPr>
            </w:pPr>
          </w:p>
          <w:p w:rsidR="00CC3EA1" w:rsidRPr="00894858" w:rsidRDefault="00CC3EA1" w:rsidP="00894858">
            <w:pPr>
              <w:pStyle w:val="Tabele"/>
              <w:rPr>
                <w:sz w:val="18"/>
              </w:rPr>
            </w:pPr>
            <w:r w:rsidRPr="00894858">
              <w:rPr>
                <w:sz w:val="18"/>
              </w:rPr>
              <w:t>të tjera</w:t>
            </w:r>
          </w:p>
        </w:tc>
        <w:tc>
          <w:tcPr>
            <w:tcW w:w="714" w:type="pct"/>
            <w:vMerge/>
            <w:tcBorders>
              <w:left w:val="single" w:sz="6" w:space="0" w:color="auto"/>
              <w:bottom w:val="single" w:sz="6" w:space="0" w:color="auto"/>
              <w:right w:val="single" w:sz="6" w:space="0" w:color="auto"/>
            </w:tcBorders>
          </w:tcPr>
          <w:p w:rsidR="00CC3EA1" w:rsidRPr="00894858" w:rsidRDefault="00CC3EA1" w:rsidP="00894858">
            <w:pPr>
              <w:pStyle w:val="Tabele"/>
              <w:rPr>
                <w:sz w:val="18"/>
              </w:rPr>
            </w:pPr>
          </w:p>
        </w:tc>
        <w:tc>
          <w:tcPr>
            <w:tcW w:w="714" w:type="pct"/>
            <w:vMerge/>
            <w:tcBorders>
              <w:left w:val="single" w:sz="6" w:space="0" w:color="auto"/>
              <w:bottom w:val="single" w:sz="6" w:space="0" w:color="auto"/>
              <w:right w:val="single" w:sz="12" w:space="0" w:color="auto"/>
            </w:tcBorders>
          </w:tcPr>
          <w:p w:rsidR="00CC3EA1" w:rsidRPr="00894858" w:rsidRDefault="00CC3EA1" w:rsidP="00894858">
            <w:pPr>
              <w:pStyle w:val="Tabele"/>
              <w:rPr>
                <w:sz w:val="18"/>
              </w:rPr>
            </w:pPr>
          </w:p>
        </w:tc>
      </w:tr>
      <w:tr w:rsidR="00CC3EA1" w:rsidRPr="00894858">
        <w:tblPrEx>
          <w:tblCellMar>
            <w:top w:w="0" w:type="dxa"/>
            <w:bottom w:w="0" w:type="dxa"/>
          </w:tblCellMar>
        </w:tblPrEx>
        <w:tc>
          <w:tcPr>
            <w:tcW w:w="714" w:type="pct"/>
            <w:tcBorders>
              <w:top w:val="single" w:sz="6" w:space="0" w:color="auto"/>
              <w:left w:val="single" w:sz="12" w:space="0" w:color="auto"/>
              <w:right w:val="single" w:sz="6" w:space="0" w:color="auto"/>
            </w:tcBorders>
          </w:tcPr>
          <w:p w:rsidR="00CC3EA1" w:rsidRPr="00894858" w:rsidRDefault="00CC3EA1" w:rsidP="00894858">
            <w:pPr>
              <w:pStyle w:val="Tabele"/>
              <w:rPr>
                <w:sz w:val="18"/>
              </w:rPr>
            </w:pPr>
            <w:r w:rsidRPr="00894858">
              <w:rPr>
                <w:sz w:val="18"/>
              </w:rPr>
              <w:t>1</w:t>
            </w:r>
          </w:p>
        </w:tc>
        <w:tc>
          <w:tcPr>
            <w:tcW w:w="714" w:type="pct"/>
            <w:tcBorders>
              <w:top w:val="single" w:sz="6" w:space="0" w:color="auto"/>
              <w:left w:val="single" w:sz="6" w:space="0" w:color="auto"/>
              <w:right w:val="single" w:sz="6" w:space="0" w:color="auto"/>
            </w:tcBorders>
          </w:tcPr>
          <w:p w:rsidR="00CC3EA1" w:rsidRPr="00894858" w:rsidRDefault="00CC3EA1" w:rsidP="00894858">
            <w:pPr>
              <w:pStyle w:val="Tabele"/>
              <w:rPr>
                <w:sz w:val="18"/>
              </w:rPr>
            </w:pPr>
            <w:r w:rsidRPr="00894858">
              <w:rPr>
                <w:sz w:val="18"/>
              </w:rPr>
              <w:t>2</w:t>
            </w:r>
          </w:p>
        </w:tc>
        <w:tc>
          <w:tcPr>
            <w:tcW w:w="714" w:type="pct"/>
            <w:tcBorders>
              <w:top w:val="single" w:sz="6" w:space="0" w:color="auto"/>
              <w:left w:val="single" w:sz="6" w:space="0" w:color="auto"/>
              <w:right w:val="single" w:sz="6" w:space="0" w:color="auto"/>
            </w:tcBorders>
          </w:tcPr>
          <w:p w:rsidR="00CC3EA1" w:rsidRPr="00894858" w:rsidRDefault="00CC3EA1" w:rsidP="00894858">
            <w:pPr>
              <w:pStyle w:val="Tabele"/>
              <w:rPr>
                <w:sz w:val="18"/>
              </w:rPr>
            </w:pPr>
            <w:r w:rsidRPr="00894858">
              <w:rPr>
                <w:sz w:val="18"/>
              </w:rPr>
              <w:t>3</w:t>
            </w:r>
          </w:p>
        </w:tc>
        <w:tc>
          <w:tcPr>
            <w:tcW w:w="714" w:type="pct"/>
            <w:tcBorders>
              <w:top w:val="single" w:sz="6" w:space="0" w:color="auto"/>
              <w:left w:val="single" w:sz="6" w:space="0" w:color="auto"/>
              <w:right w:val="single" w:sz="6" w:space="0" w:color="auto"/>
            </w:tcBorders>
          </w:tcPr>
          <w:p w:rsidR="00CC3EA1" w:rsidRPr="00894858" w:rsidRDefault="00CC3EA1" w:rsidP="00894858">
            <w:pPr>
              <w:pStyle w:val="Tabele"/>
              <w:rPr>
                <w:sz w:val="18"/>
              </w:rPr>
            </w:pPr>
            <w:r w:rsidRPr="00894858">
              <w:rPr>
                <w:sz w:val="18"/>
              </w:rPr>
              <w:t>4</w:t>
            </w:r>
          </w:p>
        </w:tc>
        <w:tc>
          <w:tcPr>
            <w:tcW w:w="714" w:type="pct"/>
            <w:tcBorders>
              <w:top w:val="single" w:sz="6" w:space="0" w:color="auto"/>
              <w:left w:val="single" w:sz="6" w:space="0" w:color="auto"/>
              <w:right w:val="single" w:sz="6" w:space="0" w:color="auto"/>
            </w:tcBorders>
          </w:tcPr>
          <w:p w:rsidR="00CC3EA1" w:rsidRPr="00894858" w:rsidRDefault="00CC3EA1" w:rsidP="00894858">
            <w:pPr>
              <w:pStyle w:val="Tabele"/>
              <w:rPr>
                <w:sz w:val="18"/>
              </w:rPr>
            </w:pPr>
            <w:r w:rsidRPr="00894858">
              <w:rPr>
                <w:sz w:val="18"/>
              </w:rPr>
              <w:t>5</w:t>
            </w:r>
          </w:p>
        </w:tc>
        <w:tc>
          <w:tcPr>
            <w:tcW w:w="714" w:type="pct"/>
            <w:tcBorders>
              <w:top w:val="single" w:sz="6" w:space="0" w:color="auto"/>
              <w:left w:val="single" w:sz="6" w:space="0" w:color="auto"/>
              <w:right w:val="single" w:sz="6" w:space="0" w:color="auto"/>
            </w:tcBorders>
          </w:tcPr>
          <w:p w:rsidR="00CC3EA1" w:rsidRPr="00894858" w:rsidRDefault="00CC3EA1" w:rsidP="00894858">
            <w:pPr>
              <w:pStyle w:val="Tabele"/>
              <w:rPr>
                <w:sz w:val="18"/>
              </w:rPr>
            </w:pPr>
            <w:r w:rsidRPr="00894858">
              <w:rPr>
                <w:sz w:val="18"/>
              </w:rPr>
              <w:t>6</w:t>
            </w:r>
          </w:p>
        </w:tc>
        <w:tc>
          <w:tcPr>
            <w:tcW w:w="714" w:type="pct"/>
            <w:tcBorders>
              <w:top w:val="single" w:sz="6" w:space="0" w:color="auto"/>
              <w:left w:val="single" w:sz="6" w:space="0" w:color="auto"/>
              <w:right w:val="single" w:sz="12" w:space="0" w:color="auto"/>
            </w:tcBorders>
          </w:tcPr>
          <w:p w:rsidR="00CC3EA1" w:rsidRPr="00894858" w:rsidRDefault="00CC3EA1" w:rsidP="00894858">
            <w:pPr>
              <w:pStyle w:val="Tabele"/>
              <w:rPr>
                <w:sz w:val="18"/>
              </w:rPr>
            </w:pPr>
            <w:r w:rsidRPr="00894858">
              <w:rPr>
                <w:sz w:val="18"/>
              </w:rPr>
              <w:t>7</w:t>
            </w:r>
          </w:p>
        </w:tc>
      </w:tr>
      <w:tr w:rsidR="00CC3EA1" w:rsidRPr="00894858">
        <w:tblPrEx>
          <w:tblCellMar>
            <w:top w:w="0" w:type="dxa"/>
            <w:bottom w:w="0" w:type="dxa"/>
          </w:tblCellMar>
        </w:tblPrEx>
        <w:tc>
          <w:tcPr>
            <w:tcW w:w="714" w:type="pct"/>
            <w:tcBorders>
              <w:left w:val="single" w:sz="12" w:space="0" w:color="auto"/>
              <w:bottom w:val="single" w:sz="12" w:space="0" w:color="auto"/>
              <w:right w:val="single" w:sz="6" w:space="0" w:color="auto"/>
            </w:tcBorders>
          </w:tcPr>
          <w:p w:rsidR="00CC3EA1" w:rsidRPr="00894858" w:rsidRDefault="00CC3EA1" w:rsidP="00894858">
            <w:pPr>
              <w:pStyle w:val="Tabele"/>
              <w:rPr>
                <w:sz w:val="18"/>
              </w:rPr>
            </w:pPr>
            <w:r w:rsidRPr="00894858">
              <w:rPr>
                <w:sz w:val="18"/>
              </w:rPr>
              <w:t>100</w:t>
            </w:r>
          </w:p>
        </w:tc>
        <w:tc>
          <w:tcPr>
            <w:tcW w:w="714" w:type="pct"/>
            <w:tcBorders>
              <w:left w:val="single" w:sz="6" w:space="0" w:color="auto"/>
              <w:bottom w:val="single" w:sz="12" w:space="0" w:color="auto"/>
              <w:right w:val="single" w:sz="6" w:space="0" w:color="auto"/>
            </w:tcBorders>
          </w:tcPr>
          <w:p w:rsidR="00CC3EA1" w:rsidRPr="00894858" w:rsidRDefault="00CC3EA1" w:rsidP="00894858">
            <w:pPr>
              <w:pStyle w:val="Tabele"/>
              <w:rPr>
                <w:sz w:val="18"/>
              </w:rPr>
            </w:pPr>
            <w:r w:rsidRPr="00894858">
              <w:rPr>
                <w:sz w:val="18"/>
              </w:rPr>
              <w:t>-</w:t>
            </w:r>
          </w:p>
        </w:tc>
        <w:tc>
          <w:tcPr>
            <w:tcW w:w="714" w:type="pct"/>
            <w:tcBorders>
              <w:left w:val="single" w:sz="6" w:space="0" w:color="auto"/>
              <w:bottom w:val="single" w:sz="12" w:space="0" w:color="auto"/>
              <w:right w:val="single" w:sz="6" w:space="0" w:color="auto"/>
            </w:tcBorders>
          </w:tcPr>
          <w:p w:rsidR="00CC3EA1" w:rsidRPr="00894858" w:rsidRDefault="00CC3EA1" w:rsidP="00894858">
            <w:pPr>
              <w:pStyle w:val="Tabele"/>
              <w:rPr>
                <w:sz w:val="18"/>
              </w:rPr>
            </w:pPr>
            <w:r w:rsidRPr="00894858">
              <w:rPr>
                <w:sz w:val="18"/>
              </w:rPr>
              <w:t>1500  2)</w:t>
            </w:r>
          </w:p>
        </w:tc>
        <w:tc>
          <w:tcPr>
            <w:tcW w:w="714" w:type="pct"/>
            <w:tcBorders>
              <w:left w:val="single" w:sz="6" w:space="0" w:color="auto"/>
              <w:bottom w:val="single" w:sz="12" w:space="0" w:color="auto"/>
              <w:right w:val="single" w:sz="6" w:space="0" w:color="auto"/>
            </w:tcBorders>
          </w:tcPr>
          <w:p w:rsidR="00CC3EA1" w:rsidRPr="00894858" w:rsidRDefault="00CC3EA1" w:rsidP="00894858">
            <w:pPr>
              <w:pStyle w:val="Tabele"/>
              <w:rPr>
                <w:sz w:val="18"/>
              </w:rPr>
            </w:pPr>
            <w:r w:rsidRPr="00894858">
              <w:rPr>
                <w:sz w:val="18"/>
              </w:rPr>
              <w:t>-</w:t>
            </w:r>
          </w:p>
        </w:tc>
        <w:tc>
          <w:tcPr>
            <w:tcW w:w="714" w:type="pct"/>
            <w:tcBorders>
              <w:left w:val="single" w:sz="6" w:space="0" w:color="auto"/>
              <w:bottom w:val="single" w:sz="12" w:space="0" w:color="auto"/>
              <w:right w:val="single" w:sz="6" w:space="0" w:color="auto"/>
            </w:tcBorders>
          </w:tcPr>
          <w:p w:rsidR="00CC3EA1" w:rsidRPr="00894858" w:rsidRDefault="00CC3EA1" w:rsidP="00894858">
            <w:pPr>
              <w:pStyle w:val="Tabele"/>
              <w:rPr>
                <w:sz w:val="18"/>
              </w:rPr>
            </w:pPr>
            <w:r w:rsidRPr="00894858">
              <w:rPr>
                <w:sz w:val="18"/>
              </w:rPr>
              <w:t>3)</w:t>
            </w:r>
          </w:p>
        </w:tc>
        <w:tc>
          <w:tcPr>
            <w:tcW w:w="714" w:type="pct"/>
            <w:tcBorders>
              <w:left w:val="single" w:sz="6" w:space="0" w:color="auto"/>
              <w:bottom w:val="single" w:sz="12" w:space="0" w:color="auto"/>
              <w:right w:val="single" w:sz="6" w:space="0" w:color="auto"/>
            </w:tcBorders>
          </w:tcPr>
          <w:p w:rsidR="00CC3EA1" w:rsidRPr="00894858" w:rsidRDefault="00CC3EA1" w:rsidP="00894858">
            <w:pPr>
              <w:pStyle w:val="Tabele"/>
              <w:rPr>
                <w:sz w:val="18"/>
              </w:rPr>
            </w:pPr>
            <w:r w:rsidRPr="00894858">
              <w:rPr>
                <w:sz w:val="18"/>
              </w:rPr>
              <w:t>-</w:t>
            </w:r>
          </w:p>
        </w:tc>
        <w:tc>
          <w:tcPr>
            <w:tcW w:w="714" w:type="pct"/>
            <w:tcBorders>
              <w:left w:val="single" w:sz="6" w:space="0" w:color="auto"/>
              <w:bottom w:val="single" w:sz="12" w:space="0" w:color="auto"/>
              <w:right w:val="single" w:sz="12" w:space="0" w:color="auto"/>
            </w:tcBorders>
          </w:tcPr>
          <w:p w:rsidR="00CC3EA1" w:rsidRPr="00894858" w:rsidRDefault="00CC3EA1" w:rsidP="00894858">
            <w:pPr>
              <w:pStyle w:val="Tabele"/>
              <w:rPr>
                <w:sz w:val="18"/>
              </w:rPr>
            </w:pPr>
            <w:r w:rsidRPr="00894858">
              <w:rPr>
                <w:sz w:val="18"/>
              </w:rPr>
              <w:t>C</w:t>
            </w:r>
          </w:p>
        </w:tc>
      </w:tr>
    </w:tbl>
    <w:p w:rsidR="00CC3EA1" w:rsidRPr="00D703D3" w:rsidRDefault="00CC3EA1" w:rsidP="00CC3EA1">
      <w:pPr>
        <w:pStyle w:val="Paragrafi"/>
      </w:pPr>
    </w:p>
    <w:p w:rsidR="00CC3EA1" w:rsidRPr="00D703D3" w:rsidRDefault="00CC3EA1" w:rsidP="00CC3EA1">
      <w:pPr>
        <w:pStyle w:val="Paragrafi"/>
      </w:pPr>
      <w:r w:rsidRPr="00D703D3">
        <w:t>Shënim:</w:t>
      </w:r>
    </w:p>
    <w:p w:rsidR="00CC3EA1" w:rsidRPr="00D703D3" w:rsidRDefault="00CC3EA1" w:rsidP="00CC3EA1">
      <w:pPr>
        <w:pStyle w:val="Paragrafi"/>
      </w:pPr>
      <w:r w:rsidRPr="00D703D3">
        <w:t>1) me përjashtim të zbatimit të veshjeve</w:t>
      </w:r>
    </w:p>
    <w:p w:rsidR="00CC3EA1" w:rsidRPr="00D703D3" w:rsidRDefault="00CC3EA1" w:rsidP="00CC3EA1">
      <w:pPr>
        <w:pStyle w:val="Paragrafi"/>
      </w:pPr>
      <w:r w:rsidRPr="00D703D3">
        <w:t>2) në trajtimet sipërfaqësore të metaleve që përdorin acid nitrik për pajisje që punojnë në mënyrë të pandërprerë (banja)</w:t>
      </w:r>
    </w:p>
    <w:p w:rsidR="00CC3EA1" w:rsidRPr="00D703D3" w:rsidRDefault="00CC3EA1" w:rsidP="00CC3EA1">
      <w:pPr>
        <w:pStyle w:val="Paragrafi"/>
      </w:pPr>
      <w:r w:rsidRPr="00D703D3">
        <w:t>3) për ndotës të tjerë janë të vlefshme pika 5 par. 2 të këtij aneksi.</w:t>
      </w:r>
    </w:p>
    <w:p w:rsidR="00CC3EA1" w:rsidRPr="00D703D3" w:rsidRDefault="00CC3EA1" w:rsidP="00CC3EA1">
      <w:pPr>
        <w:pStyle w:val="Paragrafi"/>
      </w:pPr>
    </w:p>
    <w:p w:rsidR="00894858" w:rsidRDefault="00CC3EA1" w:rsidP="00894858">
      <w:pPr>
        <w:pStyle w:val="TitulliTitull"/>
      </w:pPr>
      <w:r w:rsidRPr="00D703D3">
        <w:t xml:space="preserve">3.PRODHIMI I PRODUKTEVE MINERALE JOMETALORE  </w:t>
      </w:r>
    </w:p>
    <w:p w:rsidR="00894858" w:rsidRDefault="00894858" w:rsidP="00CC3EA1">
      <w:pPr>
        <w:pStyle w:val="Paragrafi"/>
      </w:pPr>
    </w:p>
    <w:p w:rsidR="00CC3EA1" w:rsidRPr="00D703D3" w:rsidRDefault="00CC3EA1" w:rsidP="00CC3EA1">
      <w:pPr>
        <w:pStyle w:val="Paragrafi"/>
      </w:pPr>
      <w:r w:rsidRPr="00D703D3">
        <w:t>(burimet e mëdha të ndotjes me përjashtim të atyre të shënuar në tabelë)</w:t>
      </w:r>
    </w:p>
    <w:p w:rsidR="00CC3EA1" w:rsidRPr="00D703D3" w:rsidRDefault="00CC3EA1" w:rsidP="00CC3EA1">
      <w:pPr>
        <w:pStyle w:val="Paragrafi"/>
      </w:pPr>
      <w:r w:rsidRPr="00D703D3">
        <w:t>3.1Asbesti dhe produktet e asbestit</w:t>
      </w:r>
    </w:p>
    <w:p w:rsidR="00CC3EA1" w:rsidRPr="00D703D3" w:rsidRDefault="00CC3EA1" w:rsidP="00CC3EA1">
      <w:pPr>
        <w:pStyle w:val="Paragrafi"/>
      </w:pPr>
      <w:r w:rsidRPr="00D703D3">
        <w:t>Jane të vlefshme normat e përgjithshme të shkarkimit për asbestin</w:t>
      </w:r>
    </w:p>
    <w:p w:rsidR="00CC3EA1" w:rsidRPr="00D703D3" w:rsidRDefault="00CC3EA1" w:rsidP="00CC3EA1">
      <w:pPr>
        <w:pStyle w:val="Paragrafi"/>
      </w:pPr>
      <w:r w:rsidRPr="00D703D3">
        <w:t>3.2Guroret dhe impiantet e përpunimit të tyre, Transportimi i gurëve, Proçesi dhe funksionimi - Gurët natyrorë dhe artificialë (burime mesatare ndotje)</w:t>
      </w:r>
    </w:p>
    <w:p w:rsidR="00CC3EA1" w:rsidRPr="00D703D3" w:rsidRDefault="00CC3EA1" w:rsidP="00CC3EA1">
      <w:pPr>
        <w:pStyle w:val="Paragrafi"/>
      </w:pPr>
      <w:r w:rsidRPr="00D703D3">
        <w:t>Të gjitha vendet dhe proceset në të cilët ndotësit e ngurtë emetohen në ajër duhet të pajisen sipas mundësive teknike dhe mbi bazën e natyrës së proçesit, me rrjeta uji ose sperkatje, heqje pluhurash ose sisteme spërkateje.</w:t>
      </w:r>
    </w:p>
    <w:p w:rsidR="00CC3EA1" w:rsidRDefault="00CC3EA1" w:rsidP="00CC3EA1">
      <w:pPr>
        <w:pStyle w:val="Paragrafi"/>
      </w:pPr>
      <w:r w:rsidRPr="00D703D3">
        <w:t xml:space="preserve">3.3Prodhimi i cimentos, gëlqeres, magneziteve, përzjerjeve të veshura, shkrirja e lëndëve të para </w:t>
      </w:r>
    </w:p>
    <w:p w:rsidR="00894858" w:rsidRPr="00D703D3" w:rsidRDefault="00894858" w:rsidP="00CC3EA1">
      <w:pPr>
        <w:pStyle w:val="Paragrafi"/>
      </w:pPr>
    </w:p>
    <w:tbl>
      <w:tblPr>
        <w:tblW w:w="5000" w:type="pct"/>
        <w:tblLook w:val="0000" w:firstRow="0" w:lastRow="0" w:firstColumn="0" w:lastColumn="0" w:noHBand="0" w:noVBand="0"/>
      </w:tblPr>
      <w:tblGrid>
        <w:gridCol w:w="1326"/>
        <w:gridCol w:w="1326"/>
        <w:gridCol w:w="1326"/>
        <w:gridCol w:w="1328"/>
        <w:gridCol w:w="1326"/>
        <w:gridCol w:w="1326"/>
        <w:gridCol w:w="1328"/>
      </w:tblGrid>
      <w:tr w:rsidR="00CC3EA1" w:rsidRPr="00894858">
        <w:tblPrEx>
          <w:tblCellMar>
            <w:top w:w="0" w:type="dxa"/>
            <w:bottom w:w="0" w:type="dxa"/>
          </w:tblCellMar>
        </w:tblPrEx>
        <w:trPr>
          <w:cantSplit/>
        </w:trPr>
        <w:tc>
          <w:tcPr>
            <w:tcW w:w="2857" w:type="pct"/>
            <w:gridSpan w:val="4"/>
            <w:tcBorders>
              <w:top w:val="single" w:sz="12" w:space="0" w:color="auto"/>
              <w:left w:val="single" w:sz="12" w:space="0" w:color="auto"/>
              <w:bottom w:val="single" w:sz="6" w:space="0" w:color="auto"/>
              <w:right w:val="single" w:sz="6" w:space="0" w:color="auto"/>
            </w:tcBorders>
          </w:tcPr>
          <w:p w:rsidR="00CC3EA1" w:rsidRPr="00894858" w:rsidRDefault="00CC3EA1" w:rsidP="00894858">
            <w:pPr>
              <w:pStyle w:val="Tabele"/>
              <w:rPr>
                <w:sz w:val="18"/>
              </w:rPr>
            </w:pPr>
            <w:r w:rsidRPr="00894858">
              <w:rPr>
                <w:sz w:val="18"/>
              </w:rPr>
              <w:t>Normat e shkarkimeve [mg/m3] për</w:t>
            </w:r>
          </w:p>
        </w:tc>
        <w:tc>
          <w:tcPr>
            <w:tcW w:w="714" w:type="pct"/>
            <w:vMerge w:val="restart"/>
            <w:tcBorders>
              <w:top w:val="single" w:sz="12" w:space="0" w:color="auto"/>
              <w:left w:val="single" w:sz="6" w:space="0" w:color="auto"/>
              <w:right w:val="single" w:sz="6" w:space="0" w:color="auto"/>
            </w:tcBorders>
          </w:tcPr>
          <w:p w:rsidR="00CC3EA1" w:rsidRPr="00894858" w:rsidRDefault="00CC3EA1" w:rsidP="00894858">
            <w:pPr>
              <w:pStyle w:val="Tabele"/>
              <w:rPr>
                <w:sz w:val="18"/>
              </w:rPr>
            </w:pPr>
            <w:r w:rsidRPr="00894858">
              <w:rPr>
                <w:sz w:val="18"/>
              </w:rPr>
              <w:t>Prodhime specifike</w:t>
            </w:r>
          </w:p>
          <w:p w:rsidR="00CC3EA1" w:rsidRPr="00894858" w:rsidRDefault="00CC3EA1" w:rsidP="00894858">
            <w:pPr>
              <w:pStyle w:val="Tabele"/>
              <w:rPr>
                <w:sz w:val="18"/>
              </w:rPr>
            </w:pPr>
            <w:r w:rsidRPr="00894858">
              <w:rPr>
                <w:sz w:val="18"/>
              </w:rPr>
              <w:t>të tjera</w:t>
            </w:r>
          </w:p>
        </w:tc>
        <w:tc>
          <w:tcPr>
            <w:tcW w:w="714" w:type="pct"/>
            <w:vMerge w:val="restart"/>
            <w:tcBorders>
              <w:top w:val="single" w:sz="12" w:space="0" w:color="auto"/>
              <w:left w:val="single" w:sz="6" w:space="0" w:color="auto"/>
              <w:right w:val="single" w:sz="6" w:space="0" w:color="auto"/>
            </w:tcBorders>
          </w:tcPr>
          <w:p w:rsidR="00CC3EA1" w:rsidRPr="00894858" w:rsidRDefault="00CC3EA1" w:rsidP="00894858">
            <w:pPr>
              <w:pStyle w:val="Tabele"/>
              <w:rPr>
                <w:sz w:val="18"/>
              </w:rPr>
            </w:pPr>
            <w:r w:rsidRPr="00894858">
              <w:rPr>
                <w:sz w:val="18"/>
              </w:rPr>
              <w:t>Përmbajtja referuese e</w:t>
            </w:r>
          </w:p>
          <w:p w:rsidR="00CC3EA1" w:rsidRPr="00894858" w:rsidRDefault="00CC3EA1" w:rsidP="00894858">
            <w:pPr>
              <w:pStyle w:val="Tabele"/>
              <w:rPr>
                <w:sz w:val="18"/>
              </w:rPr>
            </w:pPr>
            <w:r w:rsidRPr="00894858">
              <w:rPr>
                <w:sz w:val="18"/>
              </w:rPr>
              <w:t>oksigjenit  O2 [%]</w:t>
            </w:r>
          </w:p>
        </w:tc>
        <w:tc>
          <w:tcPr>
            <w:tcW w:w="714" w:type="pct"/>
            <w:vMerge w:val="restart"/>
            <w:tcBorders>
              <w:top w:val="single" w:sz="12" w:space="0" w:color="auto"/>
              <w:left w:val="single" w:sz="6" w:space="0" w:color="auto"/>
              <w:right w:val="single" w:sz="12" w:space="0" w:color="auto"/>
            </w:tcBorders>
          </w:tcPr>
          <w:p w:rsidR="00CC3EA1" w:rsidRPr="00894858" w:rsidRDefault="00CC3EA1" w:rsidP="00894858">
            <w:pPr>
              <w:pStyle w:val="Tabele"/>
              <w:rPr>
                <w:sz w:val="18"/>
              </w:rPr>
            </w:pPr>
          </w:p>
          <w:p w:rsidR="00CC3EA1" w:rsidRPr="00894858" w:rsidRDefault="00CC3EA1" w:rsidP="00894858">
            <w:pPr>
              <w:pStyle w:val="Tabele"/>
              <w:rPr>
                <w:sz w:val="18"/>
              </w:rPr>
            </w:pPr>
            <w:r w:rsidRPr="00894858">
              <w:rPr>
                <w:sz w:val="18"/>
              </w:rPr>
              <w:t>Kushte</w:t>
            </w:r>
          </w:p>
          <w:p w:rsidR="00CC3EA1" w:rsidRPr="00894858" w:rsidRDefault="00CC3EA1" w:rsidP="00894858">
            <w:pPr>
              <w:pStyle w:val="Tabele"/>
              <w:rPr>
                <w:sz w:val="18"/>
              </w:rPr>
            </w:pPr>
            <w:r w:rsidRPr="00894858">
              <w:rPr>
                <w:sz w:val="18"/>
              </w:rPr>
              <w:t>referimi</w:t>
            </w:r>
          </w:p>
        </w:tc>
      </w:tr>
      <w:tr w:rsidR="00CC3EA1" w:rsidRPr="00894858">
        <w:tblPrEx>
          <w:tblCellMar>
            <w:top w:w="0" w:type="dxa"/>
            <w:bottom w:w="0" w:type="dxa"/>
          </w:tblCellMar>
        </w:tblPrEx>
        <w:trPr>
          <w:cantSplit/>
        </w:trPr>
        <w:tc>
          <w:tcPr>
            <w:tcW w:w="714" w:type="pct"/>
            <w:tcBorders>
              <w:top w:val="single" w:sz="6" w:space="0" w:color="auto"/>
              <w:left w:val="single" w:sz="12" w:space="0" w:color="auto"/>
              <w:bottom w:val="single" w:sz="6" w:space="0" w:color="auto"/>
              <w:right w:val="single" w:sz="6" w:space="0" w:color="auto"/>
            </w:tcBorders>
          </w:tcPr>
          <w:p w:rsidR="00CC3EA1" w:rsidRPr="00894858" w:rsidRDefault="00CC3EA1" w:rsidP="00894858">
            <w:pPr>
              <w:pStyle w:val="Tabele"/>
              <w:rPr>
                <w:sz w:val="18"/>
              </w:rPr>
            </w:pPr>
            <w:r w:rsidRPr="00894858">
              <w:rPr>
                <w:sz w:val="18"/>
              </w:rPr>
              <w:t>Substanca</w:t>
            </w:r>
          </w:p>
          <w:p w:rsidR="00CC3EA1" w:rsidRPr="00894858" w:rsidRDefault="00CC3EA1" w:rsidP="00894858">
            <w:pPr>
              <w:pStyle w:val="Tabele"/>
              <w:rPr>
                <w:sz w:val="18"/>
              </w:rPr>
            </w:pPr>
            <w:r w:rsidRPr="00894858">
              <w:rPr>
                <w:sz w:val="18"/>
              </w:rPr>
              <w:t>të ngurta (LN)</w:t>
            </w:r>
          </w:p>
        </w:tc>
        <w:tc>
          <w:tcPr>
            <w:tcW w:w="714" w:type="pct"/>
            <w:tcBorders>
              <w:left w:val="single" w:sz="6" w:space="0" w:color="auto"/>
              <w:bottom w:val="single" w:sz="6" w:space="0" w:color="auto"/>
              <w:right w:val="single" w:sz="6" w:space="0" w:color="auto"/>
            </w:tcBorders>
          </w:tcPr>
          <w:p w:rsidR="00CC3EA1" w:rsidRPr="00894858" w:rsidRDefault="00CC3EA1" w:rsidP="00894858">
            <w:pPr>
              <w:pStyle w:val="Tabele"/>
              <w:rPr>
                <w:sz w:val="18"/>
              </w:rPr>
            </w:pPr>
            <w:r w:rsidRPr="00894858">
              <w:rPr>
                <w:sz w:val="18"/>
              </w:rPr>
              <w:t>Dyoksid squfuri</w:t>
            </w:r>
          </w:p>
          <w:p w:rsidR="00CC3EA1" w:rsidRPr="00894858" w:rsidRDefault="00CC3EA1" w:rsidP="00894858">
            <w:pPr>
              <w:pStyle w:val="Tabele"/>
              <w:rPr>
                <w:sz w:val="18"/>
              </w:rPr>
            </w:pPr>
            <w:r w:rsidRPr="00894858">
              <w:rPr>
                <w:sz w:val="18"/>
              </w:rPr>
              <w:t>SO2</w:t>
            </w:r>
          </w:p>
        </w:tc>
        <w:tc>
          <w:tcPr>
            <w:tcW w:w="714" w:type="pct"/>
            <w:tcBorders>
              <w:left w:val="single" w:sz="6" w:space="0" w:color="auto"/>
              <w:bottom w:val="single" w:sz="6" w:space="0" w:color="auto"/>
              <w:right w:val="single" w:sz="6" w:space="0" w:color="auto"/>
            </w:tcBorders>
          </w:tcPr>
          <w:p w:rsidR="00CC3EA1" w:rsidRPr="00894858" w:rsidRDefault="00CC3EA1" w:rsidP="00894858">
            <w:pPr>
              <w:pStyle w:val="Tabele"/>
              <w:rPr>
                <w:sz w:val="18"/>
              </w:rPr>
            </w:pPr>
            <w:r w:rsidRPr="00894858">
              <w:rPr>
                <w:sz w:val="18"/>
              </w:rPr>
              <w:t>Okside azoti si</w:t>
            </w:r>
          </w:p>
          <w:p w:rsidR="00CC3EA1" w:rsidRPr="00894858" w:rsidRDefault="00CC3EA1" w:rsidP="00894858">
            <w:pPr>
              <w:pStyle w:val="Tabele"/>
              <w:rPr>
                <w:sz w:val="18"/>
              </w:rPr>
            </w:pPr>
            <w:r w:rsidRPr="00894858">
              <w:rPr>
                <w:sz w:val="18"/>
              </w:rPr>
              <w:t>NO2</w:t>
            </w:r>
          </w:p>
        </w:tc>
        <w:tc>
          <w:tcPr>
            <w:tcW w:w="714" w:type="pct"/>
            <w:tcBorders>
              <w:left w:val="single" w:sz="6" w:space="0" w:color="auto"/>
              <w:bottom w:val="single" w:sz="6" w:space="0" w:color="auto"/>
              <w:right w:val="single" w:sz="6" w:space="0" w:color="auto"/>
            </w:tcBorders>
          </w:tcPr>
          <w:p w:rsidR="00CC3EA1" w:rsidRPr="00894858" w:rsidRDefault="00CC3EA1" w:rsidP="00894858">
            <w:pPr>
              <w:pStyle w:val="Tabele"/>
              <w:rPr>
                <w:sz w:val="18"/>
              </w:rPr>
            </w:pPr>
            <w:r w:rsidRPr="00894858">
              <w:rPr>
                <w:sz w:val="18"/>
              </w:rPr>
              <w:t>Oksid karboni</w:t>
            </w:r>
          </w:p>
          <w:p w:rsidR="00CC3EA1" w:rsidRPr="00894858" w:rsidRDefault="00CC3EA1" w:rsidP="00894858">
            <w:pPr>
              <w:pStyle w:val="Tabele"/>
              <w:rPr>
                <w:sz w:val="18"/>
              </w:rPr>
            </w:pPr>
            <w:r w:rsidRPr="00894858">
              <w:rPr>
                <w:sz w:val="18"/>
              </w:rPr>
              <w:t>CO</w:t>
            </w:r>
          </w:p>
        </w:tc>
        <w:tc>
          <w:tcPr>
            <w:tcW w:w="714" w:type="pct"/>
            <w:vMerge/>
            <w:tcBorders>
              <w:left w:val="single" w:sz="6" w:space="0" w:color="auto"/>
              <w:bottom w:val="single" w:sz="6" w:space="0" w:color="auto"/>
              <w:right w:val="single" w:sz="6" w:space="0" w:color="auto"/>
            </w:tcBorders>
          </w:tcPr>
          <w:p w:rsidR="00CC3EA1" w:rsidRPr="00894858" w:rsidRDefault="00CC3EA1" w:rsidP="00894858">
            <w:pPr>
              <w:pStyle w:val="Tabele"/>
              <w:rPr>
                <w:sz w:val="18"/>
              </w:rPr>
            </w:pPr>
          </w:p>
        </w:tc>
        <w:tc>
          <w:tcPr>
            <w:tcW w:w="714" w:type="pct"/>
            <w:vMerge/>
            <w:tcBorders>
              <w:left w:val="single" w:sz="6" w:space="0" w:color="auto"/>
              <w:bottom w:val="single" w:sz="6" w:space="0" w:color="auto"/>
              <w:right w:val="single" w:sz="6" w:space="0" w:color="auto"/>
            </w:tcBorders>
          </w:tcPr>
          <w:p w:rsidR="00CC3EA1" w:rsidRPr="00894858" w:rsidRDefault="00CC3EA1" w:rsidP="00894858">
            <w:pPr>
              <w:pStyle w:val="Tabele"/>
              <w:rPr>
                <w:sz w:val="18"/>
              </w:rPr>
            </w:pPr>
          </w:p>
        </w:tc>
        <w:tc>
          <w:tcPr>
            <w:tcW w:w="714" w:type="pct"/>
            <w:vMerge/>
            <w:tcBorders>
              <w:left w:val="single" w:sz="6" w:space="0" w:color="auto"/>
              <w:bottom w:val="single" w:sz="6" w:space="0" w:color="auto"/>
              <w:right w:val="single" w:sz="12" w:space="0" w:color="auto"/>
            </w:tcBorders>
          </w:tcPr>
          <w:p w:rsidR="00CC3EA1" w:rsidRPr="00894858" w:rsidRDefault="00CC3EA1" w:rsidP="00894858">
            <w:pPr>
              <w:pStyle w:val="Tabele"/>
              <w:rPr>
                <w:sz w:val="18"/>
              </w:rPr>
            </w:pPr>
          </w:p>
        </w:tc>
      </w:tr>
      <w:tr w:rsidR="00CC3EA1" w:rsidRPr="00894858">
        <w:tblPrEx>
          <w:tblCellMar>
            <w:top w:w="0" w:type="dxa"/>
            <w:bottom w:w="0" w:type="dxa"/>
          </w:tblCellMar>
        </w:tblPrEx>
        <w:tc>
          <w:tcPr>
            <w:tcW w:w="714" w:type="pct"/>
            <w:tcBorders>
              <w:top w:val="single" w:sz="6" w:space="0" w:color="auto"/>
              <w:left w:val="single" w:sz="12" w:space="0" w:color="auto"/>
              <w:bottom w:val="single" w:sz="12" w:space="0" w:color="auto"/>
              <w:right w:val="single" w:sz="6" w:space="0" w:color="auto"/>
            </w:tcBorders>
          </w:tcPr>
          <w:p w:rsidR="00CC3EA1" w:rsidRPr="00894858" w:rsidRDefault="00CC3EA1" w:rsidP="00894858">
            <w:pPr>
              <w:pStyle w:val="Tabele"/>
              <w:rPr>
                <w:sz w:val="18"/>
              </w:rPr>
            </w:pPr>
            <w:r w:rsidRPr="00894858">
              <w:rPr>
                <w:sz w:val="18"/>
              </w:rPr>
              <w:t>1</w:t>
            </w:r>
          </w:p>
        </w:tc>
        <w:tc>
          <w:tcPr>
            <w:tcW w:w="714" w:type="pct"/>
            <w:tcBorders>
              <w:top w:val="single" w:sz="6" w:space="0" w:color="auto"/>
              <w:left w:val="single" w:sz="6" w:space="0" w:color="auto"/>
              <w:bottom w:val="single" w:sz="12" w:space="0" w:color="auto"/>
              <w:right w:val="single" w:sz="6" w:space="0" w:color="auto"/>
            </w:tcBorders>
          </w:tcPr>
          <w:p w:rsidR="00CC3EA1" w:rsidRPr="00894858" w:rsidRDefault="00CC3EA1" w:rsidP="00894858">
            <w:pPr>
              <w:pStyle w:val="Tabele"/>
              <w:rPr>
                <w:sz w:val="18"/>
              </w:rPr>
            </w:pPr>
            <w:r w:rsidRPr="00894858">
              <w:rPr>
                <w:sz w:val="18"/>
              </w:rPr>
              <w:t>2</w:t>
            </w:r>
          </w:p>
        </w:tc>
        <w:tc>
          <w:tcPr>
            <w:tcW w:w="714" w:type="pct"/>
            <w:tcBorders>
              <w:top w:val="single" w:sz="6" w:space="0" w:color="auto"/>
              <w:left w:val="single" w:sz="6" w:space="0" w:color="auto"/>
              <w:bottom w:val="single" w:sz="12" w:space="0" w:color="auto"/>
              <w:right w:val="single" w:sz="6" w:space="0" w:color="auto"/>
            </w:tcBorders>
          </w:tcPr>
          <w:p w:rsidR="00CC3EA1" w:rsidRPr="00894858" w:rsidRDefault="00CC3EA1" w:rsidP="00894858">
            <w:pPr>
              <w:pStyle w:val="Tabele"/>
              <w:rPr>
                <w:sz w:val="18"/>
              </w:rPr>
            </w:pPr>
            <w:r w:rsidRPr="00894858">
              <w:rPr>
                <w:sz w:val="18"/>
              </w:rPr>
              <w:t>3</w:t>
            </w:r>
          </w:p>
        </w:tc>
        <w:tc>
          <w:tcPr>
            <w:tcW w:w="714" w:type="pct"/>
            <w:tcBorders>
              <w:top w:val="single" w:sz="6" w:space="0" w:color="auto"/>
              <w:left w:val="single" w:sz="6" w:space="0" w:color="auto"/>
              <w:bottom w:val="single" w:sz="12" w:space="0" w:color="auto"/>
              <w:right w:val="single" w:sz="6" w:space="0" w:color="auto"/>
            </w:tcBorders>
          </w:tcPr>
          <w:p w:rsidR="00CC3EA1" w:rsidRPr="00894858" w:rsidRDefault="00CC3EA1" w:rsidP="00894858">
            <w:pPr>
              <w:pStyle w:val="Tabele"/>
              <w:rPr>
                <w:sz w:val="18"/>
              </w:rPr>
            </w:pPr>
            <w:r w:rsidRPr="00894858">
              <w:rPr>
                <w:sz w:val="18"/>
              </w:rPr>
              <w:t>4</w:t>
            </w:r>
          </w:p>
        </w:tc>
        <w:tc>
          <w:tcPr>
            <w:tcW w:w="714" w:type="pct"/>
            <w:tcBorders>
              <w:top w:val="single" w:sz="6" w:space="0" w:color="auto"/>
              <w:left w:val="single" w:sz="6" w:space="0" w:color="auto"/>
              <w:bottom w:val="single" w:sz="12" w:space="0" w:color="auto"/>
              <w:right w:val="single" w:sz="6" w:space="0" w:color="auto"/>
            </w:tcBorders>
          </w:tcPr>
          <w:p w:rsidR="00CC3EA1" w:rsidRPr="00894858" w:rsidRDefault="00CC3EA1" w:rsidP="00894858">
            <w:pPr>
              <w:pStyle w:val="Tabele"/>
              <w:rPr>
                <w:sz w:val="18"/>
              </w:rPr>
            </w:pPr>
            <w:r w:rsidRPr="00894858">
              <w:rPr>
                <w:sz w:val="18"/>
              </w:rPr>
              <w:t>5</w:t>
            </w:r>
          </w:p>
        </w:tc>
        <w:tc>
          <w:tcPr>
            <w:tcW w:w="714" w:type="pct"/>
            <w:tcBorders>
              <w:top w:val="single" w:sz="6" w:space="0" w:color="auto"/>
              <w:left w:val="single" w:sz="6" w:space="0" w:color="auto"/>
              <w:bottom w:val="single" w:sz="12" w:space="0" w:color="auto"/>
              <w:right w:val="single" w:sz="6" w:space="0" w:color="auto"/>
            </w:tcBorders>
          </w:tcPr>
          <w:p w:rsidR="00CC3EA1" w:rsidRPr="00894858" w:rsidRDefault="00CC3EA1" w:rsidP="00894858">
            <w:pPr>
              <w:pStyle w:val="Tabele"/>
              <w:rPr>
                <w:sz w:val="18"/>
              </w:rPr>
            </w:pPr>
            <w:r w:rsidRPr="00894858">
              <w:rPr>
                <w:sz w:val="18"/>
              </w:rPr>
              <w:t>6</w:t>
            </w:r>
          </w:p>
        </w:tc>
        <w:tc>
          <w:tcPr>
            <w:tcW w:w="714" w:type="pct"/>
            <w:tcBorders>
              <w:top w:val="single" w:sz="6" w:space="0" w:color="auto"/>
              <w:left w:val="single" w:sz="6" w:space="0" w:color="auto"/>
              <w:bottom w:val="single" w:sz="12" w:space="0" w:color="auto"/>
              <w:right w:val="single" w:sz="12" w:space="0" w:color="auto"/>
            </w:tcBorders>
          </w:tcPr>
          <w:p w:rsidR="00CC3EA1" w:rsidRPr="00894858" w:rsidRDefault="00CC3EA1" w:rsidP="00894858">
            <w:pPr>
              <w:pStyle w:val="Tabele"/>
              <w:rPr>
                <w:sz w:val="18"/>
              </w:rPr>
            </w:pPr>
            <w:r w:rsidRPr="00894858">
              <w:rPr>
                <w:sz w:val="18"/>
              </w:rPr>
              <w:t>7</w:t>
            </w:r>
          </w:p>
        </w:tc>
      </w:tr>
      <w:tr w:rsidR="00CC3EA1" w:rsidRPr="00894858">
        <w:tblPrEx>
          <w:tblCellMar>
            <w:top w:w="0" w:type="dxa"/>
            <w:bottom w:w="0" w:type="dxa"/>
          </w:tblCellMar>
        </w:tblPrEx>
        <w:tc>
          <w:tcPr>
            <w:tcW w:w="5000" w:type="pct"/>
            <w:gridSpan w:val="7"/>
            <w:tcBorders>
              <w:left w:val="single" w:sz="12" w:space="0" w:color="auto"/>
              <w:right w:val="single" w:sz="12" w:space="0" w:color="auto"/>
            </w:tcBorders>
          </w:tcPr>
          <w:p w:rsidR="00CC3EA1" w:rsidRPr="00894858" w:rsidRDefault="00CC3EA1" w:rsidP="00894858">
            <w:pPr>
              <w:pStyle w:val="Tabele"/>
              <w:rPr>
                <w:sz w:val="18"/>
              </w:rPr>
            </w:pPr>
          </w:p>
          <w:p w:rsidR="00CC3EA1" w:rsidRPr="00894858" w:rsidRDefault="00CC3EA1" w:rsidP="00894858">
            <w:pPr>
              <w:pStyle w:val="Tabele"/>
              <w:rPr>
                <w:sz w:val="18"/>
              </w:rPr>
            </w:pPr>
            <w:r w:rsidRPr="00894858">
              <w:rPr>
                <w:sz w:val="18"/>
              </w:rPr>
              <w:t>Prodhimi i çimentos</w:t>
            </w:r>
          </w:p>
          <w:p w:rsidR="00CC3EA1" w:rsidRPr="00894858" w:rsidRDefault="00CC3EA1" w:rsidP="00894858">
            <w:pPr>
              <w:pStyle w:val="Tabele"/>
              <w:rPr>
                <w:sz w:val="18"/>
              </w:rPr>
            </w:pPr>
          </w:p>
        </w:tc>
      </w:tr>
      <w:tr w:rsidR="00CC3EA1" w:rsidRPr="00894858">
        <w:tblPrEx>
          <w:tblCellMar>
            <w:top w:w="0" w:type="dxa"/>
            <w:bottom w:w="0" w:type="dxa"/>
          </w:tblCellMar>
        </w:tblPrEx>
        <w:tc>
          <w:tcPr>
            <w:tcW w:w="714" w:type="pct"/>
            <w:tcBorders>
              <w:left w:val="single" w:sz="12" w:space="0" w:color="auto"/>
              <w:bottom w:val="single" w:sz="6" w:space="0" w:color="auto"/>
              <w:right w:val="single" w:sz="6" w:space="0" w:color="auto"/>
            </w:tcBorders>
          </w:tcPr>
          <w:p w:rsidR="00CC3EA1" w:rsidRPr="00894858" w:rsidRDefault="00CC3EA1" w:rsidP="00894858">
            <w:pPr>
              <w:pStyle w:val="Tabele"/>
              <w:rPr>
                <w:sz w:val="18"/>
              </w:rPr>
            </w:pPr>
            <w:r w:rsidRPr="00894858">
              <w:rPr>
                <w:sz w:val="18"/>
              </w:rPr>
              <w:t>50 1)</w:t>
            </w:r>
          </w:p>
        </w:tc>
        <w:tc>
          <w:tcPr>
            <w:tcW w:w="714" w:type="pct"/>
            <w:tcBorders>
              <w:left w:val="single" w:sz="6" w:space="0" w:color="auto"/>
              <w:bottom w:val="single" w:sz="6" w:space="0" w:color="auto"/>
              <w:right w:val="single" w:sz="6" w:space="0" w:color="auto"/>
            </w:tcBorders>
          </w:tcPr>
          <w:p w:rsidR="00CC3EA1" w:rsidRPr="00894858" w:rsidRDefault="00CC3EA1" w:rsidP="00894858">
            <w:pPr>
              <w:pStyle w:val="Tabele"/>
              <w:rPr>
                <w:sz w:val="18"/>
              </w:rPr>
            </w:pPr>
            <w:r w:rsidRPr="00894858">
              <w:rPr>
                <w:sz w:val="18"/>
              </w:rPr>
              <w:t>400 2)</w:t>
            </w:r>
          </w:p>
        </w:tc>
        <w:tc>
          <w:tcPr>
            <w:tcW w:w="714" w:type="pct"/>
            <w:tcBorders>
              <w:left w:val="single" w:sz="6" w:space="0" w:color="auto"/>
              <w:bottom w:val="single" w:sz="6" w:space="0" w:color="auto"/>
              <w:right w:val="single" w:sz="6" w:space="0" w:color="auto"/>
            </w:tcBorders>
          </w:tcPr>
          <w:p w:rsidR="00CC3EA1" w:rsidRPr="00894858" w:rsidRDefault="00CC3EA1" w:rsidP="00894858">
            <w:pPr>
              <w:pStyle w:val="Tabele"/>
              <w:rPr>
                <w:sz w:val="18"/>
              </w:rPr>
            </w:pPr>
            <w:r w:rsidRPr="00894858">
              <w:rPr>
                <w:sz w:val="18"/>
              </w:rPr>
              <w:t>800 2)</w:t>
            </w:r>
          </w:p>
        </w:tc>
        <w:tc>
          <w:tcPr>
            <w:tcW w:w="714" w:type="pct"/>
            <w:tcBorders>
              <w:left w:val="single" w:sz="6" w:space="0" w:color="auto"/>
              <w:bottom w:val="single" w:sz="6" w:space="0" w:color="auto"/>
              <w:right w:val="single" w:sz="6" w:space="0" w:color="auto"/>
            </w:tcBorders>
          </w:tcPr>
          <w:p w:rsidR="00CC3EA1" w:rsidRPr="00894858" w:rsidRDefault="00CC3EA1" w:rsidP="00894858">
            <w:pPr>
              <w:pStyle w:val="Tabele"/>
              <w:rPr>
                <w:sz w:val="18"/>
              </w:rPr>
            </w:pPr>
            <w:r w:rsidRPr="00894858">
              <w:rPr>
                <w:sz w:val="18"/>
              </w:rPr>
              <w:t>-</w:t>
            </w:r>
          </w:p>
        </w:tc>
        <w:tc>
          <w:tcPr>
            <w:tcW w:w="714" w:type="pct"/>
            <w:tcBorders>
              <w:left w:val="single" w:sz="6" w:space="0" w:color="auto"/>
              <w:bottom w:val="single" w:sz="6" w:space="0" w:color="auto"/>
              <w:right w:val="single" w:sz="6" w:space="0" w:color="auto"/>
            </w:tcBorders>
          </w:tcPr>
          <w:p w:rsidR="00CC3EA1" w:rsidRPr="00894858" w:rsidRDefault="00CC3EA1" w:rsidP="00894858">
            <w:pPr>
              <w:pStyle w:val="Tabele"/>
              <w:rPr>
                <w:sz w:val="18"/>
              </w:rPr>
            </w:pPr>
            <w:r w:rsidRPr="00894858">
              <w:rPr>
                <w:sz w:val="18"/>
              </w:rPr>
              <w:t>1.5 3)</w:t>
            </w:r>
          </w:p>
        </w:tc>
        <w:tc>
          <w:tcPr>
            <w:tcW w:w="714" w:type="pct"/>
            <w:tcBorders>
              <w:left w:val="single" w:sz="6" w:space="0" w:color="auto"/>
              <w:bottom w:val="single" w:sz="6" w:space="0" w:color="auto"/>
              <w:right w:val="single" w:sz="6" w:space="0" w:color="auto"/>
            </w:tcBorders>
          </w:tcPr>
          <w:p w:rsidR="00CC3EA1" w:rsidRPr="00894858" w:rsidRDefault="00CC3EA1" w:rsidP="00894858">
            <w:pPr>
              <w:pStyle w:val="Tabele"/>
              <w:rPr>
                <w:sz w:val="18"/>
              </w:rPr>
            </w:pPr>
            <w:r w:rsidRPr="00894858">
              <w:rPr>
                <w:sz w:val="18"/>
              </w:rPr>
              <w:t>-</w:t>
            </w:r>
          </w:p>
        </w:tc>
        <w:tc>
          <w:tcPr>
            <w:tcW w:w="714" w:type="pct"/>
            <w:tcBorders>
              <w:left w:val="single" w:sz="6" w:space="0" w:color="auto"/>
              <w:bottom w:val="single" w:sz="6" w:space="0" w:color="auto"/>
              <w:right w:val="single" w:sz="12" w:space="0" w:color="auto"/>
            </w:tcBorders>
          </w:tcPr>
          <w:p w:rsidR="00CC3EA1" w:rsidRPr="00894858" w:rsidRDefault="00CC3EA1" w:rsidP="00894858">
            <w:pPr>
              <w:pStyle w:val="Tabele"/>
              <w:rPr>
                <w:sz w:val="18"/>
              </w:rPr>
            </w:pPr>
            <w:r w:rsidRPr="00894858">
              <w:rPr>
                <w:sz w:val="18"/>
              </w:rPr>
              <w:t>C</w:t>
            </w:r>
          </w:p>
        </w:tc>
      </w:tr>
      <w:tr w:rsidR="00CC3EA1" w:rsidRPr="00894858">
        <w:tblPrEx>
          <w:tblCellMar>
            <w:top w:w="0" w:type="dxa"/>
            <w:bottom w:w="0" w:type="dxa"/>
          </w:tblCellMar>
        </w:tblPrEx>
        <w:tc>
          <w:tcPr>
            <w:tcW w:w="5000" w:type="pct"/>
            <w:gridSpan w:val="7"/>
            <w:tcBorders>
              <w:top w:val="single" w:sz="12" w:space="0" w:color="auto"/>
              <w:left w:val="single" w:sz="12" w:space="0" w:color="auto"/>
              <w:right w:val="single" w:sz="12" w:space="0" w:color="auto"/>
            </w:tcBorders>
          </w:tcPr>
          <w:p w:rsidR="00CC3EA1" w:rsidRPr="00894858" w:rsidRDefault="00CC3EA1" w:rsidP="00894858">
            <w:pPr>
              <w:pStyle w:val="Tabele"/>
              <w:rPr>
                <w:sz w:val="18"/>
              </w:rPr>
            </w:pPr>
          </w:p>
          <w:p w:rsidR="00CC3EA1" w:rsidRPr="00894858" w:rsidRDefault="00CC3EA1" w:rsidP="00894858">
            <w:pPr>
              <w:pStyle w:val="Tabele"/>
              <w:rPr>
                <w:sz w:val="18"/>
              </w:rPr>
            </w:pPr>
            <w:r w:rsidRPr="00894858">
              <w:rPr>
                <w:sz w:val="18"/>
              </w:rPr>
              <w:t>Prodhimi i  gëlqeres</w:t>
            </w:r>
          </w:p>
          <w:p w:rsidR="00CC3EA1" w:rsidRPr="00894858" w:rsidRDefault="00CC3EA1" w:rsidP="00894858">
            <w:pPr>
              <w:pStyle w:val="Tabele"/>
              <w:rPr>
                <w:sz w:val="18"/>
              </w:rPr>
            </w:pPr>
          </w:p>
        </w:tc>
      </w:tr>
      <w:tr w:rsidR="00CC3EA1" w:rsidRPr="00894858">
        <w:tblPrEx>
          <w:tblCellMar>
            <w:top w:w="0" w:type="dxa"/>
            <w:bottom w:w="0" w:type="dxa"/>
          </w:tblCellMar>
        </w:tblPrEx>
        <w:tc>
          <w:tcPr>
            <w:tcW w:w="714" w:type="pct"/>
            <w:tcBorders>
              <w:left w:val="single" w:sz="12" w:space="0" w:color="auto"/>
              <w:bottom w:val="single" w:sz="12" w:space="0" w:color="auto"/>
              <w:right w:val="single" w:sz="6" w:space="0" w:color="auto"/>
            </w:tcBorders>
          </w:tcPr>
          <w:p w:rsidR="00CC3EA1" w:rsidRPr="00894858" w:rsidRDefault="00CC3EA1" w:rsidP="00894858">
            <w:pPr>
              <w:pStyle w:val="Tabele"/>
              <w:rPr>
                <w:sz w:val="18"/>
              </w:rPr>
            </w:pPr>
            <w:r w:rsidRPr="00894858">
              <w:rPr>
                <w:sz w:val="18"/>
              </w:rPr>
              <w:t>50  1)</w:t>
            </w:r>
          </w:p>
        </w:tc>
        <w:tc>
          <w:tcPr>
            <w:tcW w:w="714" w:type="pct"/>
            <w:tcBorders>
              <w:left w:val="single" w:sz="6" w:space="0" w:color="auto"/>
              <w:bottom w:val="single" w:sz="12" w:space="0" w:color="auto"/>
              <w:right w:val="single" w:sz="6" w:space="0" w:color="auto"/>
            </w:tcBorders>
          </w:tcPr>
          <w:p w:rsidR="00CC3EA1" w:rsidRPr="00894858" w:rsidRDefault="00CC3EA1" w:rsidP="00894858">
            <w:pPr>
              <w:pStyle w:val="Tabele"/>
              <w:rPr>
                <w:sz w:val="18"/>
              </w:rPr>
            </w:pPr>
          </w:p>
        </w:tc>
        <w:tc>
          <w:tcPr>
            <w:tcW w:w="714" w:type="pct"/>
            <w:tcBorders>
              <w:left w:val="single" w:sz="6" w:space="0" w:color="auto"/>
              <w:bottom w:val="single" w:sz="12" w:space="0" w:color="auto"/>
              <w:right w:val="single" w:sz="6" w:space="0" w:color="auto"/>
            </w:tcBorders>
          </w:tcPr>
          <w:p w:rsidR="00CC3EA1" w:rsidRPr="00894858" w:rsidRDefault="00CC3EA1" w:rsidP="00894858">
            <w:pPr>
              <w:pStyle w:val="Tabele"/>
              <w:rPr>
                <w:sz w:val="18"/>
              </w:rPr>
            </w:pPr>
            <w:r w:rsidRPr="00894858">
              <w:rPr>
                <w:sz w:val="18"/>
              </w:rPr>
              <w:t>1800  4)</w:t>
            </w:r>
          </w:p>
          <w:p w:rsidR="00CC3EA1" w:rsidRPr="00894858" w:rsidRDefault="00CC3EA1" w:rsidP="00894858">
            <w:pPr>
              <w:pStyle w:val="Tabele"/>
              <w:rPr>
                <w:sz w:val="18"/>
              </w:rPr>
            </w:pPr>
            <w:r w:rsidRPr="00894858">
              <w:rPr>
                <w:sz w:val="18"/>
              </w:rPr>
              <w:t>1500  5)</w:t>
            </w:r>
          </w:p>
        </w:tc>
        <w:tc>
          <w:tcPr>
            <w:tcW w:w="714" w:type="pct"/>
            <w:tcBorders>
              <w:left w:val="single" w:sz="6" w:space="0" w:color="auto"/>
              <w:bottom w:val="single" w:sz="12" w:space="0" w:color="auto"/>
              <w:right w:val="single" w:sz="6" w:space="0" w:color="auto"/>
            </w:tcBorders>
          </w:tcPr>
          <w:p w:rsidR="00CC3EA1" w:rsidRPr="00894858" w:rsidRDefault="00CC3EA1" w:rsidP="00894858">
            <w:pPr>
              <w:pStyle w:val="Tabele"/>
              <w:rPr>
                <w:sz w:val="18"/>
              </w:rPr>
            </w:pPr>
            <w:r w:rsidRPr="00894858">
              <w:rPr>
                <w:sz w:val="18"/>
              </w:rPr>
              <w:t xml:space="preserve">   6)</w:t>
            </w:r>
          </w:p>
        </w:tc>
        <w:tc>
          <w:tcPr>
            <w:tcW w:w="714" w:type="pct"/>
            <w:tcBorders>
              <w:left w:val="single" w:sz="6" w:space="0" w:color="auto"/>
              <w:bottom w:val="single" w:sz="12" w:space="0" w:color="auto"/>
              <w:right w:val="single" w:sz="6" w:space="0" w:color="auto"/>
            </w:tcBorders>
          </w:tcPr>
          <w:p w:rsidR="00CC3EA1" w:rsidRPr="00894858" w:rsidRDefault="00CC3EA1" w:rsidP="00894858">
            <w:pPr>
              <w:pStyle w:val="Tabele"/>
              <w:rPr>
                <w:sz w:val="18"/>
              </w:rPr>
            </w:pPr>
            <w:r w:rsidRPr="00894858">
              <w:rPr>
                <w:sz w:val="18"/>
              </w:rPr>
              <w:t>1.57)</w:t>
            </w:r>
          </w:p>
        </w:tc>
        <w:tc>
          <w:tcPr>
            <w:tcW w:w="714" w:type="pct"/>
            <w:tcBorders>
              <w:left w:val="single" w:sz="6" w:space="0" w:color="auto"/>
              <w:bottom w:val="single" w:sz="12" w:space="0" w:color="auto"/>
              <w:right w:val="single" w:sz="6" w:space="0" w:color="auto"/>
            </w:tcBorders>
          </w:tcPr>
          <w:p w:rsidR="00CC3EA1" w:rsidRPr="00894858" w:rsidRDefault="00CC3EA1" w:rsidP="00894858">
            <w:pPr>
              <w:pStyle w:val="Tabele"/>
              <w:rPr>
                <w:sz w:val="18"/>
              </w:rPr>
            </w:pPr>
            <w:r w:rsidRPr="00894858">
              <w:rPr>
                <w:sz w:val="18"/>
              </w:rPr>
              <w:t>-</w:t>
            </w:r>
          </w:p>
        </w:tc>
        <w:tc>
          <w:tcPr>
            <w:tcW w:w="714" w:type="pct"/>
            <w:tcBorders>
              <w:left w:val="single" w:sz="6" w:space="0" w:color="auto"/>
              <w:bottom w:val="single" w:sz="12" w:space="0" w:color="auto"/>
              <w:right w:val="single" w:sz="12" w:space="0" w:color="auto"/>
            </w:tcBorders>
          </w:tcPr>
          <w:p w:rsidR="00CC3EA1" w:rsidRPr="00894858" w:rsidRDefault="00CC3EA1" w:rsidP="00894858">
            <w:pPr>
              <w:pStyle w:val="Tabele"/>
              <w:rPr>
                <w:sz w:val="18"/>
              </w:rPr>
            </w:pPr>
            <w:r w:rsidRPr="00894858">
              <w:rPr>
                <w:sz w:val="18"/>
              </w:rPr>
              <w:t>C</w:t>
            </w:r>
          </w:p>
        </w:tc>
      </w:tr>
      <w:tr w:rsidR="00CC3EA1" w:rsidRPr="00894858">
        <w:tblPrEx>
          <w:tblCellMar>
            <w:top w:w="0" w:type="dxa"/>
            <w:bottom w:w="0" w:type="dxa"/>
          </w:tblCellMar>
        </w:tblPrEx>
        <w:tc>
          <w:tcPr>
            <w:tcW w:w="5000" w:type="pct"/>
            <w:gridSpan w:val="7"/>
            <w:tcBorders>
              <w:left w:val="single" w:sz="12" w:space="0" w:color="auto"/>
              <w:right w:val="single" w:sz="12" w:space="0" w:color="auto"/>
            </w:tcBorders>
          </w:tcPr>
          <w:p w:rsidR="00CC3EA1" w:rsidRPr="00894858" w:rsidRDefault="00CC3EA1" w:rsidP="00894858">
            <w:pPr>
              <w:pStyle w:val="Tabele"/>
              <w:rPr>
                <w:sz w:val="18"/>
              </w:rPr>
            </w:pPr>
          </w:p>
          <w:p w:rsidR="00CC3EA1" w:rsidRPr="00894858" w:rsidRDefault="00CC3EA1" w:rsidP="00894858">
            <w:pPr>
              <w:pStyle w:val="Tabele"/>
              <w:rPr>
                <w:sz w:val="18"/>
              </w:rPr>
            </w:pPr>
            <w:r w:rsidRPr="00894858">
              <w:rPr>
                <w:sz w:val="18"/>
              </w:rPr>
              <w:t>Prodhimi i magneziteve dhe prodhimi i materialeve me qëndrueshmëri të lartë ndaj nxehtësisë, quarcit,  etj.</w:t>
            </w:r>
          </w:p>
          <w:p w:rsidR="00CC3EA1" w:rsidRPr="00894858" w:rsidRDefault="00CC3EA1" w:rsidP="00894858">
            <w:pPr>
              <w:pStyle w:val="Tabele"/>
              <w:rPr>
                <w:sz w:val="18"/>
              </w:rPr>
            </w:pPr>
          </w:p>
        </w:tc>
      </w:tr>
      <w:tr w:rsidR="00CC3EA1" w:rsidRPr="00894858">
        <w:tblPrEx>
          <w:tblCellMar>
            <w:top w:w="0" w:type="dxa"/>
            <w:bottom w:w="0" w:type="dxa"/>
          </w:tblCellMar>
        </w:tblPrEx>
        <w:tc>
          <w:tcPr>
            <w:tcW w:w="714" w:type="pct"/>
            <w:tcBorders>
              <w:left w:val="single" w:sz="12" w:space="0" w:color="auto"/>
              <w:bottom w:val="single" w:sz="12" w:space="0" w:color="auto"/>
              <w:right w:val="single" w:sz="6" w:space="0" w:color="auto"/>
            </w:tcBorders>
          </w:tcPr>
          <w:p w:rsidR="00CC3EA1" w:rsidRPr="00894858" w:rsidRDefault="00CC3EA1" w:rsidP="00894858">
            <w:pPr>
              <w:pStyle w:val="Tabele"/>
              <w:rPr>
                <w:sz w:val="18"/>
              </w:rPr>
            </w:pPr>
            <w:r w:rsidRPr="00894858">
              <w:rPr>
                <w:sz w:val="18"/>
              </w:rPr>
              <w:t>501)</w:t>
            </w:r>
          </w:p>
        </w:tc>
        <w:tc>
          <w:tcPr>
            <w:tcW w:w="714" w:type="pct"/>
            <w:tcBorders>
              <w:left w:val="single" w:sz="6" w:space="0" w:color="auto"/>
              <w:bottom w:val="single" w:sz="12" w:space="0" w:color="auto"/>
              <w:right w:val="single" w:sz="6" w:space="0" w:color="auto"/>
            </w:tcBorders>
          </w:tcPr>
          <w:p w:rsidR="00CC3EA1" w:rsidRPr="00894858" w:rsidRDefault="00CC3EA1" w:rsidP="00894858">
            <w:pPr>
              <w:pStyle w:val="Tabele"/>
              <w:rPr>
                <w:sz w:val="18"/>
              </w:rPr>
            </w:pPr>
            <w:r w:rsidRPr="00894858">
              <w:rPr>
                <w:sz w:val="18"/>
              </w:rPr>
              <w:t>400 8)</w:t>
            </w:r>
          </w:p>
        </w:tc>
        <w:tc>
          <w:tcPr>
            <w:tcW w:w="714" w:type="pct"/>
            <w:tcBorders>
              <w:left w:val="single" w:sz="6" w:space="0" w:color="auto"/>
              <w:bottom w:val="single" w:sz="12" w:space="0" w:color="auto"/>
              <w:right w:val="single" w:sz="6" w:space="0" w:color="auto"/>
            </w:tcBorders>
          </w:tcPr>
          <w:p w:rsidR="00CC3EA1" w:rsidRPr="00894858" w:rsidRDefault="00CC3EA1" w:rsidP="00894858">
            <w:pPr>
              <w:pStyle w:val="Tabele"/>
              <w:rPr>
                <w:sz w:val="18"/>
              </w:rPr>
            </w:pPr>
            <w:r w:rsidRPr="00894858">
              <w:rPr>
                <w:sz w:val="18"/>
              </w:rPr>
              <w:t>1500 8)</w:t>
            </w:r>
          </w:p>
        </w:tc>
        <w:tc>
          <w:tcPr>
            <w:tcW w:w="714" w:type="pct"/>
            <w:tcBorders>
              <w:left w:val="single" w:sz="6" w:space="0" w:color="auto"/>
              <w:bottom w:val="single" w:sz="12" w:space="0" w:color="auto"/>
              <w:right w:val="single" w:sz="6" w:space="0" w:color="auto"/>
            </w:tcBorders>
          </w:tcPr>
          <w:p w:rsidR="00CC3EA1" w:rsidRPr="00894858" w:rsidRDefault="00CC3EA1" w:rsidP="00894858">
            <w:pPr>
              <w:pStyle w:val="Tabele"/>
              <w:rPr>
                <w:sz w:val="18"/>
              </w:rPr>
            </w:pPr>
            <w:r w:rsidRPr="00894858">
              <w:rPr>
                <w:sz w:val="18"/>
              </w:rPr>
              <w:t>-</w:t>
            </w:r>
          </w:p>
        </w:tc>
        <w:tc>
          <w:tcPr>
            <w:tcW w:w="714" w:type="pct"/>
            <w:tcBorders>
              <w:left w:val="single" w:sz="6" w:space="0" w:color="auto"/>
              <w:bottom w:val="single" w:sz="12" w:space="0" w:color="auto"/>
              <w:right w:val="single" w:sz="6" w:space="0" w:color="auto"/>
            </w:tcBorders>
          </w:tcPr>
          <w:p w:rsidR="00CC3EA1" w:rsidRPr="00894858" w:rsidRDefault="00CC3EA1" w:rsidP="00894858">
            <w:pPr>
              <w:pStyle w:val="Tabele"/>
              <w:rPr>
                <w:sz w:val="18"/>
              </w:rPr>
            </w:pPr>
            <w:r w:rsidRPr="00894858">
              <w:rPr>
                <w:sz w:val="18"/>
              </w:rPr>
              <w:t>1.5 9)</w:t>
            </w:r>
          </w:p>
        </w:tc>
        <w:tc>
          <w:tcPr>
            <w:tcW w:w="714" w:type="pct"/>
            <w:tcBorders>
              <w:left w:val="single" w:sz="6" w:space="0" w:color="auto"/>
              <w:bottom w:val="single" w:sz="12" w:space="0" w:color="auto"/>
              <w:right w:val="single" w:sz="6" w:space="0" w:color="auto"/>
            </w:tcBorders>
          </w:tcPr>
          <w:p w:rsidR="00CC3EA1" w:rsidRPr="00894858" w:rsidRDefault="00CC3EA1" w:rsidP="00894858">
            <w:pPr>
              <w:pStyle w:val="Tabele"/>
              <w:rPr>
                <w:sz w:val="18"/>
              </w:rPr>
            </w:pPr>
            <w:r w:rsidRPr="00894858">
              <w:rPr>
                <w:sz w:val="18"/>
              </w:rPr>
              <w:t>-</w:t>
            </w:r>
          </w:p>
        </w:tc>
        <w:tc>
          <w:tcPr>
            <w:tcW w:w="714" w:type="pct"/>
            <w:tcBorders>
              <w:left w:val="single" w:sz="6" w:space="0" w:color="auto"/>
              <w:bottom w:val="single" w:sz="12" w:space="0" w:color="auto"/>
              <w:right w:val="single" w:sz="12" w:space="0" w:color="auto"/>
            </w:tcBorders>
          </w:tcPr>
          <w:p w:rsidR="00CC3EA1" w:rsidRPr="00894858" w:rsidRDefault="00CC3EA1" w:rsidP="00894858">
            <w:pPr>
              <w:pStyle w:val="Tabele"/>
              <w:rPr>
                <w:sz w:val="18"/>
              </w:rPr>
            </w:pPr>
            <w:r w:rsidRPr="00894858">
              <w:rPr>
                <w:sz w:val="18"/>
              </w:rPr>
              <w:t>C</w:t>
            </w:r>
          </w:p>
        </w:tc>
      </w:tr>
      <w:tr w:rsidR="00CC3EA1" w:rsidRPr="00894858">
        <w:tblPrEx>
          <w:tblCellMar>
            <w:top w:w="0" w:type="dxa"/>
            <w:bottom w:w="0" w:type="dxa"/>
          </w:tblCellMar>
        </w:tblPrEx>
        <w:tc>
          <w:tcPr>
            <w:tcW w:w="5000" w:type="pct"/>
            <w:gridSpan w:val="7"/>
            <w:tcBorders>
              <w:top w:val="single" w:sz="6" w:space="0" w:color="auto"/>
              <w:left w:val="single" w:sz="12" w:space="0" w:color="auto"/>
              <w:right w:val="single" w:sz="12" w:space="0" w:color="auto"/>
            </w:tcBorders>
          </w:tcPr>
          <w:p w:rsidR="00CC3EA1" w:rsidRPr="00894858" w:rsidRDefault="00CC3EA1" w:rsidP="00894858">
            <w:pPr>
              <w:pStyle w:val="Tabele"/>
              <w:rPr>
                <w:sz w:val="18"/>
              </w:rPr>
            </w:pPr>
          </w:p>
          <w:p w:rsidR="00CC3EA1" w:rsidRPr="00894858" w:rsidRDefault="00CC3EA1" w:rsidP="00894858">
            <w:pPr>
              <w:pStyle w:val="Tabele"/>
              <w:rPr>
                <w:sz w:val="18"/>
              </w:rPr>
            </w:pPr>
            <w:r w:rsidRPr="00894858">
              <w:rPr>
                <w:sz w:val="18"/>
              </w:rPr>
              <w:t xml:space="preserve">Përzjerjet e veshura me asfalt dhe impiantet e përzjerjes së asfalteve </w:t>
            </w:r>
          </w:p>
          <w:p w:rsidR="00CC3EA1" w:rsidRPr="00894858" w:rsidRDefault="00CC3EA1" w:rsidP="00894858">
            <w:pPr>
              <w:pStyle w:val="Tabele"/>
              <w:rPr>
                <w:sz w:val="18"/>
              </w:rPr>
            </w:pPr>
          </w:p>
        </w:tc>
      </w:tr>
      <w:tr w:rsidR="00CC3EA1" w:rsidRPr="00894858">
        <w:tblPrEx>
          <w:tblCellMar>
            <w:top w:w="0" w:type="dxa"/>
            <w:bottom w:w="0" w:type="dxa"/>
          </w:tblCellMar>
        </w:tblPrEx>
        <w:tc>
          <w:tcPr>
            <w:tcW w:w="714" w:type="pct"/>
            <w:tcBorders>
              <w:left w:val="single" w:sz="12" w:space="0" w:color="auto"/>
              <w:bottom w:val="single" w:sz="12" w:space="0" w:color="auto"/>
              <w:right w:val="single" w:sz="6" w:space="0" w:color="auto"/>
            </w:tcBorders>
          </w:tcPr>
          <w:p w:rsidR="00CC3EA1" w:rsidRPr="00894858" w:rsidRDefault="00CC3EA1" w:rsidP="00894858">
            <w:pPr>
              <w:pStyle w:val="Tabele"/>
              <w:rPr>
                <w:sz w:val="18"/>
              </w:rPr>
            </w:pPr>
            <w:r w:rsidRPr="00894858">
              <w:rPr>
                <w:sz w:val="18"/>
              </w:rPr>
              <w:t>20</w:t>
            </w:r>
          </w:p>
        </w:tc>
        <w:tc>
          <w:tcPr>
            <w:tcW w:w="714" w:type="pct"/>
            <w:tcBorders>
              <w:left w:val="single" w:sz="6" w:space="0" w:color="auto"/>
              <w:bottom w:val="single" w:sz="12" w:space="0" w:color="auto"/>
              <w:right w:val="single" w:sz="6" w:space="0" w:color="auto"/>
            </w:tcBorders>
          </w:tcPr>
          <w:p w:rsidR="00CC3EA1" w:rsidRPr="00894858" w:rsidRDefault="00CC3EA1" w:rsidP="00894858">
            <w:pPr>
              <w:pStyle w:val="Tabele"/>
              <w:rPr>
                <w:sz w:val="18"/>
              </w:rPr>
            </w:pPr>
            <w:r w:rsidRPr="00894858">
              <w:rPr>
                <w:sz w:val="18"/>
              </w:rPr>
              <w:t>10)</w:t>
            </w:r>
          </w:p>
        </w:tc>
        <w:tc>
          <w:tcPr>
            <w:tcW w:w="714" w:type="pct"/>
            <w:tcBorders>
              <w:left w:val="single" w:sz="6" w:space="0" w:color="auto"/>
              <w:bottom w:val="single" w:sz="12" w:space="0" w:color="auto"/>
              <w:right w:val="single" w:sz="6" w:space="0" w:color="auto"/>
            </w:tcBorders>
          </w:tcPr>
          <w:p w:rsidR="00CC3EA1" w:rsidRPr="00894858" w:rsidRDefault="00CC3EA1" w:rsidP="00894858">
            <w:pPr>
              <w:pStyle w:val="Tabele"/>
              <w:rPr>
                <w:sz w:val="18"/>
              </w:rPr>
            </w:pPr>
          </w:p>
        </w:tc>
        <w:tc>
          <w:tcPr>
            <w:tcW w:w="714" w:type="pct"/>
            <w:tcBorders>
              <w:left w:val="single" w:sz="6" w:space="0" w:color="auto"/>
              <w:bottom w:val="single" w:sz="12" w:space="0" w:color="auto"/>
              <w:right w:val="single" w:sz="6" w:space="0" w:color="auto"/>
            </w:tcBorders>
          </w:tcPr>
          <w:p w:rsidR="00CC3EA1" w:rsidRPr="00894858" w:rsidRDefault="00CC3EA1" w:rsidP="00894858">
            <w:pPr>
              <w:pStyle w:val="Tabele"/>
              <w:rPr>
                <w:sz w:val="18"/>
              </w:rPr>
            </w:pPr>
          </w:p>
        </w:tc>
        <w:tc>
          <w:tcPr>
            <w:tcW w:w="714" w:type="pct"/>
            <w:tcBorders>
              <w:left w:val="single" w:sz="6" w:space="0" w:color="auto"/>
              <w:bottom w:val="single" w:sz="12" w:space="0" w:color="auto"/>
              <w:right w:val="single" w:sz="6" w:space="0" w:color="auto"/>
            </w:tcBorders>
          </w:tcPr>
          <w:p w:rsidR="00CC3EA1" w:rsidRPr="00894858" w:rsidRDefault="00CC3EA1" w:rsidP="00894858">
            <w:pPr>
              <w:pStyle w:val="Tabele"/>
              <w:rPr>
                <w:sz w:val="18"/>
              </w:rPr>
            </w:pPr>
          </w:p>
        </w:tc>
        <w:tc>
          <w:tcPr>
            <w:tcW w:w="714" w:type="pct"/>
            <w:tcBorders>
              <w:left w:val="single" w:sz="6" w:space="0" w:color="auto"/>
              <w:bottom w:val="single" w:sz="12" w:space="0" w:color="auto"/>
              <w:right w:val="single" w:sz="6" w:space="0" w:color="auto"/>
            </w:tcBorders>
          </w:tcPr>
          <w:p w:rsidR="00CC3EA1" w:rsidRPr="00894858" w:rsidRDefault="00CC3EA1" w:rsidP="00894858">
            <w:pPr>
              <w:pStyle w:val="Tabele"/>
              <w:rPr>
                <w:sz w:val="18"/>
              </w:rPr>
            </w:pPr>
            <w:r w:rsidRPr="00894858">
              <w:rPr>
                <w:sz w:val="18"/>
              </w:rPr>
              <w:t>17 11)</w:t>
            </w:r>
          </w:p>
        </w:tc>
        <w:tc>
          <w:tcPr>
            <w:tcW w:w="714" w:type="pct"/>
            <w:tcBorders>
              <w:left w:val="single" w:sz="6" w:space="0" w:color="auto"/>
              <w:bottom w:val="single" w:sz="12" w:space="0" w:color="auto"/>
              <w:right w:val="single" w:sz="12" w:space="0" w:color="auto"/>
            </w:tcBorders>
          </w:tcPr>
          <w:p w:rsidR="00CC3EA1" w:rsidRPr="00894858" w:rsidRDefault="00CC3EA1" w:rsidP="00894858">
            <w:pPr>
              <w:pStyle w:val="Tabele"/>
              <w:rPr>
                <w:sz w:val="18"/>
              </w:rPr>
            </w:pPr>
            <w:r w:rsidRPr="00894858">
              <w:rPr>
                <w:sz w:val="18"/>
              </w:rPr>
              <w:t>A</w:t>
            </w:r>
          </w:p>
        </w:tc>
      </w:tr>
      <w:tr w:rsidR="00CC3EA1" w:rsidRPr="00894858">
        <w:tblPrEx>
          <w:tblCellMar>
            <w:top w:w="0" w:type="dxa"/>
            <w:bottom w:w="0" w:type="dxa"/>
          </w:tblCellMar>
        </w:tblPrEx>
        <w:tc>
          <w:tcPr>
            <w:tcW w:w="5000" w:type="pct"/>
            <w:gridSpan w:val="7"/>
            <w:tcBorders>
              <w:left w:val="single" w:sz="12" w:space="0" w:color="auto"/>
              <w:right w:val="single" w:sz="12" w:space="0" w:color="auto"/>
            </w:tcBorders>
          </w:tcPr>
          <w:p w:rsidR="00CC3EA1" w:rsidRPr="00894858" w:rsidRDefault="00CC3EA1" w:rsidP="00894858">
            <w:pPr>
              <w:pStyle w:val="Tabele"/>
              <w:rPr>
                <w:sz w:val="18"/>
              </w:rPr>
            </w:pPr>
          </w:p>
          <w:p w:rsidR="00CC3EA1" w:rsidRPr="00894858" w:rsidRDefault="00CC3EA1" w:rsidP="00894858">
            <w:pPr>
              <w:pStyle w:val="Tabele"/>
              <w:rPr>
                <w:sz w:val="18"/>
              </w:rPr>
            </w:pPr>
            <w:r w:rsidRPr="00894858">
              <w:rPr>
                <w:sz w:val="18"/>
              </w:rPr>
              <w:t xml:space="preserve">Shkrirja e lëndëve të para në furrat me kupolë me kapacitet shkrirje  &lt; ose 10 t/orë </w:t>
            </w:r>
          </w:p>
          <w:p w:rsidR="00CC3EA1" w:rsidRPr="00894858" w:rsidRDefault="00CC3EA1" w:rsidP="00894858">
            <w:pPr>
              <w:pStyle w:val="Tabele"/>
              <w:rPr>
                <w:sz w:val="18"/>
              </w:rPr>
            </w:pPr>
          </w:p>
        </w:tc>
      </w:tr>
      <w:tr w:rsidR="00CC3EA1" w:rsidRPr="00894858">
        <w:tblPrEx>
          <w:tblCellMar>
            <w:top w:w="0" w:type="dxa"/>
            <w:bottom w:w="0" w:type="dxa"/>
          </w:tblCellMar>
        </w:tblPrEx>
        <w:tc>
          <w:tcPr>
            <w:tcW w:w="714" w:type="pct"/>
            <w:tcBorders>
              <w:left w:val="single" w:sz="12" w:space="0" w:color="auto"/>
              <w:bottom w:val="single" w:sz="12" w:space="0" w:color="auto"/>
              <w:right w:val="single" w:sz="6" w:space="0" w:color="auto"/>
            </w:tcBorders>
          </w:tcPr>
          <w:p w:rsidR="00CC3EA1" w:rsidRPr="00894858" w:rsidRDefault="00CC3EA1" w:rsidP="00894858">
            <w:pPr>
              <w:pStyle w:val="Tabele"/>
              <w:rPr>
                <w:sz w:val="18"/>
              </w:rPr>
            </w:pPr>
            <w:r w:rsidRPr="00894858">
              <w:rPr>
                <w:sz w:val="18"/>
              </w:rPr>
              <w:t>100/75</w:t>
            </w:r>
          </w:p>
        </w:tc>
        <w:tc>
          <w:tcPr>
            <w:tcW w:w="714" w:type="pct"/>
            <w:tcBorders>
              <w:left w:val="single" w:sz="6" w:space="0" w:color="auto"/>
              <w:bottom w:val="single" w:sz="12" w:space="0" w:color="auto"/>
              <w:right w:val="single" w:sz="6" w:space="0" w:color="auto"/>
            </w:tcBorders>
          </w:tcPr>
          <w:p w:rsidR="00CC3EA1" w:rsidRPr="00894858" w:rsidRDefault="00CC3EA1" w:rsidP="00894858">
            <w:pPr>
              <w:pStyle w:val="Tabele"/>
              <w:rPr>
                <w:sz w:val="18"/>
              </w:rPr>
            </w:pPr>
          </w:p>
        </w:tc>
        <w:tc>
          <w:tcPr>
            <w:tcW w:w="714" w:type="pct"/>
            <w:tcBorders>
              <w:left w:val="single" w:sz="6" w:space="0" w:color="auto"/>
              <w:bottom w:val="single" w:sz="12" w:space="0" w:color="auto"/>
              <w:right w:val="single" w:sz="6" w:space="0" w:color="auto"/>
            </w:tcBorders>
          </w:tcPr>
          <w:p w:rsidR="00CC3EA1" w:rsidRPr="00894858" w:rsidRDefault="00CC3EA1" w:rsidP="00894858">
            <w:pPr>
              <w:pStyle w:val="Tabele"/>
              <w:rPr>
                <w:sz w:val="18"/>
              </w:rPr>
            </w:pPr>
          </w:p>
        </w:tc>
        <w:tc>
          <w:tcPr>
            <w:tcW w:w="714" w:type="pct"/>
            <w:tcBorders>
              <w:left w:val="single" w:sz="6" w:space="0" w:color="auto"/>
              <w:bottom w:val="single" w:sz="12" w:space="0" w:color="auto"/>
              <w:right w:val="single" w:sz="6" w:space="0" w:color="auto"/>
            </w:tcBorders>
          </w:tcPr>
          <w:p w:rsidR="00CC3EA1" w:rsidRPr="00894858" w:rsidRDefault="00CC3EA1" w:rsidP="00894858">
            <w:pPr>
              <w:pStyle w:val="Tabele"/>
              <w:rPr>
                <w:sz w:val="18"/>
              </w:rPr>
            </w:pPr>
            <w:r w:rsidRPr="00894858">
              <w:rPr>
                <w:sz w:val="18"/>
              </w:rPr>
              <w:t>12)</w:t>
            </w:r>
          </w:p>
        </w:tc>
        <w:tc>
          <w:tcPr>
            <w:tcW w:w="714" w:type="pct"/>
            <w:tcBorders>
              <w:left w:val="single" w:sz="6" w:space="0" w:color="auto"/>
              <w:bottom w:val="single" w:sz="12" w:space="0" w:color="auto"/>
              <w:right w:val="single" w:sz="6" w:space="0" w:color="auto"/>
            </w:tcBorders>
          </w:tcPr>
          <w:p w:rsidR="00CC3EA1" w:rsidRPr="00894858" w:rsidRDefault="00CC3EA1" w:rsidP="00894858">
            <w:pPr>
              <w:pStyle w:val="Tabele"/>
              <w:rPr>
                <w:sz w:val="18"/>
              </w:rPr>
            </w:pPr>
          </w:p>
        </w:tc>
        <w:tc>
          <w:tcPr>
            <w:tcW w:w="714" w:type="pct"/>
            <w:tcBorders>
              <w:left w:val="single" w:sz="6" w:space="0" w:color="auto"/>
              <w:bottom w:val="single" w:sz="12" w:space="0" w:color="auto"/>
              <w:right w:val="single" w:sz="6" w:space="0" w:color="auto"/>
            </w:tcBorders>
          </w:tcPr>
          <w:p w:rsidR="00CC3EA1" w:rsidRPr="00894858" w:rsidRDefault="00CC3EA1" w:rsidP="00894858">
            <w:pPr>
              <w:pStyle w:val="Tabele"/>
              <w:rPr>
                <w:sz w:val="18"/>
              </w:rPr>
            </w:pPr>
            <w:r w:rsidRPr="00894858">
              <w:rPr>
                <w:sz w:val="18"/>
              </w:rPr>
              <w:t>-</w:t>
            </w:r>
          </w:p>
        </w:tc>
        <w:tc>
          <w:tcPr>
            <w:tcW w:w="714" w:type="pct"/>
            <w:tcBorders>
              <w:left w:val="single" w:sz="6" w:space="0" w:color="auto"/>
              <w:bottom w:val="single" w:sz="12" w:space="0" w:color="auto"/>
              <w:right w:val="single" w:sz="12" w:space="0" w:color="auto"/>
            </w:tcBorders>
          </w:tcPr>
          <w:p w:rsidR="00CC3EA1" w:rsidRPr="00894858" w:rsidRDefault="00CC3EA1" w:rsidP="00894858">
            <w:pPr>
              <w:pStyle w:val="Tabele"/>
              <w:rPr>
                <w:sz w:val="18"/>
              </w:rPr>
            </w:pPr>
            <w:r w:rsidRPr="00894858">
              <w:rPr>
                <w:sz w:val="18"/>
              </w:rPr>
              <w:t>C</w:t>
            </w:r>
          </w:p>
        </w:tc>
      </w:tr>
    </w:tbl>
    <w:p w:rsidR="00CC3EA1" w:rsidRPr="00D703D3" w:rsidRDefault="00CC3EA1" w:rsidP="00CC3EA1">
      <w:pPr>
        <w:pStyle w:val="Paragrafi"/>
      </w:pPr>
      <w:r w:rsidRPr="00D703D3">
        <w:t>Shënim:</w:t>
      </w:r>
    </w:p>
    <w:p w:rsidR="00CC3EA1" w:rsidRPr="00D703D3" w:rsidRDefault="00CC3EA1" w:rsidP="00CC3EA1">
      <w:pPr>
        <w:pStyle w:val="Paragrafi"/>
      </w:pPr>
      <w:r w:rsidRPr="00D703D3">
        <w:t xml:space="preserve">për të gjitha operacionet që përfshijnë clirimin e lëndës së ngurtë në suspension në mjedisin rrethues për djegien e klinkerit në furrat rrotulluese </w:t>
      </w:r>
    </w:p>
    <w:p w:rsidR="00CC3EA1" w:rsidRPr="00D703D3" w:rsidRDefault="00CC3EA1" w:rsidP="00CC3EA1">
      <w:pPr>
        <w:pStyle w:val="Paragrafi"/>
      </w:pPr>
      <w:r w:rsidRPr="00D703D3">
        <w:t xml:space="preserve">shkarkimet e prodhimit specifik të lëndës së ngurtë në suspension nga i tërë impianti i prodhimit të cimentos, </w:t>
      </w:r>
    </w:p>
    <w:p w:rsidR="00CC3EA1" w:rsidRPr="00D703D3" w:rsidRDefault="00CC3EA1" w:rsidP="00CC3EA1">
      <w:pPr>
        <w:pStyle w:val="Paragrafi"/>
      </w:pPr>
      <w:r w:rsidRPr="00D703D3">
        <w:t>për furrat rrotulluese</w:t>
      </w:r>
    </w:p>
    <w:p w:rsidR="00CC3EA1" w:rsidRPr="00D703D3" w:rsidRDefault="00CC3EA1" w:rsidP="00CC3EA1">
      <w:pPr>
        <w:pStyle w:val="Paragrafi"/>
      </w:pPr>
      <w:r w:rsidRPr="00D703D3">
        <w:t xml:space="preserve">për llojet e tjera të furrave </w:t>
      </w:r>
    </w:p>
    <w:p w:rsidR="00CC3EA1" w:rsidRPr="00D703D3" w:rsidRDefault="00CC3EA1" w:rsidP="00CC3EA1">
      <w:pPr>
        <w:pStyle w:val="Paragrafi"/>
      </w:pPr>
      <w:r w:rsidRPr="00D703D3">
        <w:t xml:space="preserve">në prodhimin e gëlqeres në furrat me cilindër të koksit, gazet e mbetura nuk duhet jenë në përmbajtje më të madhe se 1% në vëllim. </w:t>
      </w:r>
    </w:p>
    <w:p w:rsidR="00CC3EA1" w:rsidRPr="00D703D3" w:rsidRDefault="00CC3EA1" w:rsidP="00CC3EA1">
      <w:pPr>
        <w:pStyle w:val="Paragrafi"/>
      </w:pPr>
      <w:r w:rsidRPr="00D703D3">
        <w:t xml:space="preserve">Shkarkimet specifike të prodhimit të lëndës së ngurtë në pezulli nga i tërë impianti i gëlqeres duke përfshirë edhe magazinimin dhe dorëzimin e lëndës së parë dhe të produkteve, të gjetur si mesatare vjetore për një ton për gëlqere të djegur ose të përpunuar. </w:t>
      </w:r>
    </w:p>
    <w:p w:rsidR="00CC3EA1" w:rsidRPr="00D703D3" w:rsidRDefault="00CC3EA1" w:rsidP="00CC3EA1">
      <w:pPr>
        <w:pStyle w:val="Paragrafi"/>
      </w:pPr>
      <w:r w:rsidRPr="00D703D3">
        <w:t>nga djegia e materialeve</w:t>
      </w:r>
    </w:p>
    <w:p w:rsidR="00CC3EA1" w:rsidRPr="00D703D3" w:rsidRDefault="00CC3EA1" w:rsidP="00CC3EA1">
      <w:pPr>
        <w:pStyle w:val="Paragrafi"/>
      </w:pPr>
      <w:r w:rsidRPr="00D703D3">
        <w:t xml:space="preserve">Shkarkimet specifike të prodhimit të lëndës së ngurtë në suspension nga i tërë impianti duke përfshirë edhe magazinimin dhe dorëzimin e lëndës së parë dhe të produkteve, të gjetur si mesatare vjetore për një ton material të djegur të prodhuar. </w:t>
      </w:r>
    </w:p>
    <w:p w:rsidR="00CC3EA1" w:rsidRPr="00D703D3" w:rsidRDefault="00CC3EA1" w:rsidP="00CC3EA1">
      <w:pPr>
        <w:pStyle w:val="Paragrafi"/>
      </w:pPr>
      <w:r w:rsidRPr="00D703D3">
        <w:t>përmbajtja e squfurit në lëndën e djegshme të lëngët nuk duhet të jetë më e madhe se 1% peshë.</w:t>
      </w:r>
    </w:p>
    <w:p w:rsidR="00CC3EA1" w:rsidRPr="00D703D3" w:rsidRDefault="00CC3EA1" w:rsidP="00CC3EA1">
      <w:pPr>
        <w:pStyle w:val="Paragrafi"/>
      </w:pPr>
      <w:r w:rsidRPr="00D703D3">
        <w:t xml:space="preserve">për pajisjet e përzjerjes; kushtet C të referimit për operacionet e tjera. </w:t>
      </w:r>
    </w:p>
    <w:p w:rsidR="00CC3EA1" w:rsidRPr="00D703D3" w:rsidRDefault="00CC3EA1" w:rsidP="00CC3EA1">
      <w:pPr>
        <w:pStyle w:val="Paragrafi"/>
      </w:pPr>
      <w:r w:rsidRPr="00D703D3">
        <w:t xml:space="preserve">shkarkimet e monoksidit të karbonit duhet të ulen në nivelin maksimalisht të mundur bazuar në mundësitë teknike dhe përshtashmërinë e shpenzimeve. </w:t>
      </w:r>
    </w:p>
    <w:p w:rsidR="00CC3EA1" w:rsidRPr="00D703D3" w:rsidRDefault="00CC3EA1" w:rsidP="00CC3EA1">
      <w:pPr>
        <w:pStyle w:val="Paragrafi"/>
      </w:pPr>
    </w:p>
    <w:p w:rsidR="00CC3EA1" w:rsidRPr="00D703D3" w:rsidRDefault="00CC3EA1" w:rsidP="00CC3EA1">
      <w:pPr>
        <w:pStyle w:val="Paragrafi"/>
      </w:pPr>
      <w:r w:rsidRPr="00D703D3">
        <w:t xml:space="preserve">3.4Qelqi, Fibrat e qelqit dhe Fibrat minerale </w:t>
      </w:r>
    </w:p>
    <w:p w:rsidR="00CC3EA1" w:rsidRPr="00D703D3" w:rsidRDefault="00CC3EA1" w:rsidP="00CC3EA1">
      <w:pPr>
        <w:pStyle w:val="Paragrafi"/>
      </w:pPr>
    </w:p>
    <w:tbl>
      <w:tblPr>
        <w:tblW w:w="5000" w:type="pct"/>
        <w:tblLook w:val="0000" w:firstRow="0" w:lastRow="0" w:firstColumn="0" w:lastColumn="0" w:noHBand="0" w:noVBand="0"/>
      </w:tblPr>
      <w:tblGrid>
        <w:gridCol w:w="1326"/>
        <w:gridCol w:w="1326"/>
        <w:gridCol w:w="1326"/>
        <w:gridCol w:w="1326"/>
        <w:gridCol w:w="1328"/>
        <w:gridCol w:w="1326"/>
        <w:gridCol w:w="1328"/>
      </w:tblGrid>
      <w:tr w:rsidR="00CC3EA1" w:rsidRPr="00894858">
        <w:tblPrEx>
          <w:tblCellMar>
            <w:top w:w="0" w:type="dxa"/>
            <w:bottom w:w="0" w:type="dxa"/>
          </w:tblCellMar>
        </w:tblPrEx>
        <w:trPr>
          <w:cantSplit/>
        </w:trPr>
        <w:tc>
          <w:tcPr>
            <w:tcW w:w="3571" w:type="pct"/>
            <w:gridSpan w:val="5"/>
            <w:tcBorders>
              <w:top w:val="single" w:sz="12" w:space="0" w:color="auto"/>
              <w:left w:val="single" w:sz="12" w:space="0" w:color="auto"/>
              <w:bottom w:val="single" w:sz="6" w:space="0" w:color="auto"/>
              <w:right w:val="single" w:sz="6" w:space="0" w:color="auto"/>
            </w:tcBorders>
          </w:tcPr>
          <w:p w:rsidR="00CC3EA1" w:rsidRPr="00894858" w:rsidRDefault="00CC3EA1" w:rsidP="00894858">
            <w:pPr>
              <w:pStyle w:val="Tabele"/>
              <w:rPr>
                <w:sz w:val="18"/>
              </w:rPr>
            </w:pPr>
            <w:r w:rsidRPr="00894858">
              <w:rPr>
                <w:sz w:val="18"/>
              </w:rPr>
              <w:t>Normat e shkarkimeve [mg/m3] për</w:t>
            </w:r>
          </w:p>
        </w:tc>
        <w:tc>
          <w:tcPr>
            <w:tcW w:w="714" w:type="pct"/>
            <w:vMerge w:val="restart"/>
            <w:tcBorders>
              <w:top w:val="single" w:sz="12" w:space="0" w:color="auto"/>
              <w:left w:val="single" w:sz="6" w:space="0" w:color="auto"/>
              <w:right w:val="single" w:sz="6" w:space="0" w:color="auto"/>
            </w:tcBorders>
          </w:tcPr>
          <w:p w:rsidR="00CC3EA1" w:rsidRPr="00894858" w:rsidRDefault="00CC3EA1" w:rsidP="00894858">
            <w:pPr>
              <w:pStyle w:val="Tabele"/>
              <w:rPr>
                <w:sz w:val="18"/>
              </w:rPr>
            </w:pPr>
            <w:r w:rsidRPr="00894858">
              <w:rPr>
                <w:sz w:val="18"/>
              </w:rPr>
              <w:t>Përbajtja referuese e</w:t>
            </w:r>
          </w:p>
          <w:p w:rsidR="00CC3EA1" w:rsidRPr="00894858" w:rsidRDefault="00CC3EA1" w:rsidP="00894858">
            <w:pPr>
              <w:pStyle w:val="Tabele"/>
              <w:rPr>
                <w:sz w:val="18"/>
              </w:rPr>
            </w:pPr>
            <w:r w:rsidRPr="00894858">
              <w:rPr>
                <w:sz w:val="18"/>
              </w:rPr>
              <w:t>oksigjenit  O2 [%]</w:t>
            </w:r>
          </w:p>
        </w:tc>
        <w:tc>
          <w:tcPr>
            <w:tcW w:w="714" w:type="pct"/>
            <w:vMerge w:val="restart"/>
            <w:tcBorders>
              <w:top w:val="single" w:sz="12" w:space="0" w:color="auto"/>
              <w:left w:val="single" w:sz="6" w:space="0" w:color="auto"/>
              <w:right w:val="single" w:sz="12" w:space="0" w:color="auto"/>
            </w:tcBorders>
          </w:tcPr>
          <w:p w:rsidR="00CC3EA1" w:rsidRPr="00894858" w:rsidRDefault="00CC3EA1" w:rsidP="00894858">
            <w:pPr>
              <w:pStyle w:val="Tabele"/>
              <w:rPr>
                <w:sz w:val="18"/>
              </w:rPr>
            </w:pPr>
          </w:p>
          <w:p w:rsidR="00CC3EA1" w:rsidRPr="00894858" w:rsidRDefault="00CC3EA1" w:rsidP="00894858">
            <w:pPr>
              <w:pStyle w:val="Tabele"/>
              <w:rPr>
                <w:sz w:val="18"/>
              </w:rPr>
            </w:pPr>
            <w:r w:rsidRPr="00894858">
              <w:rPr>
                <w:sz w:val="18"/>
              </w:rPr>
              <w:t>Kushte</w:t>
            </w:r>
          </w:p>
          <w:p w:rsidR="00CC3EA1" w:rsidRPr="00894858" w:rsidRDefault="00CC3EA1" w:rsidP="00894858">
            <w:pPr>
              <w:pStyle w:val="Tabele"/>
              <w:rPr>
                <w:sz w:val="18"/>
              </w:rPr>
            </w:pPr>
            <w:r w:rsidRPr="00894858">
              <w:rPr>
                <w:sz w:val="18"/>
              </w:rPr>
              <w:t>referimi</w:t>
            </w:r>
          </w:p>
        </w:tc>
      </w:tr>
      <w:tr w:rsidR="00CC3EA1" w:rsidRPr="00894858">
        <w:tblPrEx>
          <w:tblCellMar>
            <w:top w:w="0" w:type="dxa"/>
            <w:bottom w:w="0" w:type="dxa"/>
          </w:tblCellMar>
        </w:tblPrEx>
        <w:trPr>
          <w:cantSplit/>
        </w:trPr>
        <w:tc>
          <w:tcPr>
            <w:tcW w:w="714" w:type="pct"/>
            <w:tcBorders>
              <w:top w:val="single" w:sz="6" w:space="0" w:color="auto"/>
              <w:left w:val="single" w:sz="12" w:space="0" w:color="auto"/>
              <w:bottom w:val="single" w:sz="6" w:space="0" w:color="auto"/>
              <w:right w:val="single" w:sz="6" w:space="0" w:color="auto"/>
            </w:tcBorders>
          </w:tcPr>
          <w:p w:rsidR="00CC3EA1" w:rsidRPr="00894858" w:rsidRDefault="00CC3EA1" w:rsidP="00894858">
            <w:pPr>
              <w:pStyle w:val="Tabele"/>
              <w:rPr>
                <w:sz w:val="18"/>
              </w:rPr>
            </w:pPr>
            <w:r w:rsidRPr="00894858">
              <w:rPr>
                <w:sz w:val="18"/>
              </w:rPr>
              <w:t>Substanca</w:t>
            </w:r>
          </w:p>
          <w:p w:rsidR="00CC3EA1" w:rsidRPr="00894858" w:rsidRDefault="00CC3EA1" w:rsidP="00894858">
            <w:pPr>
              <w:pStyle w:val="Tabele"/>
              <w:rPr>
                <w:sz w:val="18"/>
              </w:rPr>
            </w:pPr>
            <w:r w:rsidRPr="00894858">
              <w:rPr>
                <w:sz w:val="18"/>
              </w:rPr>
              <w:t>të ngurta (LN)</w:t>
            </w:r>
          </w:p>
        </w:tc>
        <w:tc>
          <w:tcPr>
            <w:tcW w:w="714" w:type="pct"/>
            <w:tcBorders>
              <w:left w:val="single" w:sz="6" w:space="0" w:color="auto"/>
              <w:bottom w:val="single" w:sz="6" w:space="0" w:color="auto"/>
              <w:right w:val="single" w:sz="6" w:space="0" w:color="auto"/>
            </w:tcBorders>
          </w:tcPr>
          <w:p w:rsidR="00CC3EA1" w:rsidRPr="00894858" w:rsidRDefault="00CC3EA1" w:rsidP="00894858">
            <w:pPr>
              <w:pStyle w:val="Tabele"/>
              <w:rPr>
                <w:sz w:val="18"/>
              </w:rPr>
            </w:pPr>
            <w:r w:rsidRPr="00894858">
              <w:rPr>
                <w:sz w:val="18"/>
              </w:rPr>
              <w:t>Dyoksid squfuri</w:t>
            </w:r>
          </w:p>
          <w:p w:rsidR="00CC3EA1" w:rsidRPr="00894858" w:rsidRDefault="00CC3EA1" w:rsidP="00894858">
            <w:pPr>
              <w:pStyle w:val="Tabele"/>
              <w:rPr>
                <w:sz w:val="18"/>
              </w:rPr>
            </w:pPr>
            <w:r w:rsidRPr="00894858">
              <w:rPr>
                <w:sz w:val="18"/>
              </w:rPr>
              <w:t>SO2</w:t>
            </w:r>
          </w:p>
        </w:tc>
        <w:tc>
          <w:tcPr>
            <w:tcW w:w="714" w:type="pct"/>
            <w:tcBorders>
              <w:left w:val="single" w:sz="6" w:space="0" w:color="auto"/>
              <w:bottom w:val="single" w:sz="6" w:space="0" w:color="auto"/>
              <w:right w:val="single" w:sz="6" w:space="0" w:color="auto"/>
            </w:tcBorders>
          </w:tcPr>
          <w:p w:rsidR="00CC3EA1" w:rsidRPr="00894858" w:rsidRDefault="00CC3EA1" w:rsidP="00894858">
            <w:pPr>
              <w:pStyle w:val="Tabele"/>
              <w:rPr>
                <w:sz w:val="18"/>
              </w:rPr>
            </w:pPr>
            <w:r w:rsidRPr="00894858">
              <w:rPr>
                <w:sz w:val="18"/>
              </w:rPr>
              <w:t>Okside azoti si</w:t>
            </w:r>
          </w:p>
          <w:p w:rsidR="00CC3EA1" w:rsidRPr="00894858" w:rsidRDefault="00CC3EA1" w:rsidP="00894858">
            <w:pPr>
              <w:pStyle w:val="Tabele"/>
              <w:rPr>
                <w:sz w:val="18"/>
              </w:rPr>
            </w:pPr>
            <w:r w:rsidRPr="00894858">
              <w:rPr>
                <w:sz w:val="18"/>
              </w:rPr>
              <w:t>NO2</w:t>
            </w:r>
          </w:p>
        </w:tc>
        <w:tc>
          <w:tcPr>
            <w:tcW w:w="714" w:type="pct"/>
            <w:tcBorders>
              <w:left w:val="single" w:sz="6" w:space="0" w:color="auto"/>
              <w:bottom w:val="single" w:sz="6" w:space="0" w:color="auto"/>
              <w:right w:val="single" w:sz="6" w:space="0" w:color="auto"/>
            </w:tcBorders>
          </w:tcPr>
          <w:p w:rsidR="00CC3EA1" w:rsidRPr="00894858" w:rsidRDefault="00CC3EA1" w:rsidP="00894858">
            <w:pPr>
              <w:pStyle w:val="Tabele"/>
              <w:rPr>
                <w:sz w:val="18"/>
              </w:rPr>
            </w:pPr>
            <w:r w:rsidRPr="00894858">
              <w:rPr>
                <w:sz w:val="18"/>
              </w:rPr>
              <w:t>Oksid karboni</w:t>
            </w:r>
          </w:p>
          <w:p w:rsidR="00CC3EA1" w:rsidRPr="00894858" w:rsidRDefault="00CC3EA1" w:rsidP="00894858">
            <w:pPr>
              <w:pStyle w:val="Tabele"/>
              <w:rPr>
                <w:sz w:val="18"/>
              </w:rPr>
            </w:pPr>
            <w:r w:rsidRPr="00894858">
              <w:rPr>
                <w:sz w:val="18"/>
              </w:rPr>
              <w:t>CO</w:t>
            </w:r>
          </w:p>
        </w:tc>
        <w:tc>
          <w:tcPr>
            <w:tcW w:w="714" w:type="pct"/>
            <w:tcBorders>
              <w:left w:val="single" w:sz="6" w:space="0" w:color="auto"/>
              <w:bottom w:val="single" w:sz="6" w:space="0" w:color="auto"/>
              <w:right w:val="single" w:sz="6" w:space="0" w:color="auto"/>
            </w:tcBorders>
          </w:tcPr>
          <w:p w:rsidR="00CC3EA1" w:rsidRPr="00894858" w:rsidRDefault="00CC3EA1" w:rsidP="00894858">
            <w:pPr>
              <w:pStyle w:val="Tabele"/>
              <w:rPr>
                <w:sz w:val="18"/>
              </w:rPr>
            </w:pPr>
          </w:p>
          <w:p w:rsidR="00CC3EA1" w:rsidRPr="00894858" w:rsidRDefault="00CC3EA1" w:rsidP="00894858">
            <w:pPr>
              <w:pStyle w:val="Tabele"/>
              <w:rPr>
                <w:sz w:val="18"/>
              </w:rPr>
            </w:pPr>
            <w:r w:rsidRPr="00894858">
              <w:rPr>
                <w:sz w:val="18"/>
              </w:rPr>
              <w:t>të tjera</w:t>
            </w:r>
          </w:p>
        </w:tc>
        <w:tc>
          <w:tcPr>
            <w:tcW w:w="714" w:type="pct"/>
            <w:vMerge/>
            <w:tcBorders>
              <w:left w:val="single" w:sz="6" w:space="0" w:color="auto"/>
              <w:bottom w:val="single" w:sz="6" w:space="0" w:color="auto"/>
              <w:right w:val="single" w:sz="6" w:space="0" w:color="auto"/>
            </w:tcBorders>
          </w:tcPr>
          <w:p w:rsidR="00CC3EA1" w:rsidRPr="00894858" w:rsidRDefault="00CC3EA1" w:rsidP="00894858">
            <w:pPr>
              <w:pStyle w:val="Tabele"/>
              <w:rPr>
                <w:sz w:val="18"/>
              </w:rPr>
            </w:pPr>
          </w:p>
        </w:tc>
        <w:tc>
          <w:tcPr>
            <w:tcW w:w="714" w:type="pct"/>
            <w:vMerge/>
            <w:tcBorders>
              <w:left w:val="single" w:sz="6" w:space="0" w:color="auto"/>
              <w:bottom w:val="single" w:sz="6" w:space="0" w:color="auto"/>
              <w:right w:val="single" w:sz="12" w:space="0" w:color="auto"/>
            </w:tcBorders>
          </w:tcPr>
          <w:p w:rsidR="00CC3EA1" w:rsidRPr="00894858" w:rsidRDefault="00CC3EA1" w:rsidP="00894858">
            <w:pPr>
              <w:pStyle w:val="Tabele"/>
              <w:rPr>
                <w:sz w:val="18"/>
              </w:rPr>
            </w:pPr>
          </w:p>
        </w:tc>
      </w:tr>
      <w:tr w:rsidR="00CC3EA1" w:rsidRPr="00894858">
        <w:tblPrEx>
          <w:tblCellMar>
            <w:top w:w="0" w:type="dxa"/>
            <w:bottom w:w="0" w:type="dxa"/>
          </w:tblCellMar>
        </w:tblPrEx>
        <w:tc>
          <w:tcPr>
            <w:tcW w:w="714" w:type="pct"/>
            <w:tcBorders>
              <w:top w:val="single" w:sz="6" w:space="0" w:color="auto"/>
              <w:left w:val="single" w:sz="12" w:space="0" w:color="auto"/>
              <w:right w:val="single" w:sz="6" w:space="0" w:color="auto"/>
            </w:tcBorders>
          </w:tcPr>
          <w:p w:rsidR="00CC3EA1" w:rsidRPr="00894858" w:rsidRDefault="00CC3EA1" w:rsidP="00894858">
            <w:pPr>
              <w:pStyle w:val="Tabele"/>
              <w:rPr>
                <w:sz w:val="18"/>
              </w:rPr>
            </w:pPr>
            <w:r w:rsidRPr="00894858">
              <w:rPr>
                <w:sz w:val="18"/>
              </w:rPr>
              <w:t>1</w:t>
            </w:r>
          </w:p>
        </w:tc>
        <w:tc>
          <w:tcPr>
            <w:tcW w:w="714" w:type="pct"/>
            <w:tcBorders>
              <w:top w:val="single" w:sz="6" w:space="0" w:color="auto"/>
              <w:left w:val="single" w:sz="6" w:space="0" w:color="auto"/>
              <w:right w:val="single" w:sz="6" w:space="0" w:color="auto"/>
            </w:tcBorders>
          </w:tcPr>
          <w:p w:rsidR="00CC3EA1" w:rsidRPr="00894858" w:rsidRDefault="00CC3EA1" w:rsidP="00894858">
            <w:pPr>
              <w:pStyle w:val="Tabele"/>
              <w:rPr>
                <w:sz w:val="18"/>
              </w:rPr>
            </w:pPr>
            <w:r w:rsidRPr="00894858">
              <w:rPr>
                <w:sz w:val="18"/>
              </w:rPr>
              <w:t>2</w:t>
            </w:r>
          </w:p>
        </w:tc>
        <w:tc>
          <w:tcPr>
            <w:tcW w:w="714" w:type="pct"/>
            <w:tcBorders>
              <w:top w:val="single" w:sz="6" w:space="0" w:color="auto"/>
              <w:left w:val="single" w:sz="6" w:space="0" w:color="auto"/>
              <w:right w:val="single" w:sz="6" w:space="0" w:color="auto"/>
            </w:tcBorders>
          </w:tcPr>
          <w:p w:rsidR="00CC3EA1" w:rsidRPr="00894858" w:rsidRDefault="00CC3EA1" w:rsidP="00894858">
            <w:pPr>
              <w:pStyle w:val="Tabele"/>
              <w:rPr>
                <w:sz w:val="18"/>
              </w:rPr>
            </w:pPr>
            <w:r w:rsidRPr="00894858">
              <w:rPr>
                <w:sz w:val="18"/>
              </w:rPr>
              <w:t>3</w:t>
            </w:r>
          </w:p>
        </w:tc>
        <w:tc>
          <w:tcPr>
            <w:tcW w:w="714" w:type="pct"/>
            <w:tcBorders>
              <w:top w:val="single" w:sz="6" w:space="0" w:color="auto"/>
              <w:left w:val="single" w:sz="6" w:space="0" w:color="auto"/>
              <w:right w:val="single" w:sz="6" w:space="0" w:color="auto"/>
            </w:tcBorders>
          </w:tcPr>
          <w:p w:rsidR="00CC3EA1" w:rsidRPr="00894858" w:rsidRDefault="00CC3EA1" w:rsidP="00894858">
            <w:pPr>
              <w:pStyle w:val="Tabele"/>
              <w:rPr>
                <w:sz w:val="18"/>
              </w:rPr>
            </w:pPr>
            <w:r w:rsidRPr="00894858">
              <w:rPr>
                <w:sz w:val="18"/>
              </w:rPr>
              <w:t>4</w:t>
            </w:r>
          </w:p>
        </w:tc>
        <w:tc>
          <w:tcPr>
            <w:tcW w:w="714" w:type="pct"/>
            <w:tcBorders>
              <w:top w:val="single" w:sz="6" w:space="0" w:color="auto"/>
              <w:left w:val="single" w:sz="6" w:space="0" w:color="auto"/>
              <w:right w:val="single" w:sz="6" w:space="0" w:color="auto"/>
            </w:tcBorders>
          </w:tcPr>
          <w:p w:rsidR="00CC3EA1" w:rsidRPr="00894858" w:rsidRDefault="00CC3EA1" w:rsidP="00894858">
            <w:pPr>
              <w:pStyle w:val="Tabele"/>
              <w:rPr>
                <w:sz w:val="18"/>
              </w:rPr>
            </w:pPr>
            <w:r w:rsidRPr="00894858">
              <w:rPr>
                <w:sz w:val="18"/>
              </w:rPr>
              <w:t>5</w:t>
            </w:r>
          </w:p>
        </w:tc>
        <w:tc>
          <w:tcPr>
            <w:tcW w:w="714" w:type="pct"/>
            <w:tcBorders>
              <w:top w:val="single" w:sz="6" w:space="0" w:color="auto"/>
              <w:left w:val="single" w:sz="6" w:space="0" w:color="auto"/>
              <w:right w:val="single" w:sz="6" w:space="0" w:color="auto"/>
            </w:tcBorders>
          </w:tcPr>
          <w:p w:rsidR="00CC3EA1" w:rsidRPr="00894858" w:rsidRDefault="00CC3EA1" w:rsidP="00894858">
            <w:pPr>
              <w:pStyle w:val="Tabele"/>
              <w:rPr>
                <w:sz w:val="18"/>
              </w:rPr>
            </w:pPr>
            <w:r w:rsidRPr="00894858">
              <w:rPr>
                <w:sz w:val="18"/>
              </w:rPr>
              <w:t>6</w:t>
            </w:r>
          </w:p>
        </w:tc>
        <w:tc>
          <w:tcPr>
            <w:tcW w:w="714" w:type="pct"/>
            <w:tcBorders>
              <w:top w:val="single" w:sz="6" w:space="0" w:color="auto"/>
              <w:left w:val="single" w:sz="6" w:space="0" w:color="auto"/>
              <w:right w:val="single" w:sz="12" w:space="0" w:color="auto"/>
            </w:tcBorders>
          </w:tcPr>
          <w:p w:rsidR="00CC3EA1" w:rsidRPr="00894858" w:rsidRDefault="00CC3EA1" w:rsidP="00894858">
            <w:pPr>
              <w:pStyle w:val="Tabele"/>
              <w:rPr>
                <w:sz w:val="18"/>
              </w:rPr>
            </w:pPr>
            <w:r w:rsidRPr="00894858">
              <w:rPr>
                <w:sz w:val="18"/>
              </w:rPr>
              <w:t>7</w:t>
            </w:r>
          </w:p>
        </w:tc>
      </w:tr>
      <w:tr w:rsidR="00CC3EA1" w:rsidRPr="00894858">
        <w:tblPrEx>
          <w:tblCellMar>
            <w:top w:w="0" w:type="dxa"/>
            <w:bottom w:w="0" w:type="dxa"/>
          </w:tblCellMar>
        </w:tblPrEx>
        <w:tc>
          <w:tcPr>
            <w:tcW w:w="5000" w:type="pct"/>
            <w:gridSpan w:val="7"/>
            <w:tcBorders>
              <w:top w:val="single" w:sz="12" w:space="0" w:color="auto"/>
              <w:left w:val="single" w:sz="12" w:space="0" w:color="auto"/>
              <w:right w:val="single" w:sz="12" w:space="0" w:color="auto"/>
            </w:tcBorders>
          </w:tcPr>
          <w:p w:rsidR="00CC3EA1" w:rsidRPr="00894858" w:rsidRDefault="00CC3EA1" w:rsidP="00894858">
            <w:pPr>
              <w:pStyle w:val="Tabele"/>
              <w:rPr>
                <w:sz w:val="18"/>
              </w:rPr>
            </w:pPr>
          </w:p>
          <w:p w:rsidR="00CC3EA1" w:rsidRPr="00894858" w:rsidRDefault="00CC3EA1" w:rsidP="00894858">
            <w:pPr>
              <w:pStyle w:val="Tabele"/>
              <w:rPr>
                <w:sz w:val="18"/>
              </w:rPr>
            </w:pPr>
            <w:r w:rsidRPr="00894858">
              <w:rPr>
                <w:sz w:val="18"/>
              </w:rPr>
              <w:t xml:space="preserve">Prodhimi i qelqit dhe produkteve të qelqta, fibrave të qelqit dhe fibra të tjera minerale dhe qelqurina për prodhim bizhuterish </w:t>
            </w:r>
          </w:p>
          <w:p w:rsidR="00CC3EA1" w:rsidRPr="00894858" w:rsidRDefault="00CC3EA1" w:rsidP="00894858">
            <w:pPr>
              <w:pStyle w:val="Tabele"/>
              <w:rPr>
                <w:sz w:val="18"/>
              </w:rPr>
            </w:pPr>
          </w:p>
        </w:tc>
      </w:tr>
      <w:tr w:rsidR="00CC3EA1" w:rsidRPr="00894858">
        <w:tblPrEx>
          <w:tblCellMar>
            <w:top w:w="0" w:type="dxa"/>
            <w:bottom w:w="0" w:type="dxa"/>
          </w:tblCellMar>
        </w:tblPrEx>
        <w:tc>
          <w:tcPr>
            <w:tcW w:w="714" w:type="pct"/>
            <w:tcBorders>
              <w:left w:val="single" w:sz="12" w:space="0" w:color="auto"/>
              <w:bottom w:val="single" w:sz="12" w:space="0" w:color="auto"/>
              <w:right w:val="single" w:sz="6" w:space="0" w:color="auto"/>
            </w:tcBorders>
          </w:tcPr>
          <w:p w:rsidR="00CC3EA1" w:rsidRPr="00894858" w:rsidRDefault="00CC3EA1" w:rsidP="00894858">
            <w:pPr>
              <w:pStyle w:val="Tabele"/>
              <w:rPr>
                <w:sz w:val="18"/>
              </w:rPr>
            </w:pPr>
            <w:r w:rsidRPr="00894858">
              <w:rPr>
                <w:sz w:val="18"/>
              </w:rPr>
              <w:t>150 1)</w:t>
            </w:r>
          </w:p>
          <w:p w:rsidR="00CC3EA1" w:rsidRPr="00894858" w:rsidRDefault="00CC3EA1" w:rsidP="00894858">
            <w:pPr>
              <w:pStyle w:val="Tabele"/>
              <w:rPr>
                <w:sz w:val="18"/>
              </w:rPr>
            </w:pPr>
            <w:r w:rsidRPr="00894858">
              <w:rPr>
                <w:sz w:val="18"/>
              </w:rPr>
              <w:t>100 2)</w:t>
            </w:r>
          </w:p>
        </w:tc>
        <w:tc>
          <w:tcPr>
            <w:tcW w:w="714" w:type="pct"/>
            <w:tcBorders>
              <w:left w:val="single" w:sz="6" w:space="0" w:color="auto"/>
              <w:bottom w:val="single" w:sz="12" w:space="0" w:color="auto"/>
              <w:right w:val="single" w:sz="6" w:space="0" w:color="auto"/>
            </w:tcBorders>
          </w:tcPr>
          <w:p w:rsidR="00CC3EA1" w:rsidRPr="00894858" w:rsidRDefault="00CC3EA1" w:rsidP="00894858">
            <w:pPr>
              <w:pStyle w:val="Tabele"/>
              <w:rPr>
                <w:sz w:val="18"/>
              </w:rPr>
            </w:pPr>
            <w:r w:rsidRPr="00894858">
              <w:rPr>
                <w:sz w:val="18"/>
              </w:rPr>
              <w:t>500 7)</w:t>
            </w:r>
          </w:p>
          <w:p w:rsidR="00CC3EA1" w:rsidRPr="00894858" w:rsidRDefault="00CC3EA1" w:rsidP="00894858">
            <w:pPr>
              <w:pStyle w:val="Tabele"/>
              <w:rPr>
                <w:sz w:val="18"/>
              </w:rPr>
            </w:pPr>
            <w:r w:rsidRPr="00894858">
              <w:rPr>
                <w:sz w:val="18"/>
              </w:rPr>
              <w:t>1000 8)</w:t>
            </w:r>
          </w:p>
        </w:tc>
        <w:tc>
          <w:tcPr>
            <w:tcW w:w="714" w:type="pct"/>
            <w:tcBorders>
              <w:left w:val="single" w:sz="6" w:space="0" w:color="auto"/>
              <w:bottom w:val="single" w:sz="12" w:space="0" w:color="auto"/>
              <w:right w:val="single" w:sz="6" w:space="0" w:color="auto"/>
            </w:tcBorders>
          </w:tcPr>
          <w:p w:rsidR="00CC3EA1" w:rsidRPr="00894858" w:rsidRDefault="00CC3EA1" w:rsidP="00894858">
            <w:pPr>
              <w:pStyle w:val="Tabele"/>
              <w:rPr>
                <w:sz w:val="18"/>
              </w:rPr>
            </w:pPr>
            <w:r w:rsidRPr="00894858">
              <w:rPr>
                <w:sz w:val="18"/>
              </w:rPr>
              <w:t>2500 9)</w:t>
            </w:r>
          </w:p>
          <w:p w:rsidR="00CC3EA1" w:rsidRPr="00894858" w:rsidRDefault="00CC3EA1" w:rsidP="00894858">
            <w:pPr>
              <w:pStyle w:val="Tabele"/>
              <w:rPr>
                <w:sz w:val="18"/>
              </w:rPr>
            </w:pPr>
            <w:r w:rsidRPr="00894858">
              <w:rPr>
                <w:sz w:val="18"/>
              </w:rPr>
              <w:t>1100 10)</w:t>
            </w:r>
          </w:p>
          <w:p w:rsidR="00CC3EA1" w:rsidRPr="00894858" w:rsidRDefault="00CC3EA1" w:rsidP="00894858">
            <w:pPr>
              <w:pStyle w:val="Tabele"/>
              <w:rPr>
                <w:sz w:val="18"/>
              </w:rPr>
            </w:pPr>
            <w:r w:rsidRPr="00894858">
              <w:rPr>
                <w:sz w:val="18"/>
              </w:rPr>
              <w:t>1600 11)</w:t>
            </w:r>
          </w:p>
          <w:p w:rsidR="00CC3EA1" w:rsidRPr="00894858" w:rsidRDefault="00CC3EA1" w:rsidP="00894858">
            <w:pPr>
              <w:pStyle w:val="Tabele"/>
              <w:rPr>
                <w:sz w:val="18"/>
              </w:rPr>
            </w:pPr>
            <w:r w:rsidRPr="00894858">
              <w:rPr>
                <w:sz w:val="18"/>
              </w:rPr>
              <w:t xml:space="preserve">         12)</w:t>
            </w:r>
          </w:p>
        </w:tc>
        <w:tc>
          <w:tcPr>
            <w:tcW w:w="714" w:type="pct"/>
            <w:tcBorders>
              <w:left w:val="single" w:sz="6" w:space="0" w:color="auto"/>
              <w:bottom w:val="single" w:sz="12" w:space="0" w:color="auto"/>
              <w:right w:val="single" w:sz="6" w:space="0" w:color="auto"/>
            </w:tcBorders>
          </w:tcPr>
          <w:p w:rsidR="00CC3EA1" w:rsidRPr="00894858" w:rsidRDefault="00CC3EA1" w:rsidP="00894858">
            <w:pPr>
              <w:pStyle w:val="Tabele"/>
              <w:rPr>
                <w:sz w:val="18"/>
              </w:rPr>
            </w:pPr>
            <w:r w:rsidRPr="00894858">
              <w:rPr>
                <w:sz w:val="18"/>
              </w:rPr>
              <w:t>800  13)</w:t>
            </w:r>
          </w:p>
        </w:tc>
        <w:tc>
          <w:tcPr>
            <w:tcW w:w="714" w:type="pct"/>
            <w:tcBorders>
              <w:left w:val="single" w:sz="6" w:space="0" w:color="auto"/>
              <w:bottom w:val="single" w:sz="12" w:space="0" w:color="auto"/>
              <w:right w:val="single" w:sz="6" w:space="0" w:color="auto"/>
            </w:tcBorders>
          </w:tcPr>
          <w:p w:rsidR="00CC3EA1" w:rsidRPr="00894858" w:rsidRDefault="00CC3EA1" w:rsidP="00894858">
            <w:pPr>
              <w:pStyle w:val="Tabele"/>
              <w:rPr>
                <w:sz w:val="18"/>
              </w:rPr>
            </w:pPr>
            <w:r w:rsidRPr="00894858">
              <w:rPr>
                <w:sz w:val="18"/>
              </w:rPr>
              <w:t>10  5)</w:t>
            </w:r>
          </w:p>
          <w:p w:rsidR="00CC3EA1" w:rsidRPr="00894858" w:rsidRDefault="00CC3EA1" w:rsidP="00894858">
            <w:pPr>
              <w:pStyle w:val="Tabele"/>
              <w:rPr>
                <w:sz w:val="18"/>
              </w:rPr>
            </w:pPr>
            <w:r w:rsidRPr="00894858">
              <w:rPr>
                <w:sz w:val="18"/>
              </w:rPr>
              <w:t xml:space="preserve"> 5 6)</w:t>
            </w:r>
          </w:p>
          <w:p w:rsidR="00CC3EA1" w:rsidRPr="00894858" w:rsidRDefault="00CC3EA1" w:rsidP="00894858">
            <w:pPr>
              <w:pStyle w:val="Tabele"/>
              <w:rPr>
                <w:sz w:val="18"/>
              </w:rPr>
            </w:pPr>
            <w:r w:rsidRPr="00894858">
              <w:rPr>
                <w:sz w:val="18"/>
              </w:rPr>
              <w:t>50 14</w:t>
            </w:r>
          </w:p>
          <w:p w:rsidR="00CC3EA1" w:rsidRPr="00894858" w:rsidRDefault="00CC3EA1" w:rsidP="00894858">
            <w:pPr>
              <w:pStyle w:val="Tabele"/>
              <w:rPr>
                <w:sz w:val="18"/>
              </w:rPr>
            </w:pPr>
            <w:r w:rsidRPr="00894858">
              <w:rPr>
                <w:sz w:val="18"/>
              </w:rPr>
              <w:t>100 15)</w:t>
            </w:r>
          </w:p>
        </w:tc>
        <w:tc>
          <w:tcPr>
            <w:tcW w:w="714" w:type="pct"/>
            <w:tcBorders>
              <w:left w:val="single" w:sz="6" w:space="0" w:color="auto"/>
              <w:bottom w:val="single" w:sz="12" w:space="0" w:color="auto"/>
              <w:right w:val="single" w:sz="6" w:space="0" w:color="auto"/>
            </w:tcBorders>
          </w:tcPr>
          <w:p w:rsidR="00CC3EA1" w:rsidRPr="00894858" w:rsidRDefault="00CC3EA1" w:rsidP="00894858">
            <w:pPr>
              <w:pStyle w:val="Tabele"/>
              <w:rPr>
                <w:sz w:val="18"/>
              </w:rPr>
            </w:pPr>
            <w:r w:rsidRPr="00894858">
              <w:rPr>
                <w:sz w:val="18"/>
              </w:rPr>
              <w:t>13 3)</w:t>
            </w:r>
          </w:p>
          <w:p w:rsidR="00CC3EA1" w:rsidRPr="00894858" w:rsidRDefault="00CC3EA1" w:rsidP="00894858">
            <w:pPr>
              <w:pStyle w:val="Tabele"/>
              <w:rPr>
                <w:sz w:val="18"/>
              </w:rPr>
            </w:pPr>
            <w:r w:rsidRPr="00894858">
              <w:rPr>
                <w:sz w:val="18"/>
              </w:rPr>
              <w:t>17 4)</w:t>
            </w:r>
          </w:p>
        </w:tc>
        <w:tc>
          <w:tcPr>
            <w:tcW w:w="714" w:type="pct"/>
            <w:tcBorders>
              <w:left w:val="single" w:sz="6" w:space="0" w:color="auto"/>
              <w:bottom w:val="single" w:sz="12" w:space="0" w:color="auto"/>
              <w:right w:val="single" w:sz="12" w:space="0" w:color="auto"/>
            </w:tcBorders>
          </w:tcPr>
          <w:p w:rsidR="00CC3EA1" w:rsidRPr="00894858" w:rsidRDefault="00CC3EA1" w:rsidP="00894858">
            <w:pPr>
              <w:pStyle w:val="Tabele"/>
              <w:rPr>
                <w:sz w:val="18"/>
              </w:rPr>
            </w:pPr>
            <w:r w:rsidRPr="00894858">
              <w:rPr>
                <w:sz w:val="18"/>
              </w:rPr>
              <w:t>A</w:t>
            </w:r>
          </w:p>
          <w:p w:rsidR="00CC3EA1" w:rsidRPr="00894858" w:rsidRDefault="00CC3EA1" w:rsidP="00894858">
            <w:pPr>
              <w:pStyle w:val="Tabele"/>
              <w:rPr>
                <w:sz w:val="18"/>
              </w:rPr>
            </w:pPr>
            <w:r w:rsidRPr="00894858">
              <w:rPr>
                <w:sz w:val="18"/>
              </w:rPr>
              <w:t>A</w:t>
            </w:r>
          </w:p>
        </w:tc>
      </w:tr>
      <w:tr w:rsidR="00CC3EA1" w:rsidRPr="00894858">
        <w:tblPrEx>
          <w:tblCellMar>
            <w:top w:w="0" w:type="dxa"/>
            <w:bottom w:w="0" w:type="dxa"/>
          </w:tblCellMar>
        </w:tblPrEx>
        <w:tc>
          <w:tcPr>
            <w:tcW w:w="5000" w:type="pct"/>
            <w:gridSpan w:val="7"/>
            <w:tcBorders>
              <w:top w:val="single" w:sz="6" w:space="0" w:color="auto"/>
              <w:left w:val="single" w:sz="12" w:space="0" w:color="auto"/>
              <w:right w:val="single" w:sz="12" w:space="0" w:color="auto"/>
            </w:tcBorders>
          </w:tcPr>
          <w:p w:rsidR="00CC3EA1" w:rsidRPr="00894858" w:rsidRDefault="00CC3EA1" w:rsidP="00894858">
            <w:pPr>
              <w:pStyle w:val="Tabele"/>
              <w:rPr>
                <w:sz w:val="18"/>
              </w:rPr>
            </w:pPr>
          </w:p>
          <w:p w:rsidR="00CC3EA1" w:rsidRPr="00894858" w:rsidRDefault="00CC3EA1" w:rsidP="00894858">
            <w:pPr>
              <w:pStyle w:val="Tabele"/>
              <w:rPr>
                <w:sz w:val="18"/>
              </w:rPr>
            </w:pPr>
            <w:r w:rsidRPr="00894858">
              <w:rPr>
                <w:sz w:val="18"/>
              </w:rPr>
              <w:t xml:space="preserve">Prodhimi i fibrave minerale që përmbajnë lidhës organikë </w:t>
            </w:r>
          </w:p>
          <w:p w:rsidR="00CC3EA1" w:rsidRPr="00894858" w:rsidRDefault="00CC3EA1" w:rsidP="00894858">
            <w:pPr>
              <w:pStyle w:val="Tabele"/>
              <w:rPr>
                <w:sz w:val="18"/>
              </w:rPr>
            </w:pPr>
            <w:r w:rsidRPr="00894858">
              <w:rPr>
                <w:sz w:val="18"/>
              </w:rPr>
              <w:t xml:space="preserve"> </w:t>
            </w:r>
          </w:p>
        </w:tc>
      </w:tr>
      <w:tr w:rsidR="00CC3EA1" w:rsidRPr="00894858">
        <w:tblPrEx>
          <w:tblCellMar>
            <w:top w:w="0" w:type="dxa"/>
            <w:bottom w:w="0" w:type="dxa"/>
          </w:tblCellMar>
        </w:tblPrEx>
        <w:tc>
          <w:tcPr>
            <w:tcW w:w="714" w:type="pct"/>
            <w:tcBorders>
              <w:left w:val="single" w:sz="12" w:space="0" w:color="auto"/>
              <w:bottom w:val="single" w:sz="6" w:space="0" w:color="auto"/>
              <w:right w:val="single" w:sz="6" w:space="0" w:color="auto"/>
            </w:tcBorders>
          </w:tcPr>
          <w:p w:rsidR="00CC3EA1" w:rsidRPr="00894858" w:rsidRDefault="00CC3EA1" w:rsidP="00894858">
            <w:pPr>
              <w:pStyle w:val="Tabele"/>
              <w:rPr>
                <w:sz w:val="18"/>
              </w:rPr>
            </w:pPr>
            <w:r w:rsidRPr="00894858">
              <w:rPr>
                <w:sz w:val="18"/>
              </w:rPr>
              <w:t>50 16)</w:t>
            </w:r>
          </w:p>
          <w:p w:rsidR="00CC3EA1" w:rsidRPr="00894858" w:rsidRDefault="00CC3EA1" w:rsidP="00894858">
            <w:pPr>
              <w:pStyle w:val="Tabele"/>
              <w:rPr>
                <w:sz w:val="18"/>
              </w:rPr>
            </w:pPr>
            <w:r w:rsidRPr="00894858">
              <w:rPr>
                <w:sz w:val="18"/>
              </w:rPr>
              <w:t>75 17)</w:t>
            </w:r>
          </w:p>
          <w:p w:rsidR="00CC3EA1" w:rsidRPr="00894858" w:rsidRDefault="00CC3EA1" w:rsidP="00894858">
            <w:pPr>
              <w:pStyle w:val="Tabele"/>
              <w:rPr>
                <w:sz w:val="18"/>
              </w:rPr>
            </w:pPr>
          </w:p>
        </w:tc>
        <w:tc>
          <w:tcPr>
            <w:tcW w:w="714" w:type="pct"/>
            <w:tcBorders>
              <w:left w:val="single" w:sz="6" w:space="0" w:color="auto"/>
              <w:bottom w:val="single" w:sz="6" w:space="0" w:color="auto"/>
              <w:right w:val="single" w:sz="6" w:space="0" w:color="auto"/>
            </w:tcBorders>
          </w:tcPr>
          <w:p w:rsidR="00CC3EA1" w:rsidRPr="00894858" w:rsidRDefault="00CC3EA1" w:rsidP="00894858">
            <w:pPr>
              <w:pStyle w:val="Tabele"/>
              <w:rPr>
                <w:sz w:val="18"/>
              </w:rPr>
            </w:pPr>
            <w:r w:rsidRPr="00894858">
              <w:rPr>
                <w:sz w:val="18"/>
              </w:rPr>
              <w:t>-</w:t>
            </w:r>
          </w:p>
        </w:tc>
        <w:tc>
          <w:tcPr>
            <w:tcW w:w="714" w:type="pct"/>
            <w:tcBorders>
              <w:left w:val="single" w:sz="6" w:space="0" w:color="auto"/>
              <w:bottom w:val="single" w:sz="6" w:space="0" w:color="auto"/>
              <w:right w:val="single" w:sz="6" w:space="0" w:color="auto"/>
            </w:tcBorders>
          </w:tcPr>
          <w:p w:rsidR="00CC3EA1" w:rsidRPr="00894858" w:rsidRDefault="00CC3EA1" w:rsidP="00894858">
            <w:pPr>
              <w:pStyle w:val="Tabele"/>
              <w:rPr>
                <w:sz w:val="18"/>
              </w:rPr>
            </w:pPr>
            <w:r w:rsidRPr="00894858">
              <w:rPr>
                <w:sz w:val="18"/>
              </w:rPr>
              <w:t>-</w:t>
            </w:r>
          </w:p>
        </w:tc>
        <w:tc>
          <w:tcPr>
            <w:tcW w:w="714" w:type="pct"/>
            <w:tcBorders>
              <w:left w:val="single" w:sz="6" w:space="0" w:color="auto"/>
              <w:bottom w:val="single" w:sz="6" w:space="0" w:color="auto"/>
              <w:right w:val="single" w:sz="6" w:space="0" w:color="auto"/>
            </w:tcBorders>
          </w:tcPr>
          <w:p w:rsidR="00CC3EA1" w:rsidRPr="00894858" w:rsidRDefault="00CC3EA1" w:rsidP="00894858">
            <w:pPr>
              <w:pStyle w:val="Tabele"/>
              <w:rPr>
                <w:sz w:val="18"/>
              </w:rPr>
            </w:pPr>
            <w:r w:rsidRPr="00894858">
              <w:rPr>
                <w:sz w:val="18"/>
              </w:rPr>
              <w:t>-</w:t>
            </w:r>
          </w:p>
        </w:tc>
        <w:tc>
          <w:tcPr>
            <w:tcW w:w="714" w:type="pct"/>
            <w:tcBorders>
              <w:left w:val="single" w:sz="6" w:space="0" w:color="auto"/>
              <w:bottom w:val="single" w:sz="6" w:space="0" w:color="auto"/>
              <w:right w:val="single" w:sz="6" w:space="0" w:color="auto"/>
            </w:tcBorders>
          </w:tcPr>
          <w:p w:rsidR="00CC3EA1" w:rsidRPr="00894858" w:rsidRDefault="00CC3EA1" w:rsidP="00894858">
            <w:pPr>
              <w:pStyle w:val="Tabele"/>
              <w:rPr>
                <w:sz w:val="18"/>
              </w:rPr>
            </w:pPr>
            <w:r w:rsidRPr="00894858">
              <w:rPr>
                <w:sz w:val="18"/>
              </w:rPr>
              <w:t>18)</w:t>
            </w:r>
          </w:p>
        </w:tc>
        <w:tc>
          <w:tcPr>
            <w:tcW w:w="714" w:type="pct"/>
            <w:tcBorders>
              <w:left w:val="single" w:sz="6" w:space="0" w:color="auto"/>
              <w:bottom w:val="single" w:sz="6" w:space="0" w:color="auto"/>
              <w:right w:val="single" w:sz="6" w:space="0" w:color="auto"/>
            </w:tcBorders>
          </w:tcPr>
          <w:p w:rsidR="00CC3EA1" w:rsidRPr="00894858" w:rsidRDefault="00CC3EA1" w:rsidP="00894858">
            <w:pPr>
              <w:pStyle w:val="Tabele"/>
              <w:rPr>
                <w:sz w:val="18"/>
              </w:rPr>
            </w:pPr>
            <w:r w:rsidRPr="00894858">
              <w:rPr>
                <w:sz w:val="18"/>
              </w:rPr>
              <w:t>-</w:t>
            </w:r>
          </w:p>
        </w:tc>
        <w:tc>
          <w:tcPr>
            <w:tcW w:w="714" w:type="pct"/>
            <w:tcBorders>
              <w:left w:val="single" w:sz="6" w:space="0" w:color="auto"/>
              <w:bottom w:val="single" w:sz="6" w:space="0" w:color="auto"/>
              <w:right w:val="single" w:sz="12" w:space="0" w:color="auto"/>
            </w:tcBorders>
          </w:tcPr>
          <w:p w:rsidR="00CC3EA1" w:rsidRPr="00894858" w:rsidRDefault="00CC3EA1" w:rsidP="00894858">
            <w:pPr>
              <w:pStyle w:val="Tabele"/>
              <w:rPr>
                <w:sz w:val="18"/>
              </w:rPr>
            </w:pPr>
            <w:r w:rsidRPr="00894858">
              <w:rPr>
                <w:sz w:val="18"/>
              </w:rPr>
              <w:t>C</w:t>
            </w:r>
          </w:p>
        </w:tc>
      </w:tr>
      <w:tr w:rsidR="00CC3EA1" w:rsidRPr="00894858">
        <w:tblPrEx>
          <w:tblCellMar>
            <w:top w:w="0" w:type="dxa"/>
            <w:bottom w:w="0" w:type="dxa"/>
          </w:tblCellMar>
        </w:tblPrEx>
        <w:tc>
          <w:tcPr>
            <w:tcW w:w="5000" w:type="pct"/>
            <w:gridSpan w:val="7"/>
            <w:tcBorders>
              <w:left w:val="single" w:sz="12" w:space="0" w:color="auto"/>
              <w:right w:val="single" w:sz="12" w:space="0" w:color="auto"/>
            </w:tcBorders>
          </w:tcPr>
          <w:p w:rsidR="00CC3EA1" w:rsidRPr="00894858" w:rsidRDefault="00CC3EA1" w:rsidP="00894858">
            <w:pPr>
              <w:pStyle w:val="Tabele"/>
              <w:rPr>
                <w:sz w:val="18"/>
              </w:rPr>
            </w:pPr>
          </w:p>
          <w:p w:rsidR="00CC3EA1" w:rsidRPr="00894858" w:rsidRDefault="00CC3EA1" w:rsidP="00894858">
            <w:pPr>
              <w:pStyle w:val="Tabele"/>
              <w:rPr>
                <w:sz w:val="18"/>
              </w:rPr>
            </w:pPr>
            <w:r w:rsidRPr="00894858">
              <w:rPr>
                <w:sz w:val="18"/>
              </w:rPr>
              <w:t>Përpunimi dhe përmirësimi i qelqit (lustrimi, ngjyrimi, presimi, shkrirja nga gjysëm produktet etj.) dhe prodhimi i bizhuterive me kapacitet deri në 5 t /vit (burime mesatare)</w:t>
            </w:r>
          </w:p>
          <w:p w:rsidR="00CC3EA1" w:rsidRPr="00894858" w:rsidRDefault="00CC3EA1" w:rsidP="00894858">
            <w:pPr>
              <w:pStyle w:val="Tabele"/>
              <w:rPr>
                <w:sz w:val="18"/>
              </w:rPr>
            </w:pPr>
          </w:p>
        </w:tc>
      </w:tr>
      <w:tr w:rsidR="00CC3EA1" w:rsidRPr="00894858">
        <w:tblPrEx>
          <w:tblCellMar>
            <w:top w:w="0" w:type="dxa"/>
            <w:bottom w:w="0" w:type="dxa"/>
          </w:tblCellMar>
        </w:tblPrEx>
        <w:tc>
          <w:tcPr>
            <w:tcW w:w="714" w:type="pct"/>
            <w:tcBorders>
              <w:left w:val="single" w:sz="12" w:space="0" w:color="auto"/>
              <w:bottom w:val="single" w:sz="12" w:space="0" w:color="auto"/>
              <w:right w:val="single" w:sz="6" w:space="0" w:color="auto"/>
            </w:tcBorders>
          </w:tcPr>
          <w:p w:rsidR="00CC3EA1" w:rsidRPr="00894858" w:rsidRDefault="00CC3EA1" w:rsidP="00894858">
            <w:pPr>
              <w:pStyle w:val="Tabele"/>
              <w:rPr>
                <w:sz w:val="18"/>
              </w:rPr>
            </w:pPr>
            <w:r w:rsidRPr="00894858">
              <w:rPr>
                <w:sz w:val="18"/>
              </w:rPr>
              <w:t>-</w:t>
            </w:r>
          </w:p>
        </w:tc>
        <w:tc>
          <w:tcPr>
            <w:tcW w:w="714" w:type="pct"/>
            <w:tcBorders>
              <w:left w:val="single" w:sz="6" w:space="0" w:color="auto"/>
              <w:bottom w:val="single" w:sz="12" w:space="0" w:color="auto"/>
              <w:right w:val="single" w:sz="6" w:space="0" w:color="auto"/>
            </w:tcBorders>
          </w:tcPr>
          <w:p w:rsidR="00CC3EA1" w:rsidRPr="00894858" w:rsidRDefault="00CC3EA1" w:rsidP="00894858">
            <w:pPr>
              <w:pStyle w:val="Tabele"/>
              <w:rPr>
                <w:sz w:val="18"/>
              </w:rPr>
            </w:pPr>
            <w:r w:rsidRPr="00894858">
              <w:rPr>
                <w:sz w:val="18"/>
              </w:rPr>
              <w:t>-</w:t>
            </w:r>
          </w:p>
        </w:tc>
        <w:tc>
          <w:tcPr>
            <w:tcW w:w="714" w:type="pct"/>
            <w:tcBorders>
              <w:left w:val="single" w:sz="6" w:space="0" w:color="auto"/>
              <w:bottom w:val="single" w:sz="12" w:space="0" w:color="auto"/>
              <w:right w:val="single" w:sz="6" w:space="0" w:color="auto"/>
            </w:tcBorders>
          </w:tcPr>
          <w:p w:rsidR="00CC3EA1" w:rsidRPr="00894858" w:rsidRDefault="00CC3EA1" w:rsidP="00894858">
            <w:pPr>
              <w:pStyle w:val="Tabele"/>
              <w:rPr>
                <w:sz w:val="18"/>
              </w:rPr>
            </w:pPr>
            <w:r w:rsidRPr="00894858">
              <w:rPr>
                <w:sz w:val="18"/>
              </w:rPr>
              <w:t>-</w:t>
            </w:r>
          </w:p>
        </w:tc>
        <w:tc>
          <w:tcPr>
            <w:tcW w:w="714" w:type="pct"/>
            <w:tcBorders>
              <w:left w:val="single" w:sz="6" w:space="0" w:color="auto"/>
              <w:bottom w:val="single" w:sz="12" w:space="0" w:color="auto"/>
              <w:right w:val="single" w:sz="6" w:space="0" w:color="auto"/>
            </w:tcBorders>
          </w:tcPr>
          <w:p w:rsidR="00CC3EA1" w:rsidRPr="00894858" w:rsidRDefault="00CC3EA1" w:rsidP="00894858">
            <w:pPr>
              <w:pStyle w:val="Tabele"/>
              <w:rPr>
                <w:sz w:val="18"/>
              </w:rPr>
            </w:pPr>
            <w:r w:rsidRPr="00894858">
              <w:rPr>
                <w:sz w:val="18"/>
              </w:rPr>
              <w:t>-</w:t>
            </w:r>
          </w:p>
        </w:tc>
        <w:tc>
          <w:tcPr>
            <w:tcW w:w="714" w:type="pct"/>
            <w:tcBorders>
              <w:left w:val="single" w:sz="6" w:space="0" w:color="auto"/>
              <w:bottom w:val="single" w:sz="12" w:space="0" w:color="auto"/>
              <w:right w:val="single" w:sz="6" w:space="0" w:color="auto"/>
            </w:tcBorders>
          </w:tcPr>
          <w:p w:rsidR="00CC3EA1" w:rsidRPr="00894858" w:rsidRDefault="00CC3EA1" w:rsidP="00894858">
            <w:pPr>
              <w:pStyle w:val="Tabele"/>
              <w:rPr>
                <w:sz w:val="18"/>
              </w:rPr>
            </w:pPr>
            <w:r w:rsidRPr="00894858">
              <w:rPr>
                <w:sz w:val="18"/>
              </w:rPr>
              <w:t>719)</w:t>
            </w:r>
          </w:p>
          <w:p w:rsidR="00CC3EA1" w:rsidRPr="00894858" w:rsidRDefault="00CC3EA1" w:rsidP="00894858">
            <w:pPr>
              <w:pStyle w:val="Tabele"/>
              <w:rPr>
                <w:sz w:val="18"/>
              </w:rPr>
            </w:pPr>
            <w:r w:rsidRPr="00894858">
              <w:rPr>
                <w:sz w:val="18"/>
              </w:rPr>
              <w:t xml:space="preserve">   20)</w:t>
            </w:r>
          </w:p>
        </w:tc>
        <w:tc>
          <w:tcPr>
            <w:tcW w:w="714" w:type="pct"/>
            <w:tcBorders>
              <w:left w:val="single" w:sz="6" w:space="0" w:color="auto"/>
              <w:bottom w:val="single" w:sz="12" w:space="0" w:color="auto"/>
              <w:right w:val="single" w:sz="6" w:space="0" w:color="auto"/>
            </w:tcBorders>
          </w:tcPr>
          <w:p w:rsidR="00CC3EA1" w:rsidRPr="00894858" w:rsidRDefault="00CC3EA1" w:rsidP="00894858">
            <w:pPr>
              <w:pStyle w:val="Tabele"/>
              <w:rPr>
                <w:sz w:val="18"/>
              </w:rPr>
            </w:pPr>
            <w:r w:rsidRPr="00894858">
              <w:rPr>
                <w:sz w:val="18"/>
              </w:rPr>
              <w:t>-</w:t>
            </w:r>
          </w:p>
        </w:tc>
        <w:tc>
          <w:tcPr>
            <w:tcW w:w="714" w:type="pct"/>
            <w:tcBorders>
              <w:left w:val="single" w:sz="6" w:space="0" w:color="auto"/>
              <w:bottom w:val="single" w:sz="12" w:space="0" w:color="auto"/>
              <w:right w:val="single" w:sz="12" w:space="0" w:color="auto"/>
            </w:tcBorders>
          </w:tcPr>
          <w:p w:rsidR="00CC3EA1" w:rsidRPr="00894858" w:rsidRDefault="00CC3EA1" w:rsidP="00894858">
            <w:pPr>
              <w:pStyle w:val="Tabele"/>
              <w:rPr>
                <w:sz w:val="18"/>
              </w:rPr>
            </w:pPr>
            <w:r w:rsidRPr="00894858">
              <w:rPr>
                <w:sz w:val="18"/>
              </w:rPr>
              <w:t>C</w:t>
            </w:r>
          </w:p>
        </w:tc>
      </w:tr>
    </w:tbl>
    <w:p w:rsidR="00CC3EA1" w:rsidRPr="00D703D3" w:rsidRDefault="00CC3EA1" w:rsidP="00CC3EA1">
      <w:pPr>
        <w:pStyle w:val="Paragrafi"/>
      </w:pPr>
      <w:r w:rsidRPr="00D703D3">
        <w:t>Shënim:</w:t>
      </w:r>
    </w:p>
    <w:p w:rsidR="00CC3EA1" w:rsidRPr="00D703D3" w:rsidRDefault="00CC3EA1" w:rsidP="00CC3EA1">
      <w:pPr>
        <w:pStyle w:val="Paragrafi"/>
      </w:pPr>
      <w:r w:rsidRPr="00D703D3">
        <w:t>më të ulët së 2. kg/h</w:t>
      </w:r>
    </w:p>
    <w:p w:rsidR="00CC3EA1" w:rsidRPr="00D703D3" w:rsidRDefault="00CC3EA1" w:rsidP="00CC3EA1">
      <w:pPr>
        <w:pStyle w:val="Paragrafi"/>
      </w:pPr>
      <w:r w:rsidRPr="00D703D3">
        <w:t>për prurje në masë të barabartë ose më të madhe se 2.5 kg/h</w:t>
      </w:r>
    </w:p>
    <w:p w:rsidR="00CC3EA1" w:rsidRPr="00D703D3" w:rsidRDefault="00CC3EA1" w:rsidP="00CC3EA1">
      <w:pPr>
        <w:pStyle w:val="Paragrafi"/>
      </w:pPr>
      <w:r w:rsidRPr="00D703D3">
        <w:t>për agregate shkrirje me veprim të vazhdueshëm</w:t>
      </w:r>
    </w:p>
    <w:p w:rsidR="00CC3EA1" w:rsidRPr="00D703D3" w:rsidRDefault="00CC3EA1" w:rsidP="00CC3EA1">
      <w:pPr>
        <w:pStyle w:val="Paragrafi"/>
      </w:pPr>
      <w:r w:rsidRPr="00D703D3">
        <w:t>për agregate shkrirje me veprim periodik</w:t>
      </w:r>
    </w:p>
    <w:p w:rsidR="00CC3EA1" w:rsidRPr="00D703D3" w:rsidRDefault="00CC3EA1" w:rsidP="00CC3EA1">
      <w:pPr>
        <w:pStyle w:val="Paragrafi"/>
      </w:pPr>
      <w:r w:rsidRPr="00D703D3">
        <w:t>për plumb, antimon, manganez, vanad, kallaj, bakër, për një prurje në masë të barabartë ose më të madhe se 0.05 kg/h</w:t>
      </w:r>
    </w:p>
    <w:p w:rsidR="00CC3EA1" w:rsidRPr="00D703D3" w:rsidRDefault="00CC3EA1" w:rsidP="00CC3EA1">
      <w:pPr>
        <w:pStyle w:val="Paragrafi"/>
      </w:pPr>
      <w:r w:rsidRPr="00D703D3">
        <w:t>për kobalt, nikel, krom, arsenik, kadmium, selen, për një prurje në masë të barabartë ose më të madhe se 0.01 kg/h</w:t>
      </w:r>
    </w:p>
    <w:p w:rsidR="00CC3EA1" w:rsidRPr="00D703D3" w:rsidRDefault="00CC3EA1" w:rsidP="00CC3EA1">
      <w:pPr>
        <w:pStyle w:val="Paragrafi"/>
      </w:pPr>
      <w:r w:rsidRPr="00D703D3">
        <w:t>për djegien e gazit natyror</w:t>
      </w:r>
    </w:p>
    <w:p w:rsidR="00CC3EA1" w:rsidRPr="00D703D3" w:rsidRDefault="00CC3EA1" w:rsidP="00CC3EA1">
      <w:pPr>
        <w:pStyle w:val="Paragrafi"/>
      </w:pPr>
      <w:r w:rsidRPr="00D703D3">
        <w:t>për lëndë të djegshme të tjera</w:t>
      </w:r>
    </w:p>
    <w:p w:rsidR="00CC3EA1" w:rsidRPr="00D703D3" w:rsidRDefault="00CC3EA1" w:rsidP="00CC3EA1">
      <w:pPr>
        <w:pStyle w:val="Paragrafi"/>
      </w:pPr>
      <w:r w:rsidRPr="00D703D3">
        <w:t xml:space="preserve">për rigjenerim të agregatëve të shkrirjes me veprim të vazhdueshëm </w:t>
      </w:r>
    </w:p>
    <w:p w:rsidR="00CC3EA1" w:rsidRPr="00D703D3" w:rsidRDefault="00CC3EA1" w:rsidP="00CC3EA1">
      <w:pPr>
        <w:pStyle w:val="Paragrafi"/>
      </w:pPr>
      <w:r w:rsidRPr="00D703D3">
        <w:t>për rigjenerim të agregatëve të shkrirjes me veprim periodik</w:t>
      </w:r>
    </w:p>
    <w:p w:rsidR="00CC3EA1" w:rsidRPr="00D703D3" w:rsidRDefault="00CC3EA1" w:rsidP="00CC3EA1">
      <w:pPr>
        <w:pStyle w:val="Paragrafi"/>
      </w:pPr>
      <w:r w:rsidRPr="00D703D3">
        <w:t>për rikuperim që përdorin agregatë me shkrirje me veprim të vazhdueshëm</w:t>
      </w:r>
    </w:p>
    <w:p w:rsidR="00CC3EA1" w:rsidRPr="00D703D3" w:rsidRDefault="00CC3EA1" w:rsidP="00CC3EA1">
      <w:pPr>
        <w:pStyle w:val="Paragrafi"/>
      </w:pPr>
      <w:r w:rsidRPr="00D703D3">
        <w:t xml:space="preserve">në pastrimin e nitrates, masa korresponduese e përqëndrimit të oksideve të azotit nuk duhet të jetë më e madhe se dyfishi i vlerës së dhënë. </w:t>
      </w:r>
    </w:p>
    <w:p w:rsidR="00CC3EA1" w:rsidRPr="00D703D3" w:rsidRDefault="00CC3EA1" w:rsidP="00CC3EA1">
      <w:pPr>
        <w:pStyle w:val="Paragrafi"/>
      </w:pPr>
      <w:r w:rsidRPr="00D703D3">
        <w:t>Për një prurje në masë më të madhe se 5 kg/h</w:t>
      </w:r>
    </w:p>
    <w:p w:rsidR="00CC3EA1" w:rsidRPr="00D703D3" w:rsidRDefault="00CC3EA1" w:rsidP="00CC3EA1">
      <w:pPr>
        <w:pStyle w:val="Paragrafi"/>
      </w:pPr>
      <w:r w:rsidRPr="00D703D3">
        <w:t>komponimet e fluorit të shprehur si fluorur hidrogjeni, në një prurje në masë të barabartë ose më të madhe 0.05 kg/h.</w:t>
      </w:r>
    </w:p>
    <w:p w:rsidR="00CC3EA1" w:rsidRPr="00D703D3" w:rsidRDefault="00CC3EA1" w:rsidP="00CC3EA1">
      <w:pPr>
        <w:pStyle w:val="Paragrafi"/>
      </w:pPr>
      <w:r w:rsidRPr="00D703D3">
        <w:t xml:space="preserve">komponimet e klorit të shprehur si klorur hidrogjeni, në një masë fluksi 0.05 kg/h ose më të madhe </w:t>
      </w:r>
    </w:p>
    <w:p w:rsidR="00CC3EA1" w:rsidRPr="00D703D3" w:rsidRDefault="00CC3EA1" w:rsidP="00CC3EA1">
      <w:pPr>
        <w:pStyle w:val="Paragrafi"/>
      </w:pPr>
      <w:r w:rsidRPr="00D703D3">
        <w:t xml:space="preserve">në gazet e mbetur me origjinë sistemet e shfryrjes, transportin, operimin e reaktorëve me shtrat fiks dhe të tjera pajisje që emetojnë lëndë të ngurta në suspension. </w:t>
      </w:r>
    </w:p>
    <w:p w:rsidR="00CC3EA1" w:rsidRPr="00D703D3" w:rsidRDefault="00CC3EA1" w:rsidP="00CC3EA1">
      <w:pPr>
        <w:pStyle w:val="Paragrafi"/>
      </w:pPr>
      <w:r w:rsidRPr="00D703D3">
        <w:t xml:space="preserve">në gaze të tjera që vijnë nga proçest e precipitimit, forcimit dhe tharjes së fibrave minerale me lidhësa organikë. </w:t>
      </w:r>
    </w:p>
    <w:p w:rsidR="00CC3EA1" w:rsidRPr="00D703D3" w:rsidRDefault="00CC3EA1" w:rsidP="00CC3EA1">
      <w:pPr>
        <w:pStyle w:val="Paragrafi"/>
      </w:pPr>
      <w:r w:rsidRPr="00D703D3">
        <w:t>lidhur me përqëndrimin e lejuar të substancave organike në gazet e mbetura duhet të zbatohen normat e përgjithshme të shkarkimeve.</w:t>
      </w:r>
    </w:p>
    <w:p w:rsidR="00CC3EA1" w:rsidRPr="00D703D3" w:rsidRDefault="00CC3EA1" w:rsidP="00CC3EA1">
      <w:pPr>
        <w:pStyle w:val="Paragrafi"/>
      </w:pPr>
      <w:r w:rsidRPr="00D703D3">
        <w:t xml:space="preserve">vlerat e përgjithshme të normave të shkarkimit janë njëlloj të vlefshme për tu zbatuar edhe për ndotës të tjerë karakteristikë të lidhura me proçesin teknologjik të dhënë. </w:t>
      </w:r>
    </w:p>
    <w:p w:rsidR="00CC3EA1" w:rsidRPr="00D703D3" w:rsidRDefault="00CC3EA1" w:rsidP="00CC3EA1">
      <w:pPr>
        <w:pStyle w:val="Paragrafi"/>
      </w:pPr>
    </w:p>
    <w:p w:rsidR="00CC3EA1" w:rsidRDefault="00CC3EA1" w:rsidP="00894858">
      <w:pPr>
        <w:pStyle w:val="TitulliTitull"/>
      </w:pPr>
      <w:r w:rsidRPr="00D703D3">
        <w:t xml:space="preserve">4. INDUSTRIA KIMIKE  </w:t>
      </w:r>
    </w:p>
    <w:p w:rsidR="00894858" w:rsidRPr="00D703D3" w:rsidRDefault="00894858" w:rsidP="00CC3EA1">
      <w:pPr>
        <w:pStyle w:val="Paragrafi"/>
      </w:pPr>
    </w:p>
    <w:p w:rsidR="00CC3EA1" w:rsidRPr="00D703D3" w:rsidRDefault="00CC3EA1" w:rsidP="00CC3EA1">
      <w:pPr>
        <w:pStyle w:val="Paragrafi"/>
      </w:pPr>
      <w:r w:rsidRPr="00D703D3">
        <w:t>(burime të mëdha ndotje me përjashtim të atyre të shkruara në tekst)</w:t>
      </w:r>
    </w:p>
    <w:p w:rsidR="00CC3EA1" w:rsidRPr="00D703D3" w:rsidRDefault="00CC3EA1" w:rsidP="00CC3EA1">
      <w:pPr>
        <w:pStyle w:val="Paragrafi"/>
      </w:pPr>
      <w:r w:rsidRPr="00D703D3">
        <w:t xml:space="preserve">4.1.Nxjerrja, transportimi, manipulimi dhe magazinimi i Naftës dhe Gazit Natyror </w:t>
      </w:r>
    </w:p>
    <w:p w:rsidR="00CC3EA1" w:rsidRPr="00D703D3" w:rsidRDefault="00CC3EA1" w:rsidP="00CC3EA1">
      <w:pPr>
        <w:pStyle w:val="Paragrafi"/>
      </w:pPr>
      <w:r w:rsidRPr="00D703D3">
        <w:t>Gjatë nxjerrjes, transportimit, përpunimit dhe magazinimit të Naftës dhe Gazit Natyror duhet të përdoren të gjitha masat teknike të disponueshme për të zvogëluar emetimin e ndotsave në ajër.</w:t>
      </w:r>
    </w:p>
    <w:p w:rsidR="00CC3EA1" w:rsidRPr="00D703D3" w:rsidRDefault="00CC3EA1" w:rsidP="00CC3EA1">
      <w:pPr>
        <w:pStyle w:val="Paragrafi"/>
      </w:pPr>
      <w:r w:rsidRPr="00D703D3">
        <w:t xml:space="preserve">4.2.Rafineritë e naftës, Përpunimi petrokimik i naftës, Prodhimi, Përpunimi dhe magazinimi i produkteve petrokimike dhe substancave të tjera organike të lëngëta </w:t>
      </w:r>
    </w:p>
    <w:p w:rsidR="00CC3EA1" w:rsidRPr="00D703D3" w:rsidRDefault="00CC3EA1" w:rsidP="00CC3EA1">
      <w:pPr>
        <w:pStyle w:val="Paragrafi"/>
      </w:pPr>
      <w:r w:rsidRPr="00D703D3">
        <w:t>4.2.1.Magazinimi dhe përpunimi</w:t>
      </w:r>
    </w:p>
    <w:p w:rsidR="00CC3EA1" w:rsidRPr="00D703D3" w:rsidRDefault="00CC3EA1" w:rsidP="00CC3EA1">
      <w:pPr>
        <w:pStyle w:val="Paragrafi"/>
      </w:pPr>
      <w:r w:rsidRPr="00D703D3">
        <w:t xml:space="preserve">Kërkesa për ndërtimin, pajimin ose vënien në punë të proçeseve teknologjike </w:t>
      </w:r>
    </w:p>
    <w:p w:rsidR="00CC3EA1" w:rsidRPr="00D703D3" w:rsidRDefault="00CC3EA1" w:rsidP="00CC3EA1">
      <w:pPr>
        <w:pStyle w:val="Paragrafi"/>
      </w:pPr>
      <w:r w:rsidRPr="00D703D3">
        <w:t>1- Në magazinimin e lëndëve të para, produkteve të ndërmjetshëm dhe produkteve me trusni avulli më të madhe se 1.32 kpA në temperaturë 20oC, tanket e magazinimit me vëllim më të madh se 1000 m3 ose rezervuaret e magazinimit të burimeve me një prodhim vjetor më të madh 10 000 m3 duhet të pajisen si vijon:</w:t>
      </w:r>
    </w:p>
    <w:p w:rsidR="00CC3EA1" w:rsidRPr="00D703D3" w:rsidRDefault="00CC3EA1" w:rsidP="00CC3EA1">
      <w:pPr>
        <w:pStyle w:val="Paragrafi"/>
      </w:pPr>
      <w:r w:rsidRPr="00D703D3">
        <w:t xml:space="preserve">rezervuarë ruajtje me çati të jashtme të lustruar dhe me përputhje efektive të qosheve të çatisë; </w:t>
      </w:r>
    </w:p>
    <w:p w:rsidR="00CC3EA1" w:rsidRPr="00D703D3" w:rsidRDefault="00CC3EA1" w:rsidP="00CC3EA1">
      <w:pPr>
        <w:pStyle w:val="Paragrafi"/>
      </w:pPr>
      <w:r w:rsidRPr="00D703D3">
        <w:t xml:space="preserve">rezervuari me çati fikse të pajisur me një çati të brendshme levizëse duhet të përputhen me efikasiet me mbyllje që sigurojnë uljen e shkarkimeve të paktën 90% krahasuar me shkarkimet nga rezervuarët me çati fikse por pa masa të tjera; </w:t>
      </w:r>
    </w:p>
    <w:p w:rsidR="00CC3EA1" w:rsidRPr="00D703D3" w:rsidRDefault="00CC3EA1" w:rsidP="00CC3EA1">
      <w:pPr>
        <w:pStyle w:val="Paragrafi"/>
      </w:pPr>
      <w:r w:rsidRPr="00D703D3">
        <w:t>ose një rezervuar me çati fikse duhet të pajiset me pajisje për mbledhje, riqarkullim dhe heqjen e avujve nga lëngje të tillë me efikasitet të paktën 99%. Ky efikasitet duhet të mos arrihet duke përdorur djegien, me përjashtim të rasteve kur rikondensimi i avujve është i rrezikshëm dhe i pamundshëm të realizohet teknikisht. Djegia mund të përdoret gjithashtu si fazë e dytë e pastrimit;</w:t>
      </w:r>
    </w:p>
    <w:p w:rsidR="00CC3EA1" w:rsidRPr="00D703D3" w:rsidRDefault="00CC3EA1" w:rsidP="00CC3EA1">
      <w:pPr>
        <w:pStyle w:val="Paragrafi"/>
      </w:pPr>
      <w:r w:rsidRPr="00D703D3">
        <w:t>2-Rezervuarët duhet të përputhen me izolim të përshtatshëm dhe veshje anti reflektuese me të paktën 70% rrezatim të nxehtësisë radiante me qëllim zvogëlimin e ndryshimeve të vëllimit në lëngun e rezervuar si pasojë e ndryshimeve të temperaturës së mjedisit të jashtëm; Kjo masë është e efektive në një shkallë të kënaqshme, për rezervuarë ruajtje me vëllim deri 1000 m3 ose për burime me prodhim vjetor deri 10 000 m3.</w:t>
      </w:r>
    </w:p>
    <w:p w:rsidR="00CC3EA1" w:rsidRPr="00D703D3" w:rsidRDefault="00CC3EA1" w:rsidP="00CC3EA1">
      <w:pPr>
        <w:pStyle w:val="Paragrafi"/>
      </w:pPr>
      <w:r w:rsidRPr="00D703D3">
        <w:t>3- Për pompimin e substancave me trysni avujsh më të madhe se 1.32 kPa në temperaturë  20oC (për shembull gjatë shkarkimit nga rezervuaret e lëvizshëm, ose gjatë ngarkimit të tyre nga rezervuaret e magazinimit), duhen krijuar kushtet për grumbullimin, riqarkullimin dhe eleminimin e substancave të tilla me efikasitet jo më të vogël se 99% dhe:</w:t>
      </w:r>
    </w:p>
    <w:p w:rsidR="00CC3EA1" w:rsidRPr="00D703D3" w:rsidRDefault="00CC3EA1" w:rsidP="00CC3EA1">
      <w:pPr>
        <w:pStyle w:val="Paragrafi"/>
      </w:pPr>
      <w:r w:rsidRPr="00D703D3">
        <w:t xml:space="preserve">duhet të përdoren pompa që ndalojnë rrjedhjen e substancave të pompuara për shembull me blokim mekanik,  </w:t>
      </w:r>
    </w:p>
    <w:p w:rsidR="00CC3EA1" w:rsidRPr="00D703D3" w:rsidRDefault="00CC3EA1" w:rsidP="00CC3EA1">
      <w:pPr>
        <w:pStyle w:val="Paragrafi"/>
      </w:pPr>
      <w:r w:rsidRPr="00D703D3">
        <w:t xml:space="preserve">Duhet që të paktën një linjë operimi për ngarkimin e rezervuareve të lëvizshëm duhet të pajiset për të ngarkuar tanket e lëvizshëm të ngarkimit nga fundi, </w:t>
      </w:r>
    </w:p>
    <w:p w:rsidR="00CC3EA1" w:rsidRPr="00D703D3" w:rsidRDefault="00CC3EA1" w:rsidP="00CC3EA1">
      <w:pPr>
        <w:pStyle w:val="Paragrafi"/>
      </w:pPr>
      <w:r w:rsidRPr="00D703D3">
        <w:t>linja veprimi për mbushjen e rezervuareve të lëvizshëm nga lart duhet të sigurohen në mënyrë që gjatë ngarkimit, fundi i tubit mbushës të qëndrojë në fundin e autobotit.</w:t>
      </w:r>
    </w:p>
    <w:p w:rsidR="00CC3EA1" w:rsidRPr="00D703D3" w:rsidRDefault="00CC3EA1" w:rsidP="00CC3EA1">
      <w:pPr>
        <w:pStyle w:val="Paragrafi"/>
      </w:pPr>
      <w:r w:rsidRPr="00D703D3">
        <w:t>4.2.2Gazet dhe avujt nga linjat e prodhimit</w:t>
      </w:r>
    </w:p>
    <w:p w:rsidR="00CC3EA1" w:rsidRPr="00D703D3" w:rsidRDefault="00CC3EA1" w:rsidP="00CC3EA1">
      <w:pPr>
        <w:pStyle w:val="Paragrafi"/>
      </w:pPr>
      <w:r w:rsidRPr="00D703D3">
        <w:t xml:space="preserve">Kërkesa për ndërtimin, pajisjen ose vënien në punë të proçeseve teknologjike </w:t>
      </w:r>
    </w:p>
    <w:p w:rsidR="00CC3EA1" w:rsidRPr="00D703D3" w:rsidRDefault="00CC3EA1" w:rsidP="00CC3EA1">
      <w:pPr>
        <w:pStyle w:val="Paragrafi"/>
      </w:pPr>
      <w:r w:rsidRPr="00D703D3">
        <w:t>a) Gazet e mbetur që dalin, të cilët janë formuar gjatë operacioneve normale, vënies në punë, ndalimit të veprimit, riparimeve të linjave teknike, si dhe gazet e mbetur të formuar gjatë proçesit të rigjenerimit të katalizatorit duhet të vecohen për trajtime të mëtejshme ose djegie, ose duhet të përdoren disa masa të tjera efikase për të ulur sasinë e shkarkimeve.</w:t>
      </w:r>
    </w:p>
    <w:p w:rsidR="00CC3EA1" w:rsidRPr="00D703D3" w:rsidRDefault="00CC3EA1" w:rsidP="00CC3EA1">
      <w:pPr>
        <w:pStyle w:val="Paragrafi"/>
      </w:pPr>
      <w:r w:rsidRPr="00D703D3">
        <w:t xml:space="preserve">b) Detyrimet e pikës a) nuk duhet të zbatohen për linjat që janë kompletuar në rast emergjencash, si sustat e valvolave të shpëtimit, membranat e shpëtimit, mbylljet hidraulike ose sisteme të tjera që mbrojnë sistemin pavarësisht nga shërbimi i personelit, ku kapja, kthimi dhe heqja e njëpasnjëshme e tyre do të ishte shkatërruese për kushtet e sigurisë në punë. </w:t>
      </w:r>
    </w:p>
    <w:p w:rsidR="00CC3EA1" w:rsidRPr="00D703D3" w:rsidRDefault="00CC3EA1" w:rsidP="00CC3EA1">
      <w:pPr>
        <w:pStyle w:val="Paragrafi"/>
      </w:pPr>
      <w:r w:rsidRPr="00D703D3">
        <w:t>4.2.3Sulfuret (H2S)</w:t>
      </w:r>
    </w:p>
    <w:p w:rsidR="00CC3EA1" w:rsidRPr="00D703D3" w:rsidRDefault="00CC3EA1" w:rsidP="00CC3EA1">
      <w:pPr>
        <w:pStyle w:val="Paragrafi"/>
      </w:pPr>
      <w:r w:rsidRPr="00D703D3">
        <w:t xml:space="preserve">Kërkesa për ndërtimin, pajisjen ose vënien në punë të proçeseve teknologjike </w:t>
      </w:r>
    </w:p>
    <w:p w:rsidR="00CC3EA1" w:rsidRPr="00D703D3" w:rsidRDefault="00CC3EA1" w:rsidP="00CC3EA1">
      <w:pPr>
        <w:pStyle w:val="Paragrafi"/>
      </w:pPr>
      <w:r w:rsidRPr="00D703D3">
        <w:t xml:space="preserve">a) Gazet e mbetur që dalin nga linjat e pastrimit të squfurit ose burime të tjera me një përqëndrim në masë të gazit sulfuror të barabartë ose më të madhe se 6000 mg/m3, dhe për prurje në masë të barabartë ose më ta madhe se 80 kg/h duhet të përpunohen më tej. </w:t>
      </w:r>
    </w:p>
    <w:p w:rsidR="00CC3EA1" w:rsidRPr="00D703D3" w:rsidRDefault="00CC3EA1" w:rsidP="00CC3EA1">
      <w:pPr>
        <w:pStyle w:val="Paragrafi"/>
      </w:pPr>
      <w:r w:rsidRPr="00D703D3">
        <w:t xml:space="preserve">b) gazet e mbetur që dalin sipas pikës a), që nuk mund të trajtohen më tej, duhen likujduar me mënyra të tjera psh me djegie. </w:t>
      </w:r>
    </w:p>
    <w:p w:rsidR="00CC3EA1" w:rsidRPr="00D703D3" w:rsidRDefault="00CC3EA1" w:rsidP="00CC3EA1">
      <w:pPr>
        <w:pStyle w:val="Paragrafi"/>
      </w:pPr>
      <w:r w:rsidRPr="00D703D3">
        <w:t>c) Përqëndrimi në masë i hidrogjenit të sulfuruar në gazin e pastruar, nuk duhet të jetë më i madh se 10 mg/m3.</w:t>
      </w:r>
    </w:p>
    <w:p w:rsidR="00CC3EA1" w:rsidRPr="00D703D3" w:rsidRDefault="00CC3EA1" w:rsidP="00CC3EA1">
      <w:pPr>
        <w:pStyle w:val="Paragrafi"/>
      </w:pPr>
      <w:r w:rsidRPr="00D703D3">
        <w:t xml:space="preserve">4.2.4Regjenerimi dhe aktivizimi i katalizatorëve për procese katalitike në shtresë valuese. </w:t>
      </w:r>
    </w:p>
    <w:p w:rsidR="00CC3EA1" w:rsidRPr="00D703D3" w:rsidRDefault="00CC3EA1" w:rsidP="00CC3EA1">
      <w:pPr>
        <w:pStyle w:val="Paragrafi"/>
      </w:pPr>
    </w:p>
    <w:tbl>
      <w:tblPr>
        <w:tblW w:w="5000" w:type="pct"/>
        <w:tblLook w:val="0000" w:firstRow="0" w:lastRow="0" w:firstColumn="0" w:lastColumn="0" w:noHBand="0" w:noVBand="0"/>
      </w:tblPr>
      <w:tblGrid>
        <w:gridCol w:w="1327"/>
        <w:gridCol w:w="1327"/>
        <w:gridCol w:w="1326"/>
        <w:gridCol w:w="1326"/>
        <w:gridCol w:w="1328"/>
        <w:gridCol w:w="1326"/>
        <w:gridCol w:w="1326"/>
      </w:tblGrid>
      <w:tr w:rsidR="00CC3EA1" w:rsidRPr="00EB2E45">
        <w:tblPrEx>
          <w:tblCellMar>
            <w:top w:w="0" w:type="dxa"/>
            <w:bottom w:w="0" w:type="dxa"/>
          </w:tblCellMar>
        </w:tblPrEx>
        <w:trPr>
          <w:cantSplit/>
        </w:trPr>
        <w:tc>
          <w:tcPr>
            <w:tcW w:w="3571" w:type="pct"/>
            <w:gridSpan w:val="5"/>
            <w:tcBorders>
              <w:top w:val="single" w:sz="12" w:space="0" w:color="auto"/>
              <w:left w:val="single" w:sz="12" w:space="0" w:color="auto"/>
              <w:bottom w:val="single" w:sz="6" w:space="0" w:color="auto"/>
              <w:right w:val="single" w:sz="6" w:space="0" w:color="auto"/>
            </w:tcBorders>
          </w:tcPr>
          <w:p w:rsidR="00CC3EA1" w:rsidRPr="00EB2E45" w:rsidRDefault="00CC3EA1" w:rsidP="00EB2E45">
            <w:pPr>
              <w:pStyle w:val="Tabele"/>
              <w:rPr>
                <w:sz w:val="18"/>
              </w:rPr>
            </w:pPr>
            <w:r w:rsidRPr="00EB2E45">
              <w:rPr>
                <w:sz w:val="18"/>
              </w:rPr>
              <w:t>Norma shkarkimi [mg/m3] për</w:t>
            </w:r>
          </w:p>
        </w:tc>
        <w:tc>
          <w:tcPr>
            <w:tcW w:w="714" w:type="pct"/>
            <w:vMerge w:val="restart"/>
            <w:tcBorders>
              <w:top w:val="single" w:sz="12" w:space="0" w:color="auto"/>
              <w:left w:val="single" w:sz="6" w:space="0" w:color="auto"/>
              <w:right w:val="single" w:sz="6" w:space="0" w:color="auto"/>
            </w:tcBorders>
          </w:tcPr>
          <w:p w:rsidR="00CC3EA1" w:rsidRPr="00EB2E45" w:rsidRDefault="00CC3EA1" w:rsidP="00EB2E45">
            <w:pPr>
              <w:pStyle w:val="Tabele"/>
              <w:rPr>
                <w:sz w:val="18"/>
              </w:rPr>
            </w:pPr>
            <w:r w:rsidRPr="00EB2E45">
              <w:rPr>
                <w:sz w:val="18"/>
              </w:rPr>
              <w:t>Përmbajtja referuese e</w:t>
            </w:r>
          </w:p>
          <w:p w:rsidR="00CC3EA1" w:rsidRPr="00EB2E45" w:rsidRDefault="00CC3EA1" w:rsidP="00EB2E45">
            <w:pPr>
              <w:pStyle w:val="Tabele"/>
              <w:rPr>
                <w:sz w:val="18"/>
              </w:rPr>
            </w:pPr>
            <w:r w:rsidRPr="00EB2E45">
              <w:rPr>
                <w:sz w:val="18"/>
              </w:rPr>
              <w:t>oksigjenit  O2 [%]</w:t>
            </w:r>
          </w:p>
        </w:tc>
        <w:tc>
          <w:tcPr>
            <w:tcW w:w="714" w:type="pct"/>
            <w:vMerge w:val="restart"/>
            <w:tcBorders>
              <w:top w:val="single" w:sz="12" w:space="0" w:color="auto"/>
              <w:left w:val="single" w:sz="6" w:space="0" w:color="auto"/>
              <w:right w:val="single" w:sz="12" w:space="0" w:color="auto"/>
            </w:tcBorders>
          </w:tcPr>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Kushte</w:t>
            </w:r>
          </w:p>
          <w:p w:rsidR="00CC3EA1" w:rsidRPr="00EB2E45" w:rsidRDefault="00CC3EA1" w:rsidP="00EB2E45">
            <w:pPr>
              <w:pStyle w:val="Tabele"/>
              <w:rPr>
                <w:sz w:val="18"/>
              </w:rPr>
            </w:pPr>
            <w:r w:rsidRPr="00EB2E45">
              <w:rPr>
                <w:sz w:val="18"/>
              </w:rPr>
              <w:t>referimi</w:t>
            </w:r>
          </w:p>
        </w:tc>
      </w:tr>
      <w:tr w:rsidR="00CC3EA1" w:rsidRPr="00EB2E45">
        <w:tblPrEx>
          <w:tblCellMar>
            <w:top w:w="0" w:type="dxa"/>
            <w:bottom w:w="0" w:type="dxa"/>
          </w:tblCellMar>
        </w:tblPrEx>
        <w:trPr>
          <w:cantSplit/>
        </w:trPr>
        <w:tc>
          <w:tcPr>
            <w:tcW w:w="714" w:type="pct"/>
            <w:tcBorders>
              <w:top w:val="single" w:sz="6" w:space="0" w:color="auto"/>
              <w:left w:val="single" w:sz="12" w:space="0" w:color="auto"/>
              <w:right w:val="single" w:sz="6" w:space="0" w:color="auto"/>
            </w:tcBorders>
          </w:tcPr>
          <w:p w:rsidR="00CC3EA1" w:rsidRPr="00EB2E45" w:rsidRDefault="00CC3EA1" w:rsidP="00EB2E45">
            <w:pPr>
              <w:pStyle w:val="Tabele"/>
              <w:rPr>
                <w:sz w:val="18"/>
              </w:rPr>
            </w:pPr>
            <w:r w:rsidRPr="00EB2E45">
              <w:rPr>
                <w:sz w:val="18"/>
              </w:rPr>
              <w:t>Substanca</w:t>
            </w:r>
          </w:p>
          <w:p w:rsidR="00CC3EA1" w:rsidRPr="00EB2E45" w:rsidRDefault="00CC3EA1" w:rsidP="00EB2E45">
            <w:pPr>
              <w:pStyle w:val="Tabele"/>
              <w:rPr>
                <w:sz w:val="18"/>
              </w:rPr>
            </w:pPr>
            <w:r w:rsidRPr="00EB2E45">
              <w:rPr>
                <w:sz w:val="18"/>
              </w:rPr>
              <w:t>të ngurta (LN)</w:t>
            </w:r>
          </w:p>
        </w:tc>
        <w:tc>
          <w:tcPr>
            <w:tcW w:w="714" w:type="pct"/>
            <w:tcBorders>
              <w:left w:val="single" w:sz="6" w:space="0" w:color="auto"/>
              <w:right w:val="single" w:sz="6" w:space="0" w:color="auto"/>
            </w:tcBorders>
          </w:tcPr>
          <w:p w:rsidR="00CC3EA1" w:rsidRPr="00EB2E45" w:rsidRDefault="00CC3EA1" w:rsidP="00EB2E45">
            <w:pPr>
              <w:pStyle w:val="Tabele"/>
              <w:rPr>
                <w:sz w:val="18"/>
              </w:rPr>
            </w:pPr>
            <w:r w:rsidRPr="00EB2E45">
              <w:rPr>
                <w:sz w:val="18"/>
              </w:rPr>
              <w:t>Dyoksid squfuri</w:t>
            </w:r>
          </w:p>
          <w:p w:rsidR="00CC3EA1" w:rsidRPr="00EB2E45" w:rsidRDefault="00CC3EA1" w:rsidP="00EB2E45">
            <w:pPr>
              <w:pStyle w:val="Tabele"/>
              <w:rPr>
                <w:sz w:val="18"/>
              </w:rPr>
            </w:pPr>
            <w:r w:rsidRPr="00EB2E45">
              <w:rPr>
                <w:sz w:val="18"/>
              </w:rPr>
              <w:t>SO2</w:t>
            </w:r>
          </w:p>
        </w:tc>
        <w:tc>
          <w:tcPr>
            <w:tcW w:w="714" w:type="pct"/>
            <w:tcBorders>
              <w:left w:val="single" w:sz="6" w:space="0" w:color="auto"/>
              <w:right w:val="single" w:sz="6" w:space="0" w:color="auto"/>
            </w:tcBorders>
          </w:tcPr>
          <w:p w:rsidR="00CC3EA1" w:rsidRPr="00EB2E45" w:rsidRDefault="00CC3EA1" w:rsidP="00EB2E45">
            <w:pPr>
              <w:pStyle w:val="Tabele"/>
              <w:rPr>
                <w:sz w:val="18"/>
              </w:rPr>
            </w:pPr>
            <w:r w:rsidRPr="00EB2E45">
              <w:rPr>
                <w:sz w:val="18"/>
              </w:rPr>
              <w:t>Okside azoti si</w:t>
            </w:r>
          </w:p>
          <w:p w:rsidR="00CC3EA1" w:rsidRPr="00EB2E45" w:rsidRDefault="00CC3EA1" w:rsidP="00EB2E45">
            <w:pPr>
              <w:pStyle w:val="Tabele"/>
              <w:rPr>
                <w:sz w:val="18"/>
              </w:rPr>
            </w:pPr>
            <w:r w:rsidRPr="00EB2E45">
              <w:rPr>
                <w:sz w:val="18"/>
              </w:rPr>
              <w:t>NO2</w:t>
            </w:r>
          </w:p>
        </w:tc>
        <w:tc>
          <w:tcPr>
            <w:tcW w:w="714" w:type="pct"/>
            <w:tcBorders>
              <w:left w:val="single" w:sz="6" w:space="0" w:color="auto"/>
              <w:right w:val="single" w:sz="6" w:space="0" w:color="auto"/>
            </w:tcBorders>
          </w:tcPr>
          <w:p w:rsidR="00CC3EA1" w:rsidRPr="00EB2E45" w:rsidRDefault="00CC3EA1" w:rsidP="00EB2E45">
            <w:pPr>
              <w:pStyle w:val="Tabele"/>
              <w:rPr>
                <w:sz w:val="18"/>
              </w:rPr>
            </w:pPr>
            <w:r w:rsidRPr="00EB2E45">
              <w:rPr>
                <w:sz w:val="18"/>
              </w:rPr>
              <w:t>Oksid karboni</w:t>
            </w:r>
          </w:p>
          <w:p w:rsidR="00CC3EA1" w:rsidRPr="00EB2E45" w:rsidRDefault="00CC3EA1" w:rsidP="00EB2E45">
            <w:pPr>
              <w:pStyle w:val="Tabele"/>
              <w:rPr>
                <w:sz w:val="18"/>
              </w:rPr>
            </w:pPr>
            <w:r w:rsidRPr="00EB2E45">
              <w:rPr>
                <w:sz w:val="18"/>
              </w:rPr>
              <w:t>CO</w:t>
            </w:r>
          </w:p>
        </w:tc>
        <w:tc>
          <w:tcPr>
            <w:tcW w:w="714" w:type="pct"/>
            <w:tcBorders>
              <w:left w:val="single" w:sz="6" w:space="0" w:color="auto"/>
              <w:right w:val="single" w:sz="6" w:space="0" w:color="auto"/>
            </w:tcBorders>
          </w:tcPr>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të tjera</w:t>
            </w:r>
          </w:p>
        </w:tc>
        <w:tc>
          <w:tcPr>
            <w:tcW w:w="714" w:type="pct"/>
            <w:vMerge/>
            <w:tcBorders>
              <w:left w:val="single" w:sz="6" w:space="0" w:color="auto"/>
              <w:right w:val="single" w:sz="6" w:space="0" w:color="auto"/>
            </w:tcBorders>
          </w:tcPr>
          <w:p w:rsidR="00CC3EA1" w:rsidRPr="00EB2E45" w:rsidRDefault="00CC3EA1" w:rsidP="00EB2E45">
            <w:pPr>
              <w:pStyle w:val="Tabele"/>
              <w:rPr>
                <w:sz w:val="18"/>
              </w:rPr>
            </w:pPr>
          </w:p>
        </w:tc>
        <w:tc>
          <w:tcPr>
            <w:tcW w:w="714" w:type="pct"/>
            <w:vMerge/>
            <w:tcBorders>
              <w:left w:val="single" w:sz="6" w:space="0" w:color="auto"/>
              <w:right w:val="single" w:sz="12" w:space="0" w:color="auto"/>
            </w:tcBorders>
          </w:tcPr>
          <w:p w:rsidR="00CC3EA1" w:rsidRPr="00EB2E45" w:rsidRDefault="00CC3EA1" w:rsidP="00EB2E45">
            <w:pPr>
              <w:pStyle w:val="Tabele"/>
              <w:rPr>
                <w:sz w:val="18"/>
              </w:rPr>
            </w:pPr>
          </w:p>
        </w:tc>
      </w:tr>
      <w:tr w:rsidR="00CC3EA1" w:rsidRPr="00EB2E45">
        <w:tblPrEx>
          <w:tblCellMar>
            <w:top w:w="0" w:type="dxa"/>
            <w:bottom w:w="0" w:type="dxa"/>
          </w:tblCellMar>
        </w:tblPrEx>
        <w:tc>
          <w:tcPr>
            <w:tcW w:w="714" w:type="pct"/>
            <w:tcBorders>
              <w:top w:val="single" w:sz="6" w:space="0" w:color="auto"/>
              <w:left w:val="single" w:sz="12" w:space="0" w:color="auto"/>
              <w:right w:val="single" w:sz="6" w:space="0" w:color="auto"/>
            </w:tcBorders>
          </w:tcPr>
          <w:p w:rsidR="00CC3EA1" w:rsidRPr="00EB2E45" w:rsidRDefault="00CC3EA1" w:rsidP="00EB2E45">
            <w:pPr>
              <w:pStyle w:val="Tabele"/>
              <w:rPr>
                <w:sz w:val="18"/>
              </w:rPr>
            </w:pPr>
            <w:r w:rsidRPr="00EB2E45">
              <w:rPr>
                <w:sz w:val="18"/>
              </w:rPr>
              <w:t>1</w:t>
            </w:r>
          </w:p>
        </w:tc>
        <w:tc>
          <w:tcPr>
            <w:tcW w:w="714" w:type="pct"/>
            <w:tcBorders>
              <w:top w:val="single" w:sz="6" w:space="0" w:color="auto"/>
              <w:left w:val="single" w:sz="6" w:space="0" w:color="auto"/>
              <w:right w:val="single" w:sz="6" w:space="0" w:color="auto"/>
            </w:tcBorders>
          </w:tcPr>
          <w:p w:rsidR="00CC3EA1" w:rsidRPr="00EB2E45" w:rsidRDefault="00CC3EA1" w:rsidP="00EB2E45">
            <w:pPr>
              <w:pStyle w:val="Tabele"/>
              <w:rPr>
                <w:sz w:val="18"/>
              </w:rPr>
            </w:pPr>
            <w:r w:rsidRPr="00EB2E45">
              <w:rPr>
                <w:sz w:val="18"/>
              </w:rPr>
              <w:t>2</w:t>
            </w:r>
          </w:p>
        </w:tc>
        <w:tc>
          <w:tcPr>
            <w:tcW w:w="714" w:type="pct"/>
            <w:tcBorders>
              <w:top w:val="single" w:sz="6" w:space="0" w:color="auto"/>
              <w:left w:val="single" w:sz="6" w:space="0" w:color="auto"/>
              <w:right w:val="single" w:sz="6" w:space="0" w:color="auto"/>
            </w:tcBorders>
          </w:tcPr>
          <w:p w:rsidR="00CC3EA1" w:rsidRPr="00EB2E45" w:rsidRDefault="00CC3EA1" w:rsidP="00EB2E45">
            <w:pPr>
              <w:pStyle w:val="Tabele"/>
              <w:rPr>
                <w:sz w:val="18"/>
              </w:rPr>
            </w:pPr>
            <w:r w:rsidRPr="00EB2E45">
              <w:rPr>
                <w:sz w:val="18"/>
              </w:rPr>
              <w:t>3</w:t>
            </w:r>
          </w:p>
        </w:tc>
        <w:tc>
          <w:tcPr>
            <w:tcW w:w="714" w:type="pct"/>
            <w:tcBorders>
              <w:top w:val="single" w:sz="6" w:space="0" w:color="auto"/>
              <w:left w:val="single" w:sz="6" w:space="0" w:color="auto"/>
              <w:right w:val="single" w:sz="6" w:space="0" w:color="auto"/>
            </w:tcBorders>
          </w:tcPr>
          <w:p w:rsidR="00CC3EA1" w:rsidRPr="00EB2E45" w:rsidRDefault="00CC3EA1" w:rsidP="00EB2E45">
            <w:pPr>
              <w:pStyle w:val="Tabele"/>
              <w:rPr>
                <w:sz w:val="18"/>
              </w:rPr>
            </w:pPr>
            <w:r w:rsidRPr="00EB2E45">
              <w:rPr>
                <w:sz w:val="18"/>
              </w:rPr>
              <w:t>4</w:t>
            </w:r>
          </w:p>
        </w:tc>
        <w:tc>
          <w:tcPr>
            <w:tcW w:w="714" w:type="pct"/>
            <w:tcBorders>
              <w:top w:val="single" w:sz="6" w:space="0" w:color="auto"/>
              <w:left w:val="single" w:sz="6" w:space="0" w:color="auto"/>
              <w:right w:val="single" w:sz="6" w:space="0" w:color="auto"/>
            </w:tcBorders>
          </w:tcPr>
          <w:p w:rsidR="00CC3EA1" w:rsidRPr="00EB2E45" w:rsidRDefault="00CC3EA1" w:rsidP="00EB2E45">
            <w:pPr>
              <w:pStyle w:val="Tabele"/>
              <w:rPr>
                <w:sz w:val="18"/>
              </w:rPr>
            </w:pPr>
            <w:r w:rsidRPr="00EB2E45">
              <w:rPr>
                <w:sz w:val="18"/>
              </w:rPr>
              <w:t>5</w:t>
            </w:r>
          </w:p>
        </w:tc>
        <w:tc>
          <w:tcPr>
            <w:tcW w:w="714" w:type="pct"/>
            <w:tcBorders>
              <w:top w:val="single" w:sz="6" w:space="0" w:color="auto"/>
              <w:left w:val="single" w:sz="6" w:space="0" w:color="auto"/>
              <w:right w:val="single" w:sz="6" w:space="0" w:color="auto"/>
            </w:tcBorders>
          </w:tcPr>
          <w:p w:rsidR="00CC3EA1" w:rsidRPr="00EB2E45" w:rsidRDefault="00CC3EA1" w:rsidP="00EB2E45">
            <w:pPr>
              <w:pStyle w:val="Tabele"/>
              <w:rPr>
                <w:sz w:val="18"/>
              </w:rPr>
            </w:pPr>
            <w:r w:rsidRPr="00EB2E45">
              <w:rPr>
                <w:sz w:val="18"/>
              </w:rPr>
              <w:t>6</w:t>
            </w:r>
          </w:p>
        </w:tc>
        <w:tc>
          <w:tcPr>
            <w:tcW w:w="714" w:type="pct"/>
            <w:tcBorders>
              <w:top w:val="single" w:sz="6" w:space="0" w:color="auto"/>
              <w:left w:val="single" w:sz="6" w:space="0" w:color="auto"/>
              <w:right w:val="single" w:sz="12" w:space="0" w:color="auto"/>
            </w:tcBorders>
          </w:tcPr>
          <w:p w:rsidR="00CC3EA1" w:rsidRPr="00EB2E45" w:rsidRDefault="00CC3EA1" w:rsidP="00EB2E45">
            <w:pPr>
              <w:pStyle w:val="Tabele"/>
              <w:rPr>
                <w:sz w:val="18"/>
              </w:rPr>
            </w:pPr>
            <w:r w:rsidRPr="00EB2E45">
              <w:rPr>
                <w:sz w:val="18"/>
              </w:rPr>
              <w:t>7</w:t>
            </w:r>
          </w:p>
        </w:tc>
      </w:tr>
      <w:tr w:rsidR="00CC3EA1" w:rsidRPr="00EB2E45">
        <w:tblPrEx>
          <w:tblCellMar>
            <w:top w:w="0" w:type="dxa"/>
            <w:bottom w:w="0" w:type="dxa"/>
          </w:tblCellMar>
        </w:tblPrEx>
        <w:tc>
          <w:tcPr>
            <w:tcW w:w="714" w:type="pct"/>
            <w:tcBorders>
              <w:top w:val="single" w:sz="12" w:space="0" w:color="auto"/>
              <w:left w:val="single" w:sz="12" w:space="0" w:color="auto"/>
              <w:bottom w:val="single" w:sz="12" w:space="0" w:color="auto"/>
              <w:right w:val="single" w:sz="6" w:space="0" w:color="auto"/>
            </w:tcBorders>
          </w:tcPr>
          <w:p w:rsidR="00CC3EA1" w:rsidRPr="00EB2E45" w:rsidRDefault="00CC3EA1" w:rsidP="00EB2E45">
            <w:pPr>
              <w:pStyle w:val="Tabele"/>
              <w:rPr>
                <w:sz w:val="18"/>
              </w:rPr>
            </w:pPr>
            <w:r w:rsidRPr="00EB2E45">
              <w:rPr>
                <w:sz w:val="18"/>
              </w:rPr>
              <w:t>50</w:t>
            </w:r>
          </w:p>
        </w:tc>
        <w:tc>
          <w:tcPr>
            <w:tcW w:w="714" w:type="pct"/>
            <w:tcBorders>
              <w:top w:val="single" w:sz="12" w:space="0" w:color="auto"/>
              <w:left w:val="single" w:sz="6" w:space="0" w:color="auto"/>
              <w:bottom w:val="single" w:sz="12" w:space="0" w:color="auto"/>
              <w:right w:val="single" w:sz="6" w:space="0" w:color="auto"/>
            </w:tcBorders>
          </w:tcPr>
          <w:p w:rsidR="00CC3EA1" w:rsidRPr="00EB2E45" w:rsidRDefault="00CC3EA1" w:rsidP="00EB2E45">
            <w:pPr>
              <w:pStyle w:val="Tabele"/>
              <w:rPr>
                <w:sz w:val="18"/>
              </w:rPr>
            </w:pPr>
            <w:r w:rsidRPr="00EB2E45">
              <w:rPr>
                <w:sz w:val="18"/>
              </w:rPr>
              <w:t>1700</w:t>
            </w:r>
          </w:p>
        </w:tc>
        <w:tc>
          <w:tcPr>
            <w:tcW w:w="714" w:type="pct"/>
            <w:tcBorders>
              <w:top w:val="single" w:sz="12" w:space="0" w:color="auto"/>
              <w:left w:val="single" w:sz="6" w:space="0" w:color="auto"/>
              <w:bottom w:val="single" w:sz="12" w:space="0" w:color="auto"/>
              <w:right w:val="single" w:sz="6" w:space="0" w:color="auto"/>
            </w:tcBorders>
          </w:tcPr>
          <w:p w:rsidR="00CC3EA1" w:rsidRPr="00EB2E45" w:rsidRDefault="00CC3EA1" w:rsidP="00EB2E45">
            <w:pPr>
              <w:pStyle w:val="Tabele"/>
              <w:rPr>
                <w:sz w:val="18"/>
              </w:rPr>
            </w:pPr>
            <w:r w:rsidRPr="00EB2E45">
              <w:rPr>
                <w:sz w:val="18"/>
              </w:rPr>
              <w:t>1700</w:t>
            </w:r>
          </w:p>
        </w:tc>
        <w:tc>
          <w:tcPr>
            <w:tcW w:w="714" w:type="pct"/>
            <w:tcBorders>
              <w:top w:val="single" w:sz="12" w:space="0" w:color="auto"/>
              <w:left w:val="single" w:sz="6" w:space="0" w:color="auto"/>
              <w:bottom w:val="single" w:sz="12" w:space="0" w:color="auto"/>
              <w:right w:val="single" w:sz="6" w:space="0" w:color="auto"/>
            </w:tcBorders>
          </w:tcPr>
          <w:p w:rsidR="00CC3EA1" w:rsidRPr="00EB2E45" w:rsidRDefault="00CC3EA1" w:rsidP="00EB2E45">
            <w:pPr>
              <w:pStyle w:val="Tabele"/>
              <w:rPr>
                <w:sz w:val="18"/>
              </w:rPr>
            </w:pPr>
            <w:r w:rsidRPr="00EB2E45">
              <w:rPr>
                <w:sz w:val="18"/>
              </w:rPr>
              <w:t>-</w:t>
            </w:r>
          </w:p>
        </w:tc>
        <w:tc>
          <w:tcPr>
            <w:tcW w:w="714" w:type="pct"/>
            <w:tcBorders>
              <w:top w:val="single" w:sz="12" w:space="0" w:color="auto"/>
              <w:left w:val="single" w:sz="6" w:space="0" w:color="auto"/>
              <w:bottom w:val="single" w:sz="12" w:space="0" w:color="auto"/>
              <w:right w:val="single" w:sz="6" w:space="0" w:color="auto"/>
            </w:tcBorders>
          </w:tcPr>
          <w:p w:rsidR="00CC3EA1" w:rsidRPr="00EB2E45" w:rsidRDefault="00CC3EA1" w:rsidP="00EB2E45">
            <w:pPr>
              <w:pStyle w:val="Tabele"/>
              <w:rPr>
                <w:sz w:val="18"/>
              </w:rPr>
            </w:pPr>
            <w:r w:rsidRPr="00EB2E45">
              <w:rPr>
                <w:sz w:val="18"/>
              </w:rPr>
              <w:t>-</w:t>
            </w:r>
          </w:p>
        </w:tc>
        <w:tc>
          <w:tcPr>
            <w:tcW w:w="714" w:type="pct"/>
            <w:tcBorders>
              <w:top w:val="single" w:sz="12" w:space="0" w:color="auto"/>
              <w:left w:val="single" w:sz="6" w:space="0" w:color="auto"/>
              <w:bottom w:val="single" w:sz="12" w:space="0" w:color="auto"/>
              <w:right w:val="single" w:sz="6" w:space="0" w:color="auto"/>
            </w:tcBorders>
          </w:tcPr>
          <w:p w:rsidR="00CC3EA1" w:rsidRPr="00EB2E45" w:rsidRDefault="00CC3EA1" w:rsidP="00EB2E45">
            <w:pPr>
              <w:pStyle w:val="Tabele"/>
              <w:rPr>
                <w:sz w:val="18"/>
              </w:rPr>
            </w:pPr>
            <w:r w:rsidRPr="00EB2E45">
              <w:rPr>
                <w:sz w:val="18"/>
              </w:rPr>
              <w:t>17</w:t>
            </w:r>
          </w:p>
        </w:tc>
        <w:tc>
          <w:tcPr>
            <w:tcW w:w="714" w:type="pct"/>
            <w:tcBorders>
              <w:top w:val="single" w:sz="12" w:space="0" w:color="auto"/>
              <w:left w:val="single" w:sz="6" w:space="0" w:color="auto"/>
              <w:bottom w:val="single" w:sz="12" w:space="0" w:color="auto"/>
              <w:right w:val="single" w:sz="12" w:space="0" w:color="auto"/>
            </w:tcBorders>
          </w:tcPr>
          <w:p w:rsidR="00CC3EA1" w:rsidRPr="00EB2E45" w:rsidRDefault="00CC3EA1" w:rsidP="00EB2E45">
            <w:pPr>
              <w:pStyle w:val="Tabele"/>
              <w:rPr>
                <w:sz w:val="18"/>
              </w:rPr>
            </w:pPr>
            <w:r w:rsidRPr="00EB2E45">
              <w:rPr>
                <w:sz w:val="18"/>
              </w:rPr>
              <w:t>A</w:t>
            </w:r>
          </w:p>
        </w:tc>
      </w:tr>
    </w:tbl>
    <w:p w:rsidR="00CC3EA1" w:rsidRPr="00D703D3" w:rsidRDefault="00CC3EA1" w:rsidP="00CC3EA1">
      <w:pPr>
        <w:pStyle w:val="Paragrafi"/>
      </w:pPr>
    </w:p>
    <w:p w:rsidR="00CC3EA1" w:rsidRPr="00D703D3" w:rsidRDefault="00CC3EA1" w:rsidP="00CC3EA1">
      <w:pPr>
        <w:pStyle w:val="Paragrafi"/>
      </w:pPr>
      <w:r w:rsidRPr="00D703D3">
        <w:t>4.2.5Ujërat e përdorur dhe të ballastit</w:t>
      </w:r>
    </w:p>
    <w:p w:rsidR="00CC3EA1" w:rsidRPr="00D703D3" w:rsidRDefault="00CC3EA1" w:rsidP="00CC3EA1">
      <w:pPr>
        <w:pStyle w:val="Paragrafi"/>
      </w:pPr>
      <w:r w:rsidRPr="00D703D3">
        <w:t xml:space="preserve">Ujërat e përdorur duhet të degazohen përpara dërgimit në impiantin e trajtimit të ujërave të përdorur. Gazet e cliruar duhet të mblidhen dhe të pastrohen me larje ose me djegie. </w:t>
      </w:r>
    </w:p>
    <w:p w:rsidR="00CC3EA1" w:rsidRPr="00D703D3" w:rsidRDefault="00CC3EA1" w:rsidP="00CC3EA1">
      <w:pPr>
        <w:pStyle w:val="Paragrafi"/>
      </w:pPr>
      <w:r w:rsidRPr="00D703D3">
        <w:t>4.3Stacionet e shërbimit dhe linjat e transportimit të lëndëve të djegshme për motorra automjetesh (burime mesatare ndotje)</w:t>
      </w:r>
    </w:p>
    <w:p w:rsidR="00CC3EA1" w:rsidRPr="00D703D3" w:rsidRDefault="00CC3EA1" w:rsidP="00CC3EA1">
      <w:pPr>
        <w:pStyle w:val="Paragrafi"/>
      </w:pPr>
      <w:r w:rsidRPr="00D703D3">
        <w:t>Vlerat e përgjithshme të normave të shkarkimit janë njëlloj të vlefshme për t’u zbatuar edhe për linja të tilla.</w:t>
      </w:r>
    </w:p>
    <w:p w:rsidR="00CC3EA1" w:rsidRPr="00D703D3" w:rsidRDefault="00CC3EA1" w:rsidP="00CC3EA1">
      <w:pPr>
        <w:pStyle w:val="Paragrafi"/>
      </w:pPr>
      <w:r w:rsidRPr="00D703D3">
        <w:t>4.4Prodhimi i substancave organike</w:t>
      </w:r>
    </w:p>
    <w:p w:rsidR="00CC3EA1" w:rsidRPr="00D703D3" w:rsidRDefault="00CC3EA1" w:rsidP="00CC3EA1">
      <w:pPr>
        <w:pStyle w:val="Paragrafi"/>
      </w:pPr>
    </w:p>
    <w:tbl>
      <w:tblPr>
        <w:tblW w:w="5000" w:type="pct"/>
        <w:tblLook w:val="0000" w:firstRow="0" w:lastRow="0" w:firstColumn="0" w:lastColumn="0" w:noHBand="0" w:noVBand="0"/>
      </w:tblPr>
      <w:tblGrid>
        <w:gridCol w:w="1327"/>
        <w:gridCol w:w="1327"/>
        <w:gridCol w:w="1326"/>
        <w:gridCol w:w="1326"/>
        <w:gridCol w:w="1328"/>
        <w:gridCol w:w="1326"/>
        <w:gridCol w:w="1326"/>
      </w:tblGrid>
      <w:tr w:rsidR="00CC3EA1" w:rsidRPr="00EB2E45">
        <w:tblPrEx>
          <w:tblCellMar>
            <w:top w:w="0" w:type="dxa"/>
            <w:bottom w:w="0" w:type="dxa"/>
          </w:tblCellMar>
        </w:tblPrEx>
        <w:trPr>
          <w:cantSplit/>
        </w:trPr>
        <w:tc>
          <w:tcPr>
            <w:tcW w:w="3571" w:type="pct"/>
            <w:gridSpan w:val="5"/>
            <w:tcBorders>
              <w:top w:val="single" w:sz="12" w:space="0" w:color="auto"/>
              <w:left w:val="single" w:sz="12" w:space="0" w:color="auto"/>
              <w:bottom w:val="single" w:sz="6" w:space="0" w:color="auto"/>
              <w:right w:val="single" w:sz="6" w:space="0" w:color="auto"/>
            </w:tcBorders>
          </w:tcPr>
          <w:p w:rsidR="00CC3EA1" w:rsidRPr="00EB2E45" w:rsidRDefault="00CC3EA1" w:rsidP="00EB2E45">
            <w:pPr>
              <w:pStyle w:val="Tabele"/>
              <w:rPr>
                <w:sz w:val="18"/>
              </w:rPr>
            </w:pPr>
            <w:r w:rsidRPr="00EB2E45">
              <w:rPr>
                <w:sz w:val="18"/>
              </w:rPr>
              <w:t>Normat e Shkarkimeve [mg/m3] për</w:t>
            </w:r>
          </w:p>
        </w:tc>
        <w:tc>
          <w:tcPr>
            <w:tcW w:w="714" w:type="pct"/>
            <w:vMerge w:val="restart"/>
            <w:tcBorders>
              <w:top w:val="single" w:sz="12" w:space="0" w:color="auto"/>
              <w:left w:val="single" w:sz="6" w:space="0" w:color="auto"/>
              <w:right w:val="single" w:sz="6" w:space="0" w:color="auto"/>
            </w:tcBorders>
          </w:tcPr>
          <w:p w:rsidR="00CC3EA1" w:rsidRPr="00EB2E45" w:rsidRDefault="00CC3EA1" w:rsidP="00EB2E45">
            <w:pPr>
              <w:pStyle w:val="Tabele"/>
              <w:rPr>
                <w:sz w:val="18"/>
              </w:rPr>
            </w:pPr>
            <w:r w:rsidRPr="00EB2E45">
              <w:rPr>
                <w:sz w:val="18"/>
              </w:rPr>
              <w:t>Përmbajtja Referuese e</w:t>
            </w:r>
          </w:p>
          <w:p w:rsidR="00CC3EA1" w:rsidRPr="00EB2E45" w:rsidRDefault="00CC3EA1" w:rsidP="00EB2E45">
            <w:pPr>
              <w:pStyle w:val="Tabele"/>
              <w:rPr>
                <w:sz w:val="18"/>
              </w:rPr>
            </w:pPr>
            <w:r w:rsidRPr="00EB2E45">
              <w:rPr>
                <w:sz w:val="18"/>
              </w:rPr>
              <w:t>oksigjenit  O2 [%]</w:t>
            </w:r>
          </w:p>
        </w:tc>
        <w:tc>
          <w:tcPr>
            <w:tcW w:w="714" w:type="pct"/>
            <w:vMerge w:val="restart"/>
            <w:tcBorders>
              <w:top w:val="single" w:sz="12" w:space="0" w:color="auto"/>
              <w:left w:val="single" w:sz="6" w:space="0" w:color="auto"/>
              <w:right w:val="single" w:sz="12" w:space="0" w:color="auto"/>
            </w:tcBorders>
          </w:tcPr>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Kushte</w:t>
            </w:r>
          </w:p>
          <w:p w:rsidR="00CC3EA1" w:rsidRPr="00EB2E45" w:rsidRDefault="00CC3EA1" w:rsidP="00EB2E45">
            <w:pPr>
              <w:pStyle w:val="Tabele"/>
              <w:rPr>
                <w:sz w:val="18"/>
              </w:rPr>
            </w:pPr>
            <w:r w:rsidRPr="00EB2E45">
              <w:rPr>
                <w:sz w:val="18"/>
              </w:rPr>
              <w:t>referimi</w:t>
            </w:r>
          </w:p>
        </w:tc>
      </w:tr>
      <w:tr w:rsidR="00CC3EA1" w:rsidRPr="00EB2E45">
        <w:tblPrEx>
          <w:tblCellMar>
            <w:top w:w="0" w:type="dxa"/>
            <w:bottom w:w="0" w:type="dxa"/>
          </w:tblCellMar>
        </w:tblPrEx>
        <w:trPr>
          <w:cantSplit/>
        </w:trPr>
        <w:tc>
          <w:tcPr>
            <w:tcW w:w="714" w:type="pct"/>
            <w:tcBorders>
              <w:top w:val="single" w:sz="6" w:space="0" w:color="auto"/>
              <w:left w:val="single" w:sz="12" w:space="0" w:color="auto"/>
              <w:bottom w:val="single" w:sz="6" w:space="0" w:color="auto"/>
              <w:right w:val="single" w:sz="6" w:space="0" w:color="auto"/>
            </w:tcBorders>
          </w:tcPr>
          <w:p w:rsidR="00CC3EA1" w:rsidRPr="00EB2E45" w:rsidRDefault="00CC3EA1" w:rsidP="00EB2E45">
            <w:pPr>
              <w:pStyle w:val="Tabele"/>
              <w:rPr>
                <w:sz w:val="18"/>
              </w:rPr>
            </w:pPr>
            <w:r w:rsidRPr="00EB2E45">
              <w:rPr>
                <w:sz w:val="18"/>
              </w:rPr>
              <w:t>Substanca</w:t>
            </w:r>
          </w:p>
          <w:p w:rsidR="00CC3EA1" w:rsidRPr="00EB2E45" w:rsidRDefault="00CC3EA1" w:rsidP="00EB2E45">
            <w:pPr>
              <w:pStyle w:val="Tabele"/>
              <w:rPr>
                <w:sz w:val="18"/>
              </w:rPr>
            </w:pPr>
            <w:r w:rsidRPr="00EB2E45">
              <w:rPr>
                <w:sz w:val="18"/>
              </w:rPr>
              <w:t>të ngurta (LN)</w:t>
            </w:r>
          </w:p>
        </w:tc>
        <w:tc>
          <w:tcPr>
            <w:tcW w:w="714" w:type="pct"/>
            <w:tcBorders>
              <w:left w:val="single" w:sz="6" w:space="0" w:color="auto"/>
              <w:bottom w:val="single" w:sz="6" w:space="0" w:color="auto"/>
              <w:right w:val="single" w:sz="6" w:space="0" w:color="auto"/>
            </w:tcBorders>
          </w:tcPr>
          <w:p w:rsidR="00CC3EA1" w:rsidRPr="00EB2E45" w:rsidRDefault="00CC3EA1" w:rsidP="00EB2E45">
            <w:pPr>
              <w:pStyle w:val="Tabele"/>
              <w:rPr>
                <w:sz w:val="18"/>
              </w:rPr>
            </w:pPr>
            <w:r w:rsidRPr="00EB2E45">
              <w:rPr>
                <w:sz w:val="18"/>
              </w:rPr>
              <w:t>Dyoksid squfuri</w:t>
            </w:r>
          </w:p>
          <w:p w:rsidR="00CC3EA1" w:rsidRPr="00EB2E45" w:rsidRDefault="00CC3EA1" w:rsidP="00EB2E45">
            <w:pPr>
              <w:pStyle w:val="Tabele"/>
              <w:rPr>
                <w:sz w:val="18"/>
              </w:rPr>
            </w:pPr>
            <w:r w:rsidRPr="00EB2E45">
              <w:rPr>
                <w:sz w:val="18"/>
              </w:rPr>
              <w:t>SO2</w:t>
            </w:r>
          </w:p>
        </w:tc>
        <w:tc>
          <w:tcPr>
            <w:tcW w:w="714" w:type="pct"/>
            <w:tcBorders>
              <w:left w:val="single" w:sz="6" w:space="0" w:color="auto"/>
              <w:bottom w:val="single" w:sz="6" w:space="0" w:color="auto"/>
              <w:right w:val="single" w:sz="6" w:space="0" w:color="auto"/>
            </w:tcBorders>
          </w:tcPr>
          <w:p w:rsidR="00CC3EA1" w:rsidRPr="00EB2E45" w:rsidRDefault="00CC3EA1" w:rsidP="00EB2E45">
            <w:pPr>
              <w:pStyle w:val="Tabele"/>
              <w:rPr>
                <w:sz w:val="18"/>
              </w:rPr>
            </w:pPr>
            <w:r w:rsidRPr="00EB2E45">
              <w:rPr>
                <w:sz w:val="18"/>
              </w:rPr>
              <w:t>Okside azoti si</w:t>
            </w:r>
          </w:p>
          <w:p w:rsidR="00CC3EA1" w:rsidRPr="00EB2E45" w:rsidRDefault="00CC3EA1" w:rsidP="00EB2E45">
            <w:pPr>
              <w:pStyle w:val="Tabele"/>
              <w:rPr>
                <w:sz w:val="18"/>
              </w:rPr>
            </w:pPr>
            <w:r w:rsidRPr="00EB2E45">
              <w:rPr>
                <w:sz w:val="18"/>
              </w:rPr>
              <w:t>NO2</w:t>
            </w:r>
          </w:p>
        </w:tc>
        <w:tc>
          <w:tcPr>
            <w:tcW w:w="714" w:type="pct"/>
            <w:tcBorders>
              <w:left w:val="single" w:sz="6" w:space="0" w:color="auto"/>
              <w:bottom w:val="single" w:sz="6" w:space="0" w:color="auto"/>
              <w:right w:val="single" w:sz="6" w:space="0" w:color="auto"/>
            </w:tcBorders>
          </w:tcPr>
          <w:p w:rsidR="00CC3EA1" w:rsidRPr="00EB2E45" w:rsidRDefault="00CC3EA1" w:rsidP="00EB2E45">
            <w:pPr>
              <w:pStyle w:val="Tabele"/>
              <w:rPr>
                <w:sz w:val="18"/>
              </w:rPr>
            </w:pPr>
            <w:r w:rsidRPr="00EB2E45">
              <w:rPr>
                <w:sz w:val="18"/>
              </w:rPr>
              <w:t>Oksid karboni</w:t>
            </w:r>
          </w:p>
          <w:p w:rsidR="00CC3EA1" w:rsidRPr="00EB2E45" w:rsidRDefault="00CC3EA1" w:rsidP="00EB2E45">
            <w:pPr>
              <w:pStyle w:val="Tabele"/>
              <w:rPr>
                <w:sz w:val="18"/>
              </w:rPr>
            </w:pPr>
            <w:r w:rsidRPr="00EB2E45">
              <w:rPr>
                <w:sz w:val="18"/>
              </w:rPr>
              <w:t>CO</w:t>
            </w:r>
          </w:p>
        </w:tc>
        <w:tc>
          <w:tcPr>
            <w:tcW w:w="714" w:type="pct"/>
            <w:tcBorders>
              <w:left w:val="single" w:sz="6" w:space="0" w:color="auto"/>
              <w:bottom w:val="single" w:sz="6" w:space="0" w:color="auto"/>
              <w:right w:val="single" w:sz="6" w:space="0" w:color="auto"/>
            </w:tcBorders>
          </w:tcPr>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të tjera</w:t>
            </w:r>
          </w:p>
        </w:tc>
        <w:tc>
          <w:tcPr>
            <w:tcW w:w="714" w:type="pct"/>
            <w:vMerge/>
            <w:tcBorders>
              <w:left w:val="single" w:sz="6" w:space="0" w:color="auto"/>
              <w:bottom w:val="single" w:sz="6" w:space="0" w:color="auto"/>
              <w:right w:val="single" w:sz="6" w:space="0" w:color="auto"/>
            </w:tcBorders>
          </w:tcPr>
          <w:p w:rsidR="00CC3EA1" w:rsidRPr="00EB2E45" w:rsidRDefault="00CC3EA1" w:rsidP="00EB2E45">
            <w:pPr>
              <w:pStyle w:val="Tabele"/>
              <w:rPr>
                <w:sz w:val="18"/>
              </w:rPr>
            </w:pPr>
          </w:p>
        </w:tc>
        <w:tc>
          <w:tcPr>
            <w:tcW w:w="714" w:type="pct"/>
            <w:vMerge/>
            <w:tcBorders>
              <w:left w:val="single" w:sz="6" w:space="0" w:color="auto"/>
              <w:bottom w:val="single" w:sz="6" w:space="0" w:color="auto"/>
              <w:right w:val="single" w:sz="12" w:space="0" w:color="auto"/>
            </w:tcBorders>
          </w:tcPr>
          <w:p w:rsidR="00CC3EA1" w:rsidRPr="00EB2E45" w:rsidRDefault="00CC3EA1" w:rsidP="00EB2E45">
            <w:pPr>
              <w:pStyle w:val="Tabele"/>
              <w:rPr>
                <w:sz w:val="18"/>
              </w:rPr>
            </w:pPr>
          </w:p>
        </w:tc>
      </w:tr>
      <w:tr w:rsidR="00CC3EA1" w:rsidRPr="00EB2E45">
        <w:tblPrEx>
          <w:tblCellMar>
            <w:top w:w="0" w:type="dxa"/>
            <w:bottom w:w="0" w:type="dxa"/>
          </w:tblCellMar>
        </w:tblPrEx>
        <w:tc>
          <w:tcPr>
            <w:tcW w:w="714" w:type="pct"/>
            <w:tcBorders>
              <w:top w:val="single" w:sz="6" w:space="0" w:color="auto"/>
              <w:left w:val="single" w:sz="12" w:space="0" w:color="auto"/>
              <w:bottom w:val="single" w:sz="12" w:space="0" w:color="auto"/>
              <w:right w:val="single" w:sz="6" w:space="0" w:color="auto"/>
            </w:tcBorders>
          </w:tcPr>
          <w:p w:rsidR="00CC3EA1" w:rsidRPr="00EB2E45" w:rsidRDefault="00CC3EA1" w:rsidP="00EB2E45">
            <w:pPr>
              <w:pStyle w:val="Tabele"/>
              <w:rPr>
                <w:sz w:val="18"/>
              </w:rPr>
            </w:pPr>
            <w:r w:rsidRPr="00EB2E45">
              <w:rPr>
                <w:sz w:val="18"/>
              </w:rPr>
              <w:t>1</w:t>
            </w:r>
          </w:p>
        </w:tc>
        <w:tc>
          <w:tcPr>
            <w:tcW w:w="714" w:type="pct"/>
            <w:tcBorders>
              <w:top w:val="single" w:sz="6" w:space="0" w:color="auto"/>
              <w:left w:val="single" w:sz="6" w:space="0" w:color="auto"/>
              <w:bottom w:val="single" w:sz="12" w:space="0" w:color="auto"/>
              <w:right w:val="single" w:sz="6" w:space="0" w:color="auto"/>
            </w:tcBorders>
          </w:tcPr>
          <w:p w:rsidR="00CC3EA1" w:rsidRPr="00EB2E45" w:rsidRDefault="00CC3EA1" w:rsidP="00EB2E45">
            <w:pPr>
              <w:pStyle w:val="Tabele"/>
              <w:rPr>
                <w:sz w:val="18"/>
              </w:rPr>
            </w:pPr>
            <w:r w:rsidRPr="00EB2E45">
              <w:rPr>
                <w:sz w:val="18"/>
              </w:rPr>
              <w:t>2</w:t>
            </w:r>
          </w:p>
        </w:tc>
        <w:tc>
          <w:tcPr>
            <w:tcW w:w="714" w:type="pct"/>
            <w:tcBorders>
              <w:top w:val="single" w:sz="6" w:space="0" w:color="auto"/>
              <w:left w:val="single" w:sz="6" w:space="0" w:color="auto"/>
              <w:bottom w:val="single" w:sz="12" w:space="0" w:color="auto"/>
              <w:right w:val="single" w:sz="6" w:space="0" w:color="auto"/>
            </w:tcBorders>
          </w:tcPr>
          <w:p w:rsidR="00CC3EA1" w:rsidRPr="00EB2E45" w:rsidRDefault="00CC3EA1" w:rsidP="00EB2E45">
            <w:pPr>
              <w:pStyle w:val="Tabele"/>
              <w:rPr>
                <w:sz w:val="18"/>
              </w:rPr>
            </w:pPr>
            <w:r w:rsidRPr="00EB2E45">
              <w:rPr>
                <w:sz w:val="18"/>
              </w:rPr>
              <w:t>3</w:t>
            </w:r>
          </w:p>
        </w:tc>
        <w:tc>
          <w:tcPr>
            <w:tcW w:w="714" w:type="pct"/>
            <w:tcBorders>
              <w:top w:val="single" w:sz="6" w:space="0" w:color="auto"/>
              <w:left w:val="single" w:sz="6" w:space="0" w:color="auto"/>
              <w:bottom w:val="single" w:sz="12" w:space="0" w:color="auto"/>
              <w:right w:val="single" w:sz="6" w:space="0" w:color="auto"/>
            </w:tcBorders>
          </w:tcPr>
          <w:p w:rsidR="00CC3EA1" w:rsidRPr="00EB2E45" w:rsidRDefault="00CC3EA1" w:rsidP="00EB2E45">
            <w:pPr>
              <w:pStyle w:val="Tabele"/>
              <w:rPr>
                <w:sz w:val="18"/>
              </w:rPr>
            </w:pPr>
            <w:r w:rsidRPr="00EB2E45">
              <w:rPr>
                <w:sz w:val="18"/>
              </w:rPr>
              <w:t>4</w:t>
            </w:r>
          </w:p>
        </w:tc>
        <w:tc>
          <w:tcPr>
            <w:tcW w:w="714" w:type="pct"/>
            <w:tcBorders>
              <w:top w:val="single" w:sz="6" w:space="0" w:color="auto"/>
              <w:left w:val="single" w:sz="6" w:space="0" w:color="auto"/>
              <w:bottom w:val="single" w:sz="12" w:space="0" w:color="auto"/>
              <w:right w:val="single" w:sz="6" w:space="0" w:color="auto"/>
            </w:tcBorders>
          </w:tcPr>
          <w:p w:rsidR="00CC3EA1" w:rsidRPr="00EB2E45" w:rsidRDefault="00CC3EA1" w:rsidP="00EB2E45">
            <w:pPr>
              <w:pStyle w:val="Tabele"/>
              <w:rPr>
                <w:sz w:val="18"/>
              </w:rPr>
            </w:pPr>
            <w:r w:rsidRPr="00EB2E45">
              <w:rPr>
                <w:sz w:val="18"/>
              </w:rPr>
              <w:t>5</w:t>
            </w:r>
          </w:p>
        </w:tc>
        <w:tc>
          <w:tcPr>
            <w:tcW w:w="714" w:type="pct"/>
            <w:tcBorders>
              <w:top w:val="single" w:sz="6" w:space="0" w:color="auto"/>
              <w:left w:val="single" w:sz="6" w:space="0" w:color="auto"/>
              <w:bottom w:val="single" w:sz="12" w:space="0" w:color="auto"/>
              <w:right w:val="single" w:sz="6" w:space="0" w:color="auto"/>
            </w:tcBorders>
          </w:tcPr>
          <w:p w:rsidR="00CC3EA1" w:rsidRPr="00EB2E45" w:rsidRDefault="00CC3EA1" w:rsidP="00EB2E45">
            <w:pPr>
              <w:pStyle w:val="Tabele"/>
              <w:rPr>
                <w:sz w:val="18"/>
              </w:rPr>
            </w:pPr>
            <w:r w:rsidRPr="00EB2E45">
              <w:rPr>
                <w:sz w:val="18"/>
              </w:rPr>
              <w:t>6</w:t>
            </w:r>
          </w:p>
        </w:tc>
        <w:tc>
          <w:tcPr>
            <w:tcW w:w="714" w:type="pct"/>
            <w:tcBorders>
              <w:top w:val="single" w:sz="6" w:space="0" w:color="auto"/>
              <w:left w:val="single" w:sz="6" w:space="0" w:color="auto"/>
              <w:bottom w:val="single" w:sz="12" w:space="0" w:color="auto"/>
              <w:right w:val="single" w:sz="12" w:space="0" w:color="auto"/>
            </w:tcBorders>
          </w:tcPr>
          <w:p w:rsidR="00CC3EA1" w:rsidRPr="00EB2E45" w:rsidRDefault="00CC3EA1" w:rsidP="00EB2E45">
            <w:pPr>
              <w:pStyle w:val="Tabele"/>
              <w:rPr>
                <w:sz w:val="18"/>
              </w:rPr>
            </w:pPr>
            <w:r w:rsidRPr="00EB2E45">
              <w:rPr>
                <w:sz w:val="18"/>
              </w:rPr>
              <w:t>7</w:t>
            </w:r>
          </w:p>
        </w:tc>
      </w:tr>
    </w:tbl>
    <w:p w:rsidR="00CC3EA1" w:rsidRPr="00D703D3" w:rsidRDefault="00CC3EA1" w:rsidP="00CC3EA1">
      <w:pPr>
        <w:pStyle w:val="Paragrafi"/>
      </w:pPr>
    </w:p>
    <w:p w:rsidR="00CC3EA1" w:rsidRPr="00D703D3" w:rsidRDefault="00CC3EA1" w:rsidP="00CC3EA1">
      <w:pPr>
        <w:pStyle w:val="Paragrafi"/>
      </w:pPr>
      <w:r w:rsidRPr="00D703D3">
        <w:t>4.4.1.Prodhimi i 1,2-dykloretanit dhe klorurit të vinilit</w:t>
      </w:r>
    </w:p>
    <w:p w:rsidR="00CC3EA1" w:rsidRPr="00D703D3" w:rsidRDefault="00CC3EA1" w:rsidP="00CC3EA1">
      <w:pPr>
        <w:pStyle w:val="Paragrafi"/>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464"/>
        <w:gridCol w:w="1304"/>
        <w:gridCol w:w="1304"/>
        <w:gridCol w:w="1304"/>
        <w:gridCol w:w="1304"/>
        <w:gridCol w:w="1304"/>
        <w:gridCol w:w="1302"/>
      </w:tblGrid>
      <w:tr w:rsidR="00CC3EA1" w:rsidRPr="00EB2E45">
        <w:tblPrEx>
          <w:tblCellMar>
            <w:top w:w="0" w:type="dxa"/>
            <w:bottom w:w="0" w:type="dxa"/>
          </w:tblCellMar>
        </w:tblPrEx>
        <w:tc>
          <w:tcPr>
            <w:tcW w:w="789" w:type="pct"/>
          </w:tcPr>
          <w:p w:rsidR="00CC3EA1" w:rsidRPr="00EB2E45" w:rsidRDefault="00CC3EA1" w:rsidP="00EB2E45">
            <w:pPr>
              <w:pStyle w:val="Tabele"/>
              <w:rPr>
                <w:sz w:val="18"/>
              </w:rPr>
            </w:pPr>
            <w:r w:rsidRPr="00EB2E45">
              <w:rPr>
                <w:sz w:val="18"/>
              </w:rPr>
              <w:t>1</w:t>
            </w:r>
          </w:p>
        </w:tc>
        <w:tc>
          <w:tcPr>
            <w:tcW w:w="702" w:type="pct"/>
          </w:tcPr>
          <w:p w:rsidR="00CC3EA1" w:rsidRPr="00EB2E45" w:rsidRDefault="00CC3EA1" w:rsidP="00EB2E45">
            <w:pPr>
              <w:pStyle w:val="Tabele"/>
              <w:rPr>
                <w:sz w:val="18"/>
              </w:rPr>
            </w:pPr>
            <w:r w:rsidRPr="00EB2E45">
              <w:rPr>
                <w:sz w:val="18"/>
              </w:rPr>
              <w:t>2</w:t>
            </w:r>
          </w:p>
        </w:tc>
        <w:tc>
          <w:tcPr>
            <w:tcW w:w="702" w:type="pct"/>
          </w:tcPr>
          <w:p w:rsidR="00CC3EA1" w:rsidRPr="00EB2E45" w:rsidRDefault="00CC3EA1" w:rsidP="00EB2E45">
            <w:pPr>
              <w:pStyle w:val="Tabele"/>
              <w:rPr>
                <w:sz w:val="18"/>
              </w:rPr>
            </w:pPr>
            <w:r w:rsidRPr="00EB2E45">
              <w:rPr>
                <w:sz w:val="18"/>
              </w:rPr>
              <w:t>3</w:t>
            </w:r>
          </w:p>
        </w:tc>
        <w:tc>
          <w:tcPr>
            <w:tcW w:w="702" w:type="pct"/>
          </w:tcPr>
          <w:p w:rsidR="00CC3EA1" w:rsidRPr="00EB2E45" w:rsidRDefault="00CC3EA1" w:rsidP="00EB2E45">
            <w:pPr>
              <w:pStyle w:val="Tabele"/>
              <w:rPr>
                <w:sz w:val="18"/>
              </w:rPr>
            </w:pPr>
            <w:r w:rsidRPr="00EB2E45">
              <w:rPr>
                <w:sz w:val="18"/>
              </w:rPr>
              <w:t>4</w:t>
            </w:r>
          </w:p>
        </w:tc>
        <w:tc>
          <w:tcPr>
            <w:tcW w:w="702" w:type="pct"/>
          </w:tcPr>
          <w:p w:rsidR="00CC3EA1" w:rsidRPr="00EB2E45" w:rsidRDefault="00CC3EA1" w:rsidP="00EB2E45">
            <w:pPr>
              <w:pStyle w:val="Tabele"/>
              <w:rPr>
                <w:sz w:val="18"/>
              </w:rPr>
            </w:pPr>
            <w:r w:rsidRPr="00EB2E45">
              <w:rPr>
                <w:sz w:val="18"/>
              </w:rPr>
              <w:t>5</w:t>
            </w:r>
          </w:p>
        </w:tc>
        <w:tc>
          <w:tcPr>
            <w:tcW w:w="702" w:type="pct"/>
          </w:tcPr>
          <w:p w:rsidR="00CC3EA1" w:rsidRPr="00EB2E45" w:rsidRDefault="00CC3EA1" w:rsidP="00EB2E45">
            <w:pPr>
              <w:pStyle w:val="Tabele"/>
              <w:rPr>
                <w:sz w:val="18"/>
              </w:rPr>
            </w:pPr>
            <w:r w:rsidRPr="00EB2E45">
              <w:rPr>
                <w:sz w:val="18"/>
              </w:rPr>
              <w:t>6</w:t>
            </w:r>
          </w:p>
        </w:tc>
        <w:tc>
          <w:tcPr>
            <w:tcW w:w="702" w:type="pct"/>
          </w:tcPr>
          <w:p w:rsidR="00CC3EA1" w:rsidRPr="00EB2E45" w:rsidRDefault="00CC3EA1" w:rsidP="00EB2E45">
            <w:pPr>
              <w:pStyle w:val="Tabele"/>
              <w:rPr>
                <w:sz w:val="18"/>
              </w:rPr>
            </w:pPr>
            <w:r w:rsidRPr="00EB2E45">
              <w:rPr>
                <w:sz w:val="18"/>
              </w:rPr>
              <w:t>7</w:t>
            </w:r>
          </w:p>
        </w:tc>
      </w:tr>
      <w:tr w:rsidR="00CC3EA1" w:rsidRPr="00EB2E45">
        <w:tblPrEx>
          <w:tblCellMar>
            <w:top w:w="0" w:type="dxa"/>
            <w:bottom w:w="0" w:type="dxa"/>
          </w:tblCellMar>
        </w:tblPrEx>
        <w:tc>
          <w:tcPr>
            <w:tcW w:w="789" w:type="pct"/>
          </w:tcPr>
          <w:p w:rsidR="00CC3EA1" w:rsidRPr="00EB2E45" w:rsidRDefault="00CC3EA1" w:rsidP="00EB2E45">
            <w:pPr>
              <w:pStyle w:val="Tabele"/>
              <w:rPr>
                <w:sz w:val="18"/>
              </w:rPr>
            </w:pPr>
            <w:r w:rsidRPr="00EB2E45">
              <w:rPr>
                <w:sz w:val="18"/>
              </w:rPr>
              <w:t>1,2-dykloretan ose klorur vinili (2)</w:t>
            </w:r>
          </w:p>
        </w:tc>
        <w:tc>
          <w:tcPr>
            <w:tcW w:w="702" w:type="pct"/>
          </w:tcPr>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w:t>
            </w:r>
          </w:p>
        </w:tc>
        <w:tc>
          <w:tcPr>
            <w:tcW w:w="702" w:type="pct"/>
          </w:tcPr>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5</w:t>
            </w:r>
          </w:p>
        </w:tc>
        <w:tc>
          <w:tcPr>
            <w:tcW w:w="702" w:type="pct"/>
          </w:tcPr>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w:t>
            </w:r>
          </w:p>
        </w:tc>
        <w:tc>
          <w:tcPr>
            <w:tcW w:w="702" w:type="pct"/>
          </w:tcPr>
          <w:p w:rsidR="00CC3EA1" w:rsidRPr="00EB2E45" w:rsidRDefault="00CC3EA1" w:rsidP="00EB2E45">
            <w:pPr>
              <w:pStyle w:val="Tabele"/>
              <w:rPr>
                <w:sz w:val="18"/>
              </w:rPr>
            </w:pPr>
            <w:r w:rsidRPr="00EB2E45">
              <w:rPr>
                <w:sz w:val="18"/>
              </w:rPr>
              <w:t>-</w:t>
            </w:r>
          </w:p>
        </w:tc>
        <w:tc>
          <w:tcPr>
            <w:tcW w:w="702" w:type="pct"/>
          </w:tcPr>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C</w:t>
            </w:r>
          </w:p>
        </w:tc>
        <w:tc>
          <w:tcPr>
            <w:tcW w:w="702" w:type="pct"/>
          </w:tcPr>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1)</w:t>
            </w:r>
          </w:p>
        </w:tc>
      </w:tr>
    </w:tbl>
    <w:p w:rsidR="00CC3EA1" w:rsidRPr="00D703D3" w:rsidRDefault="00CC3EA1" w:rsidP="00CC3EA1">
      <w:pPr>
        <w:pStyle w:val="Paragrafi"/>
      </w:pPr>
      <w:r w:rsidRPr="00D703D3">
        <w:t>Shënim:</w:t>
      </w:r>
    </w:p>
    <w:p w:rsidR="00CC3EA1" w:rsidRPr="00D703D3" w:rsidRDefault="00CC3EA1" w:rsidP="00CC3EA1">
      <w:pPr>
        <w:pStyle w:val="Paragrafi"/>
      </w:pPr>
    </w:p>
    <w:p w:rsidR="00CC3EA1" w:rsidRPr="00D703D3" w:rsidRDefault="00CC3EA1" w:rsidP="00CC3EA1">
      <w:pPr>
        <w:pStyle w:val="Paragrafi"/>
      </w:pPr>
      <w:r w:rsidRPr="00D703D3">
        <w:t xml:space="preserve">1) Gazet e mbetur që dalin duhet të dërgohen në një linjë përpunimi për uljen e shkarkimeve. </w:t>
      </w:r>
    </w:p>
    <w:p w:rsidR="00CC3EA1" w:rsidRPr="00D703D3" w:rsidRDefault="00CC3EA1" w:rsidP="00CC3EA1">
      <w:pPr>
        <w:pStyle w:val="Paragrafi"/>
      </w:pPr>
      <w:r w:rsidRPr="00D703D3">
        <w:t>2) Vlerat e përgjithshme të shkarkimeve të 1,2-dykloretan ose klorur vinili jane të vlefshme pavarësisht nga prurjet në masë</w:t>
      </w:r>
    </w:p>
    <w:p w:rsidR="00CC3EA1" w:rsidRPr="00D703D3" w:rsidRDefault="00CC3EA1" w:rsidP="00CC3EA1">
      <w:pPr>
        <w:pStyle w:val="Paragrafi"/>
      </w:pPr>
      <w:r w:rsidRPr="00D703D3">
        <w:t xml:space="preserve">4.4.2.Prodhimi i polimerëve bazuar në poliakrilonitrile </w:t>
      </w:r>
    </w:p>
    <w:p w:rsidR="00CC3EA1" w:rsidRPr="00D703D3" w:rsidRDefault="00CC3EA1" w:rsidP="00CC3EA1">
      <w:pPr>
        <w:pStyle w:val="Paragrafi"/>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327"/>
        <w:gridCol w:w="1327"/>
        <w:gridCol w:w="1327"/>
        <w:gridCol w:w="1327"/>
        <w:gridCol w:w="1326"/>
        <w:gridCol w:w="1326"/>
        <w:gridCol w:w="1326"/>
      </w:tblGrid>
      <w:tr w:rsidR="00CC3EA1" w:rsidRPr="00EB2E45">
        <w:tblPrEx>
          <w:tblCellMar>
            <w:top w:w="0" w:type="dxa"/>
            <w:bottom w:w="0" w:type="dxa"/>
          </w:tblCellMar>
        </w:tblPrEx>
        <w:tc>
          <w:tcPr>
            <w:tcW w:w="714" w:type="pct"/>
          </w:tcPr>
          <w:p w:rsidR="00CC3EA1" w:rsidRPr="00EB2E45" w:rsidRDefault="00CC3EA1" w:rsidP="00EB2E45">
            <w:pPr>
              <w:pStyle w:val="Tabele"/>
              <w:rPr>
                <w:sz w:val="18"/>
              </w:rPr>
            </w:pPr>
            <w:r w:rsidRPr="00EB2E45">
              <w:rPr>
                <w:sz w:val="18"/>
              </w:rPr>
              <w:t>1</w:t>
            </w:r>
          </w:p>
        </w:tc>
        <w:tc>
          <w:tcPr>
            <w:tcW w:w="714" w:type="pct"/>
          </w:tcPr>
          <w:p w:rsidR="00CC3EA1" w:rsidRPr="00EB2E45" w:rsidRDefault="00CC3EA1" w:rsidP="00EB2E45">
            <w:pPr>
              <w:pStyle w:val="Tabele"/>
              <w:rPr>
                <w:sz w:val="18"/>
              </w:rPr>
            </w:pPr>
            <w:r w:rsidRPr="00EB2E45">
              <w:rPr>
                <w:sz w:val="18"/>
              </w:rPr>
              <w:t>2</w:t>
            </w:r>
          </w:p>
        </w:tc>
        <w:tc>
          <w:tcPr>
            <w:tcW w:w="714" w:type="pct"/>
          </w:tcPr>
          <w:p w:rsidR="00CC3EA1" w:rsidRPr="00EB2E45" w:rsidRDefault="00CC3EA1" w:rsidP="00EB2E45">
            <w:pPr>
              <w:pStyle w:val="Tabele"/>
              <w:rPr>
                <w:sz w:val="18"/>
              </w:rPr>
            </w:pPr>
            <w:r w:rsidRPr="00EB2E45">
              <w:rPr>
                <w:sz w:val="18"/>
              </w:rPr>
              <w:t>3</w:t>
            </w:r>
          </w:p>
        </w:tc>
        <w:tc>
          <w:tcPr>
            <w:tcW w:w="714" w:type="pct"/>
          </w:tcPr>
          <w:p w:rsidR="00CC3EA1" w:rsidRPr="00EB2E45" w:rsidRDefault="00CC3EA1" w:rsidP="00EB2E45">
            <w:pPr>
              <w:pStyle w:val="Tabele"/>
              <w:rPr>
                <w:sz w:val="18"/>
              </w:rPr>
            </w:pPr>
            <w:r w:rsidRPr="00EB2E45">
              <w:rPr>
                <w:sz w:val="18"/>
              </w:rPr>
              <w:t>4</w:t>
            </w:r>
          </w:p>
        </w:tc>
        <w:tc>
          <w:tcPr>
            <w:tcW w:w="714" w:type="pct"/>
          </w:tcPr>
          <w:p w:rsidR="00CC3EA1" w:rsidRPr="00EB2E45" w:rsidRDefault="00CC3EA1" w:rsidP="00EB2E45">
            <w:pPr>
              <w:pStyle w:val="Tabele"/>
              <w:rPr>
                <w:sz w:val="18"/>
              </w:rPr>
            </w:pPr>
            <w:r w:rsidRPr="00EB2E45">
              <w:rPr>
                <w:sz w:val="18"/>
              </w:rPr>
              <w:t>5</w:t>
            </w:r>
          </w:p>
        </w:tc>
        <w:tc>
          <w:tcPr>
            <w:tcW w:w="714" w:type="pct"/>
          </w:tcPr>
          <w:p w:rsidR="00CC3EA1" w:rsidRPr="00EB2E45" w:rsidRDefault="00CC3EA1" w:rsidP="00EB2E45">
            <w:pPr>
              <w:pStyle w:val="Tabele"/>
              <w:rPr>
                <w:sz w:val="18"/>
              </w:rPr>
            </w:pPr>
            <w:r w:rsidRPr="00EB2E45">
              <w:rPr>
                <w:sz w:val="18"/>
              </w:rPr>
              <w:t>6</w:t>
            </w:r>
          </w:p>
        </w:tc>
        <w:tc>
          <w:tcPr>
            <w:tcW w:w="714" w:type="pct"/>
          </w:tcPr>
          <w:p w:rsidR="00CC3EA1" w:rsidRPr="00EB2E45" w:rsidRDefault="00CC3EA1" w:rsidP="00EB2E45">
            <w:pPr>
              <w:pStyle w:val="Tabele"/>
              <w:rPr>
                <w:sz w:val="18"/>
              </w:rPr>
            </w:pPr>
            <w:r w:rsidRPr="00EB2E45">
              <w:rPr>
                <w:sz w:val="18"/>
              </w:rPr>
              <w:t>7</w:t>
            </w:r>
          </w:p>
        </w:tc>
      </w:tr>
      <w:tr w:rsidR="00CC3EA1" w:rsidRPr="00EB2E45">
        <w:tblPrEx>
          <w:tblCellMar>
            <w:top w:w="0" w:type="dxa"/>
            <w:bottom w:w="0" w:type="dxa"/>
          </w:tblCellMar>
        </w:tblPrEx>
        <w:tc>
          <w:tcPr>
            <w:tcW w:w="714" w:type="pct"/>
          </w:tcPr>
          <w:p w:rsidR="00CC3EA1" w:rsidRPr="00EB2E45" w:rsidRDefault="00CC3EA1" w:rsidP="00EB2E45">
            <w:pPr>
              <w:pStyle w:val="Tabele"/>
              <w:rPr>
                <w:sz w:val="18"/>
              </w:rPr>
            </w:pPr>
            <w:r w:rsidRPr="00EB2E45">
              <w:rPr>
                <w:sz w:val="18"/>
              </w:rPr>
              <w:t>akrilonitril</w:t>
            </w:r>
          </w:p>
        </w:tc>
        <w:tc>
          <w:tcPr>
            <w:tcW w:w="714" w:type="pct"/>
          </w:tcPr>
          <w:p w:rsidR="00CC3EA1" w:rsidRPr="00EB2E45" w:rsidRDefault="00CC3EA1" w:rsidP="00EB2E45">
            <w:pPr>
              <w:pStyle w:val="Tabele"/>
              <w:rPr>
                <w:sz w:val="18"/>
              </w:rPr>
            </w:pPr>
            <w:r w:rsidRPr="00EB2E45">
              <w:rPr>
                <w:sz w:val="18"/>
              </w:rPr>
              <w:t>-</w:t>
            </w:r>
          </w:p>
        </w:tc>
        <w:tc>
          <w:tcPr>
            <w:tcW w:w="714" w:type="pct"/>
          </w:tcPr>
          <w:p w:rsidR="00CC3EA1" w:rsidRPr="00EB2E45" w:rsidRDefault="00CC3EA1" w:rsidP="00EB2E45">
            <w:pPr>
              <w:pStyle w:val="Tabele"/>
              <w:rPr>
                <w:sz w:val="18"/>
              </w:rPr>
            </w:pPr>
            <w:r w:rsidRPr="00EB2E45">
              <w:rPr>
                <w:sz w:val="18"/>
              </w:rPr>
              <w:t>0.2 1)</w:t>
            </w:r>
          </w:p>
          <w:p w:rsidR="00CC3EA1" w:rsidRPr="00EB2E45" w:rsidRDefault="00CC3EA1" w:rsidP="00EB2E45">
            <w:pPr>
              <w:pStyle w:val="Tabele"/>
              <w:rPr>
                <w:sz w:val="18"/>
              </w:rPr>
            </w:pPr>
            <w:r w:rsidRPr="00EB2E45">
              <w:rPr>
                <w:sz w:val="18"/>
              </w:rPr>
              <w:t>5  2)</w:t>
            </w:r>
          </w:p>
        </w:tc>
        <w:tc>
          <w:tcPr>
            <w:tcW w:w="714" w:type="pct"/>
          </w:tcPr>
          <w:p w:rsidR="00CC3EA1" w:rsidRPr="00EB2E45" w:rsidRDefault="00CC3EA1" w:rsidP="00EB2E45">
            <w:pPr>
              <w:pStyle w:val="Tabele"/>
              <w:rPr>
                <w:sz w:val="18"/>
              </w:rPr>
            </w:pPr>
            <w:r w:rsidRPr="00EB2E45">
              <w:rPr>
                <w:sz w:val="18"/>
              </w:rPr>
              <w:t>-</w:t>
            </w:r>
          </w:p>
        </w:tc>
        <w:tc>
          <w:tcPr>
            <w:tcW w:w="714" w:type="pct"/>
          </w:tcPr>
          <w:p w:rsidR="00CC3EA1" w:rsidRPr="00EB2E45" w:rsidRDefault="00CC3EA1" w:rsidP="00EB2E45">
            <w:pPr>
              <w:pStyle w:val="Tabele"/>
              <w:rPr>
                <w:sz w:val="18"/>
              </w:rPr>
            </w:pPr>
            <w:r w:rsidRPr="00EB2E45">
              <w:rPr>
                <w:sz w:val="18"/>
              </w:rPr>
              <w:t>-</w:t>
            </w:r>
          </w:p>
        </w:tc>
        <w:tc>
          <w:tcPr>
            <w:tcW w:w="714" w:type="pct"/>
          </w:tcPr>
          <w:p w:rsidR="00CC3EA1" w:rsidRPr="00EB2E45" w:rsidRDefault="00CC3EA1" w:rsidP="00EB2E45">
            <w:pPr>
              <w:pStyle w:val="Tabele"/>
              <w:rPr>
                <w:sz w:val="18"/>
              </w:rPr>
            </w:pPr>
            <w:r w:rsidRPr="00EB2E45">
              <w:rPr>
                <w:sz w:val="18"/>
              </w:rPr>
              <w:t>C</w:t>
            </w:r>
          </w:p>
        </w:tc>
        <w:tc>
          <w:tcPr>
            <w:tcW w:w="714" w:type="pct"/>
          </w:tcPr>
          <w:p w:rsidR="00CC3EA1" w:rsidRPr="00EB2E45" w:rsidRDefault="00CC3EA1" w:rsidP="00EB2E45">
            <w:pPr>
              <w:pStyle w:val="Tabele"/>
              <w:rPr>
                <w:sz w:val="18"/>
              </w:rPr>
            </w:pPr>
            <w:r w:rsidRPr="00EB2E45">
              <w:rPr>
                <w:sz w:val="18"/>
              </w:rPr>
              <w:t>3)</w:t>
            </w:r>
          </w:p>
        </w:tc>
      </w:tr>
      <w:tr w:rsidR="00CC3EA1" w:rsidRPr="00EB2E45">
        <w:tblPrEx>
          <w:tblCellMar>
            <w:top w:w="0" w:type="dxa"/>
            <w:bottom w:w="0" w:type="dxa"/>
          </w:tblCellMar>
        </w:tblPrEx>
        <w:tc>
          <w:tcPr>
            <w:tcW w:w="714" w:type="pct"/>
          </w:tcPr>
          <w:p w:rsidR="00CC3EA1" w:rsidRPr="00EB2E45" w:rsidRDefault="00CC3EA1" w:rsidP="00EB2E45">
            <w:pPr>
              <w:pStyle w:val="Tabele"/>
              <w:rPr>
                <w:sz w:val="18"/>
              </w:rPr>
            </w:pPr>
            <w:r w:rsidRPr="00EB2E45">
              <w:rPr>
                <w:sz w:val="18"/>
              </w:rPr>
              <w:t>akrilonitril</w:t>
            </w:r>
          </w:p>
        </w:tc>
        <w:tc>
          <w:tcPr>
            <w:tcW w:w="714" w:type="pct"/>
          </w:tcPr>
          <w:p w:rsidR="00CC3EA1" w:rsidRPr="00EB2E45" w:rsidRDefault="00CC3EA1" w:rsidP="00EB2E45">
            <w:pPr>
              <w:pStyle w:val="Tabele"/>
              <w:rPr>
                <w:sz w:val="18"/>
              </w:rPr>
            </w:pPr>
            <w:r w:rsidRPr="00EB2E45">
              <w:rPr>
                <w:sz w:val="18"/>
              </w:rPr>
              <w:t>-</w:t>
            </w:r>
          </w:p>
        </w:tc>
        <w:tc>
          <w:tcPr>
            <w:tcW w:w="714" w:type="pct"/>
          </w:tcPr>
          <w:p w:rsidR="00CC3EA1" w:rsidRPr="00EB2E45" w:rsidRDefault="00CC3EA1" w:rsidP="00EB2E45">
            <w:pPr>
              <w:pStyle w:val="Tabele"/>
              <w:rPr>
                <w:sz w:val="18"/>
              </w:rPr>
            </w:pPr>
            <w:r w:rsidRPr="00EB2E45">
              <w:rPr>
                <w:sz w:val="18"/>
              </w:rPr>
              <w:t>10</w:t>
            </w:r>
          </w:p>
        </w:tc>
        <w:tc>
          <w:tcPr>
            <w:tcW w:w="714" w:type="pct"/>
          </w:tcPr>
          <w:p w:rsidR="00CC3EA1" w:rsidRPr="00EB2E45" w:rsidRDefault="00CC3EA1" w:rsidP="00EB2E45">
            <w:pPr>
              <w:pStyle w:val="Tabele"/>
              <w:rPr>
                <w:sz w:val="18"/>
              </w:rPr>
            </w:pPr>
            <w:r w:rsidRPr="00EB2E45">
              <w:rPr>
                <w:sz w:val="18"/>
              </w:rPr>
              <w:t>20</w:t>
            </w:r>
          </w:p>
        </w:tc>
        <w:tc>
          <w:tcPr>
            <w:tcW w:w="714" w:type="pct"/>
          </w:tcPr>
          <w:p w:rsidR="00CC3EA1" w:rsidRPr="00EB2E45" w:rsidRDefault="00CC3EA1" w:rsidP="00EB2E45">
            <w:pPr>
              <w:pStyle w:val="Tabele"/>
              <w:rPr>
                <w:sz w:val="18"/>
              </w:rPr>
            </w:pPr>
            <w:r w:rsidRPr="00EB2E45">
              <w:rPr>
                <w:sz w:val="18"/>
              </w:rPr>
              <w:t>-</w:t>
            </w:r>
          </w:p>
        </w:tc>
        <w:tc>
          <w:tcPr>
            <w:tcW w:w="714" w:type="pct"/>
          </w:tcPr>
          <w:p w:rsidR="00CC3EA1" w:rsidRPr="00EB2E45" w:rsidRDefault="00CC3EA1" w:rsidP="00EB2E45">
            <w:pPr>
              <w:pStyle w:val="Tabele"/>
              <w:rPr>
                <w:sz w:val="18"/>
              </w:rPr>
            </w:pPr>
            <w:r w:rsidRPr="00EB2E45">
              <w:rPr>
                <w:sz w:val="18"/>
              </w:rPr>
              <w:t>C</w:t>
            </w:r>
          </w:p>
        </w:tc>
        <w:tc>
          <w:tcPr>
            <w:tcW w:w="714" w:type="pct"/>
          </w:tcPr>
          <w:p w:rsidR="00CC3EA1" w:rsidRPr="00EB2E45" w:rsidRDefault="00CC3EA1" w:rsidP="00EB2E45">
            <w:pPr>
              <w:pStyle w:val="Tabele"/>
              <w:rPr>
                <w:sz w:val="18"/>
              </w:rPr>
            </w:pPr>
            <w:r w:rsidRPr="00EB2E45">
              <w:rPr>
                <w:sz w:val="18"/>
              </w:rPr>
              <w:t>4)</w:t>
            </w:r>
          </w:p>
        </w:tc>
      </w:tr>
      <w:tr w:rsidR="00CC3EA1" w:rsidRPr="00EB2E45">
        <w:tblPrEx>
          <w:tblCellMar>
            <w:top w:w="0" w:type="dxa"/>
            <w:bottom w:w="0" w:type="dxa"/>
          </w:tblCellMar>
        </w:tblPrEx>
        <w:tc>
          <w:tcPr>
            <w:tcW w:w="714" w:type="pct"/>
          </w:tcPr>
          <w:p w:rsidR="00CC3EA1" w:rsidRPr="00EB2E45" w:rsidRDefault="00CC3EA1" w:rsidP="00EB2E45">
            <w:pPr>
              <w:pStyle w:val="Tabele"/>
              <w:rPr>
                <w:sz w:val="18"/>
              </w:rPr>
            </w:pPr>
            <w:r w:rsidRPr="00EB2E45">
              <w:rPr>
                <w:sz w:val="18"/>
              </w:rPr>
              <w:t>akrilonitril</w:t>
            </w:r>
          </w:p>
        </w:tc>
        <w:tc>
          <w:tcPr>
            <w:tcW w:w="714" w:type="pct"/>
          </w:tcPr>
          <w:p w:rsidR="00CC3EA1" w:rsidRPr="00EB2E45" w:rsidRDefault="00CC3EA1" w:rsidP="00EB2E45">
            <w:pPr>
              <w:pStyle w:val="Tabele"/>
              <w:rPr>
                <w:sz w:val="18"/>
              </w:rPr>
            </w:pPr>
            <w:r w:rsidRPr="00EB2E45">
              <w:rPr>
                <w:sz w:val="18"/>
              </w:rPr>
              <w:t>-</w:t>
            </w:r>
          </w:p>
        </w:tc>
        <w:tc>
          <w:tcPr>
            <w:tcW w:w="714" w:type="pct"/>
          </w:tcPr>
          <w:p w:rsidR="00CC3EA1" w:rsidRPr="00EB2E45" w:rsidRDefault="00CC3EA1" w:rsidP="00EB2E45">
            <w:pPr>
              <w:pStyle w:val="Tabele"/>
              <w:rPr>
                <w:sz w:val="18"/>
              </w:rPr>
            </w:pPr>
            <w:r w:rsidRPr="00EB2E45">
              <w:rPr>
                <w:sz w:val="18"/>
              </w:rPr>
              <w:t>10 5)</w:t>
            </w:r>
          </w:p>
          <w:p w:rsidR="00CC3EA1" w:rsidRPr="00EB2E45" w:rsidRDefault="00CC3EA1" w:rsidP="00EB2E45">
            <w:pPr>
              <w:pStyle w:val="Tabele"/>
              <w:rPr>
                <w:sz w:val="18"/>
              </w:rPr>
            </w:pPr>
            <w:r w:rsidRPr="00EB2E45">
              <w:rPr>
                <w:sz w:val="18"/>
              </w:rPr>
              <w:t>35 6)</w:t>
            </w:r>
          </w:p>
        </w:tc>
        <w:tc>
          <w:tcPr>
            <w:tcW w:w="714" w:type="pct"/>
          </w:tcPr>
          <w:p w:rsidR="00CC3EA1" w:rsidRPr="00EB2E45" w:rsidRDefault="00CC3EA1" w:rsidP="00EB2E45">
            <w:pPr>
              <w:pStyle w:val="Tabele"/>
              <w:rPr>
                <w:sz w:val="18"/>
              </w:rPr>
            </w:pPr>
            <w:r w:rsidRPr="00EB2E45">
              <w:rPr>
                <w:sz w:val="18"/>
              </w:rPr>
              <w:t>-</w:t>
            </w:r>
          </w:p>
        </w:tc>
        <w:tc>
          <w:tcPr>
            <w:tcW w:w="714" w:type="pct"/>
          </w:tcPr>
          <w:p w:rsidR="00CC3EA1" w:rsidRPr="00EB2E45" w:rsidRDefault="00CC3EA1" w:rsidP="00EB2E45">
            <w:pPr>
              <w:pStyle w:val="Tabele"/>
              <w:rPr>
                <w:sz w:val="18"/>
              </w:rPr>
            </w:pPr>
            <w:r w:rsidRPr="00EB2E45">
              <w:rPr>
                <w:sz w:val="18"/>
              </w:rPr>
              <w:t>-</w:t>
            </w:r>
          </w:p>
        </w:tc>
        <w:tc>
          <w:tcPr>
            <w:tcW w:w="714" w:type="pct"/>
          </w:tcPr>
          <w:p w:rsidR="00CC3EA1" w:rsidRPr="00EB2E45" w:rsidRDefault="00CC3EA1" w:rsidP="00EB2E45">
            <w:pPr>
              <w:pStyle w:val="Tabele"/>
              <w:rPr>
                <w:sz w:val="18"/>
              </w:rPr>
            </w:pPr>
            <w:r w:rsidRPr="00EB2E45">
              <w:rPr>
                <w:sz w:val="18"/>
              </w:rPr>
              <w:t>C</w:t>
            </w:r>
          </w:p>
        </w:tc>
        <w:tc>
          <w:tcPr>
            <w:tcW w:w="714" w:type="pct"/>
          </w:tcPr>
          <w:p w:rsidR="00CC3EA1" w:rsidRPr="00EB2E45" w:rsidRDefault="00CC3EA1" w:rsidP="00EB2E45">
            <w:pPr>
              <w:pStyle w:val="Tabele"/>
              <w:rPr>
                <w:sz w:val="18"/>
              </w:rPr>
            </w:pPr>
            <w:r w:rsidRPr="00EB2E45">
              <w:rPr>
                <w:sz w:val="18"/>
              </w:rPr>
              <w:t>7)</w:t>
            </w:r>
          </w:p>
        </w:tc>
      </w:tr>
      <w:tr w:rsidR="00CC3EA1" w:rsidRPr="00EB2E45">
        <w:tblPrEx>
          <w:tblCellMar>
            <w:top w:w="0" w:type="dxa"/>
            <w:bottom w:w="0" w:type="dxa"/>
          </w:tblCellMar>
        </w:tblPrEx>
        <w:tc>
          <w:tcPr>
            <w:tcW w:w="714" w:type="pct"/>
          </w:tcPr>
          <w:p w:rsidR="00CC3EA1" w:rsidRPr="00EB2E45" w:rsidRDefault="00CC3EA1" w:rsidP="00EB2E45">
            <w:pPr>
              <w:pStyle w:val="Tabele"/>
              <w:rPr>
                <w:sz w:val="18"/>
              </w:rPr>
            </w:pPr>
            <w:r w:rsidRPr="00EB2E45">
              <w:rPr>
                <w:sz w:val="18"/>
              </w:rPr>
              <w:t>akrilonitril</w:t>
            </w:r>
          </w:p>
        </w:tc>
        <w:tc>
          <w:tcPr>
            <w:tcW w:w="714" w:type="pct"/>
          </w:tcPr>
          <w:p w:rsidR="00CC3EA1" w:rsidRPr="00EB2E45" w:rsidRDefault="00CC3EA1" w:rsidP="00EB2E45">
            <w:pPr>
              <w:pStyle w:val="Tabele"/>
              <w:rPr>
                <w:sz w:val="18"/>
              </w:rPr>
            </w:pPr>
            <w:r w:rsidRPr="00EB2E45">
              <w:rPr>
                <w:sz w:val="18"/>
              </w:rPr>
              <w:t>-</w:t>
            </w:r>
          </w:p>
        </w:tc>
        <w:tc>
          <w:tcPr>
            <w:tcW w:w="714" w:type="pct"/>
          </w:tcPr>
          <w:p w:rsidR="00CC3EA1" w:rsidRPr="00EB2E45" w:rsidRDefault="00CC3EA1" w:rsidP="00EB2E45">
            <w:pPr>
              <w:pStyle w:val="Tabele"/>
              <w:rPr>
                <w:sz w:val="18"/>
              </w:rPr>
            </w:pPr>
            <w:r w:rsidRPr="00EB2E45">
              <w:rPr>
                <w:sz w:val="18"/>
              </w:rPr>
              <w:t>-</w:t>
            </w:r>
          </w:p>
        </w:tc>
        <w:tc>
          <w:tcPr>
            <w:tcW w:w="714" w:type="pct"/>
          </w:tcPr>
          <w:p w:rsidR="00CC3EA1" w:rsidRPr="00EB2E45" w:rsidRDefault="00CC3EA1" w:rsidP="00EB2E45">
            <w:pPr>
              <w:pStyle w:val="Tabele"/>
              <w:rPr>
                <w:sz w:val="18"/>
              </w:rPr>
            </w:pPr>
            <w:r w:rsidRPr="00EB2E45">
              <w:rPr>
                <w:sz w:val="18"/>
              </w:rPr>
              <w:t>25</w:t>
            </w:r>
          </w:p>
        </w:tc>
        <w:tc>
          <w:tcPr>
            <w:tcW w:w="714" w:type="pct"/>
          </w:tcPr>
          <w:p w:rsidR="00CC3EA1" w:rsidRPr="00EB2E45" w:rsidRDefault="00CC3EA1" w:rsidP="00EB2E45">
            <w:pPr>
              <w:pStyle w:val="Tabele"/>
              <w:rPr>
                <w:sz w:val="18"/>
              </w:rPr>
            </w:pPr>
            <w:r w:rsidRPr="00EB2E45">
              <w:rPr>
                <w:sz w:val="18"/>
              </w:rPr>
              <w:t>-</w:t>
            </w:r>
          </w:p>
        </w:tc>
        <w:tc>
          <w:tcPr>
            <w:tcW w:w="714" w:type="pct"/>
          </w:tcPr>
          <w:p w:rsidR="00CC3EA1" w:rsidRPr="00EB2E45" w:rsidRDefault="00CC3EA1" w:rsidP="00EB2E45">
            <w:pPr>
              <w:pStyle w:val="Tabele"/>
              <w:rPr>
                <w:sz w:val="18"/>
              </w:rPr>
            </w:pPr>
            <w:r w:rsidRPr="00EB2E45">
              <w:rPr>
                <w:sz w:val="18"/>
              </w:rPr>
              <w:t>C</w:t>
            </w:r>
          </w:p>
        </w:tc>
        <w:tc>
          <w:tcPr>
            <w:tcW w:w="714" w:type="pct"/>
          </w:tcPr>
          <w:p w:rsidR="00CC3EA1" w:rsidRPr="00EB2E45" w:rsidRDefault="00CC3EA1" w:rsidP="00EB2E45">
            <w:pPr>
              <w:pStyle w:val="Tabele"/>
              <w:rPr>
                <w:sz w:val="18"/>
              </w:rPr>
            </w:pPr>
            <w:r w:rsidRPr="00EB2E45">
              <w:rPr>
                <w:sz w:val="18"/>
              </w:rPr>
              <w:t>8)</w:t>
            </w:r>
          </w:p>
        </w:tc>
      </w:tr>
    </w:tbl>
    <w:p w:rsidR="00CC3EA1" w:rsidRPr="00D703D3" w:rsidRDefault="00CC3EA1" w:rsidP="00CC3EA1">
      <w:pPr>
        <w:pStyle w:val="Paragrafi"/>
      </w:pPr>
    </w:p>
    <w:p w:rsidR="00CC3EA1" w:rsidRPr="00D703D3" w:rsidRDefault="00CC3EA1" w:rsidP="00CC3EA1">
      <w:pPr>
        <w:pStyle w:val="Paragrafi"/>
      </w:pPr>
      <w:r w:rsidRPr="00D703D3">
        <w:t>Shënim:</w:t>
      </w:r>
    </w:p>
    <w:p w:rsidR="00CC3EA1" w:rsidRPr="00D703D3" w:rsidRDefault="00CC3EA1" w:rsidP="00CC3EA1">
      <w:pPr>
        <w:pStyle w:val="Paragrafi"/>
      </w:pPr>
      <w:r w:rsidRPr="00D703D3">
        <w:t xml:space="preserve">në linja trajtimi për të ulur shkarkimet me anë të djegies </w:t>
      </w:r>
    </w:p>
    <w:p w:rsidR="00CC3EA1" w:rsidRPr="00D703D3" w:rsidRDefault="00CC3EA1" w:rsidP="00CC3EA1">
      <w:pPr>
        <w:pStyle w:val="Paragrafi"/>
      </w:pPr>
      <w:r w:rsidRPr="00D703D3">
        <w:t xml:space="preserve">në dalje të  linjave të tjera trajtimi për zvogëlimin e vëllimit të shkarkimeve </w:t>
      </w:r>
    </w:p>
    <w:p w:rsidR="00CC3EA1" w:rsidRPr="00D703D3" w:rsidRDefault="00CC3EA1" w:rsidP="00CC3EA1">
      <w:pPr>
        <w:pStyle w:val="Paragrafi"/>
      </w:pPr>
      <w:r w:rsidRPr="00D703D3">
        <w:t>prodhim fibre</w:t>
      </w:r>
    </w:p>
    <w:p w:rsidR="00CC3EA1" w:rsidRPr="00D703D3" w:rsidRDefault="00CC3EA1" w:rsidP="00CC3EA1">
      <w:pPr>
        <w:pStyle w:val="Paragrafi"/>
      </w:pPr>
      <w:r w:rsidRPr="00D703D3">
        <w:t xml:space="preserve">prodhimi dhe përpunimi i polimerëve ACN </w:t>
      </w:r>
    </w:p>
    <w:p w:rsidR="00CC3EA1" w:rsidRPr="00D703D3" w:rsidRDefault="00CC3EA1" w:rsidP="00CC3EA1">
      <w:pPr>
        <w:pStyle w:val="Paragrafi"/>
      </w:pPr>
      <w:r w:rsidRPr="00D703D3">
        <w:t>në proçesin e njomë të formimit dhe të prodhimit të fibrës</w:t>
      </w:r>
    </w:p>
    <w:p w:rsidR="00CC3EA1" w:rsidRPr="00D703D3" w:rsidRDefault="00CC3EA1" w:rsidP="00CC3EA1">
      <w:pPr>
        <w:pStyle w:val="Paragrafi"/>
      </w:pPr>
      <w:r w:rsidRPr="00D703D3">
        <w:t>në proçesin e thatë të formimit të fibrës</w:t>
      </w:r>
    </w:p>
    <w:p w:rsidR="00CC3EA1" w:rsidRPr="00D703D3" w:rsidRDefault="00CC3EA1" w:rsidP="00CC3EA1">
      <w:pPr>
        <w:pStyle w:val="Paragrafi"/>
      </w:pPr>
      <w:r w:rsidRPr="00D703D3">
        <w:t>rrotullimin e fibrës</w:t>
      </w:r>
    </w:p>
    <w:p w:rsidR="00CC3EA1" w:rsidRPr="00D703D3" w:rsidRDefault="00CC3EA1" w:rsidP="00CC3EA1">
      <w:pPr>
        <w:pStyle w:val="Paragrafi"/>
      </w:pPr>
      <w:r w:rsidRPr="00D703D3">
        <w:t>prodhimi i polimerëve ABS (lënda).</w:t>
      </w:r>
    </w:p>
    <w:p w:rsidR="00CC3EA1" w:rsidRPr="00D703D3" w:rsidRDefault="00CC3EA1" w:rsidP="00CC3EA1">
      <w:pPr>
        <w:pStyle w:val="Paragrafi"/>
      </w:pPr>
      <w:r w:rsidRPr="00D703D3">
        <w:t xml:space="preserve">Kërkesa për ndërtimin, pajisjen ose vënien në punë të proçeseve teknologjike </w:t>
      </w:r>
    </w:p>
    <w:p w:rsidR="00CC3EA1" w:rsidRPr="00D703D3" w:rsidRDefault="00CC3EA1" w:rsidP="00CC3EA1">
      <w:pPr>
        <w:pStyle w:val="Paragrafi"/>
      </w:pPr>
      <w:r w:rsidRPr="00D703D3">
        <w:t xml:space="preserve">Të gjitha gazet që përmbajnë akrilonitril të përdorur në thurjen e fibrave, në përmbajtje më të madhe se 5 mg/m3, të gjithë gazet nga reaktorët, enët mbledhëse të pezullive dhe ujërat e shplarjes së filtrit, që përmbajnë akrilonitril dhe butadien, duhet të grumbullohen dhe trajtohen në një linjë apo pajisje për të zvogëluar vëllimin e shkarkimeve të tyre. </w:t>
      </w:r>
    </w:p>
    <w:p w:rsidR="00CC3EA1" w:rsidRPr="00D703D3" w:rsidRDefault="00CC3EA1" w:rsidP="00CC3EA1">
      <w:pPr>
        <w:pStyle w:val="Paragrafi"/>
      </w:pPr>
      <w:r w:rsidRPr="00D703D3">
        <w:t>4.4.3.Prodhimi i PVC</w:t>
      </w:r>
    </w:p>
    <w:p w:rsidR="00CC3EA1" w:rsidRPr="00D703D3" w:rsidRDefault="00CC3EA1" w:rsidP="00CC3EA1">
      <w:pPr>
        <w:pStyle w:val="Paragrafi"/>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327"/>
        <w:gridCol w:w="1327"/>
        <w:gridCol w:w="1327"/>
        <w:gridCol w:w="1327"/>
        <w:gridCol w:w="1326"/>
        <w:gridCol w:w="1326"/>
        <w:gridCol w:w="1326"/>
      </w:tblGrid>
      <w:tr w:rsidR="00CC3EA1" w:rsidRPr="00EB2E45">
        <w:tblPrEx>
          <w:tblCellMar>
            <w:top w:w="0" w:type="dxa"/>
            <w:bottom w:w="0" w:type="dxa"/>
          </w:tblCellMar>
        </w:tblPrEx>
        <w:tc>
          <w:tcPr>
            <w:tcW w:w="714" w:type="pct"/>
          </w:tcPr>
          <w:p w:rsidR="00CC3EA1" w:rsidRPr="00EB2E45" w:rsidRDefault="00CC3EA1" w:rsidP="00EB2E45">
            <w:pPr>
              <w:pStyle w:val="Tabele"/>
              <w:rPr>
                <w:sz w:val="18"/>
              </w:rPr>
            </w:pPr>
            <w:r w:rsidRPr="00EB2E45">
              <w:rPr>
                <w:sz w:val="18"/>
              </w:rPr>
              <w:t>1</w:t>
            </w:r>
          </w:p>
        </w:tc>
        <w:tc>
          <w:tcPr>
            <w:tcW w:w="714" w:type="pct"/>
          </w:tcPr>
          <w:p w:rsidR="00CC3EA1" w:rsidRPr="00EB2E45" w:rsidRDefault="00CC3EA1" w:rsidP="00EB2E45">
            <w:pPr>
              <w:pStyle w:val="Tabele"/>
              <w:rPr>
                <w:sz w:val="18"/>
              </w:rPr>
            </w:pPr>
            <w:r w:rsidRPr="00EB2E45">
              <w:rPr>
                <w:sz w:val="18"/>
              </w:rPr>
              <w:t>2</w:t>
            </w:r>
          </w:p>
        </w:tc>
        <w:tc>
          <w:tcPr>
            <w:tcW w:w="714" w:type="pct"/>
          </w:tcPr>
          <w:p w:rsidR="00CC3EA1" w:rsidRPr="00EB2E45" w:rsidRDefault="00CC3EA1" w:rsidP="00EB2E45">
            <w:pPr>
              <w:pStyle w:val="Tabele"/>
              <w:rPr>
                <w:sz w:val="18"/>
              </w:rPr>
            </w:pPr>
            <w:r w:rsidRPr="00EB2E45">
              <w:rPr>
                <w:sz w:val="18"/>
              </w:rPr>
              <w:t>3</w:t>
            </w:r>
          </w:p>
        </w:tc>
        <w:tc>
          <w:tcPr>
            <w:tcW w:w="714" w:type="pct"/>
          </w:tcPr>
          <w:p w:rsidR="00CC3EA1" w:rsidRPr="00EB2E45" w:rsidRDefault="00CC3EA1" w:rsidP="00EB2E45">
            <w:pPr>
              <w:pStyle w:val="Tabele"/>
              <w:rPr>
                <w:sz w:val="18"/>
              </w:rPr>
            </w:pPr>
            <w:r w:rsidRPr="00EB2E45">
              <w:rPr>
                <w:sz w:val="18"/>
              </w:rPr>
              <w:t>4</w:t>
            </w:r>
          </w:p>
        </w:tc>
        <w:tc>
          <w:tcPr>
            <w:tcW w:w="714" w:type="pct"/>
          </w:tcPr>
          <w:p w:rsidR="00CC3EA1" w:rsidRPr="00EB2E45" w:rsidRDefault="00CC3EA1" w:rsidP="00EB2E45">
            <w:pPr>
              <w:pStyle w:val="Tabele"/>
              <w:rPr>
                <w:sz w:val="18"/>
              </w:rPr>
            </w:pPr>
            <w:r w:rsidRPr="00EB2E45">
              <w:rPr>
                <w:sz w:val="18"/>
              </w:rPr>
              <w:t>5</w:t>
            </w:r>
          </w:p>
        </w:tc>
        <w:tc>
          <w:tcPr>
            <w:tcW w:w="714" w:type="pct"/>
          </w:tcPr>
          <w:p w:rsidR="00CC3EA1" w:rsidRPr="00EB2E45" w:rsidRDefault="00CC3EA1" w:rsidP="00EB2E45">
            <w:pPr>
              <w:pStyle w:val="Tabele"/>
              <w:rPr>
                <w:sz w:val="18"/>
              </w:rPr>
            </w:pPr>
            <w:r w:rsidRPr="00EB2E45">
              <w:rPr>
                <w:sz w:val="18"/>
              </w:rPr>
              <w:t>6</w:t>
            </w:r>
          </w:p>
        </w:tc>
        <w:tc>
          <w:tcPr>
            <w:tcW w:w="714" w:type="pct"/>
          </w:tcPr>
          <w:p w:rsidR="00CC3EA1" w:rsidRPr="00EB2E45" w:rsidRDefault="00CC3EA1" w:rsidP="00EB2E45">
            <w:pPr>
              <w:pStyle w:val="Tabele"/>
              <w:rPr>
                <w:sz w:val="18"/>
              </w:rPr>
            </w:pPr>
            <w:r w:rsidRPr="00EB2E45">
              <w:rPr>
                <w:sz w:val="18"/>
              </w:rPr>
              <w:t>7</w:t>
            </w:r>
          </w:p>
        </w:tc>
      </w:tr>
      <w:tr w:rsidR="00CC3EA1" w:rsidRPr="00EB2E45">
        <w:tblPrEx>
          <w:tblCellMar>
            <w:top w:w="0" w:type="dxa"/>
            <w:bottom w:w="0" w:type="dxa"/>
          </w:tblCellMar>
        </w:tblPrEx>
        <w:tc>
          <w:tcPr>
            <w:tcW w:w="714" w:type="pct"/>
          </w:tcPr>
          <w:p w:rsidR="00CC3EA1" w:rsidRPr="00EB2E45" w:rsidRDefault="00CC3EA1" w:rsidP="00EB2E45">
            <w:pPr>
              <w:pStyle w:val="Tabele"/>
              <w:rPr>
                <w:sz w:val="18"/>
              </w:rPr>
            </w:pPr>
            <w:r w:rsidRPr="00EB2E45">
              <w:rPr>
                <w:sz w:val="18"/>
              </w:rPr>
              <w:t>klorur vinili</w:t>
            </w:r>
          </w:p>
        </w:tc>
        <w:tc>
          <w:tcPr>
            <w:tcW w:w="714" w:type="pct"/>
          </w:tcPr>
          <w:p w:rsidR="00CC3EA1" w:rsidRPr="00EB2E45" w:rsidRDefault="00CC3EA1" w:rsidP="00EB2E45">
            <w:pPr>
              <w:pStyle w:val="Tabele"/>
              <w:rPr>
                <w:sz w:val="18"/>
              </w:rPr>
            </w:pPr>
            <w:r w:rsidRPr="00EB2E45">
              <w:rPr>
                <w:sz w:val="18"/>
              </w:rPr>
              <w:t>-</w:t>
            </w:r>
          </w:p>
        </w:tc>
        <w:tc>
          <w:tcPr>
            <w:tcW w:w="714" w:type="pct"/>
          </w:tcPr>
          <w:p w:rsidR="00CC3EA1" w:rsidRPr="00EB2E45" w:rsidRDefault="00CC3EA1" w:rsidP="00EB2E45">
            <w:pPr>
              <w:pStyle w:val="Tabele"/>
              <w:rPr>
                <w:sz w:val="18"/>
              </w:rPr>
            </w:pPr>
            <w:r w:rsidRPr="00EB2E45">
              <w:rPr>
                <w:sz w:val="18"/>
              </w:rPr>
              <w:t>5</w:t>
            </w:r>
          </w:p>
        </w:tc>
        <w:tc>
          <w:tcPr>
            <w:tcW w:w="714" w:type="pct"/>
          </w:tcPr>
          <w:p w:rsidR="00CC3EA1" w:rsidRPr="00EB2E45" w:rsidRDefault="00CC3EA1" w:rsidP="00EB2E45">
            <w:pPr>
              <w:pStyle w:val="Tabele"/>
              <w:rPr>
                <w:sz w:val="18"/>
              </w:rPr>
            </w:pPr>
            <w:r w:rsidRPr="00EB2E45">
              <w:rPr>
                <w:sz w:val="18"/>
              </w:rPr>
              <w:t xml:space="preserve">- </w:t>
            </w:r>
          </w:p>
        </w:tc>
        <w:tc>
          <w:tcPr>
            <w:tcW w:w="714" w:type="pct"/>
          </w:tcPr>
          <w:p w:rsidR="00CC3EA1" w:rsidRPr="00EB2E45" w:rsidRDefault="00CC3EA1" w:rsidP="00EB2E45">
            <w:pPr>
              <w:pStyle w:val="Tabele"/>
              <w:rPr>
                <w:sz w:val="18"/>
              </w:rPr>
            </w:pPr>
            <w:r w:rsidRPr="00EB2E45">
              <w:rPr>
                <w:sz w:val="18"/>
              </w:rPr>
              <w:t>-</w:t>
            </w:r>
          </w:p>
        </w:tc>
        <w:tc>
          <w:tcPr>
            <w:tcW w:w="714" w:type="pct"/>
          </w:tcPr>
          <w:p w:rsidR="00CC3EA1" w:rsidRPr="00EB2E45" w:rsidRDefault="00CC3EA1" w:rsidP="00EB2E45">
            <w:pPr>
              <w:pStyle w:val="Tabele"/>
              <w:rPr>
                <w:sz w:val="18"/>
              </w:rPr>
            </w:pPr>
            <w:r w:rsidRPr="00EB2E45">
              <w:rPr>
                <w:sz w:val="18"/>
              </w:rPr>
              <w:t>C</w:t>
            </w:r>
          </w:p>
        </w:tc>
        <w:tc>
          <w:tcPr>
            <w:tcW w:w="714" w:type="pct"/>
          </w:tcPr>
          <w:p w:rsidR="00CC3EA1" w:rsidRPr="00EB2E45" w:rsidRDefault="00CC3EA1" w:rsidP="00EB2E45">
            <w:pPr>
              <w:pStyle w:val="Tabele"/>
              <w:rPr>
                <w:sz w:val="18"/>
              </w:rPr>
            </w:pPr>
            <w:r w:rsidRPr="00EB2E45">
              <w:rPr>
                <w:sz w:val="18"/>
              </w:rPr>
              <w:t>1)</w:t>
            </w:r>
          </w:p>
        </w:tc>
      </w:tr>
      <w:tr w:rsidR="00CC3EA1" w:rsidRPr="00EB2E45">
        <w:tblPrEx>
          <w:tblCellMar>
            <w:top w:w="0" w:type="dxa"/>
            <w:bottom w:w="0" w:type="dxa"/>
          </w:tblCellMar>
        </w:tblPrEx>
        <w:tc>
          <w:tcPr>
            <w:tcW w:w="714" w:type="pct"/>
          </w:tcPr>
          <w:p w:rsidR="00CC3EA1" w:rsidRPr="00EB2E45" w:rsidRDefault="00CC3EA1" w:rsidP="00EB2E45">
            <w:pPr>
              <w:pStyle w:val="Tabele"/>
              <w:rPr>
                <w:sz w:val="18"/>
              </w:rPr>
            </w:pPr>
            <w:r w:rsidRPr="00EB2E45">
              <w:rPr>
                <w:sz w:val="18"/>
              </w:rPr>
              <w:t>klorur vinili</w:t>
            </w:r>
          </w:p>
        </w:tc>
        <w:tc>
          <w:tcPr>
            <w:tcW w:w="714" w:type="pct"/>
          </w:tcPr>
          <w:p w:rsidR="00CC3EA1" w:rsidRPr="00EB2E45" w:rsidRDefault="00CC3EA1" w:rsidP="00EB2E45">
            <w:pPr>
              <w:pStyle w:val="Tabele"/>
              <w:rPr>
                <w:sz w:val="18"/>
              </w:rPr>
            </w:pPr>
            <w:r w:rsidRPr="00EB2E45">
              <w:rPr>
                <w:sz w:val="18"/>
              </w:rPr>
              <w:t>-</w:t>
            </w:r>
          </w:p>
        </w:tc>
        <w:tc>
          <w:tcPr>
            <w:tcW w:w="714" w:type="pct"/>
          </w:tcPr>
          <w:p w:rsidR="00CC3EA1" w:rsidRPr="00EB2E45" w:rsidRDefault="00CC3EA1" w:rsidP="00EB2E45">
            <w:pPr>
              <w:pStyle w:val="Tabele"/>
              <w:rPr>
                <w:sz w:val="18"/>
              </w:rPr>
            </w:pPr>
            <w:r w:rsidRPr="00EB2E45">
              <w:rPr>
                <w:sz w:val="18"/>
              </w:rPr>
              <w:t>-</w:t>
            </w:r>
          </w:p>
        </w:tc>
        <w:tc>
          <w:tcPr>
            <w:tcW w:w="714" w:type="pct"/>
          </w:tcPr>
          <w:p w:rsidR="00CC3EA1" w:rsidRPr="00EB2E45" w:rsidRDefault="00CC3EA1" w:rsidP="00EB2E45">
            <w:pPr>
              <w:pStyle w:val="Tabele"/>
              <w:rPr>
                <w:sz w:val="18"/>
              </w:rPr>
            </w:pPr>
            <w:r w:rsidRPr="00EB2E45">
              <w:rPr>
                <w:sz w:val="18"/>
              </w:rPr>
              <w:t>-</w:t>
            </w:r>
          </w:p>
        </w:tc>
        <w:tc>
          <w:tcPr>
            <w:tcW w:w="714" w:type="pct"/>
          </w:tcPr>
          <w:p w:rsidR="00CC3EA1" w:rsidRPr="00EB2E45" w:rsidRDefault="00CC3EA1" w:rsidP="00EB2E45">
            <w:pPr>
              <w:pStyle w:val="Tabele"/>
              <w:rPr>
                <w:sz w:val="18"/>
              </w:rPr>
            </w:pPr>
            <w:r w:rsidRPr="00EB2E45">
              <w:rPr>
                <w:sz w:val="18"/>
              </w:rPr>
              <w:t>103)</w:t>
            </w:r>
          </w:p>
          <w:p w:rsidR="00CC3EA1" w:rsidRPr="00EB2E45" w:rsidRDefault="00CC3EA1" w:rsidP="00EB2E45">
            <w:pPr>
              <w:pStyle w:val="Tabele"/>
              <w:rPr>
                <w:sz w:val="18"/>
              </w:rPr>
            </w:pPr>
            <w:r w:rsidRPr="00EB2E45">
              <w:rPr>
                <w:sz w:val="18"/>
              </w:rPr>
              <w:t>1004)</w:t>
            </w:r>
          </w:p>
        </w:tc>
        <w:tc>
          <w:tcPr>
            <w:tcW w:w="714" w:type="pct"/>
          </w:tcPr>
          <w:p w:rsidR="00CC3EA1" w:rsidRPr="00EB2E45" w:rsidRDefault="00CC3EA1" w:rsidP="00EB2E45">
            <w:pPr>
              <w:pStyle w:val="Tabele"/>
              <w:rPr>
                <w:sz w:val="18"/>
              </w:rPr>
            </w:pPr>
            <w:r w:rsidRPr="00EB2E45">
              <w:rPr>
                <w:sz w:val="18"/>
              </w:rPr>
              <w:t>C</w:t>
            </w:r>
          </w:p>
        </w:tc>
        <w:tc>
          <w:tcPr>
            <w:tcW w:w="714" w:type="pct"/>
          </w:tcPr>
          <w:p w:rsidR="00CC3EA1" w:rsidRPr="00EB2E45" w:rsidRDefault="00CC3EA1" w:rsidP="00EB2E45">
            <w:pPr>
              <w:pStyle w:val="Tabele"/>
              <w:rPr>
                <w:sz w:val="18"/>
              </w:rPr>
            </w:pPr>
            <w:r w:rsidRPr="00EB2E45">
              <w:rPr>
                <w:sz w:val="18"/>
              </w:rPr>
              <w:t>2)</w:t>
            </w:r>
          </w:p>
        </w:tc>
      </w:tr>
    </w:tbl>
    <w:p w:rsidR="00CC3EA1" w:rsidRPr="00D703D3" w:rsidRDefault="00CC3EA1" w:rsidP="00CC3EA1">
      <w:pPr>
        <w:pStyle w:val="Paragrafi"/>
      </w:pPr>
    </w:p>
    <w:p w:rsidR="00CC3EA1" w:rsidRPr="00D703D3" w:rsidRDefault="00CC3EA1" w:rsidP="00CC3EA1">
      <w:pPr>
        <w:pStyle w:val="Paragrafi"/>
      </w:pPr>
      <w:r w:rsidRPr="00D703D3">
        <w:t>Shënim:</w:t>
      </w:r>
    </w:p>
    <w:p w:rsidR="00CC3EA1" w:rsidRPr="00D703D3" w:rsidRDefault="00CC3EA1" w:rsidP="00CC3EA1">
      <w:pPr>
        <w:pStyle w:val="Paragrafi"/>
      </w:pPr>
      <w:r w:rsidRPr="00D703D3">
        <w:t xml:space="preserve">gazet e mbetur që dalin, që përmbajnë klorur vinili duhet të grumbullohen dhe pastrohen ose të likujdohen me rrugë termike. </w:t>
      </w:r>
    </w:p>
    <w:p w:rsidR="00CC3EA1" w:rsidRPr="00D703D3" w:rsidRDefault="00CC3EA1" w:rsidP="00CC3EA1">
      <w:pPr>
        <w:pStyle w:val="Paragrafi"/>
      </w:pPr>
      <w:r w:rsidRPr="00D703D3">
        <w:t xml:space="preserve">përmbajtja e ngelur e klorurit të vinilit në vendin e kalimit nga sistemi i mbyllur në një sistem të hapur trajtimi ose tharje, si mesatare mujore </w:t>
      </w:r>
    </w:p>
    <w:p w:rsidR="00CC3EA1" w:rsidRPr="00D703D3" w:rsidRDefault="00CC3EA1" w:rsidP="00CC3EA1">
      <w:pPr>
        <w:pStyle w:val="Paragrafi"/>
      </w:pPr>
      <w:r w:rsidRPr="00D703D3">
        <w:t xml:space="preserve">për produkte përfundimtare në impiantin e PVC </w:t>
      </w:r>
    </w:p>
    <w:p w:rsidR="00CC3EA1" w:rsidRPr="00D703D3" w:rsidRDefault="00CC3EA1" w:rsidP="00CC3EA1">
      <w:pPr>
        <w:pStyle w:val="Paragrafi"/>
      </w:pPr>
      <w:r w:rsidRPr="00D703D3">
        <w:t xml:space="preserve">në pezullinë e polimerit në impiantin e PVC </w:t>
      </w:r>
    </w:p>
    <w:p w:rsidR="00CC3EA1" w:rsidRPr="00D703D3" w:rsidRDefault="00CC3EA1" w:rsidP="00CC3EA1">
      <w:pPr>
        <w:pStyle w:val="Paragrafi"/>
      </w:pPr>
      <w:r w:rsidRPr="00D703D3">
        <w:t xml:space="preserve">4.4.4Prodhimi i pulpës, duke përfshirë edhe përpunimin e mbeturinave të prodhimit </w:t>
      </w:r>
    </w:p>
    <w:p w:rsidR="00CC3EA1" w:rsidRPr="00D703D3" w:rsidRDefault="00CC3EA1" w:rsidP="00CC3EA1">
      <w:pPr>
        <w:pStyle w:val="Paragrafi"/>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739"/>
        <w:gridCol w:w="1258"/>
        <w:gridCol w:w="1258"/>
        <w:gridCol w:w="1258"/>
        <w:gridCol w:w="1258"/>
        <w:gridCol w:w="1258"/>
        <w:gridCol w:w="1257"/>
      </w:tblGrid>
      <w:tr w:rsidR="00CC3EA1" w:rsidRPr="00EB2E45">
        <w:tblPrEx>
          <w:tblCellMar>
            <w:top w:w="0" w:type="dxa"/>
            <w:bottom w:w="0" w:type="dxa"/>
          </w:tblCellMar>
        </w:tblPrEx>
        <w:tc>
          <w:tcPr>
            <w:tcW w:w="935" w:type="pct"/>
          </w:tcPr>
          <w:p w:rsidR="00CC3EA1" w:rsidRPr="00EB2E45" w:rsidRDefault="00CC3EA1" w:rsidP="00EB2E45">
            <w:pPr>
              <w:pStyle w:val="Tabele"/>
              <w:rPr>
                <w:sz w:val="18"/>
              </w:rPr>
            </w:pPr>
            <w:r w:rsidRPr="00EB2E45">
              <w:rPr>
                <w:sz w:val="18"/>
              </w:rPr>
              <w:t>1</w:t>
            </w:r>
          </w:p>
        </w:tc>
        <w:tc>
          <w:tcPr>
            <w:tcW w:w="677" w:type="pct"/>
          </w:tcPr>
          <w:p w:rsidR="00CC3EA1" w:rsidRPr="00EB2E45" w:rsidRDefault="00CC3EA1" w:rsidP="00EB2E45">
            <w:pPr>
              <w:pStyle w:val="Tabele"/>
              <w:rPr>
                <w:sz w:val="18"/>
              </w:rPr>
            </w:pPr>
            <w:r w:rsidRPr="00EB2E45">
              <w:rPr>
                <w:sz w:val="18"/>
              </w:rPr>
              <w:t>2</w:t>
            </w:r>
          </w:p>
        </w:tc>
        <w:tc>
          <w:tcPr>
            <w:tcW w:w="677" w:type="pct"/>
          </w:tcPr>
          <w:p w:rsidR="00CC3EA1" w:rsidRPr="00EB2E45" w:rsidRDefault="00CC3EA1" w:rsidP="00EB2E45">
            <w:pPr>
              <w:pStyle w:val="Tabele"/>
              <w:rPr>
                <w:sz w:val="18"/>
              </w:rPr>
            </w:pPr>
            <w:r w:rsidRPr="00EB2E45">
              <w:rPr>
                <w:sz w:val="18"/>
              </w:rPr>
              <w:t>3</w:t>
            </w:r>
          </w:p>
        </w:tc>
        <w:tc>
          <w:tcPr>
            <w:tcW w:w="677" w:type="pct"/>
          </w:tcPr>
          <w:p w:rsidR="00CC3EA1" w:rsidRPr="00EB2E45" w:rsidRDefault="00CC3EA1" w:rsidP="00EB2E45">
            <w:pPr>
              <w:pStyle w:val="Tabele"/>
              <w:rPr>
                <w:sz w:val="18"/>
              </w:rPr>
            </w:pPr>
            <w:r w:rsidRPr="00EB2E45">
              <w:rPr>
                <w:sz w:val="18"/>
              </w:rPr>
              <w:t>4</w:t>
            </w:r>
          </w:p>
        </w:tc>
        <w:tc>
          <w:tcPr>
            <w:tcW w:w="677" w:type="pct"/>
          </w:tcPr>
          <w:p w:rsidR="00CC3EA1" w:rsidRPr="00EB2E45" w:rsidRDefault="00CC3EA1" w:rsidP="00EB2E45">
            <w:pPr>
              <w:pStyle w:val="Tabele"/>
              <w:rPr>
                <w:sz w:val="18"/>
              </w:rPr>
            </w:pPr>
            <w:r w:rsidRPr="00EB2E45">
              <w:rPr>
                <w:sz w:val="18"/>
              </w:rPr>
              <w:t>5</w:t>
            </w:r>
          </w:p>
        </w:tc>
        <w:tc>
          <w:tcPr>
            <w:tcW w:w="677" w:type="pct"/>
          </w:tcPr>
          <w:p w:rsidR="00CC3EA1" w:rsidRPr="00EB2E45" w:rsidRDefault="00CC3EA1" w:rsidP="00EB2E45">
            <w:pPr>
              <w:pStyle w:val="Tabele"/>
              <w:rPr>
                <w:sz w:val="18"/>
              </w:rPr>
            </w:pPr>
            <w:r w:rsidRPr="00EB2E45">
              <w:rPr>
                <w:sz w:val="18"/>
              </w:rPr>
              <w:t>6</w:t>
            </w:r>
          </w:p>
        </w:tc>
        <w:tc>
          <w:tcPr>
            <w:tcW w:w="677" w:type="pct"/>
          </w:tcPr>
          <w:p w:rsidR="00CC3EA1" w:rsidRPr="00EB2E45" w:rsidRDefault="00CC3EA1" w:rsidP="00EB2E45">
            <w:pPr>
              <w:pStyle w:val="Tabele"/>
              <w:rPr>
                <w:sz w:val="18"/>
              </w:rPr>
            </w:pPr>
            <w:r w:rsidRPr="00EB2E45">
              <w:rPr>
                <w:sz w:val="18"/>
              </w:rPr>
              <w:t>7</w:t>
            </w:r>
          </w:p>
        </w:tc>
      </w:tr>
      <w:tr w:rsidR="00CC3EA1" w:rsidRPr="00EB2E45">
        <w:tblPrEx>
          <w:tblCellMar>
            <w:top w:w="0" w:type="dxa"/>
            <w:bottom w:w="0" w:type="dxa"/>
          </w:tblCellMar>
        </w:tblPrEx>
        <w:tc>
          <w:tcPr>
            <w:tcW w:w="935" w:type="pct"/>
          </w:tcPr>
          <w:p w:rsidR="00CC3EA1" w:rsidRPr="00EB2E45" w:rsidRDefault="00CC3EA1" w:rsidP="00EB2E45">
            <w:pPr>
              <w:pStyle w:val="Tabele"/>
              <w:rPr>
                <w:sz w:val="18"/>
              </w:rPr>
            </w:pPr>
            <w:r w:rsidRPr="00EB2E45">
              <w:rPr>
                <w:sz w:val="18"/>
              </w:rPr>
              <w:t>dyoksidi i squfurit</w:t>
            </w:r>
          </w:p>
        </w:tc>
        <w:tc>
          <w:tcPr>
            <w:tcW w:w="677" w:type="pct"/>
          </w:tcPr>
          <w:p w:rsidR="00CC3EA1" w:rsidRPr="00EB2E45" w:rsidRDefault="00CC3EA1" w:rsidP="00EB2E45">
            <w:pPr>
              <w:pStyle w:val="Tabele"/>
              <w:rPr>
                <w:sz w:val="18"/>
              </w:rPr>
            </w:pPr>
            <w:r w:rsidRPr="00EB2E45">
              <w:rPr>
                <w:sz w:val="18"/>
              </w:rPr>
              <w:t>-</w:t>
            </w:r>
          </w:p>
        </w:tc>
        <w:tc>
          <w:tcPr>
            <w:tcW w:w="677" w:type="pct"/>
          </w:tcPr>
          <w:p w:rsidR="00CC3EA1" w:rsidRPr="00EB2E45" w:rsidRDefault="00CC3EA1" w:rsidP="00EB2E45">
            <w:pPr>
              <w:pStyle w:val="Tabele"/>
              <w:rPr>
                <w:sz w:val="18"/>
              </w:rPr>
            </w:pPr>
            <w:r w:rsidRPr="00EB2E45">
              <w:rPr>
                <w:sz w:val="18"/>
              </w:rPr>
              <w:t>-</w:t>
            </w:r>
          </w:p>
        </w:tc>
        <w:tc>
          <w:tcPr>
            <w:tcW w:w="677" w:type="pct"/>
          </w:tcPr>
          <w:p w:rsidR="00CC3EA1" w:rsidRPr="00EB2E45" w:rsidRDefault="00CC3EA1" w:rsidP="00EB2E45">
            <w:pPr>
              <w:pStyle w:val="Tabele"/>
              <w:rPr>
                <w:sz w:val="18"/>
              </w:rPr>
            </w:pPr>
            <w:r w:rsidRPr="00EB2E45">
              <w:rPr>
                <w:sz w:val="18"/>
              </w:rPr>
              <w:t>-</w:t>
            </w:r>
          </w:p>
        </w:tc>
        <w:tc>
          <w:tcPr>
            <w:tcW w:w="677" w:type="pct"/>
          </w:tcPr>
          <w:p w:rsidR="00CC3EA1" w:rsidRPr="00EB2E45" w:rsidRDefault="00CC3EA1" w:rsidP="00EB2E45">
            <w:pPr>
              <w:pStyle w:val="Tabele"/>
              <w:rPr>
                <w:sz w:val="18"/>
              </w:rPr>
            </w:pPr>
            <w:r w:rsidRPr="00EB2E45">
              <w:rPr>
                <w:sz w:val="18"/>
              </w:rPr>
              <w:t>2000 1)</w:t>
            </w:r>
          </w:p>
        </w:tc>
        <w:tc>
          <w:tcPr>
            <w:tcW w:w="677" w:type="pct"/>
          </w:tcPr>
          <w:p w:rsidR="00CC3EA1" w:rsidRPr="00EB2E45" w:rsidRDefault="00CC3EA1" w:rsidP="00EB2E45">
            <w:pPr>
              <w:pStyle w:val="Tabele"/>
              <w:rPr>
                <w:sz w:val="18"/>
              </w:rPr>
            </w:pPr>
            <w:r w:rsidRPr="00EB2E45">
              <w:rPr>
                <w:sz w:val="18"/>
              </w:rPr>
              <w:t>C</w:t>
            </w:r>
          </w:p>
        </w:tc>
        <w:tc>
          <w:tcPr>
            <w:tcW w:w="677" w:type="pct"/>
          </w:tcPr>
          <w:p w:rsidR="00CC3EA1" w:rsidRPr="00EB2E45" w:rsidRDefault="00CC3EA1" w:rsidP="00EB2E45">
            <w:pPr>
              <w:pStyle w:val="Tabele"/>
              <w:rPr>
                <w:sz w:val="18"/>
              </w:rPr>
            </w:pPr>
            <w:r w:rsidRPr="00EB2E45">
              <w:rPr>
                <w:sz w:val="18"/>
              </w:rPr>
              <w:t>2)</w:t>
            </w:r>
          </w:p>
        </w:tc>
      </w:tr>
      <w:tr w:rsidR="00CC3EA1" w:rsidRPr="00EB2E45">
        <w:tblPrEx>
          <w:tblCellMar>
            <w:top w:w="0" w:type="dxa"/>
            <w:bottom w:w="0" w:type="dxa"/>
          </w:tblCellMar>
        </w:tblPrEx>
        <w:tc>
          <w:tcPr>
            <w:tcW w:w="935" w:type="pct"/>
          </w:tcPr>
          <w:p w:rsidR="00CC3EA1" w:rsidRPr="00EB2E45" w:rsidRDefault="00CC3EA1" w:rsidP="00EB2E45">
            <w:pPr>
              <w:pStyle w:val="Tabele"/>
              <w:rPr>
                <w:sz w:val="18"/>
              </w:rPr>
            </w:pPr>
            <w:r w:rsidRPr="00EB2E45">
              <w:rPr>
                <w:sz w:val="18"/>
              </w:rPr>
              <w:t>komponimet e squfurit të shprehura si squfur</w:t>
            </w:r>
          </w:p>
        </w:tc>
        <w:tc>
          <w:tcPr>
            <w:tcW w:w="677" w:type="pct"/>
          </w:tcPr>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w:t>
            </w:r>
          </w:p>
        </w:tc>
        <w:tc>
          <w:tcPr>
            <w:tcW w:w="677" w:type="pct"/>
          </w:tcPr>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w:t>
            </w:r>
          </w:p>
        </w:tc>
        <w:tc>
          <w:tcPr>
            <w:tcW w:w="677" w:type="pct"/>
          </w:tcPr>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w:t>
            </w:r>
          </w:p>
        </w:tc>
        <w:tc>
          <w:tcPr>
            <w:tcW w:w="677" w:type="pct"/>
          </w:tcPr>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350 3)</w:t>
            </w:r>
          </w:p>
        </w:tc>
        <w:tc>
          <w:tcPr>
            <w:tcW w:w="677" w:type="pct"/>
          </w:tcPr>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C</w:t>
            </w:r>
          </w:p>
        </w:tc>
        <w:tc>
          <w:tcPr>
            <w:tcW w:w="677" w:type="pct"/>
          </w:tcPr>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4)</w:t>
            </w:r>
          </w:p>
        </w:tc>
      </w:tr>
    </w:tbl>
    <w:p w:rsidR="00CC3EA1" w:rsidRPr="00D703D3" w:rsidRDefault="00CC3EA1" w:rsidP="00CC3EA1">
      <w:pPr>
        <w:pStyle w:val="Paragrafi"/>
      </w:pPr>
      <w:r w:rsidRPr="00D703D3">
        <w:t>Shënim:</w:t>
      </w:r>
    </w:p>
    <w:p w:rsidR="00CC3EA1" w:rsidRPr="00D703D3" w:rsidRDefault="00CC3EA1" w:rsidP="00CC3EA1">
      <w:pPr>
        <w:pStyle w:val="Paragrafi"/>
      </w:pPr>
      <w:r w:rsidRPr="00D703D3">
        <w:t xml:space="preserve">që përfshin shkarkimet nga djegia e ekstrakteve të sulfiteve, për njësi të pulpës së thatë të prodhuar të fermentuar plotësisht </w:t>
      </w:r>
    </w:p>
    <w:p w:rsidR="00CC3EA1" w:rsidRPr="00D703D3" w:rsidRDefault="00CC3EA1" w:rsidP="00CC3EA1">
      <w:pPr>
        <w:pStyle w:val="Paragrafi"/>
      </w:pPr>
      <w:r w:rsidRPr="00D703D3">
        <w:t xml:space="preserve">në proçesin e prodhimit të sulfiteve </w:t>
      </w:r>
    </w:p>
    <w:p w:rsidR="00CC3EA1" w:rsidRPr="00D703D3" w:rsidRDefault="00CC3EA1" w:rsidP="00CC3EA1">
      <w:pPr>
        <w:pStyle w:val="Paragrafi"/>
      </w:pPr>
      <w:r w:rsidRPr="00D703D3">
        <w:t>për likujdim qëndror të substancave me erë, për njësi prodhimi të pulpës së thatë të fermentuar plotësisht</w:t>
      </w:r>
    </w:p>
    <w:p w:rsidR="00CC3EA1" w:rsidRPr="00D703D3" w:rsidRDefault="00CC3EA1" w:rsidP="00CC3EA1">
      <w:pPr>
        <w:pStyle w:val="Paragrafi"/>
      </w:pPr>
      <w:r w:rsidRPr="00D703D3">
        <w:t xml:space="preserve">për proçesin e prodhimit të sulfateve </w:t>
      </w:r>
    </w:p>
    <w:p w:rsidR="00CC3EA1" w:rsidRPr="00D703D3" w:rsidRDefault="00CC3EA1" w:rsidP="00CC3EA1">
      <w:pPr>
        <w:pStyle w:val="Paragrafi"/>
      </w:pPr>
    </w:p>
    <w:p w:rsidR="00CC3EA1" w:rsidRPr="00D703D3" w:rsidRDefault="00CC3EA1" w:rsidP="00CC3EA1">
      <w:pPr>
        <w:pStyle w:val="Paragrafi"/>
      </w:pPr>
      <w:r w:rsidRPr="00D703D3">
        <w:t xml:space="preserve">Kërkesa për ndërtimin, pajisjen ose vënien në punë të proçeseve teknologjike </w:t>
      </w:r>
    </w:p>
    <w:p w:rsidR="00CC3EA1" w:rsidRPr="00D703D3" w:rsidRDefault="00CC3EA1" w:rsidP="00CC3EA1">
      <w:pPr>
        <w:pStyle w:val="Paragrafi"/>
      </w:pPr>
    </w:p>
    <w:p w:rsidR="00CC3EA1" w:rsidRPr="00D703D3" w:rsidRDefault="00CC3EA1" w:rsidP="00CC3EA1">
      <w:pPr>
        <w:pStyle w:val="Paragrafi"/>
      </w:pPr>
      <w:r w:rsidRPr="00D703D3">
        <w:t>Në prodhimin e pulpës, duhen përdorur të gjitha masat teknike të disponueshme për të zvogëluar ose likujduar substancat me erë nga burime individuale shkarkimesh si për shembull, autoklavë, avullues, kolonë zjerje) dhe pas tërheqjes lokale ose qëndrore të gazit, ai duhet të dërgohet në një linjë trajtimi për zvogëlimin e shkarkimeve.</w:t>
      </w:r>
    </w:p>
    <w:p w:rsidR="00CC3EA1" w:rsidRPr="00D703D3" w:rsidRDefault="00CC3EA1" w:rsidP="00CC3EA1">
      <w:pPr>
        <w:pStyle w:val="Paragrafi"/>
      </w:pPr>
    </w:p>
    <w:p w:rsidR="00CC3EA1" w:rsidRPr="00D703D3" w:rsidRDefault="00CC3EA1" w:rsidP="00CC3EA1">
      <w:pPr>
        <w:pStyle w:val="Paragrafi"/>
      </w:pPr>
      <w:r w:rsidRPr="00D703D3">
        <w:t xml:space="preserve">4.4.5.Prodhimi dhe përpunimi i viskozës </w:t>
      </w:r>
    </w:p>
    <w:p w:rsidR="00CC3EA1" w:rsidRPr="00D703D3" w:rsidRDefault="00CC3EA1" w:rsidP="00CC3EA1">
      <w:pPr>
        <w:pStyle w:val="Paragrafi"/>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2280"/>
        <w:gridCol w:w="792"/>
        <w:gridCol w:w="1243"/>
        <w:gridCol w:w="1243"/>
        <w:gridCol w:w="1336"/>
        <w:gridCol w:w="1196"/>
        <w:gridCol w:w="1196"/>
      </w:tblGrid>
      <w:tr w:rsidR="00CC3EA1" w:rsidRPr="00EB2E45">
        <w:tblPrEx>
          <w:tblCellMar>
            <w:top w:w="0" w:type="dxa"/>
            <w:bottom w:w="0" w:type="dxa"/>
          </w:tblCellMar>
        </w:tblPrEx>
        <w:tc>
          <w:tcPr>
            <w:tcW w:w="1227" w:type="pct"/>
          </w:tcPr>
          <w:p w:rsidR="00CC3EA1" w:rsidRPr="00EB2E45" w:rsidRDefault="00CC3EA1" w:rsidP="00EB2E45">
            <w:pPr>
              <w:pStyle w:val="Tabele"/>
              <w:rPr>
                <w:sz w:val="18"/>
              </w:rPr>
            </w:pPr>
            <w:r w:rsidRPr="00EB2E45">
              <w:rPr>
                <w:sz w:val="18"/>
              </w:rPr>
              <w:t>1</w:t>
            </w:r>
          </w:p>
        </w:tc>
        <w:tc>
          <w:tcPr>
            <w:tcW w:w="426" w:type="pct"/>
          </w:tcPr>
          <w:p w:rsidR="00CC3EA1" w:rsidRPr="00EB2E45" w:rsidRDefault="00CC3EA1" w:rsidP="00EB2E45">
            <w:pPr>
              <w:pStyle w:val="Tabele"/>
              <w:rPr>
                <w:sz w:val="18"/>
              </w:rPr>
            </w:pPr>
            <w:r w:rsidRPr="00EB2E45">
              <w:rPr>
                <w:sz w:val="18"/>
              </w:rPr>
              <w:t>2</w:t>
            </w:r>
          </w:p>
        </w:tc>
        <w:tc>
          <w:tcPr>
            <w:tcW w:w="669" w:type="pct"/>
          </w:tcPr>
          <w:p w:rsidR="00CC3EA1" w:rsidRPr="00EB2E45" w:rsidRDefault="00CC3EA1" w:rsidP="00EB2E45">
            <w:pPr>
              <w:pStyle w:val="Tabele"/>
              <w:rPr>
                <w:sz w:val="18"/>
              </w:rPr>
            </w:pPr>
            <w:r w:rsidRPr="00EB2E45">
              <w:rPr>
                <w:sz w:val="18"/>
              </w:rPr>
              <w:t>3</w:t>
            </w:r>
          </w:p>
        </w:tc>
        <w:tc>
          <w:tcPr>
            <w:tcW w:w="669" w:type="pct"/>
          </w:tcPr>
          <w:p w:rsidR="00CC3EA1" w:rsidRPr="00EB2E45" w:rsidRDefault="00CC3EA1" w:rsidP="00EB2E45">
            <w:pPr>
              <w:pStyle w:val="Tabele"/>
              <w:rPr>
                <w:sz w:val="18"/>
              </w:rPr>
            </w:pPr>
            <w:r w:rsidRPr="00EB2E45">
              <w:rPr>
                <w:sz w:val="18"/>
              </w:rPr>
              <w:t>4</w:t>
            </w:r>
          </w:p>
        </w:tc>
        <w:tc>
          <w:tcPr>
            <w:tcW w:w="719" w:type="pct"/>
          </w:tcPr>
          <w:p w:rsidR="00CC3EA1" w:rsidRPr="00EB2E45" w:rsidRDefault="00CC3EA1" w:rsidP="00EB2E45">
            <w:pPr>
              <w:pStyle w:val="Tabele"/>
              <w:rPr>
                <w:sz w:val="18"/>
              </w:rPr>
            </w:pPr>
            <w:r w:rsidRPr="00EB2E45">
              <w:rPr>
                <w:sz w:val="18"/>
              </w:rPr>
              <w:t>5</w:t>
            </w:r>
          </w:p>
        </w:tc>
        <w:tc>
          <w:tcPr>
            <w:tcW w:w="644" w:type="pct"/>
          </w:tcPr>
          <w:p w:rsidR="00CC3EA1" w:rsidRPr="00EB2E45" w:rsidRDefault="00CC3EA1" w:rsidP="00EB2E45">
            <w:pPr>
              <w:pStyle w:val="Tabele"/>
              <w:rPr>
                <w:sz w:val="18"/>
              </w:rPr>
            </w:pPr>
            <w:r w:rsidRPr="00EB2E45">
              <w:rPr>
                <w:sz w:val="18"/>
              </w:rPr>
              <w:t>6</w:t>
            </w:r>
          </w:p>
        </w:tc>
        <w:tc>
          <w:tcPr>
            <w:tcW w:w="644" w:type="pct"/>
          </w:tcPr>
          <w:p w:rsidR="00CC3EA1" w:rsidRPr="00EB2E45" w:rsidRDefault="00CC3EA1" w:rsidP="00EB2E45">
            <w:pPr>
              <w:pStyle w:val="Tabele"/>
              <w:rPr>
                <w:sz w:val="18"/>
              </w:rPr>
            </w:pPr>
            <w:r w:rsidRPr="00EB2E45">
              <w:rPr>
                <w:sz w:val="18"/>
              </w:rPr>
              <w:t>7</w:t>
            </w:r>
          </w:p>
        </w:tc>
      </w:tr>
      <w:tr w:rsidR="00CC3EA1" w:rsidRPr="00EB2E45">
        <w:tblPrEx>
          <w:tblCellMar>
            <w:top w:w="0" w:type="dxa"/>
            <w:bottom w:w="0" w:type="dxa"/>
          </w:tblCellMar>
        </w:tblPrEx>
        <w:tc>
          <w:tcPr>
            <w:tcW w:w="1227" w:type="pct"/>
          </w:tcPr>
          <w:p w:rsidR="00CC3EA1" w:rsidRPr="00EB2E45" w:rsidRDefault="00CC3EA1" w:rsidP="00EB2E45">
            <w:pPr>
              <w:pStyle w:val="Tabele"/>
              <w:rPr>
                <w:sz w:val="18"/>
              </w:rPr>
            </w:pPr>
            <w:r w:rsidRPr="00EB2E45">
              <w:rPr>
                <w:sz w:val="18"/>
              </w:rPr>
              <w:t>hidrogjen i sulfuruar</w:t>
            </w:r>
          </w:p>
          <w:p w:rsidR="00CC3EA1" w:rsidRPr="00EB2E45" w:rsidRDefault="00CC3EA1" w:rsidP="00EB2E45">
            <w:pPr>
              <w:pStyle w:val="Tabele"/>
              <w:rPr>
                <w:sz w:val="18"/>
              </w:rPr>
            </w:pPr>
            <w:r w:rsidRPr="00EB2E45">
              <w:rPr>
                <w:sz w:val="18"/>
              </w:rPr>
              <w:t>sulfur karboni</w:t>
            </w:r>
          </w:p>
        </w:tc>
        <w:tc>
          <w:tcPr>
            <w:tcW w:w="426" w:type="pct"/>
          </w:tcPr>
          <w:p w:rsidR="00CC3EA1" w:rsidRPr="00EB2E45" w:rsidRDefault="00CC3EA1" w:rsidP="00EB2E45">
            <w:pPr>
              <w:pStyle w:val="Tabele"/>
              <w:rPr>
                <w:sz w:val="18"/>
              </w:rPr>
            </w:pPr>
            <w:r w:rsidRPr="00EB2E45">
              <w:rPr>
                <w:sz w:val="18"/>
              </w:rPr>
              <w:t>-</w:t>
            </w:r>
          </w:p>
          <w:p w:rsidR="00CC3EA1" w:rsidRPr="00EB2E45" w:rsidRDefault="00CC3EA1" w:rsidP="00EB2E45">
            <w:pPr>
              <w:pStyle w:val="Tabele"/>
              <w:rPr>
                <w:sz w:val="18"/>
              </w:rPr>
            </w:pPr>
            <w:r w:rsidRPr="00EB2E45">
              <w:rPr>
                <w:sz w:val="18"/>
              </w:rPr>
              <w:t>-</w:t>
            </w:r>
          </w:p>
        </w:tc>
        <w:tc>
          <w:tcPr>
            <w:tcW w:w="669" w:type="pct"/>
          </w:tcPr>
          <w:p w:rsidR="00CC3EA1" w:rsidRPr="00EB2E45" w:rsidRDefault="00CC3EA1" w:rsidP="00EB2E45">
            <w:pPr>
              <w:pStyle w:val="Tabele"/>
              <w:rPr>
                <w:sz w:val="18"/>
              </w:rPr>
            </w:pPr>
            <w:r w:rsidRPr="00EB2E45">
              <w:rPr>
                <w:sz w:val="18"/>
              </w:rPr>
              <w:t>10</w:t>
            </w:r>
          </w:p>
          <w:p w:rsidR="00CC3EA1" w:rsidRPr="00EB2E45" w:rsidRDefault="00CC3EA1" w:rsidP="00EB2E45">
            <w:pPr>
              <w:pStyle w:val="Tabele"/>
              <w:rPr>
                <w:sz w:val="18"/>
              </w:rPr>
            </w:pPr>
            <w:r w:rsidRPr="00EB2E45">
              <w:rPr>
                <w:sz w:val="18"/>
              </w:rPr>
              <w:t>100</w:t>
            </w:r>
          </w:p>
        </w:tc>
        <w:tc>
          <w:tcPr>
            <w:tcW w:w="669" w:type="pct"/>
          </w:tcPr>
          <w:p w:rsidR="00CC3EA1" w:rsidRPr="00EB2E45" w:rsidRDefault="00CC3EA1" w:rsidP="00EB2E45">
            <w:pPr>
              <w:pStyle w:val="Tabele"/>
              <w:rPr>
                <w:sz w:val="18"/>
              </w:rPr>
            </w:pPr>
            <w:r w:rsidRPr="00EB2E45">
              <w:rPr>
                <w:sz w:val="18"/>
              </w:rPr>
              <w:t>-</w:t>
            </w:r>
          </w:p>
          <w:p w:rsidR="00CC3EA1" w:rsidRPr="00EB2E45" w:rsidRDefault="00CC3EA1" w:rsidP="00EB2E45">
            <w:pPr>
              <w:pStyle w:val="Tabele"/>
              <w:rPr>
                <w:sz w:val="18"/>
              </w:rPr>
            </w:pPr>
            <w:r w:rsidRPr="00EB2E45">
              <w:rPr>
                <w:sz w:val="18"/>
              </w:rPr>
              <w:t>-</w:t>
            </w:r>
          </w:p>
        </w:tc>
        <w:tc>
          <w:tcPr>
            <w:tcW w:w="719" w:type="pct"/>
          </w:tcPr>
          <w:p w:rsidR="00CC3EA1" w:rsidRPr="00EB2E45" w:rsidRDefault="00CC3EA1" w:rsidP="00EB2E45">
            <w:pPr>
              <w:pStyle w:val="Tabele"/>
              <w:rPr>
                <w:sz w:val="18"/>
              </w:rPr>
            </w:pPr>
            <w:r w:rsidRPr="00EB2E45">
              <w:rPr>
                <w:sz w:val="18"/>
              </w:rPr>
              <w:t>-</w:t>
            </w:r>
          </w:p>
        </w:tc>
        <w:tc>
          <w:tcPr>
            <w:tcW w:w="644" w:type="pct"/>
          </w:tcPr>
          <w:p w:rsidR="00CC3EA1" w:rsidRPr="00EB2E45" w:rsidRDefault="00CC3EA1" w:rsidP="00EB2E45">
            <w:pPr>
              <w:pStyle w:val="Tabele"/>
              <w:rPr>
                <w:sz w:val="18"/>
              </w:rPr>
            </w:pPr>
            <w:r w:rsidRPr="00EB2E45">
              <w:rPr>
                <w:sz w:val="18"/>
              </w:rPr>
              <w:t>C</w:t>
            </w:r>
          </w:p>
          <w:p w:rsidR="00CC3EA1" w:rsidRPr="00EB2E45" w:rsidRDefault="00CC3EA1" w:rsidP="00EB2E45">
            <w:pPr>
              <w:pStyle w:val="Tabele"/>
              <w:rPr>
                <w:sz w:val="18"/>
              </w:rPr>
            </w:pPr>
            <w:r w:rsidRPr="00EB2E45">
              <w:rPr>
                <w:sz w:val="18"/>
              </w:rPr>
              <w:t>C</w:t>
            </w:r>
          </w:p>
        </w:tc>
        <w:tc>
          <w:tcPr>
            <w:tcW w:w="644" w:type="pct"/>
          </w:tcPr>
          <w:p w:rsidR="00CC3EA1" w:rsidRPr="00EB2E45" w:rsidRDefault="00CC3EA1" w:rsidP="00EB2E45">
            <w:pPr>
              <w:pStyle w:val="Tabele"/>
              <w:rPr>
                <w:sz w:val="18"/>
              </w:rPr>
            </w:pPr>
            <w:r w:rsidRPr="00EB2E45">
              <w:rPr>
                <w:sz w:val="18"/>
              </w:rPr>
              <w:t>-</w:t>
            </w:r>
          </w:p>
        </w:tc>
      </w:tr>
      <w:tr w:rsidR="00CC3EA1" w:rsidRPr="00EB2E45">
        <w:tblPrEx>
          <w:tblCellMar>
            <w:top w:w="0" w:type="dxa"/>
            <w:bottom w:w="0" w:type="dxa"/>
          </w:tblCellMar>
        </w:tblPrEx>
        <w:tc>
          <w:tcPr>
            <w:tcW w:w="1227" w:type="pct"/>
          </w:tcPr>
          <w:p w:rsidR="00CC3EA1" w:rsidRPr="00EB2E45" w:rsidRDefault="00CC3EA1" w:rsidP="00EB2E45">
            <w:pPr>
              <w:pStyle w:val="Tabele"/>
              <w:rPr>
                <w:sz w:val="18"/>
              </w:rPr>
            </w:pPr>
            <w:r w:rsidRPr="00EB2E45">
              <w:rPr>
                <w:sz w:val="18"/>
              </w:rPr>
              <w:t>hidrogjen i sulfuruar</w:t>
            </w:r>
          </w:p>
          <w:p w:rsidR="00CC3EA1" w:rsidRPr="00EB2E45" w:rsidRDefault="00CC3EA1" w:rsidP="00EB2E45">
            <w:pPr>
              <w:pStyle w:val="Tabele"/>
              <w:rPr>
                <w:sz w:val="18"/>
              </w:rPr>
            </w:pPr>
            <w:r w:rsidRPr="00EB2E45">
              <w:rPr>
                <w:sz w:val="18"/>
              </w:rPr>
              <w:t xml:space="preserve">sulfur karboni </w:t>
            </w:r>
          </w:p>
        </w:tc>
        <w:tc>
          <w:tcPr>
            <w:tcW w:w="426" w:type="pct"/>
          </w:tcPr>
          <w:p w:rsidR="00CC3EA1" w:rsidRPr="00EB2E45" w:rsidRDefault="00CC3EA1" w:rsidP="00EB2E45">
            <w:pPr>
              <w:pStyle w:val="Tabele"/>
              <w:rPr>
                <w:sz w:val="18"/>
              </w:rPr>
            </w:pPr>
            <w:r w:rsidRPr="00EB2E45">
              <w:rPr>
                <w:sz w:val="18"/>
              </w:rPr>
              <w:t>50</w:t>
            </w:r>
          </w:p>
          <w:p w:rsidR="00CC3EA1" w:rsidRPr="00EB2E45" w:rsidRDefault="00CC3EA1" w:rsidP="00EB2E45">
            <w:pPr>
              <w:pStyle w:val="Tabele"/>
              <w:rPr>
                <w:sz w:val="18"/>
              </w:rPr>
            </w:pPr>
            <w:r w:rsidRPr="00EB2E45">
              <w:rPr>
                <w:sz w:val="18"/>
              </w:rPr>
              <w:t>400</w:t>
            </w:r>
          </w:p>
        </w:tc>
        <w:tc>
          <w:tcPr>
            <w:tcW w:w="669" w:type="pct"/>
          </w:tcPr>
          <w:p w:rsidR="00CC3EA1" w:rsidRPr="00EB2E45" w:rsidRDefault="00CC3EA1" w:rsidP="00EB2E45">
            <w:pPr>
              <w:pStyle w:val="Tabele"/>
              <w:rPr>
                <w:sz w:val="18"/>
              </w:rPr>
            </w:pPr>
            <w:r w:rsidRPr="00EB2E45">
              <w:rPr>
                <w:sz w:val="18"/>
              </w:rPr>
              <w:t>-</w:t>
            </w:r>
          </w:p>
          <w:p w:rsidR="00CC3EA1" w:rsidRPr="00EB2E45" w:rsidRDefault="00CC3EA1" w:rsidP="00EB2E45">
            <w:pPr>
              <w:pStyle w:val="Tabele"/>
              <w:rPr>
                <w:sz w:val="18"/>
              </w:rPr>
            </w:pPr>
            <w:r w:rsidRPr="00EB2E45">
              <w:rPr>
                <w:sz w:val="18"/>
              </w:rPr>
              <w:t>-</w:t>
            </w:r>
          </w:p>
        </w:tc>
        <w:tc>
          <w:tcPr>
            <w:tcW w:w="669" w:type="pct"/>
          </w:tcPr>
          <w:p w:rsidR="00CC3EA1" w:rsidRPr="00EB2E45" w:rsidRDefault="00CC3EA1" w:rsidP="00EB2E45">
            <w:pPr>
              <w:pStyle w:val="Tabele"/>
              <w:rPr>
                <w:sz w:val="18"/>
              </w:rPr>
            </w:pPr>
            <w:r w:rsidRPr="00EB2E45">
              <w:rPr>
                <w:sz w:val="18"/>
              </w:rPr>
              <w:t>-</w:t>
            </w:r>
          </w:p>
          <w:p w:rsidR="00CC3EA1" w:rsidRPr="00EB2E45" w:rsidRDefault="00CC3EA1" w:rsidP="00EB2E45">
            <w:pPr>
              <w:pStyle w:val="Tabele"/>
              <w:rPr>
                <w:sz w:val="18"/>
              </w:rPr>
            </w:pPr>
            <w:r w:rsidRPr="00EB2E45">
              <w:rPr>
                <w:sz w:val="18"/>
              </w:rPr>
              <w:t>-</w:t>
            </w:r>
          </w:p>
        </w:tc>
        <w:tc>
          <w:tcPr>
            <w:tcW w:w="719" w:type="pct"/>
          </w:tcPr>
          <w:p w:rsidR="00CC3EA1" w:rsidRPr="00EB2E45" w:rsidRDefault="00CC3EA1" w:rsidP="00EB2E45">
            <w:pPr>
              <w:pStyle w:val="Tabele"/>
              <w:rPr>
                <w:sz w:val="18"/>
              </w:rPr>
            </w:pPr>
            <w:r w:rsidRPr="00EB2E45">
              <w:rPr>
                <w:sz w:val="18"/>
              </w:rPr>
              <w:t>-</w:t>
            </w:r>
          </w:p>
          <w:p w:rsidR="00CC3EA1" w:rsidRPr="00EB2E45" w:rsidRDefault="00CC3EA1" w:rsidP="00EB2E45">
            <w:pPr>
              <w:pStyle w:val="Tabele"/>
              <w:rPr>
                <w:sz w:val="18"/>
              </w:rPr>
            </w:pPr>
            <w:r w:rsidRPr="00EB2E45">
              <w:rPr>
                <w:sz w:val="18"/>
              </w:rPr>
              <w:t>200 000 2)</w:t>
            </w:r>
          </w:p>
        </w:tc>
        <w:tc>
          <w:tcPr>
            <w:tcW w:w="644" w:type="pct"/>
          </w:tcPr>
          <w:p w:rsidR="00CC3EA1" w:rsidRPr="00EB2E45" w:rsidRDefault="00CC3EA1" w:rsidP="00EB2E45">
            <w:pPr>
              <w:pStyle w:val="Tabele"/>
              <w:rPr>
                <w:sz w:val="18"/>
              </w:rPr>
            </w:pPr>
            <w:r w:rsidRPr="00EB2E45">
              <w:rPr>
                <w:sz w:val="18"/>
              </w:rPr>
              <w:t>C</w:t>
            </w:r>
          </w:p>
          <w:p w:rsidR="00CC3EA1" w:rsidRPr="00EB2E45" w:rsidRDefault="00CC3EA1" w:rsidP="00EB2E45">
            <w:pPr>
              <w:pStyle w:val="Tabele"/>
              <w:rPr>
                <w:sz w:val="18"/>
              </w:rPr>
            </w:pPr>
            <w:r w:rsidRPr="00EB2E45">
              <w:rPr>
                <w:sz w:val="18"/>
              </w:rPr>
              <w:t>C</w:t>
            </w:r>
          </w:p>
        </w:tc>
        <w:tc>
          <w:tcPr>
            <w:tcW w:w="644" w:type="pct"/>
          </w:tcPr>
          <w:p w:rsidR="00CC3EA1" w:rsidRPr="00EB2E45" w:rsidRDefault="00CC3EA1" w:rsidP="00EB2E45">
            <w:pPr>
              <w:pStyle w:val="Tabele"/>
              <w:rPr>
                <w:sz w:val="18"/>
              </w:rPr>
            </w:pPr>
            <w:r w:rsidRPr="00EB2E45">
              <w:rPr>
                <w:sz w:val="18"/>
              </w:rPr>
              <w:t>1)</w:t>
            </w:r>
          </w:p>
        </w:tc>
      </w:tr>
      <w:tr w:rsidR="00CC3EA1" w:rsidRPr="00EB2E45">
        <w:tblPrEx>
          <w:tblCellMar>
            <w:top w:w="0" w:type="dxa"/>
            <w:bottom w:w="0" w:type="dxa"/>
          </w:tblCellMar>
        </w:tblPrEx>
        <w:tc>
          <w:tcPr>
            <w:tcW w:w="1227" w:type="pct"/>
          </w:tcPr>
          <w:p w:rsidR="00CC3EA1" w:rsidRPr="00EB2E45" w:rsidRDefault="00CC3EA1" w:rsidP="00EB2E45">
            <w:pPr>
              <w:pStyle w:val="Tabele"/>
              <w:rPr>
                <w:sz w:val="18"/>
              </w:rPr>
            </w:pPr>
            <w:r w:rsidRPr="00EB2E45">
              <w:rPr>
                <w:sz w:val="18"/>
              </w:rPr>
              <w:t>hidrogjen i sulfuruar</w:t>
            </w:r>
          </w:p>
          <w:p w:rsidR="00CC3EA1" w:rsidRPr="00EB2E45" w:rsidRDefault="00CC3EA1" w:rsidP="00EB2E45">
            <w:pPr>
              <w:pStyle w:val="Tabele"/>
              <w:rPr>
                <w:sz w:val="18"/>
              </w:rPr>
            </w:pPr>
            <w:r w:rsidRPr="00EB2E45">
              <w:rPr>
                <w:sz w:val="18"/>
              </w:rPr>
              <w:t xml:space="preserve">sulfur karboni </w:t>
            </w:r>
          </w:p>
        </w:tc>
        <w:tc>
          <w:tcPr>
            <w:tcW w:w="426" w:type="pct"/>
          </w:tcPr>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200 3)</w:t>
            </w:r>
          </w:p>
        </w:tc>
        <w:tc>
          <w:tcPr>
            <w:tcW w:w="669" w:type="pct"/>
          </w:tcPr>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w:t>
            </w:r>
          </w:p>
        </w:tc>
        <w:tc>
          <w:tcPr>
            <w:tcW w:w="669" w:type="pct"/>
          </w:tcPr>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w:t>
            </w:r>
          </w:p>
        </w:tc>
        <w:tc>
          <w:tcPr>
            <w:tcW w:w="719" w:type="pct"/>
          </w:tcPr>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w:t>
            </w:r>
          </w:p>
        </w:tc>
        <w:tc>
          <w:tcPr>
            <w:tcW w:w="644" w:type="pct"/>
          </w:tcPr>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C</w:t>
            </w:r>
          </w:p>
        </w:tc>
        <w:tc>
          <w:tcPr>
            <w:tcW w:w="644" w:type="pct"/>
          </w:tcPr>
          <w:p w:rsidR="00CC3EA1" w:rsidRPr="00EB2E45" w:rsidRDefault="00CC3EA1" w:rsidP="00EB2E45">
            <w:pPr>
              <w:pStyle w:val="Tabele"/>
              <w:rPr>
                <w:sz w:val="18"/>
              </w:rPr>
            </w:pPr>
            <w:r w:rsidRPr="00EB2E45">
              <w:rPr>
                <w:sz w:val="18"/>
              </w:rPr>
              <w:t xml:space="preserve"> </w:t>
            </w:r>
          </w:p>
          <w:p w:rsidR="00CC3EA1" w:rsidRPr="00EB2E45" w:rsidRDefault="00CC3EA1" w:rsidP="00EB2E45">
            <w:pPr>
              <w:pStyle w:val="Tabele"/>
              <w:rPr>
                <w:sz w:val="18"/>
              </w:rPr>
            </w:pPr>
            <w:r w:rsidRPr="00EB2E45">
              <w:rPr>
                <w:sz w:val="18"/>
              </w:rPr>
              <w:t>2)</w:t>
            </w:r>
          </w:p>
        </w:tc>
      </w:tr>
    </w:tbl>
    <w:p w:rsidR="00CC3EA1" w:rsidRPr="00D703D3" w:rsidRDefault="00CC3EA1" w:rsidP="00CC3EA1">
      <w:pPr>
        <w:pStyle w:val="Paragrafi"/>
      </w:pPr>
    </w:p>
    <w:p w:rsidR="00CC3EA1" w:rsidRPr="00D703D3" w:rsidRDefault="00CC3EA1" w:rsidP="00CC3EA1">
      <w:pPr>
        <w:pStyle w:val="Paragrafi"/>
      </w:pPr>
      <w:r w:rsidRPr="00D703D3">
        <w:t>Shënim:</w:t>
      </w:r>
    </w:p>
    <w:p w:rsidR="00CC3EA1" w:rsidRPr="00D703D3" w:rsidRDefault="00CC3EA1" w:rsidP="00CC3EA1">
      <w:pPr>
        <w:pStyle w:val="Paragrafi"/>
      </w:pPr>
      <w:r w:rsidRPr="00D703D3">
        <w:t>në prodhimin e litarit prej mëndafshi</w:t>
      </w:r>
    </w:p>
    <w:p w:rsidR="00CC3EA1" w:rsidRPr="00D703D3" w:rsidRDefault="00CC3EA1" w:rsidP="00CC3EA1">
      <w:pPr>
        <w:pStyle w:val="Paragrafi"/>
      </w:pPr>
      <w:r w:rsidRPr="00D703D3">
        <w:t>në prodhimin e fillit dhe mëndafshit pëlhurë</w:t>
      </w:r>
    </w:p>
    <w:p w:rsidR="00CC3EA1" w:rsidRPr="00D703D3" w:rsidRDefault="00CC3EA1" w:rsidP="00CC3EA1">
      <w:pPr>
        <w:pStyle w:val="Paragrafi"/>
      </w:pPr>
      <w:r w:rsidRPr="00D703D3">
        <w:t>përgjithësisht për hidrogjenin e  sulfuruar dhe sulfurin e karbonit</w:t>
      </w:r>
    </w:p>
    <w:p w:rsidR="00CC3EA1" w:rsidRPr="00D703D3" w:rsidRDefault="00CC3EA1" w:rsidP="00CC3EA1">
      <w:pPr>
        <w:pStyle w:val="Paragrafi"/>
      </w:pPr>
      <w:r w:rsidRPr="00D703D3">
        <w:t xml:space="preserve">Kërkesa për ndërtimin, pajisjen ose vënien në punë të proçeseve teknologjike </w:t>
      </w:r>
    </w:p>
    <w:p w:rsidR="00CC3EA1" w:rsidRPr="00D703D3" w:rsidRDefault="00CC3EA1" w:rsidP="00CC3EA1">
      <w:pPr>
        <w:pStyle w:val="Paragrafi"/>
      </w:pPr>
      <w:r w:rsidRPr="00D703D3">
        <w:t xml:space="preserve">a) Gazet e mbetur, që dalin nga nga prodhimi i viskozës, përgatitja e banjave të rrotullimit dhe, aty ku teknikisht është e mundur, dhe nga proçeset e tjera të veprimit, duhet të mblidhen për trajtim në një linjë të zvogëlimit të shkarkimeve të ndotsëve. </w:t>
      </w:r>
    </w:p>
    <w:p w:rsidR="00CC3EA1" w:rsidRPr="00D703D3" w:rsidRDefault="00CC3EA1" w:rsidP="00CC3EA1">
      <w:pPr>
        <w:pStyle w:val="Paragrafi"/>
      </w:pPr>
      <w:r w:rsidRPr="00D703D3">
        <w:t>b) Makineritë për rrotullimin e fibrës për proçese rrotullimi me veprim të vazhdueshëm duhet të mbyllen dhe gazet e formuara duhet të tërhiqen prej tyre dhe grumbullohen për trajtim në një një linjë zvogëlimi shkarkimesh të përbërsve ndotës.</w:t>
      </w:r>
    </w:p>
    <w:p w:rsidR="00CC3EA1" w:rsidRPr="00D703D3" w:rsidRDefault="00CC3EA1" w:rsidP="00CC3EA1">
      <w:pPr>
        <w:pStyle w:val="Paragrafi"/>
      </w:pPr>
      <w:r w:rsidRPr="00D703D3">
        <w:t>c) Ujërat e përdorur që përmbajnë hidrogjen të sulfuruar dhe dy-sulfur karboni duhet të degazohen dhe gazet që dalin duhet të mblidhen për trajtim në një linjë per pakesimin e shkarkimeve të përbërsve ndotës.</w:t>
      </w:r>
    </w:p>
    <w:p w:rsidR="00CC3EA1" w:rsidRPr="00D703D3" w:rsidRDefault="00CC3EA1" w:rsidP="00CC3EA1">
      <w:pPr>
        <w:pStyle w:val="Paragrafi"/>
      </w:pPr>
      <w:r w:rsidRPr="00D703D3">
        <w:t xml:space="preserve">4.4.6Prodhimi i kimikateve për mbrojtjen e bimëve </w:t>
      </w:r>
    </w:p>
    <w:p w:rsidR="00CC3EA1" w:rsidRPr="00D703D3" w:rsidRDefault="00CC3EA1" w:rsidP="00CC3EA1">
      <w:pPr>
        <w:pStyle w:val="Paragrafi"/>
      </w:pPr>
      <w:r w:rsidRPr="00D703D3">
        <w:t>Përqëndrimi në masë i komponimeve të ngurta ndotëse që përmbajnë lëndë të qëndrueshme (që i rezistojnë për kohë të gjatë biodegradimit natyror), lëndë që akumulohen menjëherë ose lëndë me shkallë të lartë toksiciteti, në gazet e mbetur që dalin nga prodhimi, bluarja, përzjerja, paketimi dhe ringarkimi i substancave për mbrojtjen e bimëve dhe farerave nga parazitet nuk duhet të kalojë vlerën 5 mg/m3 për një prurje në masë më të madhe 25 gram/orë.</w:t>
      </w:r>
    </w:p>
    <w:p w:rsidR="00CC3EA1" w:rsidRPr="00D703D3" w:rsidRDefault="00CC3EA1" w:rsidP="00CC3EA1">
      <w:pPr>
        <w:pStyle w:val="Paragrafi"/>
      </w:pPr>
      <w:r w:rsidRPr="00D703D3">
        <w:t xml:space="preserve">4.4.7Prodhimi i substancave ndihmëse për industrinë e gomës </w:t>
      </w:r>
    </w:p>
    <w:p w:rsidR="00CC3EA1" w:rsidRPr="00D703D3" w:rsidRDefault="00CC3EA1" w:rsidP="00CC3EA1">
      <w:pPr>
        <w:pStyle w:val="Paragrafi"/>
      </w:pPr>
      <w:r w:rsidRPr="00D703D3">
        <w:t>Përqëndrimi në masë i komponimeve të ngurta në gazin e karrierës në prodhimin e SO2 nuk duhet të jetë më i madh se 20 mg/m3 për çdo dalje në ajër.</w:t>
      </w:r>
    </w:p>
    <w:p w:rsidR="00CC3EA1" w:rsidRPr="00D703D3" w:rsidRDefault="00CC3EA1" w:rsidP="00CC3EA1">
      <w:pPr>
        <w:pStyle w:val="Paragrafi"/>
      </w:pPr>
    </w:p>
    <w:p w:rsidR="00CC3EA1" w:rsidRPr="00D703D3" w:rsidRDefault="00CC3EA1" w:rsidP="00CC3EA1">
      <w:pPr>
        <w:pStyle w:val="Paragrafi"/>
      </w:pPr>
      <w:r w:rsidRPr="00D703D3">
        <w:t xml:space="preserve">Kërkesa për ndërtimin, pajisjen ose vënien në punë të proçeseve teknologjike </w:t>
      </w:r>
    </w:p>
    <w:p w:rsidR="00CC3EA1" w:rsidRPr="00D703D3" w:rsidRDefault="00CC3EA1" w:rsidP="00CC3EA1">
      <w:pPr>
        <w:pStyle w:val="Paragrafi"/>
      </w:pPr>
      <w:r w:rsidRPr="00D703D3">
        <w:t xml:space="preserve">Proçesi i prodhimit të SO2 duhet të pajiset me linja për djegje të menjëhershme të gazeve në dalje që përmbajnë lëndë që marrin flakë dhe mbetjet e pandara të blozës, ku djegia e mëpastajme duhet të kryhet në temperaturë të paktën 1100oC me 2% vëllim në oksigjen në produktet e djegies; në të kundërt, kjo djegie duhet të kryhet me proçes katalitik. </w:t>
      </w:r>
    </w:p>
    <w:p w:rsidR="00CC3EA1" w:rsidRPr="00D703D3" w:rsidRDefault="00CC3EA1" w:rsidP="00CC3EA1">
      <w:pPr>
        <w:pStyle w:val="Paragrafi"/>
      </w:pPr>
      <w:r w:rsidRPr="00D703D3">
        <w:t xml:space="preserve">Pajisja për djegien e gazit duhet të punojë me regjim të vazhdueshëm. </w:t>
      </w:r>
    </w:p>
    <w:p w:rsidR="00CC3EA1" w:rsidRPr="00D703D3" w:rsidRDefault="00CC3EA1" w:rsidP="00CC3EA1">
      <w:pPr>
        <w:pStyle w:val="Paragrafi"/>
      </w:pPr>
      <w:r w:rsidRPr="00D703D3">
        <w:t>4.4.8Prodhimi dhe përpunimi i yndyrnave dhe vajrave me origjinë bimore dhe shtazore (burim mesatar ndotje)</w:t>
      </w:r>
    </w:p>
    <w:p w:rsidR="00CC3EA1" w:rsidRPr="00D703D3" w:rsidRDefault="00CC3EA1" w:rsidP="00CC3EA1">
      <w:pPr>
        <w:pStyle w:val="Paragrafi"/>
      </w:pPr>
      <w:r w:rsidRPr="00D703D3">
        <w:t xml:space="preserve">Kërkesa për ndërtimin, pjisjen ose vënien në punë të proçeseve teknologjike </w:t>
      </w:r>
    </w:p>
    <w:p w:rsidR="00CC3EA1" w:rsidRPr="00D703D3" w:rsidRDefault="00CC3EA1" w:rsidP="00CC3EA1">
      <w:pPr>
        <w:pStyle w:val="Paragrafi"/>
      </w:pPr>
      <w:r w:rsidRPr="00D703D3">
        <w:t xml:space="preserve">1) Pajisjet e proçesit, duke përfshirë edhe zonat e magazinimit, ku pritet prania e aromave të forta, duhet të vendosen në sipërfaqe të mbyllura. </w:t>
      </w:r>
    </w:p>
    <w:p w:rsidR="00CC3EA1" w:rsidRPr="00D703D3" w:rsidRDefault="00CC3EA1" w:rsidP="00CC3EA1">
      <w:pPr>
        <w:pStyle w:val="Paragrafi"/>
      </w:pPr>
      <w:r w:rsidRPr="00D703D3">
        <w:t xml:space="preserve">2) Ajri në këto sipërfaqe duhet të tërhiqet dhe të dërgohet në pajisjet për pastrimin e gazeve të mbetur ose mund të përshtaten masa të tjera për të zvogëluar shkarkimet. </w:t>
      </w:r>
    </w:p>
    <w:p w:rsidR="00CC3EA1" w:rsidRPr="00D703D3" w:rsidRDefault="00CC3EA1" w:rsidP="00CC3EA1">
      <w:pPr>
        <w:pStyle w:val="Paragrafi"/>
      </w:pPr>
      <w:r w:rsidRPr="00D703D3">
        <w:t xml:space="preserve">3) Lëndët e para, produktet dhe produktet ndërmjetës që pritet të shoqërohen me aromë, duhet të vendosen në enë të mbyllura të pajisura me sistem ftohje. </w:t>
      </w:r>
    </w:p>
    <w:p w:rsidR="00CC3EA1" w:rsidRPr="00D703D3" w:rsidRDefault="00CC3EA1" w:rsidP="00CC3EA1">
      <w:pPr>
        <w:pStyle w:val="Paragrafi"/>
      </w:pPr>
      <w:r w:rsidRPr="00D703D3">
        <w:t>4.4.9Prodhimi i argjilave dhe produkteve lidhëse (burim mesatar ndotje)</w:t>
      </w:r>
    </w:p>
    <w:p w:rsidR="00CC3EA1" w:rsidRPr="00D703D3" w:rsidRDefault="00CC3EA1" w:rsidP="00CC3EA1">
      <w:pPr>
        <w:pStyle w:val="Paragrafi"/>
      </w:pPr>
      <w:r w:rsidRPr="00D703D3">
        <w:t>Janë njëlloj të vlefshëm për tu zbatuar pikat e par. 4.4.8.</w:t>
      </w:r>
    </w:p>
    <w:p w:rsidR="00CC3EA1" w:rsidRDefault="00CC3EA1" w:rsidP="00CC3EA1">
      <w:pPr>
        <w:pStyle w:val="Paragrafi"/>
      </w:pPr>
      <w:r w:rsidRPr="00D703D3">
        <w:t>4.5Prodhimi i substancave inorganike</w:t>
      </w:r>
    </w:p>
    <w:p w:rsidR="00EB2E45" w:rsidRPr="00D703D3" w:rsidRDefault="00EB2E45" w:rsidP="00CC3EA1">
      <w:pPr>
        <w:pStyle w:val="Paragrafi"/>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858"/>
        <w:gridCol w:w="1857"/>
        <w:gridCol w:w="1857"/>
        <w:gridCol w:w="1857"/>
        <w:gridCol w:w="1857"/>
      </w:tblGrid>
      <w:tr w:rsidR="00CC3EA1" w:rsidRPr="00EB2E45">
        <w:tblPrEx>
          <w:tblCellMar>
            <w:top w:w="0" w:type="dxa"/>
            <w:bottom w:w="0" w:type="dxa"/>
          </w:tblCellMar>
        </w:tblPrEx>
        <w:tc>
          <w:tcPr>
            <w:tcW w:w="1000" w:type="pct"/>
          </w:tcPr>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Ndotës</w:t>
            </w:r>
          </w:p>
        </w:tc>
        <w:tc>
          <w:tcPr>
            <w:tcW w:w="1000" w:type="pct"/>
          </w:tcPr>
          <w:p w:rsidR="00CC3EA1" w:rsidRPr="00EB2E45" w:rsidRDefault="00CC3EA1" w:rsidP="00EB2E45">
            <w:pPr>
              <w:pStyle w:val="Tabele"/>
              <w:rPr>
                <w:sz w:val="18"/>
              </w:rPr>
            </w:pPr>
            <w:r w:rsidRPr="00EB2E45">
              <w:rPr>
                <w:sz w:val="18"/>
              </w:rPr>
              <w:t>Kufij shkarkimesh</w:t>
            </w:r>
          </w:p>
          <w:p w:rsidR="00CC3EA1" w:rsidRPr="00EB2E45" w:rsidRDefault="00CC3EA1" w:rsidP="00EB2E45">
            <w:pPr>
              <w:pStyle w:val="Tabele"/>
              <w:rPr>
                <w:sz w:val="18"/>
              </w:rPr>
            </w:pPr>
            <w:r w:rsidRPr="00EB2E45">
              <w:rPr>
                <w:sz w:val="18"/>
              </w:rPr>
              <w:t>[mg/m3]</w:t>
            </w:r>
          </w:p>
        </w:tc>
        <w:tc>
          <w:tcPr>
            <w:tcW w:w="1000" w:type="pct"/>
          </w:tcPr>
          <w:p w:rsidR="00CC3EA1" w:rsidRPr="00EB2E45" w:rsidRDefault="00CC3EA1" w:rsidP="00EB2E45">
            <w:pPr>
              <w:pStyle w:val="Tabele"/>
              <w:rPr>
                <w:sz w:val="18"/>
              </w:rPr>
            </w:pPr>
            <w:r w:rsidRPr="00EB2E45">
              <w:rPr>
                <w:sz w:val="18"/>
              </w:rPr>
              <w:t>Prodhim specifik shkarkimesh</w:t>
            </w:r>
          </w:p>
          <w:p w:rsidR="00CC3EA1" w:rsidRPr="00EB2E45" w:rsidRDefault="00CC3EA1" w:rsidP="00EB2E45">
            <w:pPr>
              <w:pStyle w:val="Tabele"/>
              <w:rPr>
                <w:sz w:val="18"/>
              </w:rPr>
            </w:pPr>
            <w:r w:rsidRPr="00EB2E45">
              <w:rPr>
                <w:sz w:val="18"/>
              </w:rPr>
              <w:t>[kg/t]</w:t>
            </w:r>
          </w:p>
        </w:tc>
        <w:tc>
          <w:tcPr>
            <w:tcW w:w="1000" w:type="pct"/>
          </w:tcPr>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Kushte Referimi</w:t>
            </w:r>
          </w:p>
        </w:tc>
        <w:tc>
          <w:tcPr>
            <w:tcW w:w="1000" w:type="pct"/>
          </w:tcPr>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Shënim</w:t>
            </w:r>
          </w:p>
        </w:tc>
      </w:tr>
      <w:tr w:rsidR="00CC3EA1" w:rsidRPr="00EB2E45">
        <w:tblPrEx>
          <w:tblCellMar>
            <w:top w:w="0" w:type="dxa"/>
            <w:bottom w:w="0" w:type="dxa"/>
          </w:tblCellMar>
        </w:tblPrEx>
        <w:tc>
          <w:tcPr>
            <w:tcW w:w="1000" w:type="pct"/>
          </w:tcPr>
          <w:p w:rsidR="00CC3EA1" w:rsidRPr="00EB2E45" w:rsidRDefault="00CC3EA1" w:rsidP="00EB2E45">
            <w:pPr>
              <w:pStyle w:val="Tabele"/>
              <w:rPr>
                <w:sz w:val="18"/>
              </w:rPr>
            </w:pPr>
            <w:r w:rsidRPr="00EB2E45">
              <w:rPr>
                <w:sz w:val="18"/>
              </w:rPr>
              <w:t>1</w:t>
            </w:r>
          </w:p>
        </w:tc>
        <w:tc>
          <w:tcPr>
            <w:tcW w:w="1000" w:type="pct"/>
          </w:tcPr>
          <w:p w:rsidR="00CC3EA1" w:rsidRPr="00EB2E45" w:rsidRDefault="00CC3EA1" w:rsidP="00EB2E45">
            <w:pPr>
              <w:pStyle w:val="Tabele"/>
              <w:rPr>
                <w:sz w:val="18"/>
              </w:rPr>
            </w:pPr>
            <w:r w:rsidRPr="00EB2E45">
              <w:rPr>
                <w:sz w:val="18"/>
              </w:rPr>
              <w:t>2</w:t>
            </w:r>
          </w:p>
        </w:tc>
        <w:tc>
          <w:tcPr>
            <w:tcW w:w="1000" w:type="pct"/>
          </w:tcPr>
          <w:p w:rsidR="00CC3EA1" w:rsidRPr="00EB2E45" w:rsidRDefault="00CC3EA1" w:rsidP="00EB2E45">
            <w:pPr>
              <w:pStyle w:val="Tabele"/>
              <w:rPr>
                <w:sz w:val="18"/>
              </w:rPr>
            </w:pPr>
            <w:r w:rsidRPr="00EB2E45">
              <w:rPr>
                <w:sz w:val="18"/>
              </w:rPr>
              <w:t>3</w:t>
            </w:r>
          </w:p>
        </w:tc>
        <w:tc>
          <w:tcPr>
            <w:tcW w:w="1000" w:type="pct"/>
          </w:tcPr>
          <w:p w:rsidR="00CC3EA1" w:rsidRPr="00EB2E45" w:rsidRDefault="00CC3EA1" w:rsidP="00EB2E45">
            <w:pPr>
              <w:pStyle w:val="Tabele"/>
              <w:rPr>
                <w:sz w:val="18"/>
              </w:rPr>
            </w:pPr>
            <w:r w:rsidRPr="00EB2E45">
              <w:rPr>
                <w:sz w:val="18"/>
              </w:rPr>
              <w:t>4</w:t>
            </w:r>
          </w:p>
        </w:tc>
        <w:tc>
          <w:tcPr>
            <w:tcW w:w="1000" w:type="pct"/>
          </w:tcPr>
          <w:p w:rsidR="00CC3EA1" w:rsidRPr="00EB2E45" w:rsidRDefault="00CC3EA1" w:rsidP="00EB2E45">
            <w:pPr>
              <w:pStyle w:val="Tabele"/>
              <w:rPr>
                <w:sz w:val="18"/>
              </w:rPr>
            </w:pPr>
            <w:r w:rsidRPr="00EB2E45">
              <w:rPr>
                <w:sz w:val="18"/>
              </w:rPr>
              <w:t>5</w:t>
            </w:r>
          </w:p>
        </w:tc>
      </w:tr>
    </w:tbl>
    <w:p w:rsidR="00CC3EA1" w:rsidRPr="00D703D3" w:rsidRDefault="00CC3EA1" w:rsidP="00CC3EA1">
      <w:pPr>
        <w:pStyle w:val="Paragrafi"/>
      </w:pPr>
    </w:p>
    <w:p w:rsidR="00CC3EA1" w:rsidRPr="00D703D3" w:rsidRDefault="00CC3EA1" w:rsidP="00CC3EA1">
      <w:pPr>
        <w:pStyle w:val="Paragrafi"/>
      </w:pPr>
      <w:r w:rsidRPr="00D703D3">
        <w:t>4.5.1Prodhimi i klorit 1)</w:t>
      </w:r>
    </w:p>
    <w:p w:rsidR="00CC3EA1" w:rsidRPr="00D703D3" w:rsidRDefault="00CC3EA1" w:rsidP="00CC3EA1">
      <w:pPr>
        <w:pStyle w:val="Paragrafi"/>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858"/>
        <w:gridCol w:w="1857"/>
        <w:gridCol w:w="1857"/>
        <w:gridCol w:w="1857"/>
        <w:gridCol w:w="1857"/>
      </w:tblGrid>
      <w:tr w:rsidR="00CC3EA1" w:rsidRPr="00EB2E45">
        <w:tblPrEx>
          <w:tblCellMar>
            <w:top w:w="0" w:type="dxa"/>
            <w:bottom w:w="0" w:type="dxa"/>
          </w:tblCellMar>
        </w:tblPrEx>
        <w:tc>
          <w:tcPr>
            <w:tcW w:w="1000" w:type="pct"/>
          </w:tcPr>
          <w:p w:rsidR="00CC3EA1" w:rsidRPr="00EB2E45" w:rsidRDefault="00CC3EA1" w:rsidP="00EB2E45">
            <w:pPr>
              <w:pStyle w:val="Tabele"/>
              <w:rPr>
                <w:sz w:val="18"/>
              </w:rPr>
            </w:pPr>
            <w:r w:rsidRPr="00EB2E45">
              <w:rPr>
                <w:sz w:val="18"/>
              </w:rPr>
              <w:t>1</w:t>
            </w:r>
          </w:p>
        </w:tc>
        <w:tc>
          <w:tcPr>
            <w:tcW w:w="1000" w:type="pct"/>
          </w:tcPr>
          <w:p w:rsidR="00CC3EA1" w:rsidRPr="00EB2E45" w:rsidRDefault="00CC3EA1" w:rsidP="00EB2E45">
            <w:pPr>
              <w:pStyle w:val="Tabele"/>
              <w:rPr>
                <w:sz w:val="18"/>
              </w:rPr>
            </w:pPr>
            <w:r w:rsidRPr="00EB2E45">
              <w:rPr>
                <w:sz w:val="18"/>
              </w:rPr>
              <w:t>2</w:t>
            </w:r>
          </w:p>
        </w:tc>
        <w:tc>
          <w:tcPr>
            <w:tcW w:w="1000" w:type="pct"/>
          </w:tcPr>
          <w:p w:rsidR="00CC3EA1" w:rsidRPr="00EB2E45" w:rsidRDefault="00CC3EA1" w:rsidP="00EB2E45">
            <w:pPr>
              <w:pStyle w:val="Tabele"/>
              <w:rPr>
                <w:sz w:val="18"/>
              </w:rPr>
            </w:pPr>
            <w:r w:rsidRPr="00EB2E45">
              <w:rPr>
                <w:sz w:val="18"/>
              </w:rPr>
              <w:t>3</w:t>
            </w:r>
          </w:p>
        </w:tc>
        <w:tc>
          <w:tcPr>
            <w:tcW w:w="1000" w:type="pct"/>
          </w:tcPr>
          <w:p w:rsidR="00CC3EA1" w:rsidRPr="00EB2E45" w:rsidRDefault="00CC3EA1" w:rsidP="00EB2E45">
            <w:pPr>
              <w:pStyle w:val="Tabele"/>
              <w:rPr>
                <w:sz w:val="18"/>
              </w:rPr>
            </w:pPr>
            <w:r w:rsidRPr="00EB2E45">
              <w:rPr>
                <w:sz w:val="18"/>
              </w:rPr>
              <w:t>4</w:t>
            </w:r>
          </w:p>
        </w:tc>
        <w:tc>
          <w:tcPr>
            <w:tcW w:w="1000" w:type="pct"/>
          </w:tcPr>
          <w:p w:rsidR="00CC3EA1" w:rsidRPr="00EB2E45" w:rsidRDefault="00CC3EA1" w:rsidP="00EB2E45">
            <w:pPr>
              <w:pStyle w:val="Tabele"/>
              <w:rPr>
                <w:sz w:val="18"/>
              </w:rPr>
            </w:pPr>
            <w:r w:rsidRPr="00EB2E45">
              <w:rPr>
                <w:sz w:val="18"/>
              </w:rPr>
              <w:t>5</w:t>
            </w:r>
          </w:p>
        </w:tc>
      </w:tr>
      <w:tr w:rsidR="00CC3EA1" w:rsidRPr="00EB2E45">
        <w:tblPrEx>
          <w:tblCellMar>
            <w:top w:w="0" w:type="dxa"/>
            <w:bottom w:w="0" w:type="dxa"/>
          </w:tblCellMar>
        </w:tblPrEx>
        <w:tc>
          <w:tcPr>
            <w:tcW w:w="1000" w:type="pct"/>
          </w:tcPr>
          <w:p w:rsidR="00CC3EA1" w:rsidRPr="00EB2E45" w:rsidRDefault="00CC3EA1" w:rsidP="00EB2E45">
            <w:pPr>
              <w:pStyle w:val="Tabele"/>
              <w:rPr>
                <w:sz w:val="18"/>
              </w:rPr>
            </w:pPr>
            <w:r w:rsidRPr="00EB2E45">
              <w:rPr>
                <w:sz w:val="18"/>
              </w:rPr>
              <w:t>Klor</w:t>
            </w:r>
          </w:p>
        </w:tc>
        <w:tc>
          <w:tcPr>
            <w:tcW w:w="1000" w:type="pct"/>
          </w:tcPr>
          <w:p w:rsidR="00CC3EA1" w:rsidRPr="00EB2E45" w:rsidRDefault="00CC3EA1" w:rsidP="00EB2E45">
            <w:pPr>
              <w:pStyle w:val="Tabele"/>
              <w:rPr>
                <w:sz w:val="18"/>
              </w:rPr>
            </w:pPr>
            <w:r w:rsidRPr="00EB2E45">
              <w:rPr>
                <w:sz w:val="18"/>
              </w:rPr>
              <w:t>62)</w:t>
            </w:r>
          </w:p>
        </w:tc>
        <w:tc>
          <w:tcPr>
            <w:tcW w:w="1000" w:type="pct"/>
          </w:tcPr>
          <w:p w:rsidR="00CC3EA1" w:rsidRPr="00EB2E45" w:rsidRDefault="00CC3EA1" w:rsidP="00EB2E45">
            <w:pPr>
              <w:pStyle w:val="Tabele"/>
              <w:rPr>
                <w:sz w:val="18"/>
              </w:rPr>
            </w:pPr>
            <w:r w:rsidRPr="00EB2E45">
              <w:rPr>
                <w:sz w:val="18"/>
              </w:rPr>
              <w:t>0.003 3)</w:t>
            </w:r>
          </w:p>
        </w:tc>
        <w:tc>
          <w:tcPr>
            <w:tcW w:w="1000" w:type="pct"/>
          </w:tcPr>
          <w:p w:rsidR="00CC3EA1" w:rsidRPr="00EB2E45" w:rsidRDefault="00CC3EA1" w:rsidP="00EB2E45">
            <w:pPr>
              <w:pStyle w:val="Tabele"/>
              <w:rPr>
                <w:sz w:val="18"/>
              </w:rPr>
            </w:pPr>
            <w:r w:rsidRPr="00EB2E45">
              <w:rPr>
                <w:sz w:val="18"/>
              </w:rPr>
              <w:t>C</w:t>
            </w:r>
          </w:p>
        </w:tc>
        <w:tc>
          <w:tcPr>
            <w:tcW w:w="1000" w:type="pct"/>
          </w:tcPr>
          <w:p w:rsidR="00CC3EA1" w:rsidRPr="00EB2E45" w:rsidRDefault="00CC3EA1" w:rsidP="00EB2E45">
            <w:pPr>
              <w:pStyle w:val="Tabele"/>
              <w:rPr>
                <w:sz w:val="18"/>
              </w:rPr>
            </w:pPr>
            <w:r w:rsidRPr="00EB2E45">
              <w:rPr>
                <w:sz w:val="18"/>
              </w:rPr>
              <w:t>-</w:t>
            </w:r>
          </w:p>
        </w:tc>
      </w:tr>
    </w:tbl>
    <w:p w:rsidR="00CC3EA1" w:rsidRPr="00D703D3" w:rsidRDefault="00CC3EA1" w:rsidP="00CC3EA1">
      <w:pPr>
        <w:pStyle w:val="Paragrafi"/>
      </w:pPr>
    </w:p>
    <w:p w:rsidR="00CC3EA1" w:rsidRPr="00D703D3" w:rsidRDefault="00CC3EA1" w:rsidP="00CC3EA1">
      <w:pPr>
        <w:pStyle w:val="Paragrafi"/>
      </w:pPr>
      <w:r w:rsidRPr="00D703D3">
        <w:t>Shënim:</w:t>
      </w:r>
    </w:p>
    <w:p w:rsidR="00CC3EA1" w:rsidRPr="00D703D3" w:rsidRDefault="00CC3EA1" w:rsidP="00CC3EA1">
      <w:pPr>
        <w:pStyle w:val="Paragrafi"/>
      </w:pPr>
      <w:r w:rsidRPr="00D703D3">
        <w:t xml:space="preserve">1) Të gjitha llojet e gazeve përfundimtare, gazet që dalin nga proçese teknikë që përmbajnë klorinë duhet të mblidhen dhe trajtohen në një linjë të përshtatshme për largimin e klorinës. </w:t>
      </w:r>
    </w:p>
    <w:p w:rsidR="00CC3EA1" w:rsidRPr="00D703D3" w:rsidRDefault="00CC3EA1" w:rsidP="00CC3EA1">
      <w:pPr>
        <w:pStyle w:val="Paragrafi"/>
      </w:pPr>
      <w:r w:rsidRPr="00D703D3">
        <w:t xml:space="preserve">2) Në gazin e karrierës nga elektroliza dhe oksidimi katalitik </w:t>
      </w:r>
    </w:p>
    <w:p w:rsidR="00CC3EA1" w:rsidRPr="00D703D3" w:rsidRDefault="00CC3EA1" w:rsidP="00CC3EA1">
      <w:pPr>
        <w:pStyle w:val="Paragrafi"/>
      </w:pPr>
      <w:r w:rsidRPr="00D703D3">
        <w:t xml:space="preserve">3) Shkarkimet mesatare vjetore të zhivës nga operacionet elektrolitike, të përcaktuara si mesatare mujore për njësi të klorinës së prodhuar. </w:t>
      </w:r>
    </w:p>
    <w:p w:rsidR="00CC3EA1" w:rsidRPr="00D703D3" w:rsidRDefault="00CC3EA1" w:rsidP="00CC3EA1">
      <w:pPr>
        <w:pStyle w:val="Paragrafi"/>
      </w:pPr>
      <w:r w:rsidRPr="00D703D3">
        <w:t>4.5.2Prodhimi i acidit klorhidrik</w:t>
      </w:r>
    </w:p>
    <w:p w:rsidR="00CC3EA1" w:rsidRPr="00D703D3" w:rsidRDefault="00CC3EA1" w:rsidP="00CC3EA1">
      <w:pPr>
        <w:pStyle w:val="Paragrafi"/>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858"/>
        <w:gridCol w:w="1857"/>
        <w:gridCol w:w="1857"/>
        <w:gridCol w:w="1857"/>
        <w:gridCol w:w="1857"/>
      </w:tblGrid>
      <w:tr w:rsidR="00CC3EA1" w:rsidRPr="00EB2E45">
        <w:tblPrEx>
          <w:tblCellMar>
            <w:top w:w="0" w:type="dxa"/>
            <w:bottom w:w="0" w:type="dxa"/>
          </w:tblCellMar>
        </w:tblPrEx>
        <w:tc>
          <w:tcPr>
            <w:tcW w:w="1000" w:type="pct"/>
          </w:tcPr>
          <w:p w:rsidR="00CC3EA1" w:rsidRPr="00EB2E45" w:rsidRDefault="00CC3EA1" w:rsidP="00EB2E45">
            <w:pPr>
              <w:pStyle w:val="Tabele"/>
              <w:rPr>
                <w:sz w:val="18"/>
              </w:rPr>
            </w:pPr>
            <w:r w:rsidRPr="00EB2E45">
              <w:rPr>
                <w:sz w:val="18"/>
              </w:rPr>
              <w:t>1</w:t>
            </w:r>
          </w:p>
        </w:tc>
        <w:tc>
          <w:tcPr>
            <w:tcW w:w="1000" w:type="pct"/>
          </w:tcPr>
          <w:p w:rsidR="00CC3EA1" w:rsidRPr="00EB2E45" w:rsidRDefault="00CC3EA1" w:rsidP="00EB2E45">
            <w:pPr>
              <w:pStyle w:val="Tabele"/>
              <w:rPr>
                <w:sz w:val="18"/>
              </w:rPr>
            </w:pPr>
            <w:r w:rsidRPr="00EB2E45">
              <w:rPr>
                <w:sz w:val="18"/>
              </w:rPr>
              <w:t>2</w:t>
            </w:r>
          </w:p>
        </w:tc>
        <w:tc>
          <w:tcPr>
            <w:tcW w:w="1000" w:type="pct"/>
          </w:tcPr>
          <w:p w:rsidR="00CC3EA1" w:rsidRPr="00EB2E45" w:rsidRDefault="00CC3EA1" w:rsidP="00EB2E45">
            <w:pPr>
              <w:pStyle w:val="Tabele"/>
              <w:rPr>
                <w:sz w:val="18"/>
              </w:rPr>
            </w:pPr>
            <w:r w:rsidRPr="00EB2E45">
              <w:rPr>
                <w:sz w:val="18"/>
              </w:rPr>
              <w:t>3</w:t>
            </w:r>
          </w:p>
        </w:tc>
        <w:tc>
          <w:tcPr>
            <w:tcW w:w="1000" w:type="pct"/>
          </w:tcPr>
          <w:p w:rsidR="00CC3EA1" w:rsidRPr="00EB2E45" w:rsidRDefault="00CC3EA1" w:rsidP="00EB2E45">
            <w:pPr>
              <w:pStyle w:val="Tabele"/>
              <w:rPr>
                <w:sz w:val="18"/>
              </w:rPr>
            </w:pPr>
            <w:r w:rsidRPr="00EB2E45">
              <w:rPr>
                <w:sz w:val="18"/>
              </w:rPr>
              <w:t>4</w:t>
            </w:r>
          </w:p>
        </w:tc>
        <w:tc>
          <w:tcPr>
            <w:tcW w:w="1000" w:type="pct"/>
          </w:tcPr>
          <w:p w:rsidR="00CC3EA1" w:rsidRPr="00EB2E45" w:rsidRDefault="00CC3EA1" w:rsidP="00EB2E45">
            <w:pPr>
              <w:pStyle w:val="Tabele"/>
              <w:rPr>
                <w:sz w:val="18"/>
              </w:rPr>
            </w:pPr>
            <w:r w:rsidRPr="00EB2E45">
              <w:rPr>
                <w:sz w:val="18"/>
              </w:rPr>
              <w:t>5</w:t>
            </w:r>
          </w:p>
        </w:tc>
      </w:tr>
      <w:tr w:rsidR="00CC3EA1" w:rsidRPr="00EB2E45">
        <w:tblPrEx>
          <w:tblCellMar>
            <w:top w:w="0" w:type="dxa"/>
            <w:bottom w:w="0" w:type="dxa"/>
          </w:tblCellMar>
        </w:tblPrEx>
        <w:tc>
          <w:tcPr>
            <w:tcW w:w="1000" w:type="pct"/>
          </w:tcPr>
          <w:p w:rsidR="00CC3EA1" w:rsidRPr="00EB2E45" w:rsidRDefault="00CC3EA1" w:rsidP="00EB2E45">
            <w:pPr>
              <w:pStyle w:val="Tabele"/>
              <w:rPr>
                <w:sz w:val="18"/>
              </w:rPr>
            </w:pPr>
            <w:r w:rsidRPr="00EB2E45">
              <w:rPr>
                <w:sz w:val="18"/>
              </w:rPr>
              <w:t>klorur hidrogjeni</w:t>
            </w:r>
          </w:p>
        </w:tc>
        <w:tc>
          <w:tcPr>
            <w:tcW w:w="1000" w:type="pct"/>
          </w:tcPr>
          <w:p w:rsidR="00CC3EA1" w:rsidRPr="00EB2E45" w:rsidRDefault="00CC3EA1" w:rsidP="00EB2E45">
            <w:pPr>
              <w:pStyle w:val="Tabele"/>
              <w:rPr>
                <w:sz w:val="18"/>
              </w:rPr>
            </w:pPr>
            <w:r w:rsidRPr="00EB2E45">
              <w:rPr>
                <w:sz w:val="18"/>
              </w:rPr>
              <w:t>25</w:t>
            </w:r>
          </w:p>
        </w:tc>
        <w:tc>
          <w:tcPr>
            <w:tcW w:w="1000" w:type="pct"/>
          </w:tcPr>
          <w:p w:rsidR="00CC3EA1" w:rsidRPr="00EB2E45" w:rsidRDefault="00CC3EA1" w:rsidP="00EB2E45">
            <w:pPr>
              <w:pStyle w:val="Tabele"/>
              <w:rPr>
                <w:sz w:val="18"/>
              </w:rPr>
            </w:pPr>
            <w:r w:rsidRPr="00EB2E45">
              <w:rPr>
                <w:sz w:val="18"/>
              </w:rPr>
              <w:t>0.051)</w:t>
            </w:r>
          </w:p>
        </w:tc>
        <w:tc>
          <w:tcPr>
            <w:tcW w:w="1000" w:type="pct"/>
          </w:tcPr>
          <w:p w:rsidR="00CC3EA1" w:rsidRPr="00EB2E45" w:rsidRDefault="00CC3EA1" w:rsidP="00EB2E45">
            <w:pPr>
              <w:pStyle w:val="Tabele"/>
              <w:rPr>
                <w:sz w:val="18"/>
              </w:rPr>
            </w:pPr>
            <w:r w:rsidRPr="00EB2E45">
              <w:rPr>
                <w:sz w:val="18"/>
              </w:rPr>
              <w:t>C</w:t>
            </w:r>
          </w:p>
        </w:tc>
        <w:tc>
          <w:tcPr>
            <w:tcW w:w="1000" w:type="pct"/>
          </w:tcPr>
          <w:p w:rsidR="00CC3EA1" w:rsidRPr="00EB2E45" w:rsidRDefault="00CC3EA1" w:rsidP="00EB2E45">
            <w:pPr>
              <w:pStyle w:val="Tabele"/>
              <w:rPr>
                <w:sz w:val="18"/>
              </w:rPr>
            </w:pPr>
            <w:r w:rsidRPr="00EB2E45">
              <w:rPr>
                <w:sz w:val="18"/>
              </w:rPr>
              <w:t>-</w:t>
            </w:r>
          </w:p>
        </w:tc>
      </w:tr>
    </w:tbl>
    <w:p w:rsidR="00CC3EA1" w:rsidRPr="00D703D3" w:rsidRDefault="00CC3EA1" w:rsidP="00CC3EA1">
      <w:pPr>
        <w:pStyle w:val="Paragrafi"/>
      </w:pPr>
      <w:r w:rsidRPr="00D703D3">
        <w:t>Shënim:</w:t>
      </w:r>
    </w:p>
    <w:p w:rsidR="00CC3EA1" w:rsidRPr="00D703D3" w:rsidRDefault="00CC3EA1" w:rsidP="00CC3EA1">
      <w:pPr>
        <w:pStyle w:val="Paragrafi"/>
      </w:pPr>
      <w:r w:rsidRPr="00D703D3">
        <w:t>1) i përcaktuar si mesatare mujore për ton të acidit hidroklorik të prodhuar (36%)</w:t>
      </w:r>
    </w:p>
    <w:p w:rsidR="00CC3EA1" w:rsidRPr="00D703D3" w:rsidRDefault="00CC3EA1" w:rsidP="00CC3EA1">
      <w:pPr>
        <w:pStyle w:val="Paragrafi"/>
      </w:pPr>
    </w:p>
    <w:p w:rsidR="00CC3EA1" w:rsidRPr="00D703D3" w:rsidRDefault="00CC3EA1" w:rsidP="00CC3EA1">
      <w:pPr>
        <w:pStyle w:val="Paragrafi"/>
      </w:pPr>
      <w:r w:rsidRPr="00D703D3">
        <w:t>4.5.3Prodhimi i squfurit (Proçesi Klaus) 1)</w:t>
      </w:r>
    </w:p>
    <w:p w:rsidR="00CC3EA1" w:rsidRPr="00D703D3" w:rsidRDefault="00CC3EA1" w:rsidP="00CC3EA1">
      <w:pPr>
        <w:pStyle w:val="Paragrafi"/>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858"/>
        <w:gridCol w:w="1857"/>
        <w:gridCol w:w="1857"/>
        <w:gridCol w:w="1857"/>
        <w:gridCol w:w="1857"/>
      </w:tblGrid>
      <w:tr w:rsidR="00CC3EA1" w:rsidRPr="00EB2E45">
        <w:tblPrEx>
          <w:tblCellMar>
            <w:top w:w="0" w:type="dxa"/>
            <w:bottom w:w="0" w:type="dxa"/>
          </w:tblCellMar>
        </w:tblPrEx>
        <w:tc>
          <w:tcPr>
            <w:tcW w:w="1000" w:type="pct"/>
          </w:tcPr>
          <w:p w:rsidR="00CC3EA1" w:rsidRPr="00EB2E45" w:rsidRDefault="00CC3EA1" w:rsidP="00EB2E45">
            <w:pPr>
              <w:pStyle w:val="Tabele"/>
              <w:rPr>
                <w:sz w:val="18"/>
              </w:rPr>
            </w:pPr>
            <w:r w:rsidRPr="00EB2E45">
              <w:rPr>
                <w:sz w:val="18"/>
              </w:rPr>
              <w:t>1</w:t>
            </w:r>
          </w:p>
        </w:tc>
        <w:tc>
          <w:tcPr>
            <w:tcW w:w="1000" w:type="pct"/>
          </w:tcPr>
          <w:p w:rsidR="00CC3EA1" w:rsidRPr="00EB2E45" w:rsidRDefault="00CC3EA1" w:rsidP="00EB2E45">
            <w:pPr>
              <w:pStyle w:val="Tabele"/>
              <w:rPr>
                <w:sz w:val="18"/>
              </w:rPr>
            </w:pPr>
            <w:r w:rsidRPr="00EB2E45">
              <w:rPr>
                <w:sz w:val="18"/>
              </w:rPr>
              <w:t>2</w:t>
            </w:r>
          </w:p>
        </w:tc>
        <w:tc>
          <w:tcPr>
            <w:tcW w:w="1000" w:type="pct"/>
          </w:tcPr>
          <w:p w:rsidR="00CC3EA1" w:rsidRPr="00EB2E45" w:rsidRDefault="00CC3EA1" w:rsidP="00EB2E45">
            <w:pPr>
              <w:pStyle w:val="Tabele"/>
              <w:rPr>
                <w:sz w:val="18"/>
              </w:rPr>
            </w:pPr>
            <w:r w:rsidRPr="00EB2E45">
              <w:rPr>
                <w:sz w:val="18"/>
              </w:rPr>
              <w:t>3</w:t>
            </w:r>
          </w:p>
        </w:tc>
        <w:tc>
          <w:tcPr>
            <w:tcW w:w="1000" w:type="pct"/>
          </w:tcPr>
          <w:p w:rsidR="00CC3EA1" w:rsidRPr="00EB2E45" w:rsidRDefault="00CC3EA1" w:rsidP="00EB2E45">
            <w:pPr>
              <w:pStyle w:val="Tabele"/>
              <w:rPr>
                <w:sz w:val="18"/>
              </w:rPr>
            </w:pPr>
            <w:r w:rsidRPr="00EB2E45">
              <w:rPr>
                <w:sz w:val="18"/>
              </w:rPr>
              <w:t>4</w:t>
            </w:r>
          </w:p>
        </w:tc>
        <w:tc>
          <w:tcPr>
            <w:tcW w:w="1000" w:type="pct"/>
          </w:tcPr>
          <w:p w:rsidR="00CC3EA1" w:rsidRPr="00EB2E45" w:rsidRDefault="00CC3EA1" w:rsidP="00EB2E45">
            <w:pPr>
              <w:pStyle w:val="Tabele"/>
              <w:rPr>
                <w:sz w:val="18"/>
              </w:rPr>
            </w:pPr>
            <w:r w:rsidRPr="00EB2E45">
              <w:rPr>
                <w:sz w:val="18"/>
              </w:rPr>
              <w:t>5</w:t>
            </w:r>
          </w:p>
        </w:tc>
      </w:tr>
      <w:tr w:rsidR="00CC3EA1" w:rsidRPr="00EB2E45">
        <w:tblPrEx>
          <w:tblCellMar>
            <w:top w:w="0" w:type="dxa"/>
            <w:bottom w:w="0" w:type="dxa"/>
          </w:tblCellMar>
        </w:tblPrEx>
        <w:tc>
          <w:tcPr>
            <w:tcW w:w="1000" w:type="pct"/>
          </w:tcPr>
          <w:p w:rsidR="00CC3EA1" w:rsidRPr="00EB2E45" w:rsidRDefault="00CC3EA1" w:rsidP="00EB2E45">
            <w:pPr>
              <w:pStyle w:val="Tabele"/>
              <w:rPr>
                <w:sz w:val="18"/>
              </w:rPr>
            </w:pPr>
            <w:r w:rsidRPr="00EB2E45">
              <w:rPr>
                <w:sz w:val="18"/>
              </w:rPr>
              <w:t>H2S</w:t>
            </w:r>
          </w:p>
        </w:tc>
        <w:tc>
          <w:tcPr>
            <w:tcW w:w="1000" w:type="pct"/>
          </w:tcPr>
          <w:p w:rsidR="00CC3EA1" w:rsidRPr="00EB2E45" w:rsidRDefault="00CC3EA1" w:rsidP="00EB2E45">
            <w:pPr>
              <w:pStyle w:val="Tabele"/>
              <w:rPr>
                <w:sz w:val="18"/>
              </w:rPr>
            </w:pPr>
            <w:r w:rsidRPr="00EB2E45">
              <w:rPr>
                <w:sz w:val="18"/>
              </w:rPr>
              <w:t>102)</w:t>
            </w:r>
          </w:p>
        </w:tc>
        <w:tc>
          <w:tcPr>
            <w:tcW w:w="1000" w:type="pct"/>
          </w:tcPr>
          <w:p w:rsidR="00CC3EA1" w:rsidRPr="00EB2E45" w:rsidRDefault="00CC3EA1" w:rsidP="00EB2E45">
            <w:pPr>
              <w:pStyle w:val="Tabele"/>
              <w:rPr>
                <w:sz w:val="18"/>
              </w:rPr>
            </w:pPr>
            <w:r w:rsidRPr="00EB2E45">
              <w:rPr>
                <w:sz w:val="18"/>
              </w:rPr>
              <w:t>4 4)</w:t>
            </w:r>
          </w:p>
          <w:p w:rsidR="00CC3EA1" w:rsidRPr="00EB2E45" w:rsidRDefault="00CC3EA1" w:rsidP="00EB2E45">
            <w:pPr>
              <w:pStyle w:val="Tabele"/>
              <w:rPr>
                <w:sz w:val="18"/>
              </w:rPr>
            </w:pPr>
            <w:r w:rsidRPr="00EB2E45">
              <w:rPr>
                <w:sz w:val="18"/>
              </w:rPr>
              <w:t>2 5)</w:t>
            </w:r>
          </w:p>
          <w:p w:rsidR="00CC3EA1" w:rsidRPr="00EB2E45" w:rsidRDefault="00CC3EA1" w:rsidP="00EB2E45">
            <w:pPr>
              <w:pStyle w:val="Tabele"/>
              <w:rPr>
                <w:sz w:val="18"/>
              </w:rPr>
            </w:pPr>
            <w:r w:rsidRPr="00EB2E45">
              <w:rPr>
                <w:sz w:val="18"/>
              </w:rPr>
              <w:t>1.5 6)</w:t>
            </w:r>
          </w:p>
        </w:tc>
        <w:tc>
          <w:tcPr>
            <w:tcW w:w="1000" w:type="pct"/>
          </w:tcPr>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C</w:t>
            </w:r>
          </w:p>
        </w:tc>
        <w:tc>
          <w:tcPr>
            <w:tcW w:w="1000" w:type="pct"/>
          </w:tcPr>
          <w:p w:rsidR="00CC3EA1" w:rsidRPr="00EB2E45" w:rsidRDefault="00CC3EA1" w:rsidP="00EB2E45">
            <w:pPr>
              <w:pStyle w:val="Tabele"/>
              <w:rPr>
                <w:sz w:val="18"/>
              </w:rPr>
            </w:pPr>
            <w:r w:rsidRPr="00EB2E45">
              <w:rPr>
                <w:sz w:val="18"/>
              </w:rPr>
              <w:t>3)</w:t>
            </w:r>
          </w:p>
          <w:p w:rsidR="00CC3EA1" w:rsidRPr="00EB2E45" w:rsidRDefault="00CC3EA1" w:rsidP="00EB2E45">
            <w:pPr>
              <w:pStyle w:val="Tabele"/>
              <w:rPr>
                <w:sz w:val="18"/>
              </w:rPr>
            </w:pPr>
          </w:p>
        </w:tc>
      </w:tr>
    </w:tbl>
    <w:p w:rsidR="00CC3EA1" w:rsidRPr="00D703D3" w:rsidRDefault="00CC3EA1" w:rsidP="00CC3EA1">
      <w:pPr>
        <w:pStyle w:val="Paragrafi"/>
      </w:pPr>
      <w:r w:rsidRPr="00D703D3">
        <w:t>Shënim:</w:t>
      </w:r>
    </w:p>
    <w:p w:rsidR="00CC3EA1" w:rsidRPr="00D703D3" w:rsidRDefault="00CC3EA1" w:rsidP="00CC3EA1">
      <w:pPr>
        <w:pStyle w:val="Paragrafi"/>
      </w:pPr>
      <w:r w:rsidRPr="00D703D3">
        <w:t xml:space="preserve">gazet e mbetur nga proçese që përmbajnë hidrogjen të sulfuruar duhet të digjen </w:t>
      </w:r>
    </w:p>
    <w:p w:rsidR="00CC3EA1" w:rsidRPr="00D703D3" w:rsidRDefault="00CC3EA1" w:rsidP="00CC3EA1">
      <w:pPr>
        <w:pStyle w:val="Paragrafi"/>
      </w:pPr>
      <w:r w:rsidRPr="00D703D3">
        <w:t>në gazin e karrierës nga djegia e mëtejshme</w:t>
      </w:r>
    </w:p>
    <w:p w:rsidR="00CC3EA1" w:rsidRPr="00D703D3" w:rsidRDefault="00CC3EA1" w:rsidP="00CC3EA1">
      <w:pPr>
        <w:pStyle w:val="Paragrafi"/>
      </w:pPr>
      <w:r w:rsidRPr="00D703D3">
        <w:t xml:space="preserve">prodhimi i shkarkimeve të komponimeve sulfurore (të llogaritura si squfur elementar) duhet të shprehet në përqindje dhe i referuar ndaj 1 ton squfur të prodhuar </w:t>
      </w:r>
    </w:p>
    <w:p w:rsidR="00CC3EA1" w:rsidRPr="00D703D3" w:rsidRDefault="00CC3EA1" w:rsidP="00CC3EA1">
      <w:pPr>
        <w:pStyle w:val="Paragrafi"/>
      </w:pPr>
      <w:r w:rsidRPr="00D703D3">
        <w:t xml:space="preserve">për linja me prodhim aktual ditor squfuri më të ulët dhe të barabartë se 20 ton sulfur, </w:t>
      </w:r>
    </w:p>
    <w:p w:rsidR="00CC3EA1" w:rsidRPr="00D703D3" w:rsidRDefault="00CC3EA1" w:rsidP="00CC3EA1">
      <w:pPr>
        <w:pStyle w:val="Paragrafi"/>
      </w:pPr>
      <w:r w:rsidRPr="00D703D3">
        <w:t xml:space="preserve">për linja me prodhim aktual ditor squfuri ndërmjet 20 -50 ton sulfur, duke përfshirë edhe vlerën 50 </w:t>
      </w:r>
    </w:p>
    <w:p w:rsidR="00CC3EA1" w:rsidRPr="00D703D3" w:rsidRDefault="00CC3EA1" w:rsidP="00CC3EA1">
      <w:pPr>
        <w:pStyle w:val="Paragrafi"/>
      </w:pPr>
      <w:r w:rsidRPr="00D703D3">
        <w:t>për linja me prodhim aktual ditor squfuri më të madhe ose të barabartë se20 ton sulfur</w:t>
      </w:r>
    </w:p>
    <w:p w:rsidR="00CC3EA1" w:rsidRPr="00D703D3" w:rsidRDefault="00CC3EA1" w:rsidP="00CC3EA1">
      <w:pPr>
        <w:pStyle w:val="Paragrafi"/>
      </w:pPr>
      <w:r w:rsidRPr="00D703D3">
        <w:t>4.5.4.Prodhimi i dyoksidit të squfurit të lëngët</w:t>
      </w:r>
    </w:p>
    <w:p w:rsidR="00CC3EA1" w:rsidRPr="00D703D3" w:rsidRDefault="00CC3EA1" w:rsidP="00CC3EA1">
      <w:pPr>
        <w:pStyle w:val="Paragrafi"/>
      </w:pPr>
      <w:r w:rsidRPr="00D703D3">
        <w:t>Gazet e mbetur që dalin nga prodhimi i dyksidit të squfurit të lëngët duhet të dërgohet në një linjë të prodhimit të acidit sulfurik ose në pajisje të tjera përpunuese ose pastruese të squfurit duke e bërë më pak të dëmshëm.</w:t>
      </w:r>
    </w:p>
    <w:p w:rsidR="00CC3EA1" w:rsidRPr="00D703D3" w:rsidRDefault="00CC3EA1" w:rsidP="00CC3EA1">
      <w:pPr>
        <w:pStyle w:val="Paragrafi"/>
      </w:pPr>
      <w:r w:rsidRPr="00D703D3">
        <w:t>4.5.5Prodhimi i acidit sulfurik</w:t>
      </w:r>
    </w:p>
    <w:p w:rsidR="00CC3EA1" w:rsidRPr="00D703D3" w:rsidRDefault="00CC3EA1" w:rsidP="00CC3EA1">
      <w:pPr>
        <w:pStyle w:val="Paragrafi"/>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858"/>
        <w:gridCol w:w="1857"/>
        <w:gridCol w:w="1857"/>
        <w:gridCol w:w="1857"/>
        <w:gridCol w:w="1857"/>
      </w:tblGrid>
      <w:tr w:rsidR="00CC3EA1" w:rsidRPr="00EB2E45">
        <w:tblPrEx>
          <w:tblCellMar>
            <w:top w:w="0" w:type="dxa"/>
            <w:bottom w:w="0" w:type="dxa"/>
          </w:tblCellMar>
        </w:tblPrEx>
        <w:tc>
          <w:tcPr>
            <w:tcW w:w="1000" w:type="pct"/>
          </w:tcPr>
          <w:p w:rsidR="00CC3EA1" w:rsidRPr="00EB2E45" w:rsidRDefault="00CC3EA1" w:rsidP="00EB2E45">
            <w:pPr>
              <w:pStyle w:val="Tabele"/>
              <w:rPr>
                <w:sz w:val="18"/>
              </w:rPr>
            </w:pPr>
            <w:r w:rsidRPr="00EB2E45">
              <w:rPr>
                <w:sz w:val="18"/>
              </w:rPr>
              <w:t>1</w:t>
            </w:r>
          </w:p>
        </w:tc>
        <w:tc>
          <w:tcPr>
            <w:tcW w:w="1000" w:type="pct"/>
          </w:tcPr>
          <w:p w:rsidR="00CC3EA1" w:rsidRPr="00EB2E45" w:rsidRDefault="00CC3EA1" w:rsidP="00EB2E45">
            <w:pPr>
              <w:pStyle w:val="Tabele"/>
              <w:rPr>
                <w:sz w:val="18"/>
              </w:rPr>
            </w:pPr>
            <w:r w:rsidRPr="00EB2E45">
              <w:rPr>
                <w:sz w:val="18"/>
              </w:rPr>
              <w:t>2</w:t>
            </w:r>
          </w:p>
        </w:tc>
        <w:tc>
          <w:tcPr>
            <w:tcW w:w="1000" w:type="pct"/>
          </w:tcPr>
          <w:p w:rsidR="00CC3EA1" w:rsidRPr="00EB2E45" w:rsidRDefault="00CC3EA1" w:rsidP="00EB2E45">
            <w:pPr>
              <w:pStyle w:val="Tabele"/>
              <w:rPr>
                <w:sz w:val="18"/>
              </w:rPr>
            </w:pPr>
            <w:r w:rsidRPr="00EB2E45">
              <w:rPr>
                <w:sz w:val="18"/>
              </w:rPr>
              <w:t>3</w:t>
            </w:r>
          </w:p>
        </w:tc>
        <w:tc>
          <w:tcPr>
            <w:tcW w:w="1000" w:type="pct"/>
          </w:tcPr>
          <w:p w:rsidR="00CC3EA1" w:rsidRPr="00EB2E45" w:rsidRDefault="00CC3EA1" w:rsidP="00EB2E45">
            <w:pPr>
              <w:pStyle w:val="Tabele"/>
              <w:rPr>
                <w:sz w:val="18"/>
              </w:rPr>
            </w:pPr>
            <w:r w:rsidRPr="00EB2E45">
              <w:rPr>
                <w:sz w:val="18"/>
              </w:rPr>
              <w:t>4</w:t>
            </w:r>
          </w:p>
        </w:tc>
        <w:tc>
          <w:tcPr>
            <w:tcW w:w="1000" w:type="pct"/>
          </w:tcPr>
          <w:p w:rsidR="00CC3EA1" w:rsidRPr="00EB2E45" w:rsidRDefault="00CC3EA1" w:rsidP="00EB2E45">
            <w:pPr>
              <w:pStyle w:val="Tabele"/>
              <w:rPr>
                <w:sz w:val="18"/>
              </w:rPr>
            </w:pPr>
            <w:r w:rsidRPr="00EB2E45">
              <w:rPr>
                <w:sz w:val="18"/>
              </w:rPr>
              <w:t>5</w:t>
            </w:r>
          </w:p>
        </w:tc>
      </w:tr>
      <w:tr w:rsidR="00CC3EA1" w:rsidRPr="00EB2E45">
        <w:tblPrEx>
          <w:tblCellMar>
            <w:top w:w="0" w:type="dxa"/>
            <w:bottom w:w="0" w:type="dxa"/>
          </w:tblCellMar>
        </w:tblPrEx>
        <w:tc>
          <w:tcPr>
            <w:tcW w:w="1000" w:type="pct"/>
          </w:tcPr>
          <w:p w:rsidR="00CC3EA1" w:rsidRPr="00EB2E45" w:rsidRDefault="00CC3EA1" w:rsidP="00EB2E45">
            <w:pPr>
              <w:pStyle w:val="Tabele"/>
              <w:rPr>
                <w:sz w:val="18"/>
              </w:rPr>
            </w:pPr>
            <w:r w:rsidRPr="00EB2E45">
              <w:rPr>
                <w:sz w:val="18"/>
              </w:rPr>
              <w:t>okside squfuri</w:t>
            </w:r>
          </w:p>
        </w:tc>
        <w:tc>
          <w:tcPr>
            <w:tcW w:w="1000" w:type="pct"/>
          </w:tcPr>
          <w:p w:rsidR="00CC3EA1" w:rsidRPr="00EB2E45" w:rsidRDefault="00CC3EA1" w:rsidP="00EB2E45">
            <w:pPr>
              <w:pStyle w:val="Tabele"/>
              <w:rPr>
                <w:sz w:val="18"/>
              </w:rPr>
            </w:pPr>
            <w:r w:rsidRPr="00EB2E45">
              <w:rPr>
                <w:sz w:val="18"/>
              </w:rPr>
              <w:t>-</w:t>
            </w:r>
          </w:p>
        </w:tc>
        <w:tc>
          <w:tcPr>
            <w:tcW w:w="1000" w:type="pct"/>
          </w:tcPr>
          <w:p w:rsidR="00CC3EA1" w:rsidRPr="00EB2E45" w:rsidRDefault="00CC3EA1" w:rsidP="00EB2E45">
            <w:pPr>
              <w:pStyle w:val="Tabele"/>
              <w:rPr>
                <w:sz w:val="18"/>
              </w:rPr>
            </w:pPr>
            <w:r w:rsidRPr="00EB2E45">
              <w:rPr>
                <w:sz w:val="18"/>
              </w:rPr>
              <w:t>2.21)</w:t>
            </w:r>
          </w:p>
        </w:tc>
        <w:tc>
          <w:tcPr>
            <w:tcW w:w="1000" w:type="pct"/>
          </w:tcPr>
          <w:p w:rsidR="00CC3EA1" w:rsidRPr="00EB2E45" w:rsidRDefault="00CC3EA1" w:rsidP="00EB2E45">
            <w:pPr>
              <w:pStyle w:val="Tabele"/>
              <w:rPr>
                <w:sz w:val="18"/>
              </w:rPr>
            </w:pPr>
            <w:r w:rsidRPr="00EB2E45">
              <w:rPr>
                <w:sz w:val="18"/>
              </w:rPr>
              <w:t>C</w:t>
            </w:r>
          </w:p>
        </w:tc>
        <w:tc>
          <w:tcPr>
            <w:tcW w:w="1000" w:type="pct"/>
          </w:tcPr>
          <w:p w:rsidR="00CC3EA1" w:rsidRPr="00EB2E45" w:rsidRDefault="00CC3EA1" w:rsidP="00EB2E45">
            <w:pPr>
              <w:pStyle w:val="Tabele"/>
              <w:rPr>
                <w:sz w:val="18"/>
              </w:rPr>
            </w:pPr>
            <w:r w:rsidRPr="00EB2E45">
              <w:rPr>
                <w:sz w:val="18"/>
              </w:rPr>
              <w:t>-</w:t>
            </w:r>
          </w:p>
        </w:tc>
      </w:tr>
    </w:tbl>
    <w:p w:rsidR="00CC3EA1" w:rsidRPr="00D703D3" w:rsidRDefault="00CC3EA1" w:rsidP="00CC3EA1">
      <w:pPr>
        <w:pStyle w:val="Paragrafi"/>
      </w:pPr>
    </w:p>
    <w:p w:rsidR="00CC3EA1" w:rsidRPr="00D703D3" w:rsidRDefault="00CC3EA1" w:rsidP="00CC3EA1">
      <w:pPr>
        <w:pStyle w:val="Paragrafi"/>
      </w:pPr>
      <w:r w:rsidRPr="00D703D3">
        <w:t>Shënim:</w:t>
      </w:r>
    </w:p>
    <w:p w:rsidR="00CC3EA1" w:rsidRPr="00D703D3" w:rsidRDefault="00CC3EA1" w:rsidP="00CC3EA1">
      <w:pPr>
        <w:pStyle w:val="Paragrafi"/>
      </w:pPr>
      <w:r w:rsidRPr="00D703D3">
        <w:t>1- si mesatare mujore për ton të prodhuar të acidit sulfurik (100%)</w:t>
      </w:r>
    </w:p>
    <w:p w:rsidR="00CC3EA1" w:rsidRPr="00D703D3" w:rsidRDefault="00CC3EA1" w:rsidP="00CC3EA1">
      <w:pPr>
        <w:pStyle w:val="Paragrafi"/>
      </w:pPr>
    </w:p>
    <w:p w:rsidR="00CC3EA1" w:rsidRPr="00D703D3" w:rsidRDefault="00CC3EA1" w:rsidP="00CC3EA1">
      <w:pPr>
        <w:pStyle w:val="Paragrafi"/>
      </w:pPr>
      <w:r w:rsidRPr="00D703D3">
        <w:t>4.5.6Prodhimi i amonjakut</w:t>
      </w:r>
    </w:p>
    <w:p w:rsidR="00CC3EA1" w:rsidRPr="00D703D3" w:rsidRDefault="00CC3EA1" w:rsidP="00CC3EA1">
      <w:pPr>
        <w:pStyle w:val="Paragrafi"/>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858"/>
        <w:gridCol w:w="1857"/>
        <w:gridCol w:w="1857"/>
        <w:gridCol w:w="1857"/>
        <w:gridCol w:w="1857"/>
      </w:tblGrid>
      <w:tr w:rsidR="00CC3EA1" w:rsidRPr="00EB2E45">
        <w:tblPrEx>
          <w:tblCellMar>
            <w:top w:w="0" w:type="dxa"/>
            <w:bottom w:w="0" w:type="dxa"/>
          </w:tblCellMar>
        </w:tblPrEx>
        <w:tc>
          <w:tcPr>
            <w:tcW w:w="1000" w:type="pct"/>
          </w:tcPr>
          <w:p w:rsidR="00CC3EA1" w:rsidRPr="00EB2E45" w:rsidRDefault="00CC3EA1" w:rsidP="00EB2E45">
            <w:pPr>
              <w:pStyle w:val="Tabele"/>
              <w:rPr>
                <w:sz w:val="18"/>
              </w:rPr>
            </w:pPr>
            <w:r w:rsidRPr="00EB2E45">
              <w:rPr>
                <w:sz w:val="18"/>
              </w:rPr>
              <w:t>1</w:t>
            </w:r>
          </w:p>
        </w:tc>
        <w:tc>
          <w:tcPr>
            <w:tcW w:w="1000" w:type="pct"/>
          </w:tcPr>
          <w:p w:rsidR="00CC3EA1" w:rsidRPr="00EB2E45" w:rsidRDefault="00CC3EA1" w:rsidP="00EB2E45">
            <w:pPr>
              <w:pStyle w:val="Tabele"/>
              <w:rPr>
                <w:sz w:val="18"/>
              </w:rPr>
            </w:pPr>
            <w:r w:rsidRPr="00EB2E45">
              <w:rPr>
                <w:sz w:val="18"/>
              </w:rPr>
              <w:t>2</w:t>
            </w:r>
          </w:p>
        </w:tc>
        <w:tc>
          <w:tcPr>
            <w:tcW w:w="1000" w:type="pct"/>
          </w:tcPr>
          <w:p w:rsidR="00CC3EA1" w:rsidRPr="00EB2E45" w:rsidRDefault="00CC3EA1" w:rsidP="00EB2E45">
            <w:pPr>
              <w:pStyle w:val="Tabele"/>
              <w:rPr>
                <w:sz w:val="18"/>
              </w:rPr>
            </w:pPr>
            <w:r w:rsidRPr="00EB2E45">
              <w:rPr>
                <w:sz w:val="18"/>
              </w:rPr>
              <w:t>3</w:t>
            </w:r>
          </w:p>
        </w:tc>
        <w:tc>
          <w:tcPr>
            <w:tcW w:w="1000" w:type="pct"/>
          </w:tcPr>
          <w:p w:rsidR="00CC3EA1" w:rsidRPr="00EB2E45" w:rsidRDefault="00CC3EA1" w:rsidP="00EB2E45">
            <w:pPr>
              <w:pStyle w:val="Tabele"/>
              <w:rPr>
                <w:sz w:val="18"/>
              </w:rPr>
            </w:pPr>
            <w:r w:rsidRPr="00EB2E45">
              <w:rPr>
                <w:sz w:val="18"/>
              </w:rPr>
              <w:t>4</w:t>
            </w:r>
          </w:p>
        </w:tc>
        <w:tc>
          <w:tcPr>
            <w:tcW w:w="1000" w:type="pct"/>
          </w:tcPr>
          <w:p w:rsidR="00CC3EA1" w:rsidRPr="00EB2E45" w:rsidRDefault="00CC3EA1" w:rsidP="00EB2E45">
            <w:pPr>
              <w:pStyle w:val="Tabele"/>
              <w:rPr>
                <w:sz w:val="18"/>
              </w:rPr>
            </w:pPr>
            <w:r w:rsidRPr="00EB2E45">
              <w:rPr>
                <w:sz w:val="18"/>
              </w:rPr>
              <w:t>5</w:t>
            </w:r>
          </w:p>
        </w:tc>
      </w:tr>
      <w:tr w:rsidR="00CC3EA1" w:rsidRPr="00EB2E45">
        <w:tblPrEx>
          <w:tblCellMar>
            <w:top w:w="0" w:type="dxa"/>
            <w:bottom w:w="0" w:type="dxa"/>
          </w:tblCellMar>
        </w:tblPrEx>
        <w:tc>
          <w:tcPr>
            <w:tcW w:w="1000" w:type="pct"/>
          </w:tcPr>
          <w:p w:rsidR="00CC3EA1" w:rsidRPr="00EB2E45" w:rsidRDefault="00CC3EA1" w:rsidP="00EB2E45">
            <w:pPr>
              <w:pStyle w:val="Tabele"/>
              <w:rPr>
                <w:sz w:val="18"/>
              </w:rPr>
            </w:pPr>
            <w:r w:rsidRPr="00EB2E45">
              <w:rPr>
                <w:sz w:val="18"/>
              </w:rPr>
              <w:t>amonjak</w:t>
            </w:r>
          </w:p>
        </w:tc>
        <w:tc>
          <w:tcPr>
            <w:tcW w:w="1000" w:type="pct"/>
          </w:tcPr>
          <w:p w:rsidR="00CC3EA1" w:rsidRPr="00EB2E45" w:rsidRDefault="00CC3EA1" w:rsidP="00EB2E45">
            <w:pPr>
              <w:pStyle w:val="Tabele"/>
              <w:rPr>
                <w:sz w:val="18"/>
              </w:rPr>
            </w:pPr>
            <w:r w:rsidRPr="00EB2E45">
              <w:rPr>
                <w:sz w:val="18"/>
              </w:rPr>
              <w:t>-</w:t>
            </w:r>
          </w:p>
        </w:tc>
        <w:tc>
          <w:tcPr>
            <w:tcW w:w="1000" w:type="pct"/>
          </w:tcPr>
          <w:p w:rsidR="00CC3EA1" w:rsidRPr="00EB2E45" w:rsidRDefault="00CC3EA1" w:rsidP="00EB2E45">
            <w:pPr>
              <w:pStyle w:val="Tabele"/>
              <w:rPr>
                <w:sz w:val="18"/>
              </w:rPr>
            </w:pPr>
            <w:r w:rsidRPr="00EB2E45">
              <w:rPr>
                <w:sz w:val="18"/>
              </w:rPr>
              <w:t>0.2 1)</w:t>
            </w:r>
          </w:p>
        </w:tc>
        <w:tc>
          <w:tcPr>
            <w:tcW w:w="1000" w:type="pct"/>
          </w:tcPr>
          <w:p w:rsidR="00CC3EA1" w:rsidRPr="00EB2E45" w:rsidRDefault="00CC3EA1" w:rsidP="00EB2E45">
            <w:pPr>
              <w:pStyle w:val="Tabele"/>
              <w:rPr>
                <w:sz w:val="18"/>
              </w:rPr>
            </w:pPr>
            <w:r w:rsidRPr="00EB2E45">
              <w:rPr>
                <w:sz w:val="18"/>
              </w:rPr>
              <w:t>C</w:t>
            </w:r>
          </w:p>
        </w:tc>
        <w:tc>
          <w:tcPr>
            <w:tcW w:w="1000" w:type="pct"/>
          </w:tcPr>
          <w:p w:rsidR="00CC3EA1" w:rsidRPr="00EB2E45" w:rsidRDefault="00CC3EA1" w:rsidP="00EB2E45">
            <w:pPr>
              <w:pStyle w:val="Tabele"/>
              <w:rPr>
                <w:sz w:val="18"/>
              </w:rPr>
            </w:pPr>
            <w:r w:rsidRPr="00EB2E45">
              <w:rPr>
                <w:sz w:val="18"/>
              </w:rPr>
              <w:t>-</w:t>
            </w:r>
          </w:p>
        </w:tc>
      </w:tr>
    </w:tbl>
    <w:p w:rsidR="00CC3EA1" w:rsidRPr="00D703D3" w:rsidRDefault="00CC3EA1" w:rsidP="00CC3EA1">
      <w:pPr>
        <w:pStyle w:val="Paragrafi"/>
      </w:pPr>
    </w:p>
    <w:p w:rsidR="00CC3EA1" w:rsidRPr="00D703D3" w:rsidRDefault="00CC3EA1" w:rsidP="00CC3EA1">
      <w:pPr>
        <w:pStyle w:val="Paragrafi"/>
      </w:pPr>
      <w:r w:rsidRPr="00D703D3">
        <w:t>Shënim:</w:t>
      </w:r>
    </w:p>
    <w:p w:rsidR="00CC3EA1" w:rsidRPr="00D703D3" w:rsidRDefault="00CC3EA1" w:rsidP="00CC3EA1">
      <w:pPr>
        <w:pStyle w:val="Paragrafi"/>
      </w:pPr>
      <w:r w:rsidRPr="00D703D3">
        <w:t>1- si mesatare mujore për ton të prodhuar të amonjakut</w:t>
      </w:r>
    </w:p>
    <w:p w:rsidR="00CC3EA1" w:rsidRPr="00D703D3" w:rsidRDefault="00CC3EA1" w:rsidP="00CC3EA1">
      <w:pPr>
        <w:pStyle w:val="Paragrafi"/>
      </w:pPr>
    </w:p>
    <w:p w:rsidR="00CC3EA1" w:rsidRPr="00D703D3" w:rsidRDefault="00CC3EA1" w:rsidP="00CC3EA1">
      <w:pPr>
        <w:pStyle w:val="Paragrafi"/>
      </w:pPr>
      <w:r w:rsidRPr="00D703D3">
        <w:t xml:space="preserve">Prodhimi i acidit nitrik dhe kriprave të tij </w:t>
      </w:r>
    </w:p>
    <w:p w:rsidR="00CC3EA1" w:rsidRPr="00D703D3" w:rsidRDefault="00CC3EA1" w:rsidP="00CC3EA1">
      <w:pPr>
        <w:pStyle w:val="Paragrafi"/>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858"/>
        <w:gridCol w:w="1857"/>
        <w:gridCol w:w="1857"/>
        <w:gridCol w:w="1857"/>
        <w:gridCol w:w="1857"/>
      </w:tblGrid>
      <w:tr w:rsidR="00CC3EA1" w:rsidRPr="00EB2E45">
        <w:tblPrEx>
          <w:tblCellMar>
            <w:top w:w="0" w:type="dxa"/>
            <w:bottom w:w="0" w:type="dxa"/>
          </w:tblCellMar>
        </w:tblPrEx>
        <w:tc>
          <w:tcPr>
            <w:tcW w:w="1000" w:type="pct"/>
          </w:tcPr>
          <w:p w:rsidR="00CC3EA1" w:rsidRPr="00EB2E45" w:rsidRDefault="00CC3EA1" w:rsidP="00EB2E45">
            <w:pPr>
              <w:pStyle w:val="Tabele"/>
              <w:rPr>
                <w:sz w:val="18"/>
              </w:rPr>
            </w:pPr>
            <w:r w:rsidRPr="00EB2E45">
              <w:rPr>
                <w:sz w:val="18"/>
              </w:rPr>
              <w:t>1</w:t>
            </w:r>
          </w:p>
        </w:tc>
        <w:tc>
          <w:tcPr>
            <w:tcW w:w="1000" w:type="pct"/>
          </w:tcPr>
          <w:p w:rsidR="00CC3EA1" w:rsidRPr="00EB2E45" w:rsidRDefault="00CC3EA1" w:rsidP="00EB2E45">
            <w:pPr>
              <w:pStyle w:val="Tabele"/>
              <w:rPr>
                <w:sz w:val="18"/>
              </w:rPr>
            </w:pPr>
            <w:r w:rsidRPr="00EB2E45">
              <w:rPr>
                <w:sz w:val="18"/>
              </w:rPr>
              <w:t>2</w:t>
            </w:r>
          </w:p>
        </w:tc>
        <w:tc>
          <w:tcPr>
            <w:tcW w:w="1000" w:type="pct"/>
          </w:tcPr>
          <w:p w:rsidR="00CC3EA1" w:rsidRPr="00EB2E45" w:rsidRDefault="00CC3EA1" w:rsidP="00EB2E45">
            <w:pPr>
              <w:pStyle w:val="Tabele"/>
              <w:rPr>
                <w:sz w:val="18"/>
              </w:rPr>
            </w:pPr>
            <w:r w:rsidRPr="00EB2E45">
              <w:rPr>
                <w:sz w:val="18"/>
              </w:rPr>
              <w:t>3</w:t>
            </w:r>
          </w:p>
        </w:tc>
        <w:tc>
          <w:tcPr>
            <w:tcW w:w="1000" w:type="pct"/>
          </w:tcPr>
          <w:p w:rsidR="00CC3EA1" w:rsidRPr="00EB2E45" w:rsidRDefault="00CC3EA1" w:rsidP="00EB2E45">
            <w:pPr>
              <w:pStyle w:val="Tabele"/>
              <w:rPr>
                <w:sz w:val="18"/>
              </w:rPr>
            </w:pPr>
            <w:r w:rsidRPr="00EB2E45">
              <w:rPr>
                <w:sz w:val="18"/>
              </w:rPr>
              <w:t>4</w:t>
            </w:r>
          </w:p>
        </w:tc>
        <w:tc>
          <w:tcPr>
            <w:tcW w:w="1000" w:type="pct"/>
          </w:tcPr>
          <w:p w:rsidR="00CC3EA1" w:rsidRPr="00EB2E45" w:rsidRDefault="00CC3EA1" w:rsidP="00EB2E45">
            <w:pPr>
              <w:pStyle w:val="Tabele"/>
              <w:rPr>
                <w:sz w:val="18"/>
              </w:rPr>
            </w:pPr>
            <w:r w:rsidRPr="00EB2E45">
              <w:rPr>
                <w:sz w:val="18"/>
              </w:rPr>
              <w:t>5</w:t>
            </w:r>
          </w:p>
        </w:tc>
      </w:tr>
      <w:tr w:rsidR="00CC3EA1" w:rsidRPr="00EB2E45">
        <w:tblPrEx>
          <w:tblCellMar>
            <w:top w:w="0" w:type="dxa"/>
            <w:bottom w:w="0" w:type="dxa"/>
          </w:tblCellMar>
        </w:tblPrEx>
        <w:tc>
          <w:tcPr>
            <w:tcW w:w="1000" w:type="pct"/>
          </w:tcPr>
          <w:p w:rsidR="00CC3EA1" w:rsidRPr="00EB2E45" w:rsidRDefault="00CC3EA1" w:rsidP="00EB2E45">
            <w:pPr>
              <w:pStyle w:val="Tabele"/>
              <w:rPr>
                <w:sz w:val="18"/>
              </w:rPr>
            </w:pPr>
            <w:r w:rsidRPr="00EB2E45">
              <w:rPr>
                <w:sz w:val="18"/>
              </w:rPr>
              <w:t>okside azoti si  NO2</w:t>
            </w:r>
          </w:p>
        </w:tc>
        <w:tc>
          <w:tcPr>
            <w:tcW w:w="1000" w:type="pct"/>
          </w:tcPr>
          <w:p w:rsidR="00CC3EA1" w:rsidRPr="00EB2E45" w:rsidRDefault="00CC3EA1" w:rsidP="00EB2E45">
            <w:pPr>
              <w:pStyle w:val="Tabele"/>
              <w:rPr>
                <w:sz w:val="18"/>
              </w:rPr>
            </w:pPr>
            <w:r w:rsidRPr="00EB2E45">
              <w:rPr>
                <w:sz w:val="18"/>
              </w:rPr>
              <w:t>-</w:t>
            </w:r>
          </w:p>
        </w:tc>
        <w:tc>
          <w:tcPr>
            <w:tcW w:w="1000" w:type="pct"/>
          </w:tcPr>
          <w:p w:rsidR="00CC3EA1" w:rsidRPr="00EB2E45" w:rsidRDefault="00CC3EA1" w:rsidP="00EB2E45">
            <w:pPr>
              <w:pStyle w:val="Tabele"/>
              <w:rPr>
                <w:sz w:val="18"/>
              </w:rPr>
            </w:pPr>
            <w:r w:rsidRPr="00EB2E45">
              <w:rPr>
                <w:sz w:val="18"/>
              </w:rPr>
              <w:t>1.6 1)</w:t>
            </w:r>
          </w:p>
        </w:tc>
        <w:tc>
          <w:tcPr>
            <w:tcW w:w="1000" w:type="pct"/>
          </w:tcPr>
          <w:p w:rsidR="00CC3EA1" w:rsidRPr="00EB2E45" w:rsidRDefault="00CC3EA1" w:rsidP="00EB2E45">
            <w:pPr>
              <w:pStyle w:val="Tabele"/>
              <w:rPr>
                <w:sz w:val="18"/>
              </w:rPr>
            </w:pPr>
            <w:r w:rsidRPr="00EB2E45">
              <w:rPr>
                <w:sz w:val="18"/>
              </w:rPr>
              <w:t>C</w:t>
            </w:r>
          </w:p>
        </w:tc>
        <w:tc>
          <w:tcPr>
            <w:tcW w:w="1000" w:type="pct"/>
          </w:tcPr>
          <w:p w:rsidR="00CC3EA1" w:rsidRPr="00EB2E45" w:rsidRDefault="00CC3EA1" w:rsidP="00EB2E45">
            <w:pPr>
              <w:pStyle w:val="Tabele"/>
              <w:rPr>
                <w:sz w:val="18"/>
              </w:rPr>
            </w:pPr>
            <w:r w:rsidRPr="00EB2E45">
              <w:rPr>
                <w:sz w:val="18"/>
              </w:rPr>
              <w:t>-</w:t>
            </w:r>
          </w:p>
        </w:tc>
      </w:tr>
    </w:tbl>
    <w:p w:rsidR="00CC3EA1" w:rsidRPr="00D703D3" w:rsidRDefault="00CC3EA1" w:rsidP="00CC3EA1">
      <w:pPr>
        <w:pStyle w:val="Paragrafi"/>
      </w:pPr>
    </w:p>
    <w:p w:rsidR="00CC3EA1" w:rsidRPr="00D703D3" w:rsidRDefault="00CC3EA1" w:rsidP="00CC3EA1">
      <w:pPr>
        <w:pStyle w:val="Paragrafi"/>
      </w:pPr>
      <w:r w:rsidRPr="00D703D3">
        <w:t>Shënim:</w:t>
      </w:r>
    </w:p>
    <w:p w:rsidR="00CC3EA1" w:rsidRPr="00D703D3" w:rsidRDefault="00CC3EA1" w:rsidP="00CC3EA1">
      <w:pPr>
        <w:pStyle w:val="Paragrafi"/>
      </w:pPr>
      <w:r w:rsidRPr="00D703D3">
        <w:t>si mesatare mujore për ton të prodhuar acid nitrik (65%)</w:t>
      </w:r>
    </w:p>
    <w:p w:rsidR="00CC3EA1" w:rsidRPr="00D703D3" w:rsidRDefault="00CC3EA1" w:rsidP="00CC3EA1">
      <w:pPr>
        <w:pStyle w:val="Paragrafi"/>
      </w:pPr>
    </w:p>
    <w:p w:rsidR="00CC3EA1" w:rsidRPr="00D703D3" w:rsidRDefault="00CC3EA1" w:rsidP="00CC3EA1">
      <w:pPr>
        <w:pStyle w:val="Paragrafi"/>
      </w:pPr>
      <w:r w:rsidRPr="00D703D3">
        <w:t>4.5.8Prodhimi i plehërave kimike industriale</w:t>
      </w:r>
    </w:p>
    <w:p w:rsidR="00CC3EA1" w:rsidRPr="00D703D3" w:rsidRDefault="00CC3EA1" w:rsidP="00CC3EA1">
      <w:pPr>
        <w:pStyle w:val="Paragrafi"/>
      </w:pPr>
    </w:p>
    <w:p w:rsidR="00CC3EA1" w:rsidRPr="00D703D3" w:rsidRDefault="00CC3EA1" w:rsidP="00CC3EA1">
      <w:pPr>
        <w:pStyle w:val="Paragrafi"/>
      </w:pPr>
      <w:r w:rsidRPr="00D703D3">
        <w:t xml:space="preserve">Vlerat e përgjithshme të normave të shkarkimit janë njëlloj të vlefshme për tu zbatuar për amonjakun, okside dhe komponime të tjera të azotit, komponime të squfurit, komponime të fosforit dhe lëndë të ngurta. </w:t>
      </w:r>
    </w:p>
    <w:p w:rsidR="00CC3EA1" w:rsidRPr="00D703D3" w:rsidRDefault="00CC3EA1" w:rsidP="00CC3EA1">
      <w:pPr>
        <w:pStyle w:val="Paragrafi"/>
      </w:pPr>
    </w:p>
    <w:p w:rsidR="00CC3EA1" w:rsidRPr="00D703D3" w:rsidRDefault="00CC3EA1" w:rsidP="00CC3EA1">
      <w:pPr>
        <w:pStyle w:val="Paragrafi"/>
      </w:pPr>
      <w:r w:rsidRPr="00D703D3">
        <w:t>4.5.9Prodhimi dhe përpunimi i materialeve karbonike 1)</w:t>
      </w:r>
    </w:p>
    <w:p w:rsidR="00CC3EA1" w:rsidRPr="00D703D3" w:rsidRDefault="00CC3EA1" w:rsidP="00CC3EA1">
      <w:pPr>
        <w:pStyle w:val="Paragrafi"/>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858"/>
        <w:gridCol w:w="1857"/>
        <w:gridCol w:w="1857"/>
        <w:gridCol w:w="1857"/>
        <w:gridCol w:w="1857"/>
      </w:tblGrid>
      <w:tr w:rsidR="00CC3EA1" w:rsidRPr="00EB2E45">
        <w:tblPrEx>
          <w:tblCellMar>
            <w:top w:w="0" w:type="dxa"/>
            <w:bottom w:w="0" w:type="dxa"/>
          </w:tblCellMar>
        </w:tblPrEx>
        <w:tc>
          <w:tcPr>
            <w:tcW w:w="1000" w:type="pct"/>
          </w:tcPr>
          <w:p w:rsidR="00CC3EA1" w:rsidRPr="00EB2E45" w:rsidRDefault="00CC3EA1" w:rsidP="00EB2E45">
            <w:pPr>
              <w:pStyle w:val="Tabele"/>
              <w:rPr>
                <w:sz w:val="18"/>
              </w:rPr>
            </w:pPr>
            <w:r w:rsidRPr="00EB2E45">
              <w:rPr>
                <w:sz w:val="18"/>
              </w:rPr>
              <w:t>1</w:t>
            </w:r>
          </w:p>
        </w:tc>
        <w:tc>
          <w:tcPr>
            <w:tcW w:w="1000" w:type="pct"/>
          </w:tcPr>
          <w:p w:rsidR="00CC3EA1" w:rsidRPr="00EB2E45" w:rsidRDefault="00CC3EA1" w:rsidP="00EB2E45">
            <w:pPr>
              <w:pStyle w:val="Tabele"/>
              <w:rPr>
                <w:sz w:val="18"/>
              </w:rPr>
            </w:pPr>
            <w:r w:rsidRPr="00EB2E45">
              <w:rPr>
                <w:sz w:val="18"/>
              </w:rPr>
              <w:t>2</w:t>
            </w:r>
          </w:p>
        </w:tc>
        <w:tc>
          <w:tcPr>
            <w:tcW w:w="1000" w:type="pct"/>
          </w:tcPr>
          <w:p w:rsidR="00CC3EA1" w:rsidRPr="00EB2E45" w:rsidRDefault="00CC3EA1" w:rsidP="00EB2E45">
            <w:pPr>
              <w:pStyle w:val="Tabele"/>
              <w:rPr>
                <w:sz w:val="18"/>
              </w:rPr>
            </w:pPr>
            <w:r w:rsidRPr="00EB2E45">
              <w:rPr>
                <w:sz w:val="18"/>
              </w:rPr>
              <w:t>3</w:t>
            </w:r>
          </w:p>
        </w:tc>
        <w:tc>
          <w:tcPr>
            <w:tcW w:w="1000" w:type="pct"/>
          </w:tcPr>
          <w:p w:rsidR="00CC3EA1" w:rsidRPr="00EB2E45" w:rsidRDefault="00CC3EA1" w:rsidP="00EB2E45">
            <w:pPr>
              <w:pStyle w:val="Tabele"/>
              <w:rPr>
                <w:sz w:val="18"/>
              </w:rPr>
            </w:pPr>
            <w:r w:rsidRPr="00EB2E45">
              <w:rPr>
                <w:sz w:val="18"/>
              </w:rPr>
              <w:t>4</w:t>
            </w:r>
          </w:p>
        </w:tc>
        <w:tc>
          <w:tcPr>
            <w:tcW w:w="1000" w:type="pct"/>
          </w:tcPr>
          <w:p w:rsidR="00CC3EA1" w:rsidRPr="00EB2E45" w:rsidRDefault="00CC3EA1" w:rsidP="00EB2E45">
            <w:pPr>
              <w:pStyle w:val="Tabele"/>
              <w:rPr>
                <w:sz w:val="18"/>
              </w:rPr>
            </w:pPr>
            <w:r w:rsidRPr="00EB2E45">
              <w:rPr>
                <w:sz w:val="18"/>
              </w:rPr>
              <w:t>5</w:t>
            </w:r>
          </w:p>
        </w:tc>
      </w:tr>
      <w:tr w:rsidR="00CC3EA1" w:rsidRPr="00EB2E45">
        <w:tblPrEx>
          <w:tblCellMar>
            <w:top w:w="0" w:type="dxa"/>
            <w:bottom w:w="0" w:type="dxa"/>
          </w:tblCellMar>
        </w:tblPrEx>
        <w:tc>
          <w:tcPr>
            <w:tcW w:w="1000" w:type="pct"/>
          </w:tcPr>
          <w:p w:rsidR="00CC3EA1" w:rsidRPr="00EB2E45" w:rsidRDefault="00CC3EA1" w:rsidP="00EB2E45">
            <w:pPr>
              <w:pStyle w:val="Tabele"/>
              <w:rPr>
                <w:sz w:val="18"/>
              </w:rPr>
            </w:pPr>
            <w:r w:rsidRPr="00EB2E45">
              <w:rPr>
                <w:sz w:val="18"/>
              </w:rPr>
              <w:t>Lëndë organike</w:t>
            </w:r>
          </w:p>
        </w:tc>
        <w:tc>
          <w:tcPr>
            <w:tcW w:w="1000" w:type="pct"/>
          </w:tcPr>
          <w:p w:rsidR="00CC3EA1" w:rsidRPr="00EB2E45" w:rsidRDefault="00CC3EA1" w:rsidP="00EB2E45">
            <w:pPr>
              <w:pStyle w:val="Tabele"/>
              <w:rPr>
                <w:sz w:val="18"/>
              </w:rPr>
            </w:pPr>
            <w:r w:rsidRPr="00EB2E45">
              <w:rPr>
                <w:sz w:val="18"/>
              </w:rPr>
              <w:t>100 2)</w:t>
            </w:r>
          </w:p>
        </w:tc>
        <w:tc>
          <w:tcPr>
            <w:tcW w:w="1000" w:type="pct"/>
          </w:tcPr>
          <w:p w:rsidR="00CC3EA1" w:rsidRPr="00EB2E45" w:rsidRDefault="00CC3EA1" w:rsidP="00EB2E45">
            <w:pPr>
              <w:pStyle w:val="Tabele"/>
              <w:rPr>
                <w:sz w:val="18"/>
              </w:rPr>
            </w:pPr>
            <w:r w:rsidRPr="00EB2E45">
              <w:rPr>
                <w:sz w:val="18"/>
              </w:rPr>
              <w:t>-</w:t>
            </w:r>
          </w:p>
        </w:tc>
        <w:tc>
          <w:tcPr>
            <w:tcW w:w="1000" w:type="pct"/>
          </w:tcPr>
          <w:p w:rsidR="00CC3EA1" w:rsidRPr="00EB2E45" w:rsidRDefault="00CC3EA1" w:rsidP="00EB2E45">
            <w:pPr>
              <w:pStyle w:val="Tabele"/>
              <w:rPr>
                <w:sz w:val="18"/>
              </w:rPr>
            </w:pPr>
            <w:r w:rsidRPr="00EB2E45">
              <w:rPr>
                <w:sz w:val="18"/>
              </w:rPr>
              <w:t>C</w:t>
            </w:r>
          </w:p>
        </w:tc>
        <w:tc>
          <w:tcPr>
            <w:tcW w:w="1000" w:type="pct"/>
          </w:tcPr>
          <w:p w:rsidR="00CC3EA1" w:rsidRPr="00EB2E45" w:rsidRDefault="00CC3EA1" w:rsidP="00EB2E45">
            <w:pPr>
              <w:pStyle w:val="Tabele"/>
              <w:rPr>
                <w:sz w:val="18"/>
              </w:rPr>
            </w:pPr>
            <w:r w:rsidRPr="00EB2E45">
              <w:rPr>
                <w:sz w:val="18"/>
              </w:rPr>
              <w:t>3)</w:t>
            </w:r>
          </w:p>
        </w:tc>
      </w:tr>
      <w:tr w:rsidR="00CC3EA1" w:rsidRPr="00EB2E45">
        <w:tblPrEx>
          <w:tblCellMar>
            <w:top w:w="0" w:type="dxa"/>
            <w:bottom w:w="0" w:type="dxa"/>
          </w:tblCellMar>
        </w:tblPrEx>
        <w:tc>
          <w:tcPr>
            <w:tcW w:w="1000" w:type="pct"/>
          </w:tcPr>
          <w:p w:rsidR="00CC3EA1" w:rsidRPr="00EB2E45" w:rsidRDefault="00CC3EA1" w:rsidP="00EB2E45">
            <w:pPr>
              <w:pStyle w:val="Tabele"/>
              <w:rPr>
                <w:sz w:val="18"/>
              </w:rPr>
            </w:pPr>
            <w:r w:rsidRPr="00EB2E45">
              <w:rPr>
                <w:sz w:val="18"/>
              </w:rPr>
              <w:t>Lëndë organike</w:t>
            </w:r>
          </w:p>
        </w:tc>
        <w:tc>
          <w:tcPr>
            <w:tcW w:w="1000" w:type="pct"/>
          </w:tcPr>
          <w:p w:rsidR="00CC3EA1" w:rsidRPr="00EB2E45" w:rsidRDefault="00CC3EA1" w:rsidP="00EB2E45">
            <w:pPr>
              <w:pStyle w:val="Tabele"/>
              <w:rPr>
                <w:sz w:val="18"/>
              </w:rPr>
            </w:pPr>
            <w:r w:rsidRPr="00EB2E45">
              <w:rPr>
                <w:sz w:val="18"/>
              </w:rPr>
              <w:t>50 2)</w:t>
            </w:r>
          </w:p>
        </w:tc>
        <w:tc>
          <w:tcPr>
            <w:tcW w:w="1000" w:type="pct"/>
          </w:tcPr>
          <w:p w:rsidR="00CC3EA1" w:rsidRPr="00EB2E45" w:rsidRDefault="00CC3EA1" w:rsidP="00EB2E45">
            <w:pPr>
              <w:pStyle w:val="Tabele"/>
              <w:rPr>
                <w:sz w:val="18"/>
              </w:rPr>
            </w:pPr>
            <w:r w:rsidRPr="00EB2E45">
              <w:rPr>
                <w:sz w:val="18"/>
              </w:rPr>
              <w:t>-</w:t>
            </w:r>
          </w:p>
        </w:tc>
        <w:tc>
          <w:tcPr>
            <w:tcW w:w="1000" w:type="pct"/>
          </w:tcPr>
          <w:p w:rsidR="00CC3EA1" w:rsidRPr="00EB2E45" w:rsidRDefault="00CC3EA1" w:rsidP="00EB2E45">
            <w:pPr>
              <w:pStyle w:val="Tabele"/>
              <w:rPr>
                <w:sz w:val="18"/>
              </w:rPr>
            </w:pPr>
            <w:r w:rsidRPr="00EB2E45">
              <w:rPr>
                <w:sz w:val="18"/>
              </w:rPr>
              <w:t>C</w:t>
            </w:r>
          </w:p>
        </w:tc>
        <w:tc>
          <w:tcPr>
            <w:tcW w:w="1000" w:type="pct"/>
          </w:tcPr>
          <w:p w:rsidR="00CC3EA1" w:rsidRPr="00EB2E45" w:rsidRDefault="00CC3EA1" w:rsidP="00EB2E45">
            <w:pPr>
              <w:pStyle w:val="Tabele"/>
              <w:rPr>
                <w:sz w:val="18"/>
              </w:rPr>
            </w:pPr>
            <w:r w:rsidRPr="00EB2E45">
              <w:rPr>
                <w:sz w:val="18"/>
              </w:rPr>
              <w:t>4)</w:t>
            </w:r>
          </w:p>
        </w:tc>
      </w:tr>
      <w:tr w:rsidR="00CC3EA1" w:rsidRPr="00EB2E45">
        <w:tblPrEx>
          <w:tblCellMar>
            <w:top w:w="0" w:type="dxa"/>
            <w:bottom w:w="0" w:type="dxa"/>
          </w:tblCellMar>
        </w:tblPrEx>
        <w:tc>
          <w:tcPr>
            <w:tcW w:w="1000" w:type="pct"/>
          </w:tcPr>
          <w:p w:rsidR="00CC3EA1" w:rsidRPr="00EB2E45" w:rsidRDefault="00CC3EA1" w:rsidP="00EB2E45">
            <w:pPr>
              <w:pStyle w:val="Tabele"/>
              <w:rPr>
                <w:sz w:val="18"/>
              </w:rPr>
            </w:pPr>
            <w:r w:rsidRPr="00EB2E45">
              <w:rPr>
                <w:sz w:val="18"/>
              </w:rPr>
              <w:t>Lëndë organike</w:t>
            </w:r>
          </w:p>
        </w:tc>
        <w:tc>
          <w:tcPr>
            <w:tcW w:w="1000" w:type="pct"/>
          </w:tcPr>
          <w:p w:rsidR="00CC3EA1" w:rsidRPr="00EB2E45" w:rsidRDefault="00CC3EA1" w:rsidP="00EB2E45">
            <w:pPr>
              <w:pStyle w:val="Tabele"/>
              <w:rPr>
                <w:sz w:val="18"/>
              </w:rPr>
            </w:pPr>
            <w:r w:rsidRPr="00EB2E45">
              <w:rPr>
                <w:sz w:val="18"/>
              </w:rPr>
              <w:t>200 2)</w:t>
            </w:r>
          </w:p>
        </w:tc>
        <w:tc>
          <w:tcPr>
            <w:tcW w:w="1000" w:type="pct"/>
          </w:tcPr>
          <w:p w:rsidR="00CC3EA1" w:rsidRPr="00EB2E45" w:rsidRDefault="00CC3EA1" w:rsidP="00EB2E45">
            <w:pPr>
              <w:pStyle w:val="Tabele"/>
              <w:rPr>
                <w:sz w:val="18"/>
              </w:rPr>
            </w:pPr>
            <w:r w:rsidRPr="00EB2E45">
              <w:rPr>
                <w:sz w:val="18"/>
              </w:rPr>
              <w:t>-</w:t>
            </w:r>
          </w:p>
        </w:tc>
        <w:tc>
          <w:tcPr>
            <w:tcW w:w="1000" w:type="pct"/>
          </w:tcPr>
          <w:p w:rsidR="00CC3EA1" w:rsidRPr="00EB2E45" w:rsidRDefault="00CC3EA1" w:rsidP="00EB2E45">
            <w:pPr>
              <w:pStyle w:val="Tabele"/>
              <w:rPr>
                <w:sz w:val="18"/>
              </w:rPr>
            </w:pPr>
            <w:r w:rsidRPr="00EB2E45">
              <w:rPr>
                <w:sz w:val="18"/>
              </w:rPr>
              <w:t>C</w:t>
            </w:r>
          </w:p>
        </w:tc>
        <w:tc>
          <w:tcPr>
            <w:tcW w:w="1000" w:type="pct"/>
          </w:tcPr>
          <w:p w:rsidR="00CC3EA1" w:rsidRPr="00EB2E45" w:rsidRDefault="00CC3EA1" w:rsidP="00EB2E45">
            <w:pPr>
              <w:pStyle w:val="Tabele"/>
              <w:rPr>
                <w:sz w:val="18"/>
              </w:rPr>
            </w:pPr>
            <w:r w:rsidRPr="00EB2E45">
              <w:rPr>
                <w:sz w:val="18"/>
              </w:rPr>
              <w:t>5)</w:t>
            </w:r>
          </w:p>
        </w:tc>
      </w:tr>
      <w:tr w:rsidR="00CC3EA1" w:rsidRPr="00EB2E45">
        <w:tblPrEx>
          <w:tblCellMar>
            <w:top w:w="0" w:type="dxa"/>
            <w:bottom w:w="0" w:type="dxa"/>
          </w:tblCellMar>
        </w:tblPrEx>
        <w:tc>
          <w:tcPr>
            <w:tcW w:w="1000" w:type="pct"/>
          </w:tcPr>
          <w:p w:rsidR="00CC3EA1" w:rsidRPr="00EB2E45" w:rsidRDefault="00CC3EA1" w:rsidP="00EB2E45">
            <w:pPr>
              <w:pStyle w:val="Tabele"/>
              <w:rPr>
                <w:sz w:val="18"/>
              </w:rPr>
            </w:pPr>
            <w:r w:rsidRPr="00EB2E45">
              <w:rPr>
                <w:sz w:val="18"/>
              </w:rPr>
              <w:t>Lëndë organike</w:t>
            </w:r>
          </w:p>
        </w:tc>
        <w:tc>
          <w:tcPr>
            <w:tcW w:w="1000" w:type="pct"/>
          </w:tcPr>
          <w:p w:rsidR="00CC3EA1" w:rsidRPr="00EB2E45" w:rsidRDefault="00CC3EA1" w:rsidP="00EB2E45">
            <w:pPr>
              <w:pStyle w:val="Tabele"/>
              <w:rPr>
                <w:sz w:val="18"/>
              </w:rPr>
            </w:pPr>
            <w:r w:rsidRPr="00EB2E45">
              <w:rPr>
                <w:sz w:val="18"/>
              </w:rPr>
              <w:t>50 2)</w:t>
            </w:r>
          </w:p>
        </w:tc>
        <w:tc>
          <w:tcPr>
            <w:tcW w:w="1000" w:type="pct"/>
          </w:tcPr>
          <w:p w:rsidR="00CC3EA1" w:rsidRPr="00EB2E45" w:rsidRDefault="00CC3EA1" w:rsidP="00EB2E45">
            <w:pPr>
              <w:pStyle w:val="Tabele"/>
              <w:rPr>
                <w:sz w:val="18"/>
              </w:rPr>
            </w:pPr>
            <w:r w:rsidRPr="00EB2E45">
              <w:rPr>
                <w:sz w:val="18"/>
              </w:rPr>
              <w:t>-</w:t>
            </w:r>
          </w:p>
        </w:tc>
        <w:tc>
          <w:tcPr>
            <w:tcW w:w="1000" w:type="pct"/>
          </w:tcPr>
          <w:p w:rsidR="00CC3EA1" w:rsidRPr="00EB2E45" w:rsidRDefault="00CC3EA1" w:rsidP="00EB2E45">
            <w:pPr>
              <w:pStyle w:val="Tabele"/>
              <w:rPr>
                <w:sz w:val="18"/>
              </w:rPr>
            </w:pPr>
            <w:r w:rsidRPr="00EB2E45">
              <w:rPr>
                <w:sz w:val="18"/>
              </w:rPr>
              <w:t>C</w:t>
            </w:r>
          </w:p>
        </w:tc>
        <w:tc>
          <w:tcPr>
            <w:tcW w:w="1000" w:type="pct"/>
          </w:tcPr>
          <w:p w:rsidR="00CC3EA1" w:rsidRPr="00EB2E45" w:rsidRDefault="00CC3EA1" w:rsidP="00EB2E45">
            <w:pPr>
              <w:pStyle w:val="Tabele"/>
              <w:rPr>
                <w:sz w:val="18"/>
              </w:rPr>
            </w:pPr>
            <w:r w:rsidRPr="00EB2E45">
              <w:rPr>
                <w:sz w:val="18"/>
              </w:rPr>
              <w:t>6)</w:t>
            </w:r>
          </w:p>
        </w:tc>
      </w:tr>
    </w:tbl>
    <w:p w:rsidR="00CC3EA1" w:rsidRPr="00D703D3" w:rsidRDefault="00CC3EA1" w:rsidP="00CC3EA1">
      <w:pPr>
        <w:pStyle w:val="Paragrafi"/>
      </w:pPr>
    </w:p>
    <w:p w:rsidR="00CC3EA1" w:rsidRPr="00D703D3" w:rsidRDefault="00CC3EA1" w:rsidP="00CC3EA1">
      <w:pPr>
        <w:pStyle w:val="Paragrafi"/>
      </w:pPr>
      <w:r w:rsidRPr="00D703D3">
        <w:t>Shënim:</w:t>
      </w:r>
    </w:p>
    <w:p w:rsidR="00CC3EA1" w:rsidRPr="00D703D3" w:rsidRDefault="00CC3EA1" w:rsidP="00CC3EA1">
      <w:pPr>
        <w:pStyle w:val="Paragrafi"/>
      </w:pPr>
      <w:r w:rsidRPr="00D703D3">
        <w:t>normat e përgjithshme të shkarkimeve janë të vlefshme për zbatim për benzo(a)pyrene dhe lëndë të tjera kancerogjene</w:t>
      </w:r>
    </w:p>
    <w:p w:rsidR="00CC3EA1" w:rsidRPr="00D703D3" w:rsidRDefault="00CC3EA1" w:rsidP="00CC3EA1">
      <w:pPr>
        <w:pStyle w:val="Paragrafi"/>
      </w:pPr>
      <w:r w:rsidRPr="00D703D3">
        <w:t>lëndë organike të llogaritura si karbon i përgjithshëm</w:t>
      </w:r>
    </w:p>
    <w:p w:rsidR="00CC3EA1" w:rsidRPr="00D703D3" w:rsidRDefault="00CC3EA1" w:rsidP="00CC3EA1">
      <w:pPr>
        <w:pStyle w:val="Paragrafi"/>
      </w:pPr>
      <w:r w:rsidRPr="00D703D3">
        <w:t xml:space="preserve">nga pajisjet e formës dhe të përzjerjes, në të cilat lëngje të ndryshëm lidhës përpunohen në temperatura të larta </w:t>
      </w:r>
    </w:p>
    <w:p w:rsidR="00CC3EA1" w:rsidRPr="00D703D3" w:rsidRDefault="00CC3EA1" w:rsidP="00CC3EA1">
      <w:pPr>
        <w:pStyle w:val="Paragrafi"/>
      </w:pPr>
      <w:r w:rsidRPr="00D703D3">
        <w:t xml:space="preserve">nga furra me dhoma të veçuara, dhoma të lidhura dhe furra tunel </w:t>
      </w:r>
    </w:p>
    <w:p w:rsidR="00CC3EA1" w:rsidRPr="00D703D3" w:rsidRDefault="00CC3EA1" w:rsidP="00CC3EA1">
      <w:pPr>
        <w:pStyle w:val="Paragrafi"/>
      </w:pPr>
      <w:r w:rsidRPr="00D703D3">
        <w:t xml:space="preserve">nga furra të veçuara anulare për elektroda grafiti, elektroda karboni dhe tulla karboni </w:t>
      </w:r>
    </w:p>
    <w:p w:rsidR="00CC3EA1" w:rsidRPr="00D703D3" w:rsidRDefault="00CC3EA1" w:rsidP="00CC3EA1">
      <w:pPr>
        <w:pStyle w:val="Paragrafi"/>
      </w:pPr>
      <w:r w:rsidRPr="00D703D3">
        <w:t xml:space="preserve">nga pajisje imprenjimi, në të cilat si lëndë imprenjimi përdoren ato me baze katrama. </w:t>
      </w:r>
    </w:p>
    <w:p w:rsidR="00CC3EA1" w:rsidRPr="00D703D3" w:rsidRDefault="00CC3EA1" w:rsidP="00CC3EA1">
      <w:pPr>
        <w:pStyle w:val="Paragrafi"/>
      </w:pPr>
      <w:r w:rsidRPr="00D703D3">
        <w:t>4.5.10Prodhimi i titanit të bardhë, litofonit, fiksit të bardhë dhe pigmentve të ajrit</w:t>
      </w:r>
    </w:p>
    <w:p w:rsidR="00CC3EA1" w:rsidRPr="00D703D3" w:rsidRDefault="00CC3EA1" w:rsidP="00CC3EA1">
      <w:pPr>
        <w:pStyle w:val="Paragrafi"/>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858"/>
        <w:gridCol w:w="1857"/>
        <w:gridCol w:w="1857"/>
        <w:gridCol w:w="1857"/>
        <w:gridCol w:w="1857"/>
      </w:tblGrid>
      <w:tr w:rsidR="00CC3EA1" w:rsidRPr="00EB2E45">
        <w:tblPrEx>
          <w:tblCellMar>
            <w:top w:w="0" w:type="dxa"/>
            <w:bottom w:w="0" w:type="dxa"/>
          </w:tblCellMar>
        </w:tblPrEx>
        <w:tc>
          <w:tcPr>
            <w:tcW w:w="1000" w:type="pct"/>
          </w:tcPr>
          <w:p w:rsidR="00CC3EA1" w:rsidRPr="00EB2E45" w:rsidRDefault="00CC3EA1" w:rsidP="00EB2E45">
            <w:pPr>
              <w:pStyle w:val="Tabele"/>
              <w:rPr>
                <w:sz w:val="18"/>
              </w:rPr>
            </w:pPr>
            <w:r w:rsidRPr="00EB2E45">
              <w:rPr>
                <w:sz w:val="18"/>
              </w:rPr>
              <w:t>1</w:t>
            </w:r>
          </w:p>
        </w:tc>
        <w:tc>
          <w:tcPr>
            <w:tcW w:w="1000" w:type="pct"/>
          </w:tcPr>
          <w:p w:rsidR="00CC3EA1" w:rsidRPr="00EB2E45" w:rsidRDefault="00CC3EA1" w:rsidP="00EB2E45">
            <w:pPr>
              <w:pStyle w:val="Tabele"/>
              <w:rPr>
                <w:sz w:val="18"/>
              </w:rPr>
            </w:pPr>
            <w:r w:rsidRPr="00EB2E45">
              <w:rPr>
                <w:sz w:val="18"/>
              </w:rPr>
              <w:t>2</w:t>
            </w:r>
          </w:p>
        </w:tc>
        <w:tc>
          <w:tcPr>
            <w:tcW w:w="1000" w:type="pct"/>
          </w:tcPr>
          <w:p w:rsidR="00CC3EA1" w:rsidRPr="00EB2E45" w:rsidRDefault="00CC3EA1" w:rsidP="00EB2E45">
            <w:pPr>
              <w:pStyle w:val="Tabele"/>
              <w:rPr>
                <w:sz w:val="18"/>
              </w:rPr>
            </w:pPr>
            <w:r w:rsidRPr="00EB2E45">
              <w:rPr>
                <w:sz w:val="18"/>
              </w:rPr>
              <w:t>3</w:t>
            </w:r>
          </w:p>
        </w:tc>
        <w:tc>
          <w:tcPr>
            <w:tcW w:w="1000" w:type="pct"/>
          </w:tcPr>
          <w:p w:rsidR="00CC3EA1" w:rsidRPr="00EB2E45" w:rsidRDefault="00CC3EA1" w:rsidP="00EB2E45">
            <w:pPr>
              <w:pStyle w:val="Tabele"/>
              <w:rPr>
                <w:sz w:val="18"/>
              </w:rPr>
            </w:pPr>
            <w:r w:rsidRPr="00EB2E45">
              <w:rPr>
                <w:sz w:val="18"/>
              </w:rPr>
              <w:t>4</w:t>
            </w:r>
          </w:p>
        </w:tc>
        <w:tc>
          <w:tcPr>
            <w:tcW w:w="1000" w:type="pct"/>
          </w:tcPr>
          <w:p w:rsidR="00CC3EA1" w:rsidRPr="00EB2E45" w:rsidRDefault="00CC3EA1" w:rsidP="00EB2E45">
            <w:pPr>
              <w:pStyle w:val="Tabele"/>
              <w:rPr>
                <w:sz w:val="18"/>
              </w:rPr>
            </w:pPr>
            <w:r w:rsidRPr="00EB2E45">
              <w:rPr>
                <w:sz w:val="18"/>
              </w:rPr>
              <w:t>5</w:t>
            </w:r>
          </w:p>
        </w:tc>
      </w:tr>
      <w:tr w:rsidR="00CC3EA1" w:rsidRPr="00EB2E45">
        <w:tblPrEx>
          <w:tblCellMar>
            <w:top w:w="0" w:type="dxa"/>
            <w:bottom w:w="0" w:type="dxa"/>
          </w:tblCellMar>
        </w:tblPrEx>
        <w:tc>
          <w:tcPr>
            <w:tcW w:w="1000" w:type="pct"/>
          </w:tcPr>
          <w:p w:rsidR="00CC3EA1" w:rsidRPr="00EB2E45" w:rsidRDefault="00CC3EA1" w:rsidP="00EB2E45">
            <w:pPr>
              <w:pStyle w:val="Tabele"/>
              <w:rPr>
                <w:sz w:val="18"/>
              </w:rPr>
            </w:pPr>
            <w:r w:rsidRPr="00EB2E45">
              <w:rPr>
                <w:sz w:val="18"/>
              </w:rPr>
              <w:t>Lëndë të ngurta</w:t>
            </w:r>
          </w:p>
        </w:tc>
        <w:tc>
          <w:tcPr>
            <w:tcW w:w="1000" w:type="pct"/>
          </w:tcPr>
          <w:p w:rsidR="00CC3EA1" w:rsidRPr="00EB2E45" w:rsidRDefault="00CC3EA1" w:rsidP="00EB2E45">
            <w:pPr>
              <w:pStyle w:val="Tabele"/>
              <w:rPr>
                <w:sz w:val="18"/>
              </w:rPr>
            </w:pPr>
            <w:r w:rsidRPr="00EB2E45">
              <w:rPr>
                <w:sz w:val="18"/>
              </w:rPr>
              <w:t>150 2)</w:t>
            </w:r>
          </w:p>
          <w:p w:rsidR="00CC3EA1" w:rsidRPr="00EB2E45" w:rsidRDefault="00CC3EA1" w:rsidP="00EB2E45">
            <w:pPr>
              <w:pStyle w:val="Tabele"/>
              <w:rPr>
                <w:sz w:val="18"/>
              </w:rPr>
            </w:pPr>
            <w:r w:rsidRPr="00EB2E45">
              <w:rPr>
                <w:sz w:val="18"/>
              </w:rPr>
              <w:t>50 3)</w:t>
            </w:r>
          </w:p>
          <w:p w:rsidR="00CC3EA1" w:rsidRPr="00EB2E45" w:rsidRDefault="00CC3EA1" w:rsidP="00EB2E45">
            <w:pPr>
              <w:pStyle w:val="Tabele"/>
              <w:rPr>
                <w:sz w:val="18"/>
              </w:rPr>
            </w:pPr>
            <w:r w:rsidRPr="00EB2E45">
              <w:rPr>
                <w:sz w:val="18"/>
              </w:rPr>
              <w:t>300 4)</w:t>
            </w:r>
          </w:p>
          <w:p w:rsidR="00CC3EA1" w:rsidRPr="00EB2E45" w:rsidRDefault="00CC3EA1" w:rsidP="00EB2E45">
            <w:pPr>
              <w:pStyle w:val="Tabele"/>
              <w:rPr>
                <w:sz w:val="18"/>
              </w:rPr>
            </w:pPr>
            <w:r w:rsidRPr="00EB2E45">
              <w:rPr>
                <w:sz w:val="18"/>
              </w:rPr>
              <w:t>50 5)</w:t>
            </w:r>
          </w:p>
        </w:tc>
        <w:tc>
          <w:tcPr>
            <w:tcW w:w="1000" w:type="pct"/>
          </w:tcPr>
          <w:p w:rsidR="00CC3EA1" w:rsidRPr="00EB2E45" w:rsidRDefault="00CC3EA1" w:rsidP="00EB2E45">
            <w:pPr>
              <w:pStyle w:val="Tabele"/>
              <w:rPr>
                <w:sz w:val="18"/>
              </w:rPr>
            </w:pPr>
            <w:r w:rsidRPr="00EB2E45">
              <w:rPr>
                <w:sz w:val="18"/>
              </w:rPr>
              <w:t>-</w:t>
            </w:r>
          </w:p>
          <w:p w:rsidR="00CC3EA1" w:rsidRPr="00EB2E45" w:rsidRDefault="00CC3EA1" w:rsidP="00EB2E45">
            <w:pPr>
              <w:pStyle w:val="Tabele"/>
              <w:rPr>
                <w:sz w:val="18"/>
              </w:rPr>
            </w:pPr>
          </w:p>
        </w:tc>
        <w:tc>
          <w:tcPr>
            <w:tcW w:w="1000" w:type="pct"/>
          </w:tcPr>
          <w:p w:rsidR="00CC3EA1" w:rsidRPr="00EB2E45" w:rsidRDefault="00CC3EA1" w:rsidP="00EB2E45">
            <w:pPr>
              <w:pStyle w:val="Tabele"/>
              <w:rPr>
                <w:sz w:val="18"/>
              </w:rPr>
            </w:pPr>
            <w:r w:rsidRPr="00EB2E45">
              <w:rPr>
                <w:sz w:val="18"/>
              </w:rPr>
              <w:t>C</w:t>
            </w:r>
          </w:p>
        </w:tc>
        <w:tc>
          <w:tcPr>
            <w:tcW w:w="1000" w:type="pct"/>
          </w:tcPr>
          <w:p w:rsidR="00CC3EA1" w:rsidRPr="00EB2E45" w:rsidRDefault="00CC3EA1" w:rsidP="00EB2E45">
            <w:pPr>
              <w:pStyle w:val="Tabele"/>
              <w:rPr>
                <w:sz w:val="18"/>
              </w:rPr>
            </w:pPr>
            <w:r w:rsidRPr="00EB2E45">
              <w:rPr>
                <w:sz w:val="18"/>
              </w:rPr>
              <w:t>1)</w:t>
            </w:r>
          </w:p>
        </w:tc>
      </w:tr>
      <w:tr w:rsidR="00CC3EA1" w:rsidRPr="00EB2E45">
        <w:tblPrEx>
          <w:tblCellMar>
            <w:top w:w="0" w:type="dxa"/>
            <w:bottom w:w="0" w:type="dxa"/>
          </w:tblCellMar>
        </w:tblPrEx>
        <w:tc>
          <w:tcPr>
            <w:tcW w:w="1000" w:type="pct"/>
          </w:tcPr>
          <w:p w:rsidR="00CC3EA1" w:rsidRPr="00EB2E45" w:rsidRDefault="00CC3EA1" w:rsidP="00EB2E45">
            <w:pPr>
              <w:pStyle w:val="Tabele"/>
              <w:rPr>
                <w:sz w:val="18"/>
              </w:rPr>
            </w:pPr>
            <w:r w:rsidRPr="00EB2E45">
              <w:rPr>
                <w:sz w:val="18"/>
              </w:rPr>
              <w:t>Lëndë të ngurta</w:t>
            </w:r>
          </w:p>
        </w:tc>
        <w:tc>
          <w:tcPr>
            <w:tcW w:w="1000" w:type="pct"/>
          </w:tcPr>
          <w:p w:rsidR="00CC3EA1" w:rsidRPr="00EB2E45" w:rsidRDefault="00CC3EA1" w:rsidP="00EB2E45">
            <w:pPr>
              <w:pStyle w:val="Tabele"/>
              <w:rPr>
                <w:sz w:val="18"/>
              </w:rPr>
            </w:pPr>
            <w:r w:rsidRPr="00EB2E45">
              <w:rPr>
                <w:sz w:val="18"/>
              </w:rPr>
              <w:t>100</w:t>
            </w:r>
          </w:p>
        </w:tc>
        <w:tc>
          <w:tcPr>
            <w:tcW w:w="1000" w:type="pct"/>
          </w:tcPr>
          <w:p w:rsidR="00CC3EA1" w:rsidRPr="00EB2E45" w:rsidRDefault="00CC3EA1" w:rsidP="00EB2E45">
            <w:pPr>
              <w:pStyle w:val="Tabele"/>
              <w:rPr>
                <w:sz w:val="18"/>
              </w:rPr>
            </w:pPr>
            <w:r w:rsidRPr="00EB2E45">
              <w:rPr>
                <w:sz w:val="18"/>
              </w:rPr>
              <w:t>-</w:t>
            </w:r>
          </w:p>
        </w:tc>
        <w:tc>
          <w:tcPr>
            <w:tcW w:w="1000" w:type="pct"/>
          </w:tcPr>
          <w:p w:rsidR="00CC3EA1" w:rsidRPr="00EB2E45" w:rsidRDefault="00CC3EA1" w:rsidP="00EB2E45">
            <w:pPr>
              <w:pStyle w:val="Tabele"/>
              <w:rPr>
                <w:sz w:val="18"/>
              </w:rPr>
            </w:pPr>
            <w:r w:rsidRPr="00EB2E45">
              <w:rPr>
                <w:sz w:val="18"/>
              </w:rPr>
              <w:t>C</w:t>
            </w:r>
          </w:p>
        </w:tc>
        <w:tc>
          <w:tcPr>
            <w:tcW w:w="1000" w:type="pct"/>
          </w:tcPr>
          <w:p w:rsidR="00CC3EA1" w:rsidRPr="00EB2E45" w:rsidRDefault="00CC3EA1" w:rsidP="00EB2E45">
            <w:pPr>
              <w:pStyle w:val="Tabele"/>
              <w:rPr>
                <w:sz w:val="18"/>
              </w:rPr>
            </w:pPr>
            <w:r w:rsidRPr="00EB2E45">
              <w:rPr>
                <w:sz w:val="18"/>
              </w:rPr>
              <w:t>6)</w:t>
            </w:r>
          </w:p>
        </w:tc>
      </w:tr>
      <w:tr w:rsidR="00CC3EA1" w:rsidRPr="00EB2E45">
        <w:tblPrEx>
          <w:tblCellMar>
            <w:top w:w="0" w:type="dxa"/>
            <w:bottom w:w="0" w:type="dxa"/>
          </w:tblCellMar>
        </w:tblPrEx>
        <w:tc>
          <w:tcPr>
            <w:tcW w:w="1000" w:type="pct"/>
          </w:tcPr>
          <w:p w:rsidR="00CC3EA1" w:rsidRPr="00EB2E45" w:rsidRDefault="00CC3EA1" w:rsidP="00EB2E45">
            <w:pPr>
              <w:pStyle w:val="Tabele"/>
              <w:rPr>
                <w:sz w:val="18"/>
              </w:rPr>
            </w:pPr>
            <w:r w:rsidRPr="00EB2E45">
              <w:rPr>
                <w:sz w:val="18"/>
              </w:rPr>
              <w:t>Lëndë të ngurta</w:t>
            </w:r>
          </w:p>
        </w:tc>
        <w:tc>
          <w:tcPr>
            <w:tcW w:w="1000" w:type="pct"/>
          </w:tcPr>
          <w:p w:rsidR="00CC3EA1" w:rsidRPr="00EB2E45" w:rsidRDefault="00CC3EA1" w:rsidP="00EB2E45">
            <w:pPr>
              <w:pStyle w:val="Tabele"/>
              <w:rPr>
                <w:sz w:val="18"/>
              </w:rPr>
            </w:pPr>
            <w:r w:rsidRPr="00EB2E45">
              <w:rPr>
                <w:sz w:val="18"/>
              </w:rPr>
              <w:t>100</w:t>
            </w:r>
          </w:p>
        </w:tc>
        <w:tc>
          <w:tcPr>
            <w:tcW w:w="1000" w:type="pct"/>
          </w:tcPr>
          <w:p w:rsidR="00CC3EA1" w:rsidRPr="00EB2E45" w:rsidRDefault="00CC3EA1" w:rsidP="00EB2E45">
            <w:pPr>
              <w:pStyle w:val="Tabele"/>
              <w:rPr>
                <w:sz w:val="18"/>
              </w:rPr>
            </w:pPr>
            <w:r w:rsidRPr="00EB2E45">
              <w:rPr>
                <w:sz w:val="18"/>
              </w:rPr>
              <w:t>-</w:t>
            </w:r>
          </w:p>
        </w:tc>
        <w:tc>
          <w:tcPr>
            <w:tcW w:w="1000" w:type="pct"/>
          </w:tcPr>
          <w:p w:rsidR="00CC3EA1" w:rsidRPr="00EB2E45" w:rsidRDefault="00CC3EA1" w:rsidP="00EB2E45">
            <w:pPr>
              <w:pStyle w:val="Tabele"/>
              <w:rPr>
                <w:sz w:val="18"/>
              </w:rPr>
            </w:pPr>
            <w:r w:rsidRPr="00EB2E45">
              <w:rPr>
                <w:sz w:val="18"/>
              </w:rPr>
              <w:t>C</w:t>
            </w:r>
          </w:p>
        </w:tc>
        <w:tc>
          <w:tcPr>
            <w:tcW w:w="1000" w:type="pct"/>
          </w:tcPr>
          <w:p w:rsidR="00CC3EA1" w:rsidRPr="00EB2E45" w:rsidRDefault="00CC3EA1" w:rsidP="00EB2E45">
            <w:pPr>
              <w:pStyle w:val="Tabele"/>
              <w:rPr>
                <w:sz w:val="18"/>
              </w:rPr>
            </w:pPr>
            <w:r w:rsidRPr="00EB2E45">
              <w:rPr>
                <w:sz w:val="18"/>
              </w:rPr>
              <w:t>7)</w:t>
            </w:r>
          </w:p>
        </w:tc>
      </w:tr>
      <w:tr w:rsidR="00CC3EA1" w:rsidRPr="00EB2E45">
        <w:tblPrEx>
          <w:tblCellMar>
            <w:top w:w="0" w:type="dxa"/>
            <w:bottom w:w="0" w:type="dxa"/>
          </w:tblCellMar>
        </w:tblPrEx>
        <w:tc>
          <w:tcPr>
            <w:tcW w:w="1000" w:type="pct"/>
          </w:tcPr>
          <w:p w:rsidR="00CC3EA1" w:rsidRPr="00EB2E45" w:rsidRDefault="00CC3EA1" w:rsidP="00EB2E45">
            <w:pPr>
              <w:pStyle w:val="Tabele"/>
              <w:rPr>
                <w:sz w:val="18"/>
              </w:rPr>
            </w:pPr>
            <w:r w:rsidRPr="00EB2E45">
              <w:rPr>
                <w:sz w:val="18"/>
              </w:rPr>
              <w:t>Lëndë të ngurta</w:t>
            </w:r>
          </w:p>
        </w:tc>
        <w:tc>
          <w:tcPr>
            <w:tcW w:w="1000" w:type="pct"/>
          </w:tcPr>
          <w:p w:rsidR="00CC3EA1" w:rsidRPr="00EB2E45" w:rsidRDefault="00CC3EA1" w:rsidP="00EB2E45">
            <w:pPr>
              <w:pStyle w:val="Tabele"/>
              <w:rPr>
                <w:sz w:val="18"/>
              </w:rPr>
            </w:pPr>
            <w:r w:rsidRPr="00EB2E45">
              <w:rPr>
                <w:sz w:val="18"/>
              </w:rPr>
              <w:t>300 9)</w:t>
            </w:r>
          </w:p>
          <w:p w:rsidR="00CC3EA1" w:rsidRPr="00EB2E45" w:rsidRDefault="00CC3EA1" w:rsidP="00EB2E45">
            <w:pPr>
              <w:pStyle w:val="Tabele"/>
              <w:rPr>
                <w:sz w:val="18"/>
              </w:rPr>
            </w:pPr>
            <w:r w:rsidRPr="00EB2E45">
              <w:rPr>
                <w:sz w:val="18"/>
              </w:rPr>
              <w:t>100 10)</w:t>
            </w:r>
          </w:p>
          <w:p w:rsidR="00CC3EA1" w:rsidRPr="00EB2E45" w:rsidRDefault="00CC3EA1" w:rsidP="00EB2E45">
            <w:pPr>
              <w:pStyle w:val="Tabele"/>
              <w:rPr>
                <w:sz w:val="18"/>
              </w:rPr>
            </w:pPr>
            <w:r w:rsidRPr="00EB2E45">
              <w:rPr>
                <w:sz w:val="18"/>
              </w:rPr>
              <w:t>100 11)</w:t>
            </w:r>
          </w:p>
          <w:p w:rsidR="00CC3EA1" w:rsidRPr="00EB2E45" w:rsidRDefault="00CC3EA1" w:rsidP="00EB2E45">
            <w:pPr>
              <w:pStyle w:val="Tabele"/>
              <w:rPr>
                <w:sz w:val="18"/>
              </w:rPr>
            </w:pPr>
            <w:r w:rsidRPr="00EB2E45">
              <w:rPr>
                <w:sz w:val="18"/>
              </w:rPr>
              <w:t>50 5)</w:t>
            </w:r>
          </w:p>
        </w:tc>
        <w:tc>
          <w:tcPr>
            <w:tcW w:w="1000" w:type="pct"/>
          </w:tcPr>
          <w:p w:rsidR="00CC3EA1" w:rsidRPr="00EB2E45" w:rsidRDefault="00CC3EA1" w:rsidP="00EB2E45">
            <w:pPr>
              <w:pStyle w:val="Tabele"/>
              <w:rPr>
                <w:sz w:val="18"/>
              </w:rPr>
            </w:pPr>
            <w:r w:rsidRPr="00EB2E45">
              <w:rPr>
                <w:sz w:val="18"/>
              </w:rPr>
              <w:t>-</w:t>
            </w:r>
          </w:p>
        </w:tc>
        <w:tc>
          <w:tcPr>
            <w:tcW w:w="1000" w:type="pct"/>
          </w:tcPr>
          <w:p w:rsidR="00CC3EA1" w:rsidRPr="00EB2E45" w:rsidRDefault="00CC3EA1" w:rsidP="00EB2E45">
            <w:pPr>
              <w:pStyle w:val="Tabele"/>
              <w:rPr>
                <w:sz w:val="18"/>
              </w:rPr>
            </w:pPr>
            <w:r w:rsidRPr="00EB2E45">
              <w:rPr>
                <w:sz w:val="18"/>
              </w:rPr>
              <w:t>C</w:t>
            </w:r>
          </w:p>
        </w:tc>
        <w:tc>
          <w:tcPr>
            <w:tcW w:w="1000" w:type="pct"/>
          </w:tcPr>
          <w:p w:rsidR="00CC3EA1" w:rsidRPr="00EB2E45" w:rsidRDefault="00CC3EA1" w:rsidP="00EB2E45">
            <w:pPr>
              <w:pStyle w:val="Tabele"/>
              <w:rPr>
                <w:sz w:val="18"/>
              </w:rPr>
            </w:pPr>
            <w:r w:rsidRPr="00EB2E45">
              <w:rPr>
                <w:sz w:val="18"/>
              </w:rPr>
              <w:t>8)</w:t>
            </w:r>
          </w:p>
          <w:p w:rsidR="00CC3EA1" w:rsidRPr="00EB2E45" w:rsidRDefault="00CC3EA1" w:rsidP="00EB2E45">
            <w:pPr>
              <w:pStyle w:val="Tabele"/>
              <w:rPr>
                <w:sz w:val="18"/>
              </w:rPr>
            </w:pPr>
            <w:r w:rsidRPr="00EB2E45">
              <w:rPr>
                <w:sz w:val="18"/>
              </w:rPr>
              <w:t>12)</w:t>
            </w:r>
          </w:p>
        </w:tc>
      </w:tr>
    </w:tbl>
    <w:p w:rsidR="00CC3EA1" w:rsidRPr="00D703D3" w:rsidRDefault="00CC3EA1" w:rsidP="00CC3EA1">
      <w:pPr>
        <w:pStyle w:val="Paragrafi"/>
      </w:pPr>
      <w:r w:rsidRPr="00D703D3">
        <w:t>Shënim:</w:t>
      </w:r>
    </w:p>
    <w:p w:rsidR="00CC3EA1" w:rsidRPr="00D703D3" w:rsidRDefault="00CC3EA1" w:rsidP="00CC3EA1">
      <w:pPr>
        <w:pStyle w:val="Paragrafi"/>
      </w:pPr>
      <w:r w:rsidRPr="00D703D3">
        <w:t>në prodhimin e ileminitit (ilmenite)</w:t>
      </w:r>
    </w:p>
    <w:p w:rsidR="00CC3EA1" w:rsidRPr="00D703D3" w:rsidRDefault="00CC3EA1" w:rsidP="00CC3EA1">
      <w:pPr>
        <w:pStyle w:val="Paragrafi"/>
      </w:pPr>
      <w:r w:rsidRPr="00D703D3">
        <w:t xml:space="preserve">në dalje të impantit të tharjes </w:t>
      </w:r>
    </w:p>
    <w:p w:rsidR="00CC3EA1" w:rsidRPr="00D703D3" w:rsidRDefault="00CC3EA1" w:rsidP="00CC3EA1">
      <w:pPr>
        <w:pStyle w:val="Paragrafi"/>
      </w:pPr>
      <w:r w:rsidRPr="00D703D3">
        <w:t xml:space="preserve">nga impianti i bluarjes </w:t>
      </w:r>
    </w:p>
    <w:p w:rsidR="00CC3EA1" w:rsidRPr="00D703D3" w:rsidRDefault="00CC3EA1" w:rsidP="00CC3EA1">
      <w:pPr>
        <w:pStyle w:val="Paragrafi"/>
      </w:pPr>
      <w:r w:rsidRPr="00D703D3">
        <w:t>nga kalcinimi</w:t>
      </w:r>
    </w:p>
    <w:p w:rsidR="00CC3EA1" w:rsidRPr="00D703D3" w:rsidRDefault="00CC3EA1" w:rsidP="00CC3EA1">
      <w:pPr>
        <w:pStyle w:val="Paragrafi"/>
      </w:pPr>
      <w:r w:rsidRPr="00D703D3">
        <w:t>përtej filtrit pëlhurë në trajtimin përfundimtar të produktit (bluarje, klasifikim dhe paketimi)</w:t>
      </w:r>
    </w:p>
    <w:p w:rsidR="00CC3EA1" w:rsidRPr="00D703D3" w:rsidRDefault="00CC3EA1" w:rsidP="00CC3EA1">
      <w:pPr>
        <w:pStyle w:val="Paragrafi"/>
      </w:pPr>
      <w:r w:rsidRPr="00D703D3">
        <w:t xml:space="preserve">për funksionimin e prodhimit të litofonit </w:t>
      </w:r>
    </w:p>
    <w:p w:rsidR="00CC3EA1" w:rsidRPr="00D703D3" w:rsidRDefault="00CC3EA1" w:rsidP="00CC3EA1">
      <w:pPr>
        <w:pStyle w:val="Paragrafi"/>
      </w:pPr>
      <w:r w:rsidRPr="00D703D3">
        <w:t xml:space="preserve">për funksionimin e operacioneve të prodhimit fiks të zbardhimit </w:t>
      </w:r>
    </w:p>
    <w:p w:rsidR="00CC3EA1" w:rsidRPr="00D703D3" w:rsidRDefault="00CC3EA1" w:rsidP="00CC3EA1">
      <w:pPr>
        <w:pStyle w:val="Paragrafi"/>
      </w:pPr>
      <w:r w:rsidRPr="00D703D3">
        <w:t>në prodhimin e pigmenteve me ngjyrë</w:t>
      </w:r>
    </w:p>
    <w:p w:rsidR="00CC3EA1" w:rsidRPr="00D703D3" w:rsidRDefault="00CC3EA1" w:rsidP="00CC3EA1">
      <w:pPr>
        <w:pStyle w:val="Paragrafi"/>
      </w:pPr>
      <w:r w:rsidRPr="00D703D3">
        <w:t>për furra dehidratimi të sulfatit të hekurit</w:t>
      </w:r>
    </w:p>
    <w:p w:rsidR="00CC3EA1" w:rsidRPr="00D703D3" w:rsidRDefault="00CC3EA1" w:rsidP="00CC3EA1">
      <w:pPr>
        <w:pStyle w:val="Paragrafi"/>
      </w:pPr>
      <w:r w:rsidRPr="00D703D3">
        <w:t>për tharjen e  sulfatit të hekurit në tharës rrotativë</w:t>
      </w:r>
    </w:p>
    <w:p w:rsidR="00CC3EA1" w:rsidRPr="00D703D3" w:rsidRDefault="00CC3EA1" w:rsidP="00CC3EA1">
      <w:pPr>
        <w:pStyle w:val="Paragrafi"/>
      </w:pPr>
      <w:r w:rsidRPr="00D703D3">
        <w:t>për tharjen e pigmenteve në tharës rrotativë</w:t>
      </w:r>
    </w:p>
    <w:p w:rsidR="00CC3EA1" w:rsidRPr="00D703D3" w:rsidRDefault="00CC3EA1" w:rsidP="00CC3EA1">
      <w:pPr>
        <w:pStyle w:val="Paragrafi"/>
      </w:pPr>
      <w:r w:rsidRPr="00D703D3">
        <w:t xml:space="preserve">për kalcinim, ku masa e nxjerrë dërgohet në separator për disa teknologji të tjera, kalcinimi mund të jetë në funksionim vetëm me veprim të njëkohshëm të pajisjeve të tilla ndarjeje. </w:t>
      </w:r>
    </w:p>
    <w:p w:rsidR="00CC3EA1" w:rsidRPr="00D703D3" w:rsidRDefault="00CC3EA1" w:rsidP="00EB2E45">
      <w:pPr>
        <w:pStyle w:val="TitulliTitull"/>
      </w:pPr>
    </w:p>
    <w:p w:rsidR="00CC3EA1" w:rsidRPr="00D703D3" w:rsidRDefault="00CC3EA1" w:rsidP="00EB2E45">
      <w:pPr>
        <w:pStyle w:val="TitulliTitull"/>
      </w:pPr>
      <w:r w:rsidRPr="00D703D3">
        <w:t>5.TRAJTIMI I MBETJEVE</w:t>
      </w:r>
    </w:p>
    <w:p w:rsidR="00CC3EA1" w:rsidRPr="00D703D3" w:rsidRDefault="00CC3EA1" w:rsidP="00CC3EA1">
      <w:pPr>
        <w:pStyle w:val="Paragrafi"/>
      </w:pPr>
    </w:p>
    <w:p w:rsidR="00CC3EA1" w:rsidRPr="00D703D3" w:rsidRDefault="00CC3EA1" w:rsidP="00CC3EA1">
      <w:pPr>
        <w:pStyle w:val="Paragrafi"/>
      </w:pPr>
      <w:r w:rsidRPr="00D703D3">
        <w:t>5.1Burimet e mëdha të ndotjes</w:t>
      </w:r>
    </w:p>
    <w:p w:rsidR="00CC3EA1" w:rsidRPr="00D703D3" w:rsidRDefault="00CC3EA1" w:rsidP="00CC3EA1">
      <w:pPr>
        <w:pStyle w:val="Paragrafi"/>
      </w:pPr>
      <w:r w:rsidRPr="00D703D3">
        <w:t>5.1.1Impiante për trajtimin e mbetjeve urbane</w:t>
      </w:r>
    </w:p>
    <w:p w:rsidR="00CC3EA1" w:rsidRPr="00D703D3" w:rsidRDefault="00CC3EA1" w:rsidP="00CC3EA1">
      <w:pPr>
        <w:pStyle w:val="Paragrafi"/>
      </w:pPr>
    </w:p>
    <w:tbl>
      <w:tblPr>
        <w:tblW w:w="5000" w:type="pct"/>
        <w:tblLook w:val="0000" w:firstRow="0" w:lastRow="0" w:firstColumn="0" w:lastColumn="0" w:noHBand="0" w:noVBand="0"/>
      </w:tblPr>
      <w:tblGrid>
        <w:gridCol w:w="1326"/>
        <w:gridCol w:w="1326"/>
        <w:gridCol w:w="1326"/>
        <w:gridCol w:w="1326"/>
        <w:gridCol w:w="1328"/>
        <w:gridCol w:w="1326"/>
        <w:gridCol w:w="1328"/>
      </w:tblGrid>
      <w:tr w:rsidR="00CC3EA1" w:rsidRPr="00EB2E45">
        <w:tblPrEx>
          <w:tblCellMar>
            <w:top w:w="0" w:type="dxa"/>
            <w:bottom w:w="0" w:type="dxa"/>
          </w:tblCellMar>
        </w:tblPrEx>
        <w:trPr>
          <w:cantSplit/>
        </w:trPr>
        <w:tc>
          <w:tcPr>
            <w:tcW w:w="3571" w:type="pct"/>
            <w:gridSpan w:val="5"/>
            <w:tcBorders>
              <w:top w:val="single" w:sz="12" w:space="0" w:color="auto"/>
              <w:left w:val="single" w:sz="12" w:space="0" w:color="auto"/>
              <w:bottom w:val="single" w:sz="6" w:space="0" w:color="auto"/>
              <w:right w:val="single" w:sz="6" w:space="0" w:color="auto"/>
            </w:tcBorders>
          </w:tcPr>
          <w:p w:rsidR="00CC3EA1" w:rsidRPr="00EB2E45" w:rsidRDefault="00CC3EA1" w:rsidP="00EB2E45">
            <w:pPr>
              <w:pStyle w:val="Tabele"/>
              <w:rPr>
                <w:sz w:val="18"/>
              </w:rPr>
            </w:pPr>
            <w:r w:rsidRPr="00EB2E45">
              <w:rPr>
                <w:sz w:val="18"/>
              </w:rPr>
              <w:t>Normat e shkarkimeve [mg/m3] për</w:t>
            </w:r>
          </w:p>
        </w:tc>
        <w:tc>
          <w:tcPr>
            <w:tcW w:w="714" w:type="pct"/>
            <w:vMerge w:val="restart"/>
            <w:tcBorders>
              <w:top w:val="single" w:sz="12" w:space="0" w:color="auto"/>
              <w:left w:val="single" w:sz="6" w:space="0" w:color="auto"/>
              <w:right w:val="single" w:sz="6" w:space="0" w:color="auto"/>
            </w:tcBorders>
          </w:tcPr>
          <w:p w:rsidR="00CC3EA1" w:rsidRPr="00EB2E45" w:rsidRDefault="00CC3EA1" w:rsidP="00EB2E45">
            <w:pPr>
              <w:pStyle w:val="Tabele"/>
              <w:rPr>
                <w:sz w:val="18"/>
              </w:rPr>
            </w:pPr>
            <w:r w:rsidRPr="00EB2E45">
              <w:rPr>
                <w:sz w:val="18"/>
              </w:rPr>
              <w:t>Përmbajtje Referimi e</w:t>
            </w:r>
          </w:p>
          <w:p w:rsidR="00CC3EA1" w:rsidRPr="00EB2E45" w:rsidRDefault="00CC3EA1" w:rsidP="00EB2E45">
            <w:pPr>
              <w:pStyle w:val="Tabele"/>
              <w:rPr>
                <w:sz w:val="18"/>
              </w:rPr>
            </w:pPr>
            <w:r w:rsidRPr="00EB2E45">
              <w:rPr>
                <w:sz w:val="18"/>
              </w:rPr>
              <w:t>oksigjenit  O2 [%]</w:t>
            </w:r>
          </w:p>
        </w:tc>
        <w:tc>
          <w:tcPr>
            <w:tcW w:w="714" w:type="pct"/>
            <w:vMerge w:val="restart"/>
            <w:tcBorders>
              <w:top w:val="single" w:sz="12" w:space="0" w:color="auto"/>
              <w:left w:val="single" w:sz="6" w:space="0" w:color="auto"/>
              <w:right w:val="single" w:sz="12" w:space="0" w:color="auto"/>
            </w:tcBorders>
          </w:tcPr>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Kushte</w:t>
            </w:r>
          </w:p>
          <w:p w:rsidR="00CC3EA1" w:rsidRPr="00EB2E45" w:rsidRDefault="00CC3EA1" w:rsidP="00EB2E45">
            <w:pPr>
              <w:pStyle w:val="Tabele"/>
              <w:rPr>
                <w:sz w:val="18"/>
              </w:rPr>
            </w:pPr>
            <w:r w:rsidRPr="00EB2E45">
              <w:rPr>
                <w:sz w:val="18"/>
              </w:rPr>
              <w:t>referimi</w:t>
            </w:r>
          </w:p>
        </w:tc>
      </w:tr>
      <w:tr w:rsidR="00CC3EA1" w:rsidRPr="00EB2E45">
        <w:tblPrEx>
          <w:tblCellMar>
            <w:top w:w="0" w:type="dxa"/>
            <w:bottom w:w="0" w:type="dxa"/>
          </w:tblCellMar>
        </w:tblPrEx>
        <w:trPr>
          <w:cantSplit/>
        </w:trPr>
        <w:tc>
          <w:tcPr>
            <w:tcW w:w="714" w:type="pct"/>
            <w:tcBorders>
              <w:top w:val="single" w:sz="6" w:space="0" w:color="auto"/>
              <w:left w:val="single" w:sz="12" w:space="0" w:color="auto"/>
              <w:bottom w:val="single" w:sz="6" w:space="0" w:color="auto"/>
              <w:right w:val="single" w:sz="6" w:space="0" w:color="auto"/>
            </w:tcBorders>
          </w:tcPr>
          <w:p w:rsidR="00CC3EA1" w:rsidRPr="00EB2E45" w:rsidRDefault="00CC3EA1" w:rsidP="00EB2E45">
            <w:pPr>
              <w:pStyle w:val="Tabele"/>
              <w:rPr>
                <w:sz w:val="18"/>
              </w:rPr>
            </w:pPr>
            <w:r w:rsidRPr="00EB2E45">
              <w:rPr>
                <w:sz w:val="18"/>
              </w:rPr>
              <w:t>Substanca</w:t>
            </w:r>
          </w:p>
          <w:p w:rsidR="00CC3EA1" w:rsidRPr="00EB2E45" w:rsidRDefault="00CC3EA1" w:rsidP="00EB2E45">
            <w:pPr>
              <w:pStyle w:val="Tabele"/>
              <w:rPr>
                <w:sz w:val="18"/>
              </w:rPr>
            </w:pPr>
            <w:r w:rsidRPr="00EB2E45">
              <w:rPr>
                <w:sz w:val="18"/>
              </w:rPr>
              <w:t>të ngurta (LN)</w:t>
            </w:r>
          </w:p>
        </w:tc>
        <w:tc>
          <w:tcPr>
            <w:tcW w:w="714" w:type="pct"/>
            <w:tcBorders>
              <w:left w:val="single" w:sz="6" w:space="0" w:color="auto"/>
              <w:bottom w:val="single" w:sz="6" w:space="0" w:color="auto"/>
              <w:right w:val="single" w:sz="6" w:space="0" w:color="auto"/>
            </w:tcBorders>
          </w:tcPr>
          <w:p w:rsidR="00CC3EA1" w:rsidRPr="00EB2E45" w:rsidRDefault="00CC3EA1" w:rsidP="00EB2E45">
            <w:pPr>
              <w:pStyle w:val="Tabele"/>
              <w:rPr>
                <w:sz w:val="18"/>
              </w:rPr>
            </w:pPr>
            <w:r w:rsidRPr="00EB2E45">
              <w:rPr>
                <w:sz w:val="18"/>
              </w:rPr>
              <w:t>Dyoksid squfuri</w:t>
            </w:r>
          </w:p>
          <w:p w:rsidR="00CC3EA1" w:rsidRPr="00EB2E45" w:rsidRDefault="00CC3EA1" w:rsidP="00EB2E45">
            <w:pPr>
              <w:pStyle w:val="Tabele"/>
              <w:rPr>
                <w:sz w:val="18"/>
              </w:rPr>
            </w:pPr>
            <w:r w:rsidRPr="00EB2E45">
              <w:rPr>
                <w:sz w:val="18"/>
              </w:rPr>
              <w:t>SO2</w:t>
            </w:r>
          </w:p>
        </w:tc>
        <w:tc>
          <w:tcPr>
            <w:tcW w:w="714" w:type="pct"/>
            <w:tcBorders>
              <w:left w:val="single" w:sz="6" w:space="0" w:color="auto"/>
              <w:bottom w:val="single" w:sz="6" w:space="0" w:color="auto"/>
              <w:right w:val="single" w:sz="6" w:space="0" w:color="auto"/>
            </w:tcBorders>
          </w:tcPr>
          <w:p w:rsidR="00CC3EA1" w:rsidRPr="00EB2E45" w:rsidRDefault="00CC3EA1" w:rsidP="00EB2E45">
            <w:pPr>
              <w:pStyle w:val="Tabele"/>
              <w:rPr>
                <w:sz w:val="18"/>
              </w:rPr>
            </w:pPr>
            <w:r w:rsidRPr="00EB2E45">
              <w:rPr>
                <w:sz w:val="18"/>
              </w:rPr>
              <w:t>Okside azoti si</w:t>
            </w:r>
          </w:p>
          <w:p w:rsidR="00CC3EA1" w:rsidRPr="00EB2E45" w:rsidRDefault="00CC3EA1" w:rsidP="00EB2E45">
            <w:pPr>
              <w:pStyle w:val="Tabele"/>
              <w:rPr>
                <w:sz w:val="18"/>
              </w:rPr>
            </w:pPr>
            <w:r w:rsidRPr="00EB2E45">
              <w:rPr>
                <w:sz w:val="18"/>
              </w:rPr>
              <w:t>NO2</w:t>
            </w:r>
          </w:p>
        </w:tc>
        <w:tc>
          <w:tcPr>
            <w:tcW w:w="714" w:type="pct"/>
            <w:tcBorders>
              <w:left w:val="single" w:sz="6" w:space="0" w:color="auto"/>
              <w:bottom w:val="single" w:sz="6" w:space="0" w:color="auto"/>
              <w:right w:val="single" w:sz="6" w:space="0" w:color="auto"/>
            </w:tcBorders>
          </w:tcPr>
          <w:p w:rsidR="00CC3EA1" w:rsidRPr="00EB2E45" w:rsidRDefault="00CC3EA1" w:rsidP="00EB2E45">
            <w:pPr>
              <w:pStyle w:val="Tabele"/>
              <w:rPr>
                <w:sz w:val="18"/>
              </w:rPr>
            </w:pPr>
            <w:r w:rsidRPr="00EB2E45">
              <w:rPr>
                <w:sz w:val="18"/>
              </w:rPr>
              <w:t>Oksid karboni</w:t>
            </w:r>
          </w:p>
          <w:p w:rsidR="00CC3EA1" w:rsidRPr="00EB2E45" w:rsidRDefault="00CC3EA1" w:rsidP="00EB2E45">
            <w:pPr>
              <w:pStyle w:val="Tabele"/>
              <w:rPr>
                <w:sz w:val="18"/>
              </w:rPr>
            </w:pPr>
            <w:r w:rsidRPr="00EB2E45">
              <w:rPr>
                <w:sz w:val="18"/>
              </w:rPr>
              <w:t>CO</w:t>
            </w:r>
          </w:p>
        </w:tc>
        <w:tc>
          <w:tcPr>
            <w:tcW w:w="714" w:type="pct"/>
            <w:tcBorders>
              <w:left w:val="single" w:sz="6" w:space="0" w:color="auto"/>
              <w:bottom w:val="single" w:sz="6" w:space="0" w:color="auto"/>
              <w:right w:val="single" w:sz="6" w:space="0" w:color="auto"/>
            </w:tcBorders>
          </w:tcPr>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të tjera</w:t>
            </w:r>
          </w:p>
        </w:tc>
        <w:tc>
          <w:tcPr>
            <w:tcW w:w="714" w:type="pct"/>
            <w:vMerge/>
            <w:tcBorders>
              <w:left w:val="single" w:sz="6" w:space="0" w:color="auto"/>
              <w:bottom w:val="single" w:sz="6" w:space="0" w:color="auto"/>
              <w:right w:val="single" w:sz="6" w:space="0" w:color="auto"/>
            </w:tcBorders>
          </w:tcPr>
          <w:p w:rsidR="00CC3EA1" w:rsidRPr="00EB2E45" w:rsidRDefault="00CC3EA1" w:rsidP="00EB2E45">
            <w:pPr>
              <w:pStyle w:val="Tabele"/>
              <w:rPr>
                <w:sz w:val="18"/>
              </w:rPr>
            </w:pPr>
          </w:p>
        </w:tc>
        <w:tc>
          <w:tcPr>
            <w:tcW w:w="714" w:type="pct"/>
            <w:vMerge/>
            <w:tcBorders>
              <w:left w:val="single" w:sz="6" w:space="0" w:color="auto"/>
              <w:bottom w:val="single" w:sz="6" w:space="0" w:color="auto"/>
              <w:right w:val="single" w:sz="12" w:space="0" w:color="auto"/>
            </w:tcBorders>
          </w:tcPr>
          <w:p w:rsidR="00CC3EA1" w:rsidRPr="00EB2E45" w:rsidRDefault="00CC3EA1" w:rsidP="00EB2E45">
            <w:pPr>
              <w:pStyle w:val="Tabele"/>
              <w:rPr>
                <w:sz w:val="18"/>
              </w:rPr>
            </w:pPr>
          </w:p>
        </w:tc>
      </w:tr>
      <w:tr w:rsidR="00CC3EA1" w:rsidRPr="00EB2E45">
        <w:tblPrEx>
          <w:tblCellMar>
            <w:top w:w="0" w:type="dxa"/>
            <w:bottom w:w="0" w:type="dxa"/>
          </w:tblCellMar>
        </w:tblPrEx>
        <w:tc>
          <w:tcPr>
            <w:tcW w:w="714" w:type="pct"/>
            <w:tcBorders>
              <w:top w:val="single" w:sz="6" w:space="0" w:color="auto"/>
              <w:left w:val="single" w:sz="12" w:space="0" w:color="auto"/>
              <w:right w:val="single" w:sz="6" w:space="0" w:color="auto"/>
            </w:tcBorders>
          </w:tcPr>
          <w:p w:rsidR="00CC3EA1" w:rsidRPr="00EB2E45" w:rsidRDefault="00CC3EA1" w:rsidP="00EB2E45">
            <w:pPr>
              <w:pStyle w:val="Tabele"/>
              <w:rPr>
                <w:sz w:val="18"/>
              </w:rPr>
            </w:pPr>
            <w:r w:rsidRPr="00EB2E45">
              <w:rPr>
                <w:sz w:val="18"/>
              </w:rPr>
              <w:t>1</w:t>
            </w:r>
          </w:p>
        </w:tc>
        <w:tc>
          <w:tcPr>
            <w:tcW w:w="714" w:type="pct"/>
            <w:tcBorders>
              <w:top w:val="single" w:sz="6" w:space="0" w:color="auto"/>
              <w:left w:val="single" w:sz="6" w:space="0" w:color="auto"/>
              <w:right w:val="single" w:sz="6" w:space="0" w:color="auto"/>
            </w:tcBorders>
          </w:tcPr>
          <w:p w:rsidR="00CC3EA1" w:rsidRPr="00EB2E45" w:rsidRDefault="00CC3EA1" w:rsidP="00EB2E45">
            <w:pPr>
              <w:pStyle w:val="Tabele"/>
              <w:rPr>
                <w:sz w:val="18"/>
              </w:rPr>
            </w:pPr>
            <w:r w:rsidRPr="00EB2E45">
              <w:rPr>
                <w:sz w:val="18"/>
              </w:rPr>
              <w:t>2</w:t>
            </w:r>
          </w:p>
        </w:tc>
        <w:tc>
          <w:tcPr>
            <w:tcW w:w="714" w:type="pct"/>
            <w:tcBorders>
              <w:top w:val="single" w:sz="6" w:space="0" w:color="auto"/>
              <w:left w:val="single" w:sz="6" w:space="0" w:color="auto"/>
              <w:right w:val="single" w:sz="6" w:space="0" w:color="auto"/>
            </w:tcBorders>
          </w:tcPr>
          <w:p w:rsidR="00CC3EA1" w:rsidRPr="00EB2E45" w:rsidRDefault="00CC3EA1" w:rsidP="00EB2E45">
            <w:pPr>
              <w:pStyle w:val="Tabele"/>
              <w:rPr>
                <w:sz w:val="18"/>
              </w:rPr>
            </w:pPr>
            <w:r w:rsidRPr="00EB2E45">
              <w:rPr>
                <w:sz w:val="18"/>
              </w:rPr>
              <w:t>3</w:t>
            </w:r>
          </w:p>
        </w:tc>
        <w:tc>
          <w:tcPr>
            <w:tcW w:w="714" w:type="pct"/>
            <w:tcBorders>
              <w:top w:val="single" w:sz="6" w:space="0" w:color="auto"/>
              <w:left w:val="single" w:sz="6" w:space="0" w:color="auto"/>
              <w:right w:val="single" w:sz="6" w:space="0" w:color="auto"/>
            </w:tcBorders>
          </w:tcPr>
          <w:p w:rsidR="00CC3EA1" w:rsidRPr="00EB2E45" w:rsidRDefault="00CC3EA1" w:rsidP="00EB2E45">
            <w:pPr>
              <w:pStyle w:val="Tabele"/>
              <w:rPr>
                <w:sz w:val="18"/>
              </w:rPr>
            </w:pPr>
            <w:r w:rsidRPr="00EB2E45">
              <w:rPr>
                <w:sz w:val="18"/>
              </w:rPr>
              <w:t>4</w:t>
            </w:r>
          </w:p>
        </w:tc>
        <w:tc>
          <w:tcPr>
            <w:tcW w:w="714" w:type="pct"/>
            <w:tcBorders>
              <w:top w:val="single" w:sz="6" w:space="0" w:color="auto"/>
              <w:left w:val="single" w:sz="6" w:space="0" w:color="auto"/>
              <w:right w:val="single" w:sz="6" w:space="0" w:color="auto"/>
            </w:tcBorders>
          </w:tcPr>
          <w:p w:rsidR="00CC3EA1" w:rsidRPr="00EB2E45" w:rsidRDefault="00CC3EA1" w:rsidP="00EB2E45">
            <w:pPr>
              <w:pStyle w:val="Tabele"/>
              <w:rPr>
                <w:sz w:val="18"/>
              </w:rPr>
            </w:pPr>
            <w:r w:rsidRPr="00EB2E45">
              <w:rPr>
                <w:sz w:val="18"/>
              </w:rPr>
              <w:t>5</w:t>
            </w:r>
          </w:p>
        </w:tc>
        <w:tc>
          <w:tcPr>
            <w:tcW w:w="714" w:type="pct"/>
            <w:tcBorders>
              <w:top w:val="single" w:sz="6" w:space="0" w:color="auto"/>
              <w:left w:val="single" w:sz="6" w:space="0" w:color="auto"/>
              <w:right w:val="single" w:sz="6" w:space="0" w:color="auto"/>
            </w:tcBorders>
          </w:tcPr>
          <w:p w:rsidR="00CC3EA1" w:rsidRPr="00EB2E45" w:rsidRDefault="00CC3EA1" w:rsidP="00EB2E45">
            <w:pPr>
              <w:pStyle w:val="Tabele"/>
              <w:rPr>
                <w:sz w:val="18"/>
              </w:rPr>
            </w:pPr>
            <w:r w:rsidRPr="00EB2E45">
              <w:rPr>
                <w:sz w:val="18"/>
              </w:rPr>
              <w:t>6</w:t>
            </w:r>
          </w:p>
        </w:tc>
        <w:tc>
          <w:tcPr>
            <w:tcW w:w="714" w:type="pct"/>
            <w:tcBorders>
              <w:top w:val="single" w:sz="6" w:space="0" w:color="auto"/>
              <w:left w:val="single" w:sz="6" w:space="0" w:color="auto"/>
              <w:right w:val="single" w:sz="12" w:space="0" w:color="auto"/>
            </w:tcBorders>
          </w:tcPr>
          <w:p w:rsidR="00CC3EA1" w:rsidRPr="00EB2E45" w:rsidRDefault="00CC3EA1" w:rsidP="00EB2E45">
            <w:pPr>
              <w:pStyle w:val="Tabele"/>
              <w:rPr>
                <w:sz w:val="18"/>
              </w:rPr>
            </w:pPr>
            <w:r w:rsidRPr="00EB2E45">
              <w:rPr>
                <w:sz w:val="18"/>
              </w:rPr>
              <w:t>7</w:t>
            </w:r>
          </w:p>
        </w:tc>
      </w:tr>
      <w:tr w:rsidR="00CC3EA1" w:rsidRPr="00EB2E45">
        <w:tblPrEx>
          <w:tblCellMar>
            <w:top w:w="0" w:type="dxa"/>
            <w:bottom w:w="0" w:type="dxa"/>
          </w:tblCellMar>
        </w:tblPrEx>
        <w:tc>
          <w:tcPr>
            <w:tcW w:w="5000" w:type="pct"/>
            <w:gridSpan w:val="7"/>
            <w:tcBorders>
              <w:top w:val="single" w:sz="12" w:space="0" w:color="auto"/>
              <w:left w:val="single" w:sz="12" w:space="0" w:color="auto"/>
              <w:right w:val="single" w:sz="12" w:space="0" w:color="auto"/>
            </w:tcBorders>
          </w:tcPr>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Impiante me kapacitet deri 1 t/orë  mbetje të djegur, duke përfshirë edhe vlerën 1t/orë</w:t>
            </w:r>
          </w:p>
          <w:p w:rsidR="00CC3EA1" w:rsidRPr="00EB2E45" w:rsidRDefault="00CC3EA1" w:rsidP="00EB2E45">
            <w:pPr>
              <w:pStyle w:val="Tabele"/>
              <w:rPr>
                <w:sz w:val="18"/>
              </w:rPr>
            </w:pPr>
          </w:p>
        </w:tc>
      </w:tr>
      <w:tr w:rsidR="00CC3EA1" w:rsidRPr="00EB2E45">
        <w:tblPrEx>
          <w:tblCellMar>
            <w:top w:w="0" w:type="dxa"/>
            <w:bottom w:w="0" w:type="dxa"/>
          </w:tblCellMar>
        </w:tblPrEx>
        <w:tc>
          <w:tcPr>
            <w:tcW w:w="714" w:type="pct"/>
            <w:tcBorders>
              <w:left w:val="single" w:sz="12" w:space="0" w:color="auto"/>
              <w:bottom w:val="single" w:sz="12" w:space="0" w:color="auto"/>
              <w:right w:val="single" w:sz="6" w:space="0" w:color="auto"/>
            </w:tcBorders>
          </w:tcPr>
          <w:p w:rsidR="00CC3EA1" w:rsidRPr="00EB2E45" w:rsidRDefault="00CC3EA1" w:rsidP="00EB2E45">
            <w:pPr>
              <w:pStyle w:val="Tabele"/>
              <w:rPr>
                <w:sz w:val="18"/>
              </w:rPr>
            </w:pPr>
            <w:r w:rsidRPr="00EB2E45">
              <w:rPr>
                <w:sz w:val="18"/>
              </w:rPr>
              <w:t>10</w:t>
            </w:r>
          </w:p>
        </w:tc>
        <w:tc>
          <w:tcPr>
            <w:tcW w:w="714" w:type="pct"/>
            <w:tcBorders>
              <w:left w:val="single" w:sz="6" w:space="0" w:color="auto"/>
              <w:bottom w:val="single" w:sz="12" w:space="0" w:color="auto"/>
              <w:right w:val="single" w:sz="6" w:space="0" w:color="auto"/>
            </w:tcBorders>
          </w:tcPr>
          <w:p w:rsidR="00CC3EA1" w:rsidRPr="00EB2E45" w:rsidRDefault="00CC3EA1" w:rsidP="00EB2E45">
            <w:pPr>
              <w:pStyle w:val="Tabele"/>
              <w:rPr>
                <w:sz w:val="18"/>
              </w:rPr>
            </w:pPr>
            <w:r w:rsidRPr="00EB2E45">
              <w:rPr>
                <w:sz w:val="18"/>
              </w:rPr>
              <w:t>50</w:t>
            </w:r>
          </w:p>
        </w:tc>
        <w:tc>
          <w:tcPr>
            <w:tcW w:w="714" w:type="pct"/>
            <w:tcBorders>
              <w:left w:val="single" w:sz="6" w:space="0" w:color="auto"/>
              <w:bottom w:val="single" w:sz="12" w:space="0" w:color="auto"/>
              <w:right w:val="single" w:sz="6" w:space="0" w:color="auto"/>
            </w:tcBorders>
          </w:tcPr>
          <w:p w:rsidR="00CC3EA1" w:rsidRPr="00EB2E45" w:rsidRDefault="00CC3EA1" w:rsidP="00EB2E45">
            <w:pPr>
              <w:pStyle w:val="Tabele"/>
              <w:rPr>
                <w:sz w:val="18"/>
              </w:rPr>
            </w:pPr>
            <w:r w:rsidRPr="00EB2E45">
              <w:rPr>
                <w:sz w:val="18"/>
              </w:rPr>
              <w:t>80</w:t>
            </w:r>
          </w:p>
        </w:tc>
        <w:tc>
          <w:tcPr>
            <w:tcW w:w="714" w:type="pct"/>
            <w:tcBorders>
              <w:left w:val="single" w:sz="6" w:space="0" w:color="auto"/>
              <w:bottom w:val="single" w:sz="12" w:space="0" w:color="auto"/>
              <w:right w:val="single" w:sz="6" w:space="0" w:color="auto"/>
            </w:tcBorders>
          </w:tcPr>
          <w:p w:rsidR="00CC3EA1" w:rsidRPr="00EB2E45" w:rsidRDefault="00CC3EA1" w:rsidP="00EB2E45">
            <w:pPr>
              <w:pStyle w:val="Tabele"/>
              <w:rPr>
                <w:sz w:val="18"/>
              </w:rPr>
            </w:pPr>
            <w:r w:rsidRPr="00EB2E45">
              <w:rPr>
                <w:sz w:val="18"/>
              </w:rPr>
              <w:t>50</w:t>
            </w:r>
          </w:p>
        </w:tc>
        <w:tc>
          <w:tcPr>
            <w:tcW w:w="714" w:type="pct"/>
            <w:tcBorders>
              <w:left w:val="single" w:sz="6" w:space="0" w:color="auto"/>
              <w:bottom w:val="single" w:sz="12" w:space="0" w:color="auto"/>
              <w:right w:val="single" w:sz="6" w:space="0" w:color="auto"/>
            </w:tcBorders>
          </w:tcPr>
          <w:p w:rsidR="00CC3EA1" w:rsidRPr="00EB2E45" w:rsidRDefault="00CC3EA1" w:rsidP="00EB2E45">
            <w:pPr>
              <w:pStyle w:val="Tabele"/>
              <w:rPr>
                <w:sz w:val="18"/>
              </w:rPr>
            </w:pPr>
            <w:r w:rsidRPr="00EB2E45">
              <w:rPr>
                <w:sz w:val="18"/>
              </w:rPr>
              <w:t>201)</w:t>
            </w:r>
          </w:p>
          <w:p w:rsidR="00CC3EA1" w:rsidRPr="00EB2E45" w:rsidRDefault="00CC3EA1" w:rsidP="00EB2E45">
            <w:pPr>
              <w:pStyle w:val="Tabele"/>
              <w:rPr>
                <w:sz w:val="18"/>
              </w:rPr>
            </w:pPr>
            <w:r w:rsidRPr="00EB2E45">
              <w:rPr>
                <w:sz w:val="18"/>
              </w:rPr>
              <w:t>202)</w:t>
            </w:r>
          </w:p>
        </w:tc>
        <w:tc>
          <w:tcPr>
            <w:tcW w:w="714" w:type="pct"/>
            <w:tcBorders>
              <w:left w:val="single" w:sz="6" w:space="0" w:color="auto"/>
              <w:bottom w:val="single" w:sz="12" w:space="0" w:color="auto"/>
              <w:right w:val="single" w:sz="6" w:space="0" w:color="auto"/>
            </w:tcBorders>
          </w:tcPr>
          <w:p w:rsidR="00CC3EA1" w:rsidRPr="00EB2E45" w:rsidRDefault="00CC3EA1" w:rsidP="00EB2E45">
            <w:pPr>
              <w:pStyle w:val="Tabele"/>
              <w:rPr>
                <w:sz w:val="18"/>
              </w:rPr>
            </w:pPr>
            <w:r w:rsidRPr="00EB2E45">
              <w:rPr>
                <w:sz w:val="18"/>
              </w:rPr>
              <w:t>17</w:t>
            </w:r>
          </w:p>
        </w:tc>
        <w:tc>
          <w:tcPr>
            <w:tcW w:w="714" w:type="pct"/>
            <w:tcBorders>
              <w:left w:val="single" w:sz="6" w:space="0" w:color="auto"/>
              <w:bottom w:val="single" w:sz="12" w:space="0" w:color="auto"/>
              <w:right w:val="single" w:sz="12" w:space="0" w:color="auto"/>
            </w:tcBorders>
          </w:tcPr>
          <w:p w:rsidR="00CC3EA1" w:rsidRPr="00EB2E45" w:rsidRDefault="00CC3EA1" w:rsidP="00EB2E45">
            <w:pPr>
              <w:pStyle w:val="Tabele"/>
              <w:rPr>
                <w:sz w:val="18"/>
              </w:rPr>
            </w:pPr>
            <w:r w:rsidRPr="00EB2E45">
              <w:rPr>
                <w:sz w:val="18"/>
              </w:rPr>
              <w:t>A</w:t>
            </w:r>
          </w:p>
        </w:tc>
      </w:tr>
      <w:tr w:rsidR="00CC3EA1" w:rsidRPr="00EB2E45">
        <w:tblPrEx>
          <w:tblCellMar>
            <w:top w:w="0" w:type="dxa"/>
            <w:bottom w:w="0" w:type="dxa"/>
          </w:tblCellMar>
        </w:tblPrEx>
        <w:tc>
          <w:tcPr>
            <w:tcW w:w="5000" w:type="pct"/>
            <w:gridSpan w:val="7"/>
            <w:tcBorders>
              <w:left w:val="single" w:sz="12" w:space="0" w:color="auto"/>
              <w:right w:val="single" w:sz="12" w:space="0" w:color="auto"/>
            </w:tcBorders>
          </w:tcPr>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Impiantë të tjerë</w:t>
            </w:r>
          </w:p>
          <w:p w:rsidR="00CC3EA1" w:rsidRPr="00EB2E45" w:rsidRDefault="00CC3EA1" w:rsidP="00EB2E45">
            <w:pPr>
              <w:pStyle w:val="Tabele"/>
              <w:rPr>
                <w:sz w:val="18"/>
              </w:rPr>
            </w:pPr>
          </w:p>
        </w:tc>
      </w:tr>
      <w:tr w:rsidR="00CC3EA1" w:rsidRPr="00EB2E45">
        <w:tblPrEx>
          <w:tblCellMar>
            <w:top w:w="0" w:type="dxa"/>
            <w:bottom w:w="0" w:type="dxa"/>
          </w:tblCellMar>
        </w:tblPrEx>
        <w:tc>
          <w:tcPr>
            <w:tcW w:w="714" w:type="pct"/>
            <w:tcBorders>
              <w:left w:val="single" w:sz="12" w:space="0" w:color="auto"/>
              <w:bottom w:val="single" w:sz="12" w:space="0" w:color="auto"/>
              <w:right w:val="single" w:sz="6" w:space="0" w:color="auto"/>
            </w:tcBorders>
          </w:tcPr>
          <w:p w:rsidR="00CC3EA1" w:rsidRPr="00EB2E45" w:rsidRDefault="00CC3EA1" w:rsidP="00EB2E45">
            <w:pPr>
              <w:pStyle w:val="Tabele"/>
              <w:rPr>
                <w:sz w:val="18"/>
              </w:rPr>
            </w:pPr>
            <w:r w:rsidRPr="00EB2E45">
              <w:rPr>
                <w:sz w:val="18"/>
              </w:rPr>
              <w:t>25</w:t>
            </w:r>
          </w:p>
        </w:tc>
        <w:tc>
          <w:tcPr>
            <w:tcW w:w="714" w:type="pct"/>
            <w:tcBorders>
              <w:left w:val="single" w:sz="6" w:space="0" w:color="auto"/>
              <w:bottom w:val="single" w:sz="12" w:space="0" w:color="auto"/>
              <w:right w:val="single" w:sz="6" w:space="0" w:color="auto"/>
            </w:tcBorders>
          </w:tcPr>
          <w:p w:rsidR="00CC3EA1" w:rsidRPr="00EB2E45" w:rsidRDefault="00CC3EA1" w:rsidP="00EB2E45">
            <w:pPr>
              <w:pStyle w:val="Tabele"/>
              <w:rPr>
                <w:sz w:val="18"/>
              </w:rPr>
            </w:pPr>
            <w:r w:rsidRPr="00EB2E45">
              <w:rPr>
                <w:sz w:val="18"/>
              </w:rPr>
              <w:t>50</w:t>
            </w:r>
          </w:p>
        </w:tc>
        <w:tc>
          <w:tcPr>
            <w:tcW w:w="714" w:type="pct"/>
            <w:tcBorders>
              <w:left w:val="single" w:sz="6" w:space="0" w:color="auto"/>
              <w:bottom w:val="single" w:sz="12" w:space="0" w:color="auto"/>
              <w:right w:val="single" w:sz="6" w:space="0" w:color="auto"/>
            </w:tcBorders>
          </w:tcPr>
          <w:p w:rsidR="00CC3EA1" w:rsidRPr="00EB2E45" w:rsidRDefault="00CC3EA1" w:rsidP="00EB2E45">
            <w:pPr>
              <w:pStyle w:val="Tabele"/>
              <w:rPr>
                <w:sz w:val="18"/>
              </w:rPr>
            </w:pPr>
            <w:r w:rsidRPr="00EB2E45">
              <w:rPr>
                <w:sz w:val="18"/>
              </w:rPr>
              <w:t>80</w:t>
            </w:r>
          </w:p>
        </w:tc>
        <w:tc>
          <w:tcPr>
            <w:tcW w:w="714" w:type="pct"/>
            <w:tcBorders>
              <w:left w:val="single" w:sz="6" w:space="0" w:color="auto"/>
              <w:bottom w:val="single" w:sz="12" w:space="0" w:color="auto"/>
              <w:right w:val="single" w:sz="6" w:space="0" w:color="auto"/>
            </w:tcBorders>
          </w:tcPr>
          <w:p w:rsidR="00CC3EA1" w:rsidRPr="00EB2E45" w:rsidRDefault="00CC3EA1" w:rsidP="00EB2E45">
            <w:pPr>
              <w:pStyle w:val="Tabele"/>
              <w:rPr>
                <w:sz w:val="18"/>
              </w:rPr>
            </w:pPr>
            <w:r w:rsidRPr="00EB2E45">
              <w:rPr>
                <w:sz w:val="18"/>
              </w:rPr>
              <w:t>50</w:t>
            </w:r>
          </w:p>
        </w:tc>
        <w:tc>
          <w:tcPr>
            <w:tcW w:w="714" w:type="pct"/>
            <w:tcBorders>
              <w:left w:val="single" w:sz="6" w:space="0" w:color="auto"/>
              <w:bottom w:val="single" w:sz="12" w:space="0" w:color="auto"/>
              <w:right w:val="single" w:sz="6" w:space="0" w:color="auto"/>
            </w:tcBorders>
          </w:tcPr>
          <w:p w:rsidR="00CC3EA1" w:rsidRPr="00EB2E45" w:rsidRDefault="00CC3EA1" w:rsidP="00EB2E45">
            <w:pPr>
              <w:pStyle w:val="Tabele"/>
              <w:rPr>
                <w:sz w:val="18"/>
              </w:rPr>
            </w:pPr>
            <w:r w:rsidRPr="00EB2E45">
              <w:rPr>
                <w:sz w:val="18"/>
              </w:rPr>
              <w:t>20 1)</w:t>
            </w:r>
          </w:p>
          <w:p w:rsidR="00CC3EA1" w:rsidRPr="00EB2E45" w:rsidRDefault="00CC3EA1" w:rsidP="00EB2E45">
            <w:pPr>
              <w:pStyle w:val="Tabele"/>
              <w:rPr>
                <w:sz w:val="18"/>
              </w:rPr>
            </w:pPr>
            <w:r w:rsidRPr="00EB2E45">
              <w:rPr>
                <w:sz w:val="18"/>
              </w:rPr>
              <w:t>30 2)</w:t>
            </w:r>
          </w:p>
          <w:p w:rsidR="00CC3EA1" w:rsidRPr="00EB2E45" w:rsidRDefault="00CC3EA1" w:rsidP="00EB2E45">
            <w:pPr>
              <w:pStyle w:val="Tabele"/>
              <w:rPr>
                <w:sz w:val="18"/>
              </w:rPr>
            </w:pPr>
            <w:r w:rsidRPr="00EB2E45">
              <w:rPr>
                <w:sz w:val="18"/>
              </w:rPr>
              <w:t xml:space="preserve"> 2 3)</w:t>
            </w:r>
          </w:p>
          <w:p w:rsidR="00CC3EA1" w:rsidRPr="00EB2E45" w:rsidRDefault="00CC3EA1" w:rsidP="00EB2E45">
            <w:pPr>
              <w:pStyle w:val="Tabele"/>
              <w:rPr>
                <w:sz w:val="18"/>
              </w:rPr>
            </w:pPr>
            <w:r w:rsidRPr="00EB2E45">
              <w:rPr>
                <w:sz w:val="18"/>
              </w:rPr>
              <w:t>0.1 4)</w:t>
            </w:r>
          </w:p>
          <w:p w:rsidR="00CC3EA1" w:rsidRPr="00EB2E45" w:rsidRDefault="00CC3EA1" w:rsidP="00EB2E45">
            <w:pPr>
              <w:pStyle w:val="Tabele"/>
              <w:rPr>
                <w:sz w:val="18"/>
              </w:rPr>
            </w:pPr>
            <w:r w:rsidRPr="00EB2E45">
              <w:rPr>
                <w:sz w:val="18"/>
              </w:rPr>
              <w:t>2.0 5)</w:t>
            </w:r>
          </w:p>
          <w:p w:rsidR="00CC3EA1" w:rsidRPr="00EB2E45" w:rsidRDefault="00CC3EA1" w:rsidP="00EB2E45">
            <w:pPr>
              <w:pStyle w:val="Tabele"/>
              <w:rPr>
                <w:sz w:val="18"/>
              </w:rPr>
            </w:pPr>
            <w:r w:rsidRPr="00EB2E45">
              <w:rPr>
                <w:sz w:val="18"/>
              </w:rPr>
              <w:t>1.0 6)</w:t>
            </w:r>
          </w:p>
          <w:p w:rsidR="00CC3EA1" w:rsidRPr="00EB2E45" w:rsidRDefault="00CC3EA1" w:rsidP="00EB2E45">
            <w:pPr>
              <w:pStyle w:val="Tabele"/>
              <w:rPr>
                <w:sz w:val="18"/>
              </w:rPr>
            </w:pPr>
            <w:r w:rsidRPr="00EB2E45">
              <w:rPr>
                <w:sz w:val="18"/>
              </w:rPr>
              <w:t>0.1 Nanog/m3</w:t>
            </w:r>
          </w:p>
        </w:tc>
        <w:tc>
          <w:tcPr>
            <w:tcW w:w="714" w:type="pct"/>
            <w:tcBorders>
              <w:left w:val="single" w:sz="6" w:space="0" w:color="auto"/>
              <w:bottom w:val="single" w:sz="12" w:space="0" w:color="auto"/>
              <w:right w:val="single" w:sz="6" w:space="0" w:color="auto"/>
            </w:tcBorders>
          </w:tcPr>
          <w:p w:rsidR="00CC3EA1" w:rsidRPr="00EB2E45" w:rsidRDefault="00CC3EA1" w:rsidP="00EB2E45">
            <w:pPr>
              <w:pStyle w:val="Tabele"/>
              <w:rPr>
                <w:sz w:val="18"/>
              </w:rPr>
            </w:pPr>
            <w:r w:rsidRPr="00EB2E45">
              <w:rPr>
                <w:sz w:val="18"/>
              </w:rPr>
              <w:t>11</w:t>
            </w:r>
          </w:p>
        </w:tc>
        <w:tc>
          <w:tcPr>
            <w:tcW w:w="714" w:type="pct"/>
            <w:tcBorders>
              <w:left w:val="single" w:sz="6" w:space="0" w:color="auto"/>
              <w:bottom w:val="single" w:sz="12" w:space="0" w:color="auto"/>
              <w:right w:val="single" w:sz="12" w:space="0" w:color="auto"/>
            </w:tcBorders>
          </w:tcPr>
          <w:p w:rsidR="00CC3EA1" w:rsidRPr="00EB2E45" w:rsidRDefault="00CC3EA1" w:rsidP="00EB2E45">
            <w:pPr>
              <w:pStyle w:val="Tabele"/>
              <w:rPr>
                <w:sz w:val="18"/>
              </w:rPr>
            </w:pPr>
            <w:r w:rsidRPr="00EB2E45">
              <w:rPr>
                <w:sz w:val="18"/>
              </w:rPr>
              <w:t>A</w:t>
            </w:r>
          </w:p>
        </w:tc>
      </w:tr>
    </w:tbl>
    <w:p w:rsidR="00CC3EA1" w:rsidRPr="00D703D3" w:rsidRDefault="00CC3EA1" w:rsidP="00CC3EA1">
      <w:pPr>
        <w:pStyle w:val="Paragrafi"/>
      </w:pPr>
      <w:r w:rsidRPr="00D703D3">
        <w:t>Shënim:</w:t>
      </w:r>
    </w:p>
    <w:p w:rsidR="00CC3EA1" w:rsidRPr="00D703D3" w:rsidRDefault="00CC3EA1" w:rsidP="00CC3EA1">
      <w:pPr>
        <w:pStyle w:val="Paragrafi"/>
      </w:pPr>
      <w:r w:rsidRPr="00D703D3">
        <w:t>komponime organike të shprehur si karbon i përgjithshëm</w:t>
      </w:r>
    </w:p>
    <w:p w:rsidR="00CC3EA1" w:rsidRPr="00D703D3" w:rsidRDefault="00CC3EA1" w:rsidP="00CC3EA1">
      <w:pPr>
        <w:pStyle w:val="Paragrafi"/>
      </w:pPr>
      <w:r w:rsidRPr="00D703D3">
        <w:t>komponime të gazta të klorit të shprehur si klorur hidrogjeni</w:t>
      </w:r>
    </w:p>
    <w:p w:rsidR="00CC3EA1" w:rsidRPr="00D703D3" w:rsidRDefault="00CC3EA1" w:rsidP="00CC3EA1">
      <w:pPr>
        <w:pStyle w:val="Paragrafi"/>
      </w:pPr>
      <w:r w:rsidRPr="00D703D3">
        <w:t xml:space="preserve">komponime të gazta të fluorit të shprehur si florur hidrogjeni </w:t>
      </w:r>
    </w:p>
    <w:p w:rsidR="00CC3EA1" w:rsidRPr="00D703D3" w:rsidRDefault="00CC3EA1" w:rsidP="00CC3EA1">
      <w:pPr>
        <w:pStyle w:val="Paragrafi"/>
      </w:pPr>
      <w:r w:rsidRPr="00D703D3">
        <w:t xml:space="preserve">Mërkur, talium dhe kadmium i përgjithshëm në gaz, lëng dhe fazë të ngurtë </w:t>
      </w:r>
    </w:p>
    <w:p w:rsidR="00CC3EA1" w:rsidRPr="00D703D3" w:rsidRDefault="00CC3EA1" w:rsidP="00CC3EA1">
      <w:pPr>
        <w:pStyle w:val="Paragrafi"/>
      </w:pPr>
      <w:r w:rsidRPr="00D703D3">
        <w:t xml:space="preserve">Arsenik, nikel, krom dhe kobalt I përgjithshëm në gaz, lëng dhe fazë të ngurtë </w:t>
      </w:r>
    </w:p>
    <w:p w:rsidR="00CC3EA1" w:rsidRPr="00D703D3" w:rsidRDefault="00CC3EA1" w:rsidP="00CC3EA1">
      <w:pPr>
        <w:pStyle w:val="Paragrafi"/>
      </w:pPr>
      <w:r w:rsidRPr="00D703D3">
        <w:t xml:space="preserve">Plumb, baker dhe mangan I përgjithshëm në gaz, lëng dhe fazë të ngurtë. </w:t>
      </w:r>
    </w:p>
    <w:p w:rsidR="00CC3EA1" w:rsidRPr="00D703D3" w:rsidRDefault="00CC3EA1" w:rsidP="00CC3EA1">
      <w:pPr>
        <w:pStyle w:val="Paragrafi"/>
      </w:pPr>
      <w:r w:rsidRPr="00D703D3">
        <w:t>Dioksina (2,3,7,8 tetra kloro dibenzo dioksin)</w:t>
      </w:r>
    </w:p>
    <w:p w:rsidR="00CC3EA1" w:rsidRPr="00D703D3" w:rsidRDefault="00CC3EA1" w:rsidP="00CC3EA1">
      <w:pPr>
        <w:pStyle w:val="Paragrafi"/>
      </w:pPr>
      <w:r w:rsidRPr="00D703D3">
        <w:t xml:space="preserve">Kërkesa për ndërtimin, pajisjen ose funksionimin e proçeseve teknologjike </w:t>
      </w:r>
    </w:p>
    <w:p w:rsidR="00CC3EA1" w:rsidRPr="00D703D3" w:rsidRDefault="00CC3EA1" w:rsidP="00CC3EA1">
      <w:pPr>
        <w:pStyle w:val="Paragrafi"/>
      </w:pPr>
      <w:r w:rsidRPr="00D703D3">
        <w:t>1)Këto linja nuk duhet të përdoren për djegien e trupit të kafshëve apo pjesëve të tyre .</w:t>
      </w:r>
    </w:p>
    <w:p w:rsidR="00CC3EA1" w:rsidRPr="00D703D3" w:rsidRDefault="00CC3EA1" w:rsidP="00CC3EA1">
      <w:pPr>
        <w:pStyle w:val="Paragrafi"/>
      </w:pPr>
      <w:r w:rsidRPr="00D703D3">
        <w:t>2)Kazani duhet të projektohet në mënyrë të tillë që të jetë në gjendje të mbajë një nën-trusni të përhershme në këtë hapësirë dhe ajri i tërhequr duhet dërguar në kutinë e zjarrit. Kur linja e djegies nuk funksionon, ajri nga kontaineri duhet shkarkuar në ajër mbas konsultimit me autoritetet e kontrollit të ajrit.</w:t>
      </w:r>
    </w:p>
    <w:p w:rsidR="00CC3EA1" w:rsidRPr="00D703D3" w:rsidRDefault="00CC3EA1" w:rsidP="00CC3EA1">
      <w:pPr>
        <w:pStyle w:val="Paragrafi"/>
      </w:pPr>
      <w:r w:rsidRPr="00D703D3">
        <w:t xml:space="preserve">3)Temperatura në hapësirën të djegshme përtej hyrjes së fundit të ajrit duhet të mbahet të paktën në 850oC dhe produktet e djegies duhet të mbeten në këtë hapsisrë për të paktën 2 sekonda me një përmbajtje oksigjeni të paktën 6% në vëllim. Për projektime speciale, p.sh, tip furre pirolize, kushtet duhet të vendosen nga autoritetet e mbrojtjes së ajrit. </w:t>
      </w:r>
    </w:p>
    <w:p w:rsidR="00CC3EA1" w:rsidRPr="00D703D3" w:rsidRDefault="00CC3EA1" w:rsidP="00CC3EA1">
      <w:pPr>
        <w:pStyle w:val="Paragrafi"/>
      </w:pPr>
      <w:r w:rsidRPr="00D703D3">
        <w:t>4)Pajisjet duhen ndërtuar të tilla që të sigurojnë kohë të mjaftueshme qëndrimi të mbetjes së djegur në  hapësirën e djegies për djegie të plotë dhe dërgimi i mbetjes në kutinë e zjarrit duhet të korrespondojë me kohën e qëndrimit.</w:t>
      </w:r>
    </w:p>
    <w:p w:rsidR="00CC3EA1" w:rsidRPr="00D703D3" w:rsidRDefault="00CC3EA1" w:rsidP="00CC3EA1">
      <w:pPr>
        <w:pStyle w:val="Paragrafi"/>
      </w:pPr>
      <w:r w:rsidRPr="00D703D3">
        <w:t>5)Është e ndaluar të digjen mbeturina urbane dhe të rrezikshme në impiane djegës të vegjël me fuqi kalorifike më të ulët se 350 kW. Ky ndalim nuk zbatohet për mbeturinat e rrezikshme spitalore të cilat nga përbërja nuk mund të eleminohen si mbeturinat urbane.</w:t>
      </w:r>
    </w:p>
    <w:p w:rsidR="00CC3EA1" w:rsidRPr="00D703D3" w:rsidRDefault="00CC3EA1" w:rsidP="00CC3EA1">
      <w:pPr>
        <w:pStyle w:val="Paragrafi"/>
      </w:pPr>
      <w:r w:rsidRPr="00D703D3">
        <w:t>5.1.2Linja për djegien e mbetjeve të rrezikshme dhe spitalore</w:t>
      </w:r>
    </w:p>
    <w:p w:rsidR="00CC3EA1" w:rsidRPr="00D703D3" w:rsidRDefault="00CC3EA1" w:rsidP="00CC3EA1">
      <w:pPr>
        <w:pStyle w:val="Paragrafi"/>
      </w:pPr>
    </w:p>
    <w:tbl>
      <w:tblPr>
        <w:tblW w:w="5000" w:type="pct"/>
        <w:tblLook w:val="0000" w:firstRow="0" w:lastRow="0" w:firstColumn="0" w:lastColumn="0" w:noHBand="0" w:noVBand="0"/>
      </w:tblPr>
      <w:tblGrid>
        <w:gridCol w:w="1327"/>
        <w:gridCol w:w="1327"/>
        <w:gridCol w:w="1326"/>
        <w:gridCol w:w="1326"/>
        <w:gridCol w:w="1328"/>
        <w:gridCol w:w="1326"/>
        <w:gridCol w:w="1326"/>
      </w:tblGrid>
      <w:tr w:rsidR="00CC3EA1" w:rsidRPr="00EB2E45">
        <w:tblPrEx>
          <w:tblCellMar>
            <w:top w:w="0" w:type="dxa"/>
            <w:bottom w:w="0" w:type="dxa"/>
          </w:tblCellMar>
        </w:tblPrEx>
        <w:trPr>
          <w:cantSplit/>
        </w:trPr>
        <w:tc>
          <w:tcPr>
            <w:tcW w:w="3571" w:type="pct"/>
            <w:gridSpan w:val="5"/>
            <w:tcBorders>
              <w:top w:val="single" w:sz="12" w:space="0" w:color="auto"/>
              <w:left w:val="single" w:sz="12" w:space="0" w:color="auto"/>
              <w:bottom w:val="single" w:sz="6" w:space="0" w:color="auto"/>
              <w:right w:val="single" w:sz="6" w:space="0" w:color="auto"/>
            </w:tcBorders>
          </w:tcPr>
          <w:p w:rsidR="00CC3EA1" w:rsidRPr="00EB2E45" w:rsidRDefault="00CC3EA1" w:rsidP="00EB2E45">
            <w:pPr>
              <w:pStyle w:val="Tabele"/>
              <w:rPr>
                <w:sz w:val="18"/>
              </w:rPr>
            </w:pPr>
            <w:r w:rsidRPr="00EB2E45">
              <w:rPr>
                <w:sz w:val="18"/>
              </w:rPr>
              <w:t>Norma shkarkimi [mg/m3] për</w:t>
            </w:r>
          </w:p>
        </w:tc>
        <w:tc>
          <w:tcPr>
            <w:tcW w:w="714" w:type="pct"/>
            <w:vMerge w:val="restart"/>
            <w:tcBorders>
              <w:top w:val="single" w:sz="12" w:space="0" w:color="auto"/>
              <w:left w:val="single" w:sz="6" w:space="0" w:color="auto"/>
              <w:right w:val="single" w:sz="6" w:space="0" w:color="auto"/>
            </w:tcBorders>
          </w:tcPr>
          <w:p w:rsidR="00CC3EA1" w:rsidRPr="00EB2E45" w:rsidRDefault="00CC3EA1" w:rsidP="00EB2E45">
            <w:pPr>
              <w:pStyle w:val="Tabele"/>
              <w:rPr>
                <w:sz w:val="18"/>
              </w:rPr>
            </w:pPr>
            <w:r w:rsidRPr="00EB2E45">
              <w:rPr>
                <w:sz w:val="18"/>
              </w:rPr>
              <w:t>Përmbajtje referuese e</w:t>
            </w:r>
          </w:p>
          <w:p w:rsidR="00CC3EA1" w:rsidRPr="00EB2E45" w:rsidRDefault="00CC3EA1" w:rsidP="00EB2E45">
            <w:pPr>
              <w:pStyle w:val="Tabele"/>
              <w:rPr>
                <w:sz w:val="18"/>
              </w:rPr>
            </w:pPr>
            <w:r w:rsidRPr="00EB2E45">
              <w:rPr>
                <w:sz w:val="18"/>
              </w:rPr>
              <w:t>oksigjenit  O2 [%]</w:t>
            </w:r>
          </w:p>
        </w:tc>
        <w:tc>
          <w:tcPr>
            <w:tcW w:w="714" w:type="pct"/>
            <w:vMerge w:val="restart"/>
            <w:tcBorders>
              <w:top w:val="single" w:sz="12" w:space="0" w:color="auto"/>
              <w:left w:val="single" w:sz="6" w:space="0" w:color="auto"/>
              <w:right w:val="single" w:sz="12" w:space="0" w:color="auto"/>
            </w:tcBorders>
          </w:tcPr>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Kushte</w:t>
            </w:r>
          </w:p>
          <w:p w:rsidR="00CC3EA1" w:rsidRPr="00EB2E45" w:rsidRDefault="00CC3EA1" w:rsidP="00EB2E45">
            <w:pPr>
              <w:pStyle w:val="Tabele"/>
              <w:rPr>
                <w:sz w:val="18"/>
              </w:rPr>
            </w:pPr>
            <w:r w:rsidRPr="00EB2E45">
              <w:rPr>
                <w:sz w:val="18"/>
              </w:rPr>
              <w:t>referimi</w:t>
            </w:r>
          </w:p>
        </w:tc>
      </w:tr>
      <w:tr w:rsidR="00CC3EA1" w:rsidRPr="00EB2E45">
        <w:tblPrEx>
          <w:tblCellMar>
            <w:top w:w="0" w:type="dxa"/>
            <w:bottom w:w="0" w:type="dxa"/>
          </w:tblCellMar>
        </w:tblPrEx>
        <w:trPr>
          <w:cantSplit/>
        </w:trPr>
        <w:tc>
          <w:tcPr>
            <w:tcW w:w="714" w:type="pct"/>
            <w:tcBorders>
              <w:top w:val="single" w:sz="6" w:space="0" w:color="auto"/>
              <w:left w:val="single" w:sz="12" w:space="0" w:color="auto"/>
              <w:bottom w:val="single" w:sz="6" w:space="0" w:color="auto"/>
              <w:right w:val="single" w:sz="6" w:space="0" w:color="auto"/>
            </w:tcBorders>
          </w:tcPr>
          <w:p w:rsidR="00CC3EA1" w:rsidRPr="00EB2E45" w:rsidRDefault="00CC3EA1" w:rsidP="00EB2E45">
            <w:pPr>
              <w:pStyle w:val="Tabele"/>
              <w:rPr>
                <w:sz w:val="18"/>
              </w:rPr>
            </w:pPr>
            <w:r w:rsidRPr="00EB2E45">
              <w:rPr>
                <w:sz w:val="18"/>
              </w:rPr>
              <w:t>Substanca</w:t>
            </w:r>
          </w:p>
          <w:p w:rsidR="00CC3EA1" w:rsidRPr="00EB2E45" w:rsidRDefault="00CC3EA1" w:rsidP="00EB2E45">
            <w:pPr>
              <w:pStyle w:val="Tabele"/>
              <w:rPr>
                <w:sz w:val="18"/>
              </w:rPr>
            </w:pPr>
            <w:r w:rsidRPr="00EB2E45">
              <w:rPr>
                <w:sz w:val="18"/>
              </w:rPr>
              <w:t>të ngurta (LN)</w:t>
            </w:r>
          </w:p>
        </w:tc>
        <w:tc>
          <w:tcPr>
            <w:tcW w:w="714" w:type="pct"/>
            <w:tcBorders>
              <w:left w:val="single" w:sz="6" w:space="0" w:color="auto"/>
              <w:bottom w:val="single" w:sz="6" w:space="0" w:color="auto"/>
              <w:right w:val="single" w:sz="6" w:space="0" w:color="auto"/>
            </w:tcBorders>
          </w:tcPr>
          <w:p w:rsidR="00CC3EA1" w:rsidRPr="00EB2E45" w:rsidRDefault="00CC3EA1" w:rsidP="00EB2E45">
            <w:pPr>
              <w:pStyle w:val="Tabele"/>
              <w:rPr>
                <w:sz w:val="18"/>
              </w:rPr>
            </w:pPr>
            <w:r w:rsidRPr="00EB2E45">
              <w:rPr>
                <w:sz w:val="18"/>
              </w:rPr>
              <w:t>Dyoksid squfuri</w:t>
            </w:r>
          </w:p>
          <w:p w:rsidR="00CC3EA1" w:rsidRPr="00EB2E45" w:rsidRDefault="00CC3EA1" w:rsidP="00EB2E45">
            <w:pPr>
              <w:pStyle w:val="Tabele"/>
              <w:rPr>
                <w:sz w:val="18"/>
              </w:rPr>
            </w:pPr>
            <w:r w:rsidRPr="00EB2E45">
              <w:rPr>
                <w:sz w:val="18"/>
              </w:rPr>
              <w:t>SO2</w:t>
            </w:r>
          </w:p>
        </w:tc>
        <w:tc>
          <w:tcPr>
            <w:tcW w:w="714" w:type="pct"/>
            <w:tcBorders>
              <w:left w:val="single" w:sz="6" w:space="0" w:color="auto"/>
              <w:bottom w:val="single" w:sz="6" w:space="0" w:color="auto"/>
              <w:right w:val="single" w:sz="6" w:space="0" w:color="auto"/>
            </w:tcBorders>
          </w:tcPr>
          <w:p w:rsidR="00CC3EA1" w:rsidRPr="00EB2E45" w:rsidRDefault="00CC3EA1" w:rsidP="00EB2E45">
            <w:pPr>
              <w:pStyle w:val="Tabele"/>
              <w:rPr>
                <w:sz w:val="18"/>
              </w:rPr>
            </w:pPr>
            <w:r w:rsidRPr="00EB2E45">
              <w:rPr>
                <w:sz w:val="18"/>
              </w:rPr>
              <w:t>Okside azoti si</w:t>
            </w:r>
          </w:p>
          <w:p w:rsidR="00CC3EA1" w:rsidRPr="00EB2E45" w:rsidRDefault="00CC3EA1" w:rsidP="00EB2E45">
            <w:pPr>
              <w:pStyle w:val="Tabele"/>
              <w:rPr>
                <w:sz w:val="18"/>
              </w:rPr>
            </w:pPr>
            <w:r w:rsidRPr="00EB2E45">
              <w:rPr>
                <w:sz w:val="18"/>
              </w:rPr>
              <w:t>NO2</w:t>
            </w:r>
          </w:p>
        </w:tc>
        <w:tc>
          <w:tcPr>
            <w:tcW w:w="714" w:type="pct"/>
            <w:tcBorders>
              <w:left w:val="single" w:sz="6" w:space="0" w:color="auto"/>
              <w:bottom w:val="single" w:sz="6" w:space="0" w:color="auto"/>
              <w:right w:val="single" w:sz="6" w:space="0" w:color="auto"/>
            </w:tcBorders>
          </w:tcPr>
          <w:p w:rsidR="00CC3EA1" w:rsidRPr="00EB2E45" w:rsidRDefault="00CC3EA1" w:rsidP="00EB2E45">
            <w:pPr>
              <w:pStyle w:val="Tabele"/>
              <w:rPr>
                <w:sz w:val="18"/>
              </w:rPr>
            </w:pPr>
            <w:r w:rsidRPr="00EB2E45">
              <w:rPr>
                <w:sz w:val="18"/>
              </w:rPr>
              <w:t>Oksid karboni</w:t>
            </w:r>
          </w:p>
          <w:p w:rsidR="00CC3EA1" w:rsidRPr="00EB2E45" w:rsidRDefault="00CC3EA1" w:rsidP="00EB2E45">
            <w:pPr>
              <w:pStyle w:val="Tabele"/>
              <w:rPr>
                <w:sz w:val="18"/>
              </w:rPr>
            </w:pPr>
            <w:r w:rsidRPr="00EB2E45">
              <w:rPr>
                <w:sz w:val="18"/>
              </w:rPr>
              <w:t>CO</w:t>
            </w:r>
          </w:p>
        </w:tc>
        <w:tc>
          <w:tcPr>
            <w:tcW w:w="714" w:type="pct"/>
            <w:tcBorders>
              <w:left w:val="single" w:sz="6" w:space="0" w:color="auto"/>
              <w:bottom w:val="single" w:sz="6" w:space="0" w:color="auto"/>
              <w:right w:val="single" w:sz="6" w:space="0" w:color="auto"/>
            </w:tcBorders>
          </w:tcPr>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 xml:space="preserve">të tjera </w:t>
            </w:r>
          </w:p>
        </w:tc>
        <w:tc>
          <w:tcPr>
            <w:tcW w:w="714" w:type="pct"/>
            <w:vMerge/>
            <w:tcBorders>
              <w:left w:val="single" w:sz="6" w:space="0" w:color="auto"/>
              <w:bottom w:val="single" w:sz="6" w:space="0" w:color="auto"/>
              <w:right w:val="single" w:sz="6" w:space="0" w:color="auto"/>
            </w:tcBorders>
          </w:tcPr>
          <w:p w:rsidR="00CC3EA1" w:rsidRPr="00EB2E45" w:rsidRDefault="00CC3EA1" w:rsidP="00EB2E45">
            <w:pPr>
              <w:pStyle w:val="Tabele"/>
              <w:rPr>
                <w:sz w:val="18"/>
              </w:rPr>
            </w:pPr>
          </w:p>
        </w:tc>
        <w:tc>
          <w:tcPr>
            <w:tcW w:w="714" w:type="pct"/>
            <w:vMerge/>
            <w:tcBorders>
              <w:left w:val="single" w:sz="6" w:space="0" w:color="auto"/>
              <w:bottom w:val="single" w:sz="6" w:space="0" w:color="auto"/>
              <w:right w:val="single" w:sz="12" w:space="0" w:color="auto"/>
            </w:tcBorders>
          </w:tcPr>
          <w:p w:rsidR="00CC3EA1" w:rsidRPr="00EB2E45" w:rsidRDefault="00CC3EA1" w:rsidP="00EB2E45">
            <w:pPr>
              <w:pStyle w:val="Tabele"/>
              <w:rPr>
                <w:sz w:val="18"/>
              </w:rPr>
            </w:pPr>
          </w:p>
        </w:tc>
      </w:tr>
      <w:tr w:rsidR="00CC3EA1" w:rsidRPr="00EB2E45">
        <w:tblPrEx>
          <w:tblCellMar>
            <w:top w:w="0" w:type="dxa"/>
            <w:bottom w:w="0" w:type="dxa"/>
          </w:tblCellMar>
        </w:tblPrEx>
        <w:tc>
          <w:tcPr>
            <w:tcW w:w="714" w:type="pct"/>
            <w:tcBorders>
              <w:top w:val="single" w:sz="6" w:space="0" w:color="auto"/>
              <w:left w:val="single" w:sz="12" w:space="0" w:color="auto"/>
              <w:right w:val="single" w:sz="6" w:space="0" w:color="auto"/>
            </w:tcBorders>
          </w:tcPr>
          <w:p w:rsidR="00CC3EA1" w:rsidRPr="00EB2E45" w:rsidRDefault="00CC3EA1" w:rsidP="00EB2E45">
            <w:pPr>
              <w:pStyle w:val="Tabele"/>
              <w:rPr>
                <w:sz w:val="18"/>
              </w:rPr>
            </w:pPr>
            <w:r w:rsidRPr="00EB2E45">
              <w:rPr>
                <w:sz w:val="18"/>
              </w:rPr>
              <w:t>1</w:t>
            </w:r>
          </w:p>
        </w:tc>
        <w:tc>
          <w:tcPr>
            <w:tcW w:w="714" w:type="pct"/>
            <w:tcBorders>
              <w:top w:val="single" w:sz="6" w:space="0" w:color="auto"/>
              <w:left w:val="single" w:sz="6" w:space="0" w:color="auto"/>
              <w:right w:val="single" w:sz="6" w:space="0" w:color="auto"/>
            </w:tcBorders>
          </w:tcPr>
          <w:p w:rsidR="00CC3EA1" w:rsidRPr="00EB2E45" w:rsidRDefault="00CC3EA1" w:rsidP="00EB2E45">
            <w:pPr>
              <w:pStyle w:val="Tabele"/>
              <w:rPr>
                <w:sz w:val="18"/>
              </w:rPr>
            </w:pPr>
            <w:r w:rsidRPr="00EB2E45">
              <w:rPr>
                <w:sz w:val="18"/>
              </w:rPr>
              <w:t>2</w:t>
            </w:r>
          </w:p>
        </w:tc>
        <w:tc>
          <w:tcPr>
            <w:tcW w:w="714" w:type="pct"/>
            <w:tcBorders>
              <w:top w:val="single" w:sz="6" w:space="0" w:color="auto"/>
              <w:left w:val="single" w:sz="6" w:space="0" w:color="auto"/>
              <w:right w:val="single" w:sz="6" w:space="0" w:color="auto"/>
            </w:tcBorders>
          </w:tcPr>
          <w:p w:rsidR="00CC3EA1" w:rsidRPr="00EB2E45" w:rsidRDefault="00CC3EA1" w:rsidP="00EB2E45">
            <w:pPr>
              <w:pStyle w:val="Tabele"/>
              <w:rPr>
                <w:sz w:val="18"/>
              </w:rPr>
            </w:pPr>
            <w:r w:rsidRPr="00EB2E45">
              <w:rPr>
                <w:sz w:val="18"/>
              </w:rPr>
              <w:t>3</w:t>
            </w:r>
          </w:p>
        </w:tc>
        <w:tc>
          <w:tcPr>
            <w:tcW w:w="714" w:type="pct"/>
            <w:tcBorders>
              <w:top w:val="single" w:sz="6" w:space="0" w:color="auto"/>
              <w:left w:val="single" w:sz="6" w:space="0" w:color="auto"/>
              <w:right w:val="single" w:sz="6" w:space="0" w:color="auto"/>
            </w:tcBorders>
          </w:tcPr>
          <w:p w:rsidR="00CC3EA1" w:rsidRPr="00EB2E45" w:rsidRDefault="00CC3EA1" w:rsidP="00EB2E45">
            <w:pPr>
              <w:pStyle w:val="Tabele"/>
              <w:rPr>
                <w:sz w:val="18"/>
              </w:rPr>
            </w:pPr>
            <w:r w:rsidRPr="00EB2E45">
              <w:rPr>
                <w:sz w:val="18"/>
              </w:rPr>
              <w:t>4</w:t>
            </w:r>
          </w:p>
        </w:tc>
        <w:tc>
          <w:tcPr>
            <w:tcW w:w="714" w:type="pct"/>
            <w:tcBorders>
              <w:top w:val="single" w:sz="6" w:space="0" w:color="auto"/>
              <w:left w:val="single" w:sz="6" w:space="0" w:color="auto"/>
              <w:right w:val="single" w:sz="6" w:space="0" w:color="auto"/>
            </w:tcBorders>
          </w:tcPr>
          <w:p w:rsidR="00CC3EA1" w:rsidRPr="00EB2E45" w:rsidRDefault="00CC3EA1" w:rsidP="00EB2E45">
            <w:pPr>
              <w:pStyle w:val="Tabele"/>
              <w:rPr>
                <w:sz w:val="18"/>
              </w:rPr>
            </w:pPr>
            <w:r w:rsidRPr="00EB2E45">
              <w:rPr>
                <w:sz w:val="18"/>
              </w:rPr>
              <w:t>5</w:t>
            </w:r>
          </w:p>
        </w:tc>
        <w:tc>
          <w:tcPr>
            <w:tcW w:w="714" w:type="pct"/>
            <w:tcBorders>
              <w:top w:val="single" w:sz="6" w:space="0" w:color="auto"/>
              <w:left w:val="single" w:sz="6" w:space="0" w:color="auto"/>
              <w:right w:val="single" w:sz="6" w:space="0" w:color="auto"/>
            </w:tcBorders>
          </w:tcPr>
          <w:p w:rsidR="00CC3EA1" w:rsidRPr="00EB2E45" w:rsidRDefault="00CC3EA1" w:rsidP="00EB2E45">
            <w:pPr>
              <w:pStyle w:val="Tabele"/>
              <w:rPr>
                <w:sz w:val="18"/>
              </w:rPr>
            </w:pPr>
            <w:r w:rsidRPr="00EB2E45">
              <w:rPr>
                <w:sz w:val="18"/>
              </w:rPr>
              <w:t>6</w:t>
            </w:r>
          </w:p>
        </w:tc>
        <w:tc>
          <w:tcPr>
            <w:tcW w:w="714" w:type="pct"/>
            <w:tcBorders>
              <w:top w:val="single" w:sz="6" w:space="0" w:color="auto"/>
              <w:left w:val="single" w:sz="6" w:space="0" w:color="auto"/>
              <w:right w:val="single" w:sz="12" w:space="0" w:color="auto"/>
            </w:tcBorders>
          </w:tcPr>
          <w:p w:rsidR="00CC3EA1" w:rsidRPr="00EB2E45" w:rsidRDefault="00CC3EA1" w:rsidP="00EB2E45">
            <w:pPr>
              <w:pStyle w:val="Tabele"/>
              <w:rPr>
                <w:sz w:val="18"/>
              </w:rPr>
            </w:pPr>
            <w:r w:rsidRPr="00EB2E45">
              <w:rPr>
                <w:sz w:val="18"/>
              </w:rPr>
              <w:t>7</w:t>
            </w:r>
          </w:p>
        </w:tc>
      </w:tr>
      <w:tr w:rsidR="00CC3EA1" w:rsidRPr="00EB2E45">
        <w:tblPrEx>
          <w:tblCellMar>
            <w:top w:w="0" w:type="dxa"/>
            <w:bottom w:w="0" w:type="dxa"/>
          </w:tblCellMar>
        </w:tblPrEx>
        <w:tc>
          <w:tcPr>
            <w:tcW w:w="714" w:type="pct"/>
            <w:tcBorders>
              <w:top w:val="single" w:sz="12" w:space="0" w:color="auto"/>
              <w:left w:val="single" w:sz="12" w:space="0" w:color="auto"/>
              <w:bottom w:val="single" w:sz="12" w:space="0" w:color="auto"/>
              <w:right w:val="single" w:sz="6" w:space="0" w:color="auto"/>
            </w:tcBorders>
          </w:tcPr>
          <w:p w:rsidR="00CC3EA1" w:rsidRPr="00EB2E45" w:rsidRDefault="00CC3EA1" w:rsidP="00EB2E45">
            <w:pPr>
              <w:pStyle w:val="Tabele"/>
              <w:rPr>
                <w:sz w:val="18"/>
              </w:rPr>
            </w:pPr>
            <w:r w:rsidRPr="00EB2E45">
              <w:rPr>
                <w:sz w:val="18"/>
              </w:rPr>
              <w:t>30</w:t>
            </w:r>
          </w:p>
        </w:tc>
        <w:tc>
          <w:tcPr>
            <w:tcW w:w="714" w:type="pct"/>
            <w:tcBorders>
              <w:top w:val="single" w:sz="12" w:space="0" w:color="auto"/>
              <w:left w:val="single" w:sz="6" w:space="0" w:color="auto"/>
              <w:bottom w:val="single" w:sz="12" w:space="0" w:color="auto"/>
              <w:right w:val="single" w:sz="6" w:space="0" w:color="auto"/>
            </w:tcBorders>
          </w:tcPr>
          <w:p w:rsidR="00CC3EA1" w:rsidRPr="00EB2E45" w:rsidRDefault="00CC3EA1" w:rsidP="00EB2E45">
            <w:pPr>
              <w:pStyle w:val="Tabele"/>
              <w:rPr>
                <w:sz w:val="18"/>
              </w:rPr>
            </w:pPr>
            <w:r w:rsidRPr="00EB2E45">
              <w:rPr>
                <w:sz w:val="18"/>
              </w:rPr>
              <w:t>300</w:t>
            </w:r>
          </w:p>
        </w:tc>
        <w:tc>
          <w:tcPr>
            <w:tcW w:w="714" w:type="pct"/>
            <w:tcBorders>
              <w:top w:val="single" w:sz="12" w:space="0" w:color="auto"/>
              <w:left w:val="single" w:sz="6" w:space="0" w:color="auto"/>
              <w:bottom w:val="single" w:sz="12" w:space="0" w:color="auto"/>
              <w:right w:val="single" w:sz="6" w:space="0" w:color="auto"/>
            </w:tcBorders>
          </w:tcPr>
          <w:p w:rsidR="00CC3EA1" w:rsidRPr="00EB2E45" w:rsidRDefault="00CC3EA1" w:rsidP="00EB2E45">
            <w:pPr>
              <w:pStyle w:val="Tabele"/>
              <w:rPr>
                <w:sz w:val="18"/>
              </w:rPr>
            </w:pPr>
            <w:r w:rsidRPr="00EB2E45">
              <w:rPr>
                <w:sz w:val="18"/>
              </w:rPr>
              <w:t>500</w:t>
            </w:r>
          </w:p>
        </w:tc>
        <w:tc>
          <w:tcPr>
            <w:tcW w:w="714" w:type="pct"/>
            <w:tcBorders>
              <w:top w:val="single" w:sz="12" w:space="0" w:color="auto"/>
              <w:left w:val="single" w:sz="6" w:space="0" w:color="auto"/>
              <w:bottom w:val="single" w:sz="12" w:space="0" w:color="auto"/>
              <w:right w:val="single" w:sz="6" w:space="0" w:color="auto"/>
            </w:tcBorders>
          </w:tcPr>
          <w:p w:rsidR="00CC3EA1" w:rsidRPr="00EB2E45" w:rsidRDefault="00CC3EA1" w:rsidP="00EB2E45">
            <w:pPr>
              <w:pStyle w:val="Tabele"/>
              <w:rPr>
                <w:sz w:val="18"/>
              </w:rPr>
            </w:pPr>
            <w:r w:rsidRPr="00EB2E45">
              <w:rPr>
                <w:sz w:val="18"/>
              </w:rPr>
              <w:t>100</w:t>
            </w:r>
          </w:p>
        </w:tc>
        <w:tc>
          <w:tcPr>
            <w:tcW w:w="714" w:type="pct"/>
            <w:tcBorders>
              <w:top w:val="single" w:sz="12" w:space="0" w:color="auto"/>
              <w:left w:val="single" w:sz="6" w:space="0" w:color="auto"/>
              <w:bottom w:val="single" w:sz="12" w:space="0" w:color="auto"/>
              <w:right w:val="single" w:sz="6" w:space="0" w:color="auto"/>
            </w:tcBorders>
          </w:tcPr>
          <w:p w:rsidR="00CC3EA1" w:rsidRPr="00EB2E45" w:rsidRDefault="00CC3EA1" w:rsidP="00EB2E45">
            <w:pPr>
              <w:pStyle w:val="Tabele"/>
              <w:rPr>
                <w:sz w:val="18"/>
              </w:rPr>
            </w:pPr>
            <w:r w:rsidRPr="00EB2E45">
              <w:rPr>
                <w:sz w:val="18"/>
              </w:rPr>
              <w:t>20 1)</w:t>
            </w:r>
          </w:p>
          <w:p w:rsidR="00CC3EA1" w:rsidRPr="00EB2E45" w:rsidRDefault="00CC3EA1" w:rsidP="00EB2E45">
            <w:pPr>
              <w:pStyle w:val="Tabele"/>
              <w:rPr>
                <w:sz w:val="18"/>
              </w:rPr>
            </w:pPr>
            <w:r w:rsidRPr="00EB2E45">
              <w:rPr>
                <w:sz w:val="18"/>
              </w:rPr>
              <w:t>30 2)</w:t>
            </w:r>
          </w:p>
          <w:p w:rsidR="00CC3EA1" w:rsidRPr="00EB2E45" w:rsidRDefault="00CC3EA1" w:rsidP="00EB2E45">
            <w:pPr>
              <w:pStyle w:val="Tabele"/>
              <w:rPr>
                <w:sz w:val="18"/>
              </w:rPr>
            </w:pPr>
            <w:r w:rsidRPr="00EB2E45">
              <w:rPr>
                <w:sz w:val="18"/>
              </w:rPr>
              <w:t>2 3)</w:t>
            </w:r>
          </w:p>
          <w:p w:rsidR="00CC3EA1" w:rsidRPr="00EB2E45" w:rsidRDefault="00CC3EA1" w:rsidP="00EB2E45">
            <w:pPr>
              <w:pStyle w:val="Tabele"/>
              <w:rPr>
                <w:sz w:val="18"/>
              </w:rPr>
            </w:pPr>
            <w:r w:rsidRPr="00EB2E45">
              <w:rPr>
                <w:sz w:val="18"/>
              </w:rPr>
              <w:t>0.05 4)</w:t>
            </w:r>
          </w:p>
          <w:p w:rsidR="00CC3EA1" w:rsidRPr="00EB2E45" w:rsidRDefault="00CC3EA1" w:rsidP="00EB2E45">
            <w:pPr>
              <w:pStyle w:val="Tabele"/>
              <w:rPr>
                <w:sz w:val="18"/>
              </w:rPr>
            </w:pPr>
            <w:r w:rsidRPr="00EB2E45">
              <w:rPr>
                <w:sz w:val="18"/>
              </w:rPr>
              <w:t>2.0 5)</w:t>
            </w:r>
          </w:p>
          <w:p w:rsidR="00CC3EA1" w:rsidRPr="00EB2E45" w:rsidRDefault="00CC3EA1" w:rsidP="00EB2E45">
            <w:pPr>
              <w:pStyle w:val="Tabele"/>
              <w:rPr>
                <w:sz w:val="18"/>
              </w:rPr>
            </w:pPr>
            <w:r w:rsidRPr="00EB2E45">
              <w:rPr>
                <w:sz w:val="18"/>
              </w:rPr>
              <w:t>5.0 6)</w:t>
            </w:r>
          </w:p>
        </w:tc>
        <w:tc>
          <w:tcPr>
            <w:tcW w:w="714" w:type="pct"/>
            <w:tcBorders>
              <w:top w:val="single" w:sz="12" w:space="0" w:color="auto"/>
              <w:left w:val="single" w:sz="6" w:space="0" w:color="auto"/>
              <w:bottom w:val="single" w:sz="12" w:space="0" w:color="auto"/>
              <w:right w:val="single" w:sz="6" w:space="0" w:color="auto"/>
            </w:tcBorders>
          </w:tcPr>
          <w:p w:rsidR="00CC3EA1" w:rsidRPr="00EB2E45" w:rsidRDefault="00CC3EA1" w:rsidP="00EB2E45">
            <w:pPr>
              <w:pStyle w:val="Tabele"/>
              <w:rPr>
                <w:sz w:val="18"/>
              </w:rPr>
            </w:pPr>
            <w:r w:rsidRPr="00EB2E45">
              <w:rPr>
                <w:sz w:val="18"/>
              </w:rPr>
              <w:t>11</w:t>
            </w:r>
          </w:p>
        </w:tc>
        <w:tc>
          <w:tcPr>
            <w:tcW w:w="714" w:type="pct"/>
            <w:tcBorders>
              <w:top w:val="single" w:sz="12" w:space="0" w:color="auto"/>
              <w:left w:val="single" w:sz="6" w:space="0" w:color="auto"/>
              <w:bottom w:val="single" w:sz="12" w:space="0" w:color="auto"/>
              <w:right w:val="single" w:sz="12" w:space="0" w:color="auto"/>
            </w:tcBorders>
          </w:tcPr>
          <w:p w:rsidR="00CC3EA1" w:rsidRPr="00EB2E45" w:rsidRDefault="00CC3EA1" w:rsidP="00EB2E45">
            <w:pPr>
              <w:pStyle w:val="Tabele"/>
              <w:rPr>
                <w:sz w:val="18"/>
              </w:rPr>
            </w:pPr>
            <w:r w:rsidRPr="00EB2E45">
              <w:rPr>
                <w:sz w:val="18"/>
              </w:rPr>
              <w:t>A</w:t>
            </w:r>
          </w:p>
        </w:tc>
      </w:tr>
    </w:tbl>
    <w:p w:rsidR="00CC3EA1" w:rsidRPr="00D703D3" w:rsidRDefault="00CC3EA1" w:rsidP="00CC3EA1">
      <w:pPr>
        <w:pStyle w:val="Paragrafi"/>
      </w:pPr>
      <w:r w:rsidRPr="00D703D3">
        <w:t>Shënim:</w:t>
      </w:r>
    </w:p>
    <w:p w:rsidR="00CC3EA1" w:rsidRPr="00D703D3" w:rsidRDefault="00CC3EA1" w:rsidP="00CC3EA1">
      <w:pPr>
        <w:pStyle w:val="Paragrafi"/>
      </w:pPr>
      <w:r w:rsidRPr="00D703D3">
        <w:t>komponime organike të shprehur si karbon i përgjithshëm</w:t>
      </w:r>
    </w:p>
    <w:p w:rsidR="00CC3EA1" w:rsidRPr="00D703D3" w:rsidRDefault="00CC3EA1" w:rsidP="00CC3EA1">
      <w:pPr>
        <w:pStyle w:val="Paragrafi"/>
      </w:pPr>
      <w:r w:rsidRPr="00D703D3">
        <w:t>komponime të gazta të klorit të shprehur si klorur hidrogjeni</w:t>
      </w:r>
    </w:p>
    <w:p w:rsidR="00CC3EA1" w:rsidRPr="00D703D3" w:rsidRDefault="00CC3EA1" w:rsidP="00CC3EA1">
      <w:pPr>
        <w:pStyle w:val="Paragrafi"/>
      </w:pPr>
      <w:r w:rsidRPr="00D703D3">
        <w:t xml:space="preserve">komponime të gazta të fluorit të shprehur si florur hidrogjeni </w:t>
      </w:r>
    </w:p>
    <w:p w:rsidR="00CC3EA1" w:rsidRPr="00D703D3" w:rsidRDefault="00CC3EA1" w:rsidP="00CC3EA1">
      <w:pPr>
        <w:pStyle w:val="Paragrafi"/>
      </w:pPr>
      <w:r w:rsidRPr="00D703D3">
        <w:t xml:space="preserve">mërkur, talium dhe kadmium i përgjithshëm në gaz, lëng dhe fazë të ngurtë </w:t>
      </w:r>
    </w:p>
    <w:p w:rsidR="00CC3EA1" w:rsidRPr="00D703D3" w:rsidRDefault="00CC3EA1" w:rsidP="00CC3EA1">
      <w:pPr>
        <w:pStyle w:val="Paragrafi"/>
      </w:pPr>
      <w:r w:rsidRPr="00D703D3">
        <w:t xml:space="preserve">shuma e arsenikut, nikelit, kromit dhe kobaltit në gaz, lëng dhe fazë të ngurtë </w:t>
      </w:r>
    </w:p>
    <w:p w:rsidR="00CC3EA1" w:rsidRPr="00D703D3" w:rsidRDefault="00CC3EA1" w:rsidP="00CC3EA1">
      <w:pPr>
        <w:pStyle w:val="Paragrafi"/>
      </w:pPr>
      <w:r w:rsidRPr="00D703D3">
        <w:t xml:space="preserve">shuma e plumbit, bakrit dhe manganit në gaz, lëng dhe fazë të ngurtë. </w:t>
      </w:r>
    </w:p>
    <w:p w:rsidR="00CC3EA1" w:rsidRPr="00D703D3" w:rsidRDefault="00CC3EA1" w:rsidP="00CC3EA1">
      <w:pPr>
        <w:pStyle w:val="Paragrafi"/>
      </w:pPr>
      <w:r w:rsidRPr="00D703D3">
        <w:t xml:space="preserve">Kërkesa për ndërtimin, pajisjen ose funksionimin e proçeseve teknologjike </w:t>
      </w:r>
    </w:p>
    <w:p w:rsidR="00CC3EA1" w:rsidRPr="00D703D3" w:rsidRDefault="00CC3EA1" w:rsidP="00CC3EA1">
      <w:pPr>
        <w:pStyle w:val="Paragrafi"/>
      </w:pPr>
      <w:r w:rsidRPr="00D703D3">
        <w:t>1) Kontaineri i mbetjes së ngurtë duhet të projektohet në mënyrë të tillë që të jetë në gjendje të mbajë një nën-trusni të përhershme në këtë hapësirë dhe ajri i tërhequr duhet dërguar në kutinë e zjarrit. Kur linja e djegies nuk funksionon, ajri nga kontaineri duhet shkarkuar në ajër mbas specifikimit nga autoritetet e kontrollit të ajrit.</w:t>
      </w:r>
    </w:p>
    <w:p w:rsidR="00CC3EA1" w:rsidRPr="00D703D3" w:rsidRDefault="00CC3EA1" w:rsidP="00CC3EA1">
      <w:pPr>
        <w:pStyle w:val="Paragrafi"/>
      </w:pPr>
      <w:r w:rsidRPr="00D703D3">
        <w:t>2) Pajisja për djegien e mbetjeve të rrezikshme duhet të pajiset me djegie shtesë. Temperatura në hapësirën të djegshme përtej hyrjes së fundit të ajrit duhet të mbahet (të paktën 900oC) e tillë që të sigurojë shkatërrimin oksidues maksimal të gjithë substancave të shkarkuara me një kohë qëndrimi të paktën 1 sekondë për një përmbajtje oksigjeni të paktën 6% vol.</w:t>
      </w:r>
    </w:p>
    <w:p w:rsidR="00CC3EA1" w:rsidRPr="00D703D3" w:rsidRDefault="00CC3EA1" w:rsidP="00CC3EA1">
      <w:pPr>
        <w:pStyle w:val="Paragrafi"/>
      </w:pPr>
      <w:r w:rsidRPr="00D703D3">
        <w:t>3) Në djegien e mbetjeve që përmbajnë 1% në peshë ose më shumë lëndë të halogjenuara organike, të llogaritura si klor, duhen marrë masa për të siguruar shkaterrimin oksidues të të gjitha substancave të rrezikshme të shkarkuara (të paktën 1100oC) me kohë qëndrimi të paktën 2 s për një përmbajtje oksigjeni të paktën 6% në vëllim.</w:t>
      </w:r>
    </w:p>
    <w:p w:rsidR="00CC3EA1" w:rsidRPr="00D703D3" w:rsidRDefault="00CC3EA1" w:rsidP="00CC3EA1">
      <w:pPr>
        <w:pStyle w:val="Paragrafi"/>
      </w:pPr>
      <w:r w:rsidRPr="00D703D3">
        <w:t xml:space="preserve">4) Në djegien e substancave që përmbajnë lëndë organike me qëndrueshmëri të lartë si poliklordyfenili (PCB’s) ose pentaklorfenoli në një përqëndrim më të lartë se 10 mg/kg, temperatura e ajrit në hapësirën e djegies përtej hyrjes së fundit të ajrit duhet të mbahet të paktën 1200oC, me kohë qëndrimi të produkteve të djegies në këtë zonë të paktën 2 sekonda. </w:t>
      </w:r>
    </w:p>
    <w:p w:rsidR="00CC3EA1" w:rsidRPr="00D703D3" w:rsidRDefault="00CC3EA1" w:rsidP="00CC3EA1">
      <w:pPr>
        <w:pStyle w:val="Paragrafi"/>
      </w:pPr>
      <w:r w:rsidRPr="00D703D3">
        <w:t xml:space="preserve">5) Për tipe speciale pajisjesh, p.sh., tip furre pirolize, kushtet duhet të vendosen në mënyrë të veçuar nga autoritetet e mbrojtjes së ajrit. </w:t>
      </w:r>
    </w:p>
    <w:p w:rsidR="00CC3EA1" w:rsidRPr="00D703D3" w:rsidRDefault="00CC3EA1" w:rsidP="00CC3EA1">
      <w:pPr>
        <w:pStyle w:val="Paragrafi"/>
      </w:pPr>
      <w:r w:rsidRPr="00D703D3">
        <w:t>5.2Burimet mesatare të ndotjes</w:t>
      </w:r>
    </w:p>
    <w:p w:rsidR="00CC3EA1" w:rsidRPr="00D703D3" w:rsidRDefault="00CC3EA1" w:rsidP="00CC3EA1">
      <w:pPr>
        <w:pStyle w:val="Paragrafi"/>
      </w:pPr>
      <w:r w:rsidRPr="00D703D3">
        <w:t>5.2.1.Impiantet e trajtimit të ujërave të përdorur</w:t>
      </w:r>
    </w:p>
    <w:p w:rsidR="00CC3EA1" w:rsidRPr="00D703D3" w:rsidRDefault="00CC3EA1" w:rsidP="00CC3EA1">
      <w:pPr>
        <w:pStyle w:val="Paragrafi"/>
      </w:pPr>
      <w:r w:rsidRPr="00D703D3">
        <w:t xml:space="preserve">Pajisjet me kapacitet për 500 ose më shume banorë ekuivalent ose të projektuara për vënien në punë të teknologjive që prodhojnë ndotje uji. </w:t>
      </w:r>
    </w:p>
    <w:p w:rsidR="00CC3EA1" w:rsidRPr="00D703D3" w:rsidRDefault="00CC3EA1" w:rsidP="00CC3EA1">
      <w:pPr>
        <w:pStyle w:val="Paragrafi"/>
      </w:pPr>
      <w:r w:rsidRPr="00D703D3">
        <w:t xml:space="preserve">Substancat me erë nuk duhet të përmbahen në ajrin e shkarkuar në përqëndrime që mund të përbëjnë shqetësim për banorët. </w:t>
      </w:r>
    </w:p>
    <w:p w:rsidR="00CC3EA1" w:rsidRPr="00D703D3" w:rsidRDefault="00CC3EA1" w:rsidP="00CC3EA1">
      <w:pPr>
        <w:pStyle w:val="Paragrafi"/>
      </w:pPr>
      <w:r w:rsidRPr="00D703D3">
        <w:t>5.2.2.Impiantet e kompostimit</w:t>
      </w:r>
    </w:p>
    <w:p w:rsidR="00CC3EA1" w:rsidRPr="00D703D3" w:rsidRDefault="00CC3EA1" w:rsidP="00CC3EA1">
      <w:pPr>
        <w:pStyle w:val="Paragrafi"/>
      </w:pPr>
      <w:r w:rsidRPr="00D703D3">
        <w:t>Pajisje të destinuara për kompostim industrial</w:t>
      </w:r>
    </w:p>
    <w:p w:rsidR="00CC3EA1" w:rsidRPr="00D703D3" w:rsidRDefault="00CC3EA1" w:rsidP="00CC3EA1">
      <w:pPr>
        <w:pStyle w:val="Paragrafi"/>
      </w:pPr>
      <w:r w:rsidRPr="00D703D3">
        <w:t xml:space="preserve">Substancat me erë nuk duhet të përmbahen në ajrin e shkarkuar në përqëndrime që mund të përbëjnë shqetësim për banorët. </w:t>
      </w:r>
    </w:p>
    <w:p w:rsidR="00CC3EA1" w:rsidRDefault="00CC3EA1" w:rsidP="00CC3EA1">
      <w:pPr>
        <w:pStyle w:val="Paragrafi"/>
      </w:pPr>
      <w:r w:rsidRPr="00D703D3">
        <w:t>5.2.3 Impiantet për djegien e drurit të përdorur, mbeturinat prej letre dhe mbeturina të tjera të ngjashme</w:t>
      </w:r>
    </w:p>
    <w:p w:rsidR="00EB2E45" w:rsidRPr="00D703D3" w:rsidRDefault="00EB2E45" w:rsidP="00CC3EA1">
      <w:pPr>
        <w:pStyle w:val="Paragrafi"/>
      </w:pPr>
    </w:p>
    <w:tbl>
      <w:tblPr>
        <w:tblW w:w="5000" w:type="pct"/>
        <w:tblLook w:val="0000" w:firstRow="0" w:lastRow="0" w:firstColumn="0" w:lastColumn="0" w:noHBand="0" w:noVBand="0"/>
      </w:tblPr>
      <w:tblGrid>
        <w:gridCol w:w="1327"/>
        <w:gridCol w:w="1327"/>
        <w:gridCol w:w="1326"/>
        <w:gridCol w:w="1326"/>
        <w:gridCol w:w="1328"/>
        <w:gridCol w:w="1326"/>
        <w:gridCol w:w="1326"/>
      </w:tblGrid>
      <w:tr w:rsidR="00CC3EA1" w:rsidRPr="00EB2E45">
        <w:tblPrEx>
          <w:tblCellMar>
            <w:top w:w="0" w:type="dxa"/>
            <w:bottom w:w="0" w:type="dxa"/>
          </w:tblCellMar>
        </w:tblPrEx>
        <w:trPr>
          <w:cantSplit/>
        </w:trPr>
        <w:tc>
          <w:tcPr>
            <w:tcW w:w="3571" w:type="pct"/>
            <w:gridSpan w:val="5"/>
            <w:tcBorders>
              <w:top w:val="single" w:sz="12" w:space="0" w:color="auto"/>
              <w:left w:val="single" w:sz="12" w:space="0" w:color="auto"/>
              <w:bottom w:val="single" w:sz="6" w:space="0" w:color="auto"/>
              <w:right w:val="single" w:sz="6" w:space="0" w:color="auto"/>
            </w:tcBorders>
          </w:tcPr>
          <w:p w:rsidR="00CC3EA1" w:rsidRPr="00EB2E45" w:rsidRDefault="00CC3EA1" w:rsidP="00EB2E45">
            <w:pPr>
              <w:pStyle w:val="Tabele"/>
              <w:rPr>
                <w:sz w:val="18"/>
              </w:rPr>
            </w:pPr>
            <w:r w:rsidRPr="00EB2E45">
              <w:rPr>
                <w:sz w:val="18"/>
              </w:rPr>
              <w:t>Norma shkarkimi [mg/m3] për</w:t>
            </w:r>
          </w:p>
        </w:tc>
        <w:tc>
          <w:tcPr>
            <w:tcW w:w="714" w:type="pct"/>
            <w:vMerge w:val="restart"/>
            <w:tcBorders>
              <w:top w:val="single" w:sz="12" w:space="0" w:color="auto"/>
              <w:left w:val="single" w:sz="6" w:space="0" w:color="auto"/>
              <w:right w:val="single" w:sz="6" w:space="0" w:color="auto"/>
            </w:tcBorders>
          </w:tcPr>
          <w:p w:rsidR="00CC3EA1" w:rsidRPr="00EB2E45" w:rsidRDefault="00CC3EA1" w:rsidP="00EB2E45">
            <w:pPr>
              <w:pStyle w:val="Tabele"/>
              <w:rPr>
                <w:sz w:val="18"/>
              </w:rPr>
            </w:pPr>
            <w:r w:rsidRPr="00EB2E45">
              <w:rPr>
                <w:sz w:val="18"/>
              </w:rPr>
              <w:t>Përmbajtje referuese e</w:t>
            </w:r>
          </w:p>
          <w:p w:rsidR="00CC3EA1" w:rsidRPr="00EB2E45" w:rsidRDefault="00CC3EA1" w:rsidP="00EB2E45">
            <w:pPr>
              <w:pStyle w:val="Tabele"/>
              <w:rPr>
                <w:sz w:val="18"/>
              </w:rPr>
            </w:pPr>
            <w:r w:rsidRPr="00EB2E45">
              <w:rPr>
                <w:sz w:val="18"/>
              </w:rPr>
              <w:t>oksigjenit  O2 [%]</w:t>
            </w:r>
          </w:p>
        </w:tc>
        <w:tc>
          <w:tcPr>
            <w:tcW w:w="714" w:type="pct"/>
            <w:vMerge w:val="restart"/>
            <w:tcBorders>
              <w:top w:val="single" w:sz="12" w:space="0" w:color="auto"/>
              <w:left w:val="single" w:sz="6" w:space="0" w:color="auto"/>
              <w:right w:val="single" w:sz="12" w:space="0" w:color="auto"/>
            </w:tcBorders>
          </w:tcPr>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Kushte</w:t>
            </w:r>
          </w:p>
          <w:p w:rsidR="00CC3EA1" w:rsidRPr="00EB2E45" w:rsidRDefault="00CC3EA1" w:rsidP="00EB2E45">
            <w:pPr>
              <w:pStyle w:val="Tabele"/>
              <w:rPr>
                <w:sz w:val="18"/>
              </w:rPr>
            </w:pPr>
            <w:r w:rsidRPr="00EB2E45">
              <w:rPr>
                <w:sz w:val="18"/>
              </w:rPr>
              <w:t>referimi</w:t>
            </w:r>
          </w:p>
        </w:tc>
      </w:tr>
      <w:tr w:rsidR="00CC3EA1" w:rsidRPr="00EB2E45">
        <w:tblPrEx>
          <w:tblCellMar>
            <w:top w:w="0" w:type="dxa"/>
            <w:bottom w:w="0" w:type="dxa"/>
          </w:tblCellMar>
        </w:tblPrEx>
        <w:trPr>
          <w:cantSplit/>
        </w:trPr>
        <w:tc>
          <w:tcPr>
            <w:tcW w:w="714" w:type="pct"/>
            <w:tcBorders>
              <w:top w:val="single" w:sz="6" w:space="0" w:color="auto"/>
              <w:left w:val="single" w:sz="12" w:space="0" w:color="auto"/>
              <w:bottom w:val="single" w:sz="6" w:space="0" w:color="auto"/>
              <w:right w:val="single" w:sz="6" w:space="0" w:color="auto"/>
            </w:tcBorders>
          </w:tcPr>
          <w:p w:rsidR="00CC3EA1" w:rsidRPr="00EB2E45" w:rsidRDefault="00CC3EA1" w:rsidP="00EB2E45">
            <w:pPr>
              <w:pStyle w:val="Tabele"/>
              <w:rPr>
                <w:sz w:val="18"/>
              </w:rPr>
            </w:pPr>
            <w:r w:rsidRPr="00EB2E45">
              <w:rPr>
                <w:sz w:val="18"/>
              </w:rPr>
              <w:t>Substanca</w:t>
            </w:r>
          </w:p>
          <w:p w:rsidR="00CC3EA1" w:rsidRPr="00EB2E45" w:rsidRDefault="00CC3EA1" w:rsidP="00EB2E45">
            <w:pPr>
              <w:pStyle w:val="Tabele"/>
              <w:rPr>
                <w:sz w:val="18"/>
              </w:rPr>
            </w:pPr>
            <w:r w:rsidRPr="00EB2E45">
              <w:rPr>
                <w:sz w:val="18"/>
              </w:rPr>
              <w:t>të ngurta (LN)</w:t>
            </w:r>
          </w:p>
        </w:tc>
        <w:tc>
          <w:tcPr>
            <w:tcW w:w="714" w:type="pct"/>
            <w:tcBorders>
              <w:left w:val="single" w:sz="6" w:space="0" w:color="auto"/>
              <w:bottom w:val="single" w:sz="6" w:space="0" w:color="auto"/>
              <w:right w:val="single" w:sz="6" w:space="0" w:color="auto"/>
            </w:tcBorders>
          </w:tcPr>
          <w:p w:rsidR="00CC3EA1" w:rsidRPr="00EB2E45" w:rsidRDefault="00CC3EA1" w:rsidP="00EB2E45">
            <w:pPr>
              <w:pStyle w:val="Tabele"/>
              <w:rPr>
                <w:sz w:val="18"/>
              </w:rPr>
            </w:pPr>
            <w:r w:rsidRPr="00EB2E45">
              <w:rPr>
                <w:sz w:val="18"/>
              </w:rPr>
              <w:t>Dyoksid squfuri</w:t>
            </w:r>
          </w:p>
          <w:p w:rsidR="00CC3EA1" w:rsidRPr="00EB2E45" w:rsidRDefault="00CC3EA1" w:rsidP="00EB2E45">
            <w:pPr>
              <w:pStyle w:val="Tabele"/>
              <w:rPr>
                <w:sz w:val="18"/>
              </w:rPr>
            </w:pPr>
            <w:r w:rsidRPr="00EB2E45">
              <w:rPr>
                <w:sz w:val="18"/>
              </w:rPr>
              <w:t>SO2</w:t>
            </w:r>
          </w:p>
        </w:tc>
        <w:tc>
          <w:tcPr>
            <w:tcW w:w="714" w:type="pct"/>
            <w:tcBorders>
              <w:left w:val="single" w:sz="6" w:space="0" w:color="auto"/>
              <w:bottom w:val="single" w:sz="6" w:space="0" w:color="auto"/>
              <w:right w:val="single" w:sz="6" w:space="0" w:color="auto"/>
            </w:tcBorders>
          </w:tcPr>
          <w:p w:rsidR="00CC3EA1" w:rsidRPr="00EB2E45" w:rsidRDefault="00CC3EA1" w:rsidP="00EB2E45">
            <w:pPr>
              <w:pStyle w:val="Tabele"/>
              <w:rPr>
                <w:sz w:val="18"/>
              </w:rPr>
            </w:pPr>
            <w:r w:rsidRPr="00EB2E45">
              <w:rPr>
                <w:sz w:val="18"/>
              </w:rPr>
              <w:t>Okside azoti si</w:t>
            </w:r>
          </w:p>
          <w:p w:rsidR="00CC3EA1" w:rsidRPr="00EB2E45" w:rsidRDefault="00CC3EA1" w:rsidP="00EB2E45">
            <w:pPr>
              <w:pStyle w:val="Tabele"/>
              <w:rPr>
                <w:sz w:val="18"/>
              </w:rPr>
            </w:pPr>
            <w:r w:rsidRPr="00EB2E45">
              <w:rPr>
                <w:sz w:val="18"/>
              </w:rPr>
              <w:t>NO2</w:t>
            </w:r>
          </w:p>
        </w:tc>
        <w:tc>
          <w:tcPr>
            <w:tcW w:w="714" w:type="pct"/>
            <w:tcBorders>
              <w:left w:val="single" w:sz="6" w:space="0" w:color="auto"/>
              <w:bottom w:val="single" w:sz="6" w:space="0" w:color="auto"/>
              <w:right w:val="single" w:sz="6" w:space="0" w:color="auto"/>
            </w:tcBorders>
          </w:tcPr>
          <w:p w:rsidR="00CC3EA1" w:rsidRPr="00EB2E45" w:rsidRDefault="00CC3EA1" w:rsidP="00EB2E45">
            <w:pPr>
              <w:pStyle w:val="Tabele"/>
              <w:rPr>
                <w:sz w:val="18"/>
              </w:rPr>
            </w:pPr>
            <w:r w:rsidRPr="00EB2E45">
              <w:rPr>
                <w:sz w:val="18"/>
              </w:rPr>
              <w:t>Oksid karboni</w:t>
            </w:r>
          </w:p>
          <w:p w:rsidR="00CC3EA1" w:rsidRPr="00EB2E45" w:rsidRDefault="00CC3EA1" w:rsidP="00EB2E45">
            <w:pPr>
              <w:pStyle w:val="Tabele"/>
              <w:rPr>
                <w:sz w:val="18"/>
              </w:rPr>
            </w:pPr>
            <w:r w:rsidRPr="00EB2E45">
              <w:rPr>
                <w:sz w:val="18"/>
              </w:rPr>
              <w:t>CO</w:t>
            </w:r>
          </w:p>
        </w:tc>
        <w:tc>
          <w:tcPr>
            <w:tcW w:w="714" w:type="pct"/>
            <w:tcBorders>
              <w:left w:val="single" w:sz="6" w:space="0" w:color="auto"/>
              <w:bottom w:val="single" w:sz="6" w:space="0" w:color="auto"/>
              <w:right w:val="single" w:sz="6" w:space="0" w:color="auto"/>
            </w:tcBorders>
          </w:tcPr>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të tjera</w:t>
            </w:r>
          </w:p>
        </w:tc>
        <w:tc>
          <w:tcPr>
            <w:tcW w:w="714" w:type="pct"/>
            <w:vMerge/>
            <w:tcBorders>
              <w:left w:val="single" w:sz="6" w:space="0" w:color="auto"/>
              <w:bottom w:val="single" w:sz="6" w:space="0" w:color="auto"/>
              <w:right w:val="single" w:sz="6" w:space="0" w:color="auto"/>
            </w:tcBorders>
          </w:tcPr>
          <w:p w:rsidR="00CC3EA1" w:rsidRPr="00EB2E45" w:rsidRDefault="00CC3EA1" w:rsidP="00EB2E45">
            <w:pPr>
              <w:pStyle w:val="Tabele"/>
              <w:rPr>
                <w:sz w:val="18"/>
              </w:rPr>
            </w:pPr>
          </w:p>
        </w:tc>
        <w:tc>
          <w:tcPr>
            <w:tcW w:w="714" w:type="pct"/>
            <w:vMerge/>
            <w:tcBorders>
              <w:left w:val="single" w:sz="6" w:space="0" w:color="auto"/>
              <w:bottom w:val="single" w:sz="6" w:space="0" w:color="auto"/>
              <w:right w:val="single" w:sz="12" w:space="0" w:color="auto"/>
            </w:tcBorders>
          </w:tcPr>
          <w:p w:rsidR="00CC3EA1" w:rsidRPr="00EB2E45" w:rsidRDefault="00CC3EA1" w:rsidP="00EB2E45">
            <w:pPr>
              <w:pStyle w:val="Tabele"/>
              <w:rPr>
                <w:sz w:val="18"/>
              </w:rPr>
            </w:pPr>
          </w:p>
        </w:tc>
      </w:tr>
      <w:tr w:rsidR="00CC3EA1" w:rsidRPr="00EB2E45">
        <w:tblPrEx>
          <w:tblCellMar>
            <w:top w:w="0" w:type="dxa"/>
            <w:bottom w:w="0" w:type="dxa"/>
          </w:tblCellMar>
        </w:tblPrEx>
        <w:tc>
          <w:tcPr>
            <w:tcW w:w="714" w:type="pct"/>
            <w:tcBorders>
              <w:top w:val="single" w:sz="6" w:space="0" w:color="auto"/>
              <w:left w:val="single" w:sz="12" w:space="0" w:color="auto"/>
              <w:right w:val="single" w:sz="6" w:space="0" w:color="auto"/>
            </w:tcBorders>
          </w:tcPr>
          <w:p w:rsidR="00CC3EA1" w:rsidRPr="00EB2E45" w:rsidRDefault="00CC3EA1" w:rsidP="00EB2E45">
            <w:pPr>
              <w:pStyle w:val="Tabele"/>
              <w:rPr>
                <w:sz w:val="18"/>
              </w:rPr>
            </w:pPr>
            <w:r w:rsidRPr="00EB2E45">
              <w:rPr>
                <w:sz w:val="18"/>
              </w:rPr>
              <w:t>1</w:t>
            </w:r>
          </w:p>
        </w:tc>
        <w:tc>
          <w:tcPr>
            <w:tcW w:w="714" w:type="pct"/>
            <w:tcBorders>
              <w:top w:val="single" w:sz="6" w:space="0" w:color="auto"/>
              <w:left w:val="single" w:sz="6" w:space="0" w:color="auto"/>
              <w:right w:val="single" w:sz="6" w:space="0" w:color="auto"/>
            </w:tcBorders>
          </w:tcPr>
          <w:p w:rsidR="00CC3EA1" w:rsidRPr="00EB2E45" w:rsidRDefault="00CC3EA1" w:rsidP="00EB2E45">
            <w:pPr>
              <w:pStyle w:val="Tabele"/>
              <w:rPr>
                <w:sz w:val="18"/>
              </w:rPr>
            </w:pPr>
            <w:r w:rsidRPr="00EB2E45">
              <w:rPr>
                <w:sz w:val="18"/>
              </w:rPr>
              <w:t>2</w:t>
            </w:r>
          </w:p>
        </w:tc>
        <w:tc>
          <w:tcPr>
            <w:tcW w:w="714" w:type="pct"/>
            <w:tcBorders>
              <w:top w:val="single" w:sz="6" w:space="0" w:color="auto"/>
              <w:left w:val="single" w:sz="6" w:space="0" w:color="auto"/>
              <w:right w:val="single" w:sz="6" w:space="0" w:color="auto"/>
            </w:tcBorders>
          </w:tcPr>
          <w:p w:rsidR="00CC3EA1" w:rsidRPr="00EB2E45" w:rsidRDefault="00CC3EA1" w:rsidP="00EB2E45">
            <w:pPr>
              <w:pStyle w:val="Tabele"/>
              <w:rPr>
                <w:sz w:val="18"/>
              </w:rPr>
            </w:pPr>
            <w:r w:rsidRPr="00EB2E45">
              <w:rPr>
                <w:sz w:val="18"/>
              </w:rPr>
              <w:t>3</w:t>
            </w:r>
          </w:p>
        </w:tc>
        <w:tc>
          <w:tcPr>
            <w:tcW w:w="714" w:type="pct"/>
            <w:tcBorders>
              <w:top w:val="single" w:sz="6" w:space="0" w:color="auto"/>
              <w:left w:val="single" w:sz="6" w:space="0" w:color="auto"/>
              <w:right w:val="single" w:sz="6" w:space="0" w:color="auto"/>
            </w:tcBorders>
          </w:tcPr>
          <w:p w:rsidR="00CC3EA1" w:rsidRPr="00EB2E45" w:rsidRDefault="00CC3EA1" w:rsidP="00EB2E45">
            <w:pPr>
              <w:pStyle w:val="Tabele"/>
              <w:rPr>
                <w:sz w:val="18"/>
              </w:rPr>
            </w:pPr>
            <w:r w:rsidRPr="00EB2E45">
              <w:rPr>
                <w:sz w:val="18"/>
              </w:rPr>
              <w:t>4</w:t>
            </w:r>
          </w:p>
        </w:tc>
        <w:tc>
          <w:tcPr>
            <w:tcW w:w="714" w:type="pct"/>
            <w:tcBorders>
              <w:top w:val="single" w:sz="6" w:space="0" w:color="auto"/>
              <w:left w:val="single" w:sz="6" w:space="0" w:color="auto"/>
              <w:right w:val="single" w:sz="6" w:space="0" w:color="auto"/>
            </w:tcBorders>
          </w:tcPr>
          <w:p w:rsidR="00CC3EA1" w:rsidRPr="00EB2E45" w:rsidRDefault="00CC3EA1" w:rsidP="00EB2E45">
            <w:pPr>
              <w:pStyle w:val="Tabele"/>
              <w:rPr>
                <w:sz w:val="18"/>
              </w:rPr>
            </w:pPr>
            <w:r w:rsidRPr="00EB2E45">
              <w:rPr>
                <w:sz w:val="18"/>
              </w:rPr>
              <w:t>5</w:t>
            </w:r>
          </w:p>
        </w:tc>
        <w:tc>
          <w:tcPr>
            <w:tcW w:w="714" w:type="pct"/>
            <w:tcBorders>
              <w:top w:val="single" w:sz="6" w:space="0" w:color="auto"/>
              <w:left w:val="single" w:sz="6" w:space="0" w:color="auto"/>
              <w:right w:val="single" w:sz="6" w:space="0" w:color="auto"/>
            </w:tcBorders>
          </w:tcPr>
          <w:p w:rsidR="00CC3EA1" w:rsidRPr="00EB2E45" w:rsidRDefault="00CC3EA1" w:rsidP="00EB2E45">
            <w:pPr>
              <w:pStyle w:val="Tabele"/>
              <w:rPr>
                <w:sz w:val="18"/>
              </w:rPr>
            </w:pPr>
            <w:r w:rsidRPr="00EB2E45">
              <w:rPr>
                <w:sz w:val="18"/>
              </w:rPr>
              <w:t>6</w:t>
            </w:r>
          </w:p>
        </w:tc>
        <w:tc>
          <w:tcPr>
            <w:tcW w:w="714" w:type="pct"/>
            <w:tcBorders>
              <w:top w:val="single" w:sz="6" w:space="0" w:color="auto"/>
              <w:left w:val="single" w:sz="6" w:space="0" w:color="auto"/>
              <w:right w:val="single" w:sz="12" w:space="0" w:color="auto"/>
            </w:tcBorders>
          </w:tcPr>
          <w:p w:rsidR="00CC3EA1" w:rsidRPr="00EB2E45" w:rsidRDefault="00CC3EA1" w:rsidP="00EB2E45">
            <w:pPr>
              <w:pStyle w:val="Tabele"/>
              <w:rPr>
                <w:sz w:val="18"/>
              </w:rPr>
            </w:pPr>
            <w:r w:rsidRPr="00EB2E45">
              <w:rPr>
                <w:sz w:val="18"/>
              </w:rPr>
              <w:t>7</w:t>
            </w:r>
          </w:p>
        </w:tc>
      </w:tr>
      <w:tr w:rsidR="00CC3EA1" w:rsidRPr="00EB2E45">
        <w:tblPrEx>
          <w:tblCellMar>
            <w:top w:w="0" w:type="dxa"/>
            <w:bottom w:w="0" w:type="dxa"/>
          </w:tblCellMar>
        </w:tblPrEx>
        <w:tc>
          <w:tcPr>
            <w:tcW w:w="714" w:type="pct"/>
            <w:tcBorders>
              <w:top w:val="single" w:sz="12" w:space="0" w:color="auto"/>
              <w:left w:val="single" w:sz="12" w:space="0" w:color="auto"/>
              <w:bottom w:val="single" w:sz="12" w:space="0" w:color="auto"/>
              <w:right w:val="single" w:sz="6" w:space="0" w:color="auto"/>
            </w:tcBorders>
          </w:tcPr>
          <w:p w:rsidR="00CC3EA1" w:rsidRPr="00EB2E45" w:rsidRDefault="00CC3EA1" w:rsidP="00EB2E45">
            <w:pPr>
              <w:pStyle w:val="Tabele"/>
              <w:rPr>
                <w:sz w:val="18"/>
              </w:rPr>
            </w:pPr>
            <w:r w:rsidRPr="00EB2E45">
              <w:rPr>
                <w:sz w:val="18"/>
              </w:rPr>
              <w:t>50</w:t>
            </w:r>
          </w:p>
        </w:tc>
        <w:tc>
          <w:tcPr>
            <w:tcW w:w="714" w:type="pct"/>
            <w:tcBorders>
              <w:top w:val="single" w:sz="12" w:space="0" w:color="auto"/>
              <w:left w:val="single" w:sz="6" w:space="0" w:color="auto"/>
              <w:bottom w:val="single" w:sz="12" w:space="0" w:color="auto"/>
              <w:right w:val="single" w:sz="6" w:space="0" w:color="auto"/>
            </w:tcBorders>
          </w:tcPr>
          <w:p w:rsidR="00CC3EA1" w:rsidRPr="00EB2E45" w:rsidRDefault="00CC3EA1" w:rsidP="00EB2E45">
            <w:pPr>
              <w:pStyle w:val="Tabele"/>
              <w:rPr>
                <w:sz w:val="18"/>
              </w:rPr>
            </w:pPr>
            <w:r w:rsidRPr="00EB2E45">
              <w:rPr>
                <w:sz w:val="18"/>
              </w:rPr>
              <w:t>300</w:t>
            </w:r>
          </w:p>
        </w:tc>
        <w:tc>
          <w:tcPr>
            <w:tcW w:w="714" w:type="pct"/>
            <w:tcBorders>
              <w:top w:val="single" w:sz="12" w:space="0" w:color="auto"/>
              <w:left w:val="single" w:sz="6" w:space="0" w:color="auto"/>
              <w:bottom w:val="single" w:sz="12" w:space="0" w:color="auto"/>
              <w:right w:val="single" w:sz="6" w:space="0" w:color="auto"/>
            </w:tcBorders>
          </w:tcPr>
          <w:p w:rsidR="00CC3EA1" w:rsidRPr="00EB2E45" w:rsidRDefault="00CC3EA1" w:rsidP="00EB2E45">
            <w:pPr>
              <w:pStyle w:val="Tabele"/>
              <w:rPr>
                <w:sz w:val="18"/>
              </w:rPr>
            </w:pPr>
            <w:r w:rsidRPr="00EB2E45">
              <w:rPr>
                <w:sz w:val="18"/>
              </w:rPr>
              <w:t>500</w:t>
            </w:r>
          </w:p>
        </w:tc>
        <w:tc>
          <w:tcPr>
            <w:tcW w:w="714" w:type="pct"/>
            <w:tcBorders>
              <w:top w:val="single" w:sz="12" w:space="0" w:color="auto"/>
              <w:left w:val="single" w:sz="6" w:space="0" w:color="auto"/>
              <w:bottom w:val="single" w:sz="12" w:space="0" w:color="auto"/>
              <w:right w:val="single" w:sz="6" w:space="0" w:color="auto"/>
            </w:tcBorders>
          </w:tcPr>
          <w:p w:rsidR="00CC3EA1" w:rsidRPr="00EB2E45" w:rsidRDefault="00CC3EA1" w:rsidP="00EB2E45">
            <w:pPr>
              <w:pStyle w:val="Tabele"/>
              <w:rPr>
                <w:sz w:val="18"/>
              </w:rPr>
            </w:pPr>
            <w:r w:rsidRPr="00EB2E45">
              <w:rPr>
                <w:sz w:val="18"/>
              </w:rPr>
              <w:t>250</w:t>
            </w:r>
          </w:p>
        </w:tc>
        <w:tc>
          <w:tcPr>
            <w:tcW w:w="714" w:type="pct"/>
            <w:tcBorders>
              <w:top w:val="single" w:sz="12" w:space="0" w:color="auto"/>
              <w:left w:val="single" w:sz="6" w:space="0" w:color="auto"/>
              <w:bottom w:val="single" w:sz="12" w:space="0" w:color="auto"/>
              <w:right w:val="single" w:sz="6" w:space="0" w:color="auto"/>
            </w:tcBorders>
          </w:tcPr>
          <w:p w:rsidR="00CC3EA1" w:rsidRPr="00EB2E45" w:rsidRDefault="00CC3EA1" w:rsidP="00EB2E45">
            <w:pPr>
              <w:pStyle w:val="Tabele"/>
              <w:rPr>
                <w:sz w:val="18"/>
              </w:rPr>
            </w:pPr>
            <w:r w:rsidRPr="00EB2E45">
              <w:rPr>
                <w:sz w:val="18"/>
              </w:rPr>
              <w:t>5 1)</w:t>
            </w:r>
          </w:p>
          <w:p w:rsidR="00CC3EA1" w:rsidRPr="00EB2E45" w:rsidRDefault="00CC3EA1" w:rsidP="00EB2E45">
            <w:pPr>
              <w:pStyle w:val="Tabele"/>
              <w:rPr>
                <w:sz w:val="18"/>
              </w:rPr>
            </w:pPr>
            <w:r w:rsidRPr="00EB2E45">
              <w:rPr>
                <w:sz w:val="18"/>
              </w:rPr>
              <w:t>50 2)</w:t>
            </w:r>
          </w:p>
        </w:tc>
        <w:tc>
          <w:tcPr>
            <w:tcW w:w="714" w:type="pct"/>
            <w:tcBorders>
              <w:top w:val="single" w:sz="12" w:space="0" w:color="auto"/>
              <w:left w:val="single" w:sz="6" w:space="0" w:color="auto"/>
              <w:bottom w:val="single" w:sz="12" w:space="0" w:color="auto"/>
              <w:right w:val="single" w:sz="6" w:space="0" w:color="auto"/>
            </w:tcBorders>
          </w:tcPr>
          <w:p w:rsidR="00CC3EA1" w:rsidRPr="00EB2E45" w:rsidRDefault="00CC3EA1" w:rsidP="00EB2E45">
            <w:pPr>
              <w:pStyle w:val="Tabele"/>
              <w:rPr>
                <w:sz w:val="18"/>
              </w:rPr>
            </w:pPr>
            <w:r w:rsidRPr="00EB2E45">
              <w:rPr>
                <w:sz w:val="18"/>
              </w:rPr>
              <w:t>11</w:t>
            </w:r>
          </w:p>
        </w:tc>
        <w:tc>
          <w:tcPr>
            <w:tcW w:w="714" w:type="pct"/>
            <w:tcBorders>
              <w:top w:val="single" w:sz="12" w:space="0" w:color="auto"/>
              <w:left w:val="single" w:sz="6" w:space="0" w:color="auto"/>
              <w:bottom w:val="single" w:sz="12" w:space="0" w:color="auto"/>
              <w:right w:val="single" w:sz="12" w:space="0" w:color="auto"/>
            </w:tcBorders>
          </w:tcPr>
          <w:p w:rsidR="00CC3EA1" w:rsidRPr="00EB2E45" w:rsidRDefault="00CC3EA1" w:rsidP="00EB2E45">
            <w:pPr>
              <w:pStyle w:val="Tabele"/>
              <w:rPr>
                <w:sz w:val="18"/>
              </w:rPr>
            </w:pPr>
            <w:r w:rsidRPr="00EB2E45">
              <w:rPr>
                <w:sz w:val="18"/>
              </w:rPr>
              <w:t>A</w:t>
            </w:r>
          </w:p>
        </w:tc>
      </w:tr>
    </w:tbl>
    <w:p w:rsidR="00CC3EA1" w:rsidRPr="00D703D3" w:rsidRDefault="00CC3EA1" w:rsidP="00CC3EA1">
      <w:pPr>
        <w:pStyle w:val="Paragrafi"/>
      </w:pPr>
      <w:r w:rsidRPr="00D703D3">
        <w:t>a) Ndalohen të digjen mbeturinat në impinate me fuqi kalorifike më të ulët se 350 kW</w:t>
      </w:r>
    </w:p>
    <w:p w:rsidR="00CC3EA1" w:rsidRPr="00D703D3" w:rsidRDefault="00CC3EA1" w:rsidP="00CC3EA1">
      <w:pPr>
        <w:pStyle w:val="Paragrafi"/>
      </w:pPr>
      <w:r w:rsidRPr="00D703D3">
        <w:t xml:space="preserve">6.TE TJERA  </w:t>
      </w:r>
    </w:p>
    <w:p w:rsidR="00CC3EA1" w:rsidRPr="00D703D3" w:rsidRDefault="00CC3EA1" w:rsidP="00CC3EA1">
      <w:pPr>
        <w:pStyle w:val="Paragrafi"/>
      </w:pPr>
      <w:r w:rsidRPr="00D703D3">
        <w:t>(burime mesatare ndotje me përjashtimet e shënuara në tekst)</w:t>
      </w:r>
    </w:p>
    <w:p w:rsidR="00CC3EA1" w:rsidRPr="00D703D3" w:rsidRDefault="00CC3EA1" w:rsidP="00CC3EA1">
      <w:pPr>
        <w:pStyle w:val="Paragrafi"/>
      </w:pPr>
      <w:r w:rsidRPr="00D703D3">
        <w:t xml:space="preserve">6.1 Krematori </w:t>
      </w:r>
    </w:p>
    <w:p w:rsidR="00CC3EA1" w:rsidRPr="00D703D3" w:rsidRDefault="00CC3EA1" w:rsidP="00CC3EA1">
      <w:pPr>
        <w:pStyle w:val="Paragrafi"/>
      </w:pPr>
      <w:r w:rsidRPr="00D703D3">
        <w:t xml:space="preserve">Pajisje të destinuara për djegien e kufomave, organe dhe mbetje. </w:t>
      </w:r>
    </w:p>
    <w:p w:rsidR="00CC3EA1" w:rsidRPr="00D703D3" w:rsidRDefault="00CC3EA1" w:rsidP="00CC3EA1">
      <w:pPr>
        <w:pStyle w:val="Paragrafi"/>
      </w:pPr>
      <w:r w:rsidRPr="00D703D3">
        <w:t>Këto kërkesa duhet të zbatohen edhe për incineratorët e kafshëve dhe mbetjet e tyre.</w:t>
      </w:r>
    </w:p>
    <w:p w:rsidR="00CC3EA1" w:rsidRPr="00D703D3" w:rsidRDefault="00CC3EA1" w:rsidP="00CC3EA1">
      <w:pPr>
        <w:pStyle w:val="Paragrafi"/>
      </w:pPr>
      <w:r w:rsidRPr="00D703D3">
        <w:t xml:space="preserve"> </w:t>
      </w:r>
    </w:p>
    <w:tbl>
      <w:tblPr>
        <w:tblW w:w="5000" w:type="pct"/>
        <w:tblLook w:val="0000" w:firstRow="0" w:lastRow="0" w:firstColumn="0" w:lastColumn="0" w:noHBand="0" w:noVBand="0"/>
      </w:tblPr>
      <w:tblGrid>
        <w:gridCol w:w="1327"/>
        <w:gridCol w:w="1327"/>
        <w:gridCol w:w="1326"/>
        <w:gridCol w:w="1326"/>
        <w:gridCol w:w="1328"/>
        <w:gridCol w:w="1326"/>
        <w:gridCol w:w="1326"/>
      </w:tblGrid>
      <w:tr w:rsidR="00CC3EA1" w:rsidRPr="00EB2E45">
        <w:tblPrEx>
          <w:tblCellMar>
            <w:top w:w="0" w:type="dxa"/>
            <w:bottom w:w="0" w:type="dxa"/>
          </w:tblCellMar>
        </w:tblPrEx>
        <w:trPr>
          <w:cantSplit/>
        </w:trPr>
        <w:tc>
          <w:tcPr>
            <w:tcW w:w="3571" w:type="pct"/>
            <w:gridSpan w:val="5"/>
            <w:tcBorders>
              <w:top w:val="single" w:sz="12" w:space="0" w:color="auto"/>
              <w:left w:val="single" w:sz="12" w:space="0" w:color="auto"/>
              <w:bottom w:val="single" w:sz="6" w:space="0" w:color="auto"/>
              <w:right w:val="single" w:sz="6" w:space="0" w:color="auto"/>
            </w:tcBorders>
          </w:tcPr>
          <w:p w:rsidR="00CC3EA1" w:rsidRPr="00EB2E45" w:rsidRDefault="00CC3EA1" w:rsidP="00EB2E45">
            <w:pPr>
              <w:pStyle w:val="Tabele"/>
              <w:rPr>
                <w:sz w:val="18"/>
              </w:rPr>
            </w:pPr>
            <w:r w:rsidRPr="00EB2E45">
              <w:rPr>
                <w:sz w:val="18"/>
              </w:rPr>
              <w:t>Norma shkarkimesh në [mg/m3] për</w:t>
            </w:r>
          </w:p>
        </w:tc>
        <w:tc>
          <w:tcPr>
            <w:tcW w:w="714" w:type="pct"/>
            <w:vMerge w:val="restart"/>
            <w:tcBorders>
              <w:top w:val="single" w:sz="12" w:space="0" w:color="auto"/>
              <w:left w:val="single" w:sz="6" w:space="0" w:color="auto"/>
              <w:right w:val="single" w:sz="6" w:space="0" w:color="auto"/>
            </w:tcBorders>
          </w:tcPr>
          <w:p w:rsidR="00CC3EA1" w:rsidRPr="00EB2E45" w:rsidRDefault="00CC3EA1" w:rsidP="00EB2E45">
            <w:pPr>
              <w:pStyle w:val="Tabele"/>
              <w:rPr>
                <w:sz w:val="18"/>
              </w:rPr>
            </w:pPr>
            <w:r w:rsidRPr="00EB2E45">
              <w:rPr>
                <w:sz w:val="18"/>
              </w:rPr>
              <w:t>Përmbajtje referuese e</w:t>
            </w:r>
          </w:p>
          <w:p w:rsidR="00CC3EA1" w:rsidRPr="00EB2E45" w:rsidRDefault="00CC3EA1" w:rsidP="00EB2E45">
            <w:pPr>
              <w:pStyle w:val="Tabele"/>
              <w:rPr>
                <w:sz w:val="18"/>
              </w:rPr>
            </w:pPr>
            <w:r w:rsidRPr="00EB2E45">
              <w:rPr>
                <w:sz w:val="18"/>
              </w:rPr>
              <w:t>oksigjenit  O2 [%]</w:t>
            </w:r>
          </w:p>
        </w:tc>
        <w:tc>
          <w:tcPr>
            <w:tcW w:w="714" w:type="pct"/>
            <w:vMerge w:val="restart"/>
            <w:tcBorders>
              <w:top w:val="single" w:sz="12" w:space="0" w:color="auto"/>
              <w:left w:val="single" w:sz="6" w:space="0" w:color="auto"/>
              <w:right w:val="single" w:sz="12" w:space="0" w:color="auto"/>
            </w:tcBorders>
          </w:tcPr>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Kushte</w:t>
            </w:r>
          </w:p>
          <w:p w:rsidR="00CC3EA1" w:rsidRPr="00EB2E45" w:rsidRDefault="00CC3EA1" w:rsidP="00EB2E45">
            <w:pPr>
              <w:pStyle w:val="Tabele"/>
              <w:rPr>
                <w:sz w:val="18"/>
              </w:rPr>
            </w:pPr>
            <w:r w:rsidRPr="00EB2E45">
              <w:rPr>
                <w:sz w:val="18"/>
              </w:rPr>
              <w:t>referimi</w:t>
            </w:r>
          </w:p>
        </w:tc>
      </w:tr>
      <w:tr w:rsidR="00CC3EA1" w:rsidRPr="00EB2E45">
        <w:tblPrEx>
          <w:tblCellMar>
            <w:top w:w="0" w:type="dxa"/>
            <w:bottom w:w="0" w:type="dxa"/>
          </w:tblCellMar>
        </w:tblPrEx>
        <w:trPr>
          <w:cantSplit/>
        </w:trPr>
        <w:tc>
          <w:tcPr>
            <w:tcW w:w="714" w:type="pct"/>
            <w:tcBorders>
              <w:top w:val="single" w:sz="6" w:space="0" w:color="auto"/>
              <w:left w:val="single" w:sz="12" w:space="0" w:color="auto"/>
              <w:bottom w:val="single" w:sz="6" w:space="0" w:color="auto"/>
              <w:right w:val="single" w:sz="6" w:space="0" w:color="auto"/>
            </w:tcBorders>
          </w:tcPr>
          <w:p w:rsidR="00CC3EA1" w:rsidRPr="00EB2E45" w:rsidRDefault="00CC3EA1" w:rsidP="00EB2E45">
            <w:pPr>
              <w:pStyle w:val="Tabele"/>
              <w:rPr>
                <w:sz w:val="18"/>
              </w:rPr>
            </w:pPr>
            <w:r w:rsidRPr="00EB2E45">
              <w:rPr>
                <w:sz w:val="18"/>
              </w:rPr>
              <w:t>Substanca</w:t>
            </w:r>
          </w:p>
          <w:p w:rsidR="00CC3EA1" w:rsidRPr="00EB2E45" w:rsidRDefault="00CC3EA1" w:rsidP="00EB2E45">
            <w:pPr>
              <w:pStyle w:val="Tabele"/>
              <w:rPr>
                <w:sz w:val="18"/>
              </w:rPr>
            </w:pPr>
            <w:r w:rsidRPr="00EB2E45">
              <w:rPr>
                <w:sz w:val="18"/>
              </w:rPr>
              <w:t>të ngurta (LN)</w:t>
            </w:r>
          </w:p>
        </w:tc>
        <w:tc>
          <w:tcPr>
            <w:tcW w:w="714" w:type="pct"/>
            <w:tcBorders>
              <w:left w:val="single" w:sz="6" w:space="0" w:color="auto"/>
              <w:bottom w:val="single" w:sz="6" w:space="0" w:color="auto"/>
              <w:right w:val="single" w:sz="6" w:space="0" w:color="auto"/>
            </w:tcBorders>
          </w:tcPr>
          <w:p w:rsidR="00CC3EA1" w:rsidRPr="00EB2E45" w:rsidRDefault="00CC3EA1" w:rsidP="00EB2E45">
            <w:pPr>
              <w:pStyle w:val="Tabele"/>
              <w:rPr>
                <w:sz w:val="18"/>
              </w:rPr>
            </w:pPr>
            <w:r w:rsidRPr="00EB2E45">
              <w:rPr>
                <w:sz w:val="18"/>
              </w:rPr>
              <w:t>Dyoksid squfuri</w:t>
            </w:r>
          </w:p>
          <w:p w:rsidR="00CC3EA1" w:rsidRPr="00EB2E45" w:rsidRDefault="00CC3EA1" w:rsidP="00EB2E45">
            <w:pPr>
              <w:pStyle w:val="Tabele"/>
              <w:rPr>
                <w:sz w:val="18"/>
              </w:rPr>
            </w:pPr>
            <w:r w:rsidRPr="00EB2E45">
              <w:rPr>
                <w:sz w:val="18"/>
              </w:rPr>
              <w:t>SO2</w:t>
            </w:r>
          </w:p>
        </w:tc>
        <w:tc>
          <w:tcPr>
            <w:tcW w:w="714" w:type="pct"/>
            <w:tcBorders>
              <w:left w:val="single" w:sz="6" w:space="0" w:color="auto"/>
              <w:bottom w:val="single" w:sz="6" w:space="0" w:color="auto"/>
              <w:right w:val="single" w:sz="6" w:space="0" w:color="auto"/>
            </w:tcBorders>
          </w:tcPr>
          <w:p w:rsidR="00CC3EA1" w:rsidRPr="00EB2E45" w:rsidRDefault="00CC3EA1" w:rsidP="00EB2E45">
            <w:pPr>
              <w:pStyle w:val="Tabele"/>
              <w:rPr>
                <w:sz w:val="18"/>
              </w:rPr>
            </w:pPr>
            <w:r w:rsidRPr="00EB2E45">
              <w:rPr>
                <w:sz w:val="18"/>
              </w:rPr>
              <w:t>Okside azoti si</w:t>
            </w:r>
          </w:p>
          <w:p w:rsidR="00CC3EA1" w:rsidRPr="00EB2E45" w:rsidRDefault="00CC3EA1" w:rsidP="00EB2E45">
            <w:pPr>
              <w:pStyle w:val="Tabele"/>
              <w:rPr>
                <w:sz w:val="18"/>
              </w:rPr>
            </w:pPr>
            <w:r w:rsidRPr="00EB2E45">
              <w:rPr>
                <w:sz w:val="18"/>
              </w:rPr>
              <w:t>NO2</w:t>
            </w:r>
          </w:p>
        </w:tc>
        <w:tc>
          <w:tcPr>
            <w:tcW w:w="714" w:type="pct"/>
            <w:tcBorders>
              <w:left w:val="single" w:sz="6" w:space="0" w:color="auto"/>
              <w:bottom w:val="single" w:sz="6" w:space="0" w:color="auto"/>
              <w:right w:val="single" w:sz="6" w:space="0" w:color="auto"/>
            </w:tcBorders>
          </w:tcPr>
          <w:p w:rsidR="00CC3EA1" w:rsidRPr="00EB2E45" w:rsidRDefault="00CC3EA1" w:rsidP="00EB2E45">
            <w:pPr>
              <w:pStyle w:val="Tabele"/>
              <w:rPr>
                <w:sz w:val="18"/>
              </w:rPr>
            </w:pPr>
            <w:r w:rsidRPr="00EB2E45">
              <w:rPr>
                <w:sz w:val="18"/>
              </w:rPr>
              <w:t>Oksid karboni</w:t>
            </w:r>
          </w:p>
          <w:p w:rsidR="00CC3EA1" w:rsidRPr="00EB2E45" w:rsidRDefault="00CC3EA1" w:rsidP="00EB2E45">
            <w:pPr>
              <w:pStyle w:val="Tabele"/>
              <w:rPr>
                <w:sz w:val="18"/>
              </w:rPr>
            </w:pPr>
            <w:r w:rsidRPr="00EB2E45">
              <w:rPr>
                <w:sz w:val="18"/>
              </w:rPr>
              <w:t>CO</w:t>
            </w:r>
          </w:p>
        </w:tc>
        <w:tc>
          <w:tcPr>
            <w:tcW w:w="714" w:type="pct"/>
            <w:tcBorders>
              <w:left w:val="single" w:sz="6" w:space="0" w:color="auto"/>
              <w:bottom w:val="single" w:sz="6" w:space="0" w:color="auto"/>
              <w:right w:val="single" w:sz="6" w:space="0" w:color="auto"/>
            </w:tcBorders>
          </w:tcPr>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 xml:space="preserve">të tjera </w:t>
            </w:r>
          </w:p>
        </w:tc>
        <w:tc>
          <w:tcPr>
            <w:tcW w:w="714" w:type="pct"/>
            <w:vMerge/>
            <w:tcBorders>
              <w:left w:val="single" w:sz="6" w:space="0" w:color="auto"/>
              <w:bottom w:val="single" w:sz="6" w:space="0" w:color="auto"/>
              <w:right w:val="single" w:sz="6" w:space="0" w:color="auto"/>
            </w:tcBorders>
          </w:tcPr>
          <w:p w:rsidR="00CC3EA1" w:rsidRPr="00EB2E45" w:rsidRDefault="00CC3EA1" w:rsidP="00EB2E45">
            <w:pPr>
              <w:pStyle w:val="Tabele"/>
              <w:rPr>
                <w:sz w:val="18"/>
              </w:rPr>
            </w:pPr>
          </w:p>
        </w:tc>
        <w:tc>
          <w:tcPr>
            <w:tcW w:w="714" w:type="pct"/>
            <w:vMerge/>
            <w:tcBorders>
              <w:left w:val="single" w:sz="6" w:space="0" w:color="auto"/>
              <w:bottom w:val="single" w:sz="6" w:space="0" w:color="auto"/>
              <w:right w:val="single" w:sz="12" w:space="0" w:color="auto"/>
            </w:tcBorders>
          </w:tcPr>
          <w:p w:rsidR="00CC3EA1" w:rsidRPr="00EB2E45" w:rsidRDefault="00CC3EA1" w:rsidP="00EB2E45">
            <w:pPr>
              <w:pStyle w:val="Tabele"/>
              <w:rPr>
                <w:sz w:val="18"/>
              </w:rPr>
            </w:pPr>
          </w:p>
        </w:tc>
      </w:tr>
      <w:tr w:rsidR="00CC3EA1" w:rsidRPr="00EB2E45">
        <w:tblPrEx>
          <w:tblCellMar>
            <w:top w:w="0" w:type="dxa"/>
            <w:bottom w:w="0" w:type="dxa"/>
          </w:tblCellMar>
        </w:tblPrEx>
        <w:tc>
          <w:tcPr>
            <w:tcW w:w="714" w:type="pct"/>
            <w:tcBorders>
              <w:top w:val="single" w:sz="6" w:space="0" w:color="auto"/>
              <w:left w:val="single" w:sz="12" w:space="0" w:color="auto"/>
              <w:right w:val="single" w:sz="6" w:space="0" w:color="auto"/>
            </w:tcBorders>
          </w:tcPr>
          <w:p w:rsidR="00CC3EA1" w:rsidRPr="00EB2E45" w:rsidRDefault="00CC3EA1" w:rsidP="00EB2E45">
            <w:pPr>
              <w:pStyle w:val="Tabele"/>
              <w:rPr>
                <w:sz w:val="18"/>
              </w:rPr>
            </w:pPr>
            <w:r w:rsidRPr="00EB2E45">
              <w:rPr>
                <w:sz w:val="18"/>
              </w:rPr>
              <w:t>1</w:t>
            </w:r>
          </w:p>
        </w:tc>
        <w:tc>
          <w:tcPr>
            <w:tcW w:w="714" w:type="pct"/>
            <w:tcBorders>
              <w:top w:val="single" w:sz="6" w:space="0" w:color="auto"/>
              <w:left w:val="single" w:sz="6" w:space="0" w:color="auto"/>
              <w:right w:val="single" w:sz="6" w:space="0" w:color="auto"/>
            </w:tcBorders>
          </w:tcPr>
          <w:p w:rsidR="00CC3EA1" w:rsidRPr="00EB2E45" w:rsidRDefault="00CC3EA1" w:rsidP="00EB2E45">
            <w:pPr>
              <w:pStyle w:val="Tabele"/>
              <w:rPr>
                <w:sz w:val="18"/>
              </w:rPr>
            </w:pPr>
            <w:r w:rsidRPr="00EB2E45">
              <w:rPr>
                <w:sz w:val="18"/>
              </w:rPr>
              <w:t>2</w:t>
            </w:r>
          </w:p>
        </w:tc>
        <w:tc>
          <w:tcPr>
            <w:tcW w:w="714" w:type="pct"/>
            <w:tcBorders>
              <w:top w:val="single" w:sz="6" w:space="0" w:color="auto"/>
              <w:left w:val="single" w:sz="6" w:space="0" w:color="auto"/>
              <w:right w:val="single" w:sz="6" w:space="0" w:color="auto"/>
            </w:tcBorders>
          </w:tcPr>
          <w:p w:rsidR="00CC3EA1" w:rsidRPr="00EB2E45" w:rsidRDefault="00CC3EA1" w:rsidP="00EB2E45">
            <w:pPr>
              <w:pStyle w:val="Tabele"/>
              <w:rPr>
                <w:sz w:val="18"/>
              </w:rPr>
            </w:pPr>
            <w:r w:rsidRPr="00EB2E45">
              <w:rPr>
                <w:sz w:val="18"/>
              </w:rPr>
              <w:t>3</w:t>
            </w:r>
          </w:p>
        </w:tc>
        <w:tc>
          <w:tcPr>
            <w:tcW w:w="714" w:type="pct"/>
            <w:tcBorders>
              <w:top w:val="single" w:sz="6" w:space="0" w:color="auto"/>
              <w:left w:val="single" w:sz="6" w:space="0" w:color="auto"/>
              <w:right w:val="single" w:sz="6" w:space="0" w:color="auto"/>
            </w:tcBorders>
          </w:tcPr>
          <w:p w:rsidR="00CC3EA1" w:rsidRPr="00EB2E45" w:rsidRDefault="00CC3EA1" w:rsidP="00EB2E45">
            <w:pPr>
              <w:pStyle w:val="Tabele"/>
              <w:rPr>
                <w:sz w:val="18"/>
              </w:rPr>
            </w:pPr>
            <w:r w:rsidRPr="00EB2E45">
              <w:rPr>
                <w:sz w:val="18"/>
              </w:rPr>
              <w:t>4</w:t>
            </w:r>
          </w:p>
        </w:tc>
        <w:tc>
          <w:tcPr>
            <w:tcW w:w="714" w:type="pct"/>
            <w:tcBorders>
              <w:top w:val="single" w:sz="6" w:space="0" w:color="auto"/>
              <w:left w:val="single" w:sz="6" w:space="0" w:color="auto"/>
              <w:right w:val="single" w:sz="6" w:space="0" w:color="auto"/>
            </w:tcBorders>
          </w:tcPr>
          <w:p w:rsidR="00CC3EA1" w:rsidRPr="00EB2E45" w:rsidRDefault="00CC3EA1" w:rsidP="00EB2E45">
            <w:pPr>
              <w:pStyle w:val="Tabele"/>
              <w:rPr>
                <w:sz w:val="18"/>
              </w:rPr>
            </w:pPr>
            <w:r w:rsidRPr="00EB2E45">
              <w:rPr>
                <w:sz w:val="18"/>
              </w:rPr>
              <w:t>5</w:t>
            </w:r>
          </w:p>
        </w:tc>
        <w:tc>
          <w:tcPr>
            <w:tcW w:w="714" w:type="pct"/>
            <w:tcBorders>
              <w:top w:val="single" w:sz="6" w:space="0" w:color="auto"/>
              <w:left w:val="single" w:sz="6" w:space="0" w:color="auto"/>
              <w:right w:val="single" w:sz="6" w:space="0" w:color="auto"/>
            </w:tcBorders>
          </w:tcPr>
          <w:p w:rsidR="00CC3EA1" w:rsidRPr="00EB2E45" w:rsidRDefault="00CC3EA1" w:rsidP="00EB2E45">
            <w:pPr>
              <w:pStyle w:val="Tabele"/>
              <w:rPr>
                <w:sz w:val="18"/>
              </w:rPr>
            </w:pPr>
            <w:r w:rsidRPr="00EB2E45">
              <w:rPr>
                <w:sz w:val="18"/>
              </w:rPr>
              <w:t>6</w:t>
            </w:r>
          </w:p>
        </w:tc>
        <w:tc>
          <w:tcPr>
            <w:tcW w:w="714" w:type="pct"/>
            <w:tcBorders>
              <w:top w:val="single" w:sz="6" w:space="0" w:color="auto"/>
              <w:left w:val="single" w:sz="6" w:space="0" w:color="auto"/>
              <w:right w:val="single" w:sz="12" w:space="0" w:color="auto"/>
            </w:tcBorders>
          </w:tcPr>
          <w:p w:rsidR="00CC3EA1" w:rsidRPr="00EB2E45" w:rsidRDefault="00CC3EA1" w:rsidP="00EB2E45">
            <w:pPr>
              <w:pStyle w:val="Tabele"/>
              <w:rPr>
                <w:sz w:val="18"/>
              </w:rPr>
            </w:pPr>
            <w:r w:rsidRPr="00EB2E45">
              <w:rPr>
                <w:sz w:val="18"/>
              </w:rPr>
              <w:t>7</w:t>
            </w:r>
          </w:p>
        </w:tc>
      </w:tr>
      <w:tr w:rsidR="00CC3EA1" w:rsidRPr="00EB2E45">
        <w:tblPrEx>
          <w:tblCellMar>
            <w:top w:w="0" w:type="dxa"/>
            <w:bottom w:w="0" w:type="dxa"/>
          </w:tblCellMar>
        </w:tblPrEx>
        <w:tc>
          <w:tcPr>
            <w:tcW w:w="714" w:type="pct"/>
            <w:tcBorders>
              <w:top w:val="single" w:sz="12" w:space="0" w:color="auto"/>
              <w:left w:val="single" w:sz="12" w:space="0" w:color="auto"/>
              <w:bottom w:val="single" w:sz="12" w:space="0" w:color="auto"/>
              <w:right w:val="single" w:sz="6" w:space="0" w:color="auto"/>
            </w:tcBorders>
          </w:tcPr>
          <w:p w:rsidR="00CC3EA1" w:rsidRPr="00EB2E45" w:rsidRDefault="00CC3EA1" w:rsidP="00EB2E45">
            <w:pPr>
              <w:pStyle w:val="Tabele"/>
              <w:rPr>
                <w:sz w:val="18"/>
              </w:rPr>
            </w:pPr>
            <w:r w:rsidRPr="00EB2E45">
              <w:rPr>
                <w:sz w:val="18"/>
              </w:rPr>
              <w:t>50</w:t>
            </w:r>
          </w:p>
        </w:tc>
        <w:tc>
          <w:tcPr>
            <w:tcW w:w="714" w:type="pct"/>
            <w:tcBorders>
              <w:top w:val="single" w:sz="12" w:space="0" w:color="auto"/>
              <w:left w:val="single" w:sz="6" w:space="0" w:color="auto"/>
              <w:bottom w:val="single" w:sz="12" w:space="0" w:color="auto"/>
              <w:right w:val="single" w:sz="6" w:space="0" w:color="auto"/>
            </w:tcBorders>
          </w:tcPr>
          <w:p w:rsidR="00CC3EA1" w:rsidRPr="00EB2E45" w:rsidRDefault="00CC3EA1" w:rsidP="00EB2E45">
            <w:pPr>
              <w:pStyle w:val="Tabele"/>
              <w:rPr>
                <w:sz w:val="18"/>
              </w:rPr>
            </w:pPr>
            <w:r w:rsidRPr="00EB2E45">
              <w:rPr>
                <w:sz w:val="18"/>
              </w:rPr>
              <w:t>-</w:t>
            </w:r>
          </w:p>
        </w:tc>
        <w:tc>
          <w:tcPr>
            <w:tcW w:w="714" w:type="pct"/>
            <w:tcBorders>
              <w:top w:val="single" w:sz="12" w:space="0" w:color="auto"/>
              <w:left w:val="single" w:sz="6" w:space="0" w:color="auto"/>
              <w:bottom w:val="single" w:sz="12" w:space="0" w:color="auto"/>
              <w:right w:val="single" w:sz="6" w:space="0" w:color="auto"/>
            </w:tcBorders>
          </w:tcPr>
          <w:p w:rsidR="00CC3EA1" w:rsidRPr="00EB2E45" w:rsidRDefault="00CC3EA1" w:rsidP="00EB2E45">
            <w:pPr>
              <w:pStyle w:val="Tabele"/>
              <w:rPr>
                <w:sz w:val="18"/>
              </w:rPr>
            </w:pPr>
            <w:r w:rsidRPr="00EB2E45">
              <w:rPr>
                <w:sz w:val="18"/>
              </w:rPr>
              <w:t>350</w:t>
            </w:r>
          </w:p>
        </w:tc>
        <w:tc>
          <w:tcPr>
            <w:tcW w:w="714" w:type="pct"/>
            <w:tcBorders>
              <w:top w:val="single" w:sz="12" w:space="0" w:color="auto"/>
              <w:left w:val="single" w:sz="6" w:space="0" w:color="auto"/>
              <w:bottom w:val="single" w:sz="12" w:space="0" w:color="auto"/>
              <w:right w:val="single" w:sz="6" w:space="0" w:color="auto"/>
            </w:tcBorders>
          </w:tcPr>
          <w:p w:rsidR="00CC3EA1" w:rsidRPr="00EB2E45" w:rsidRDefault="00CC3EA1" w:rsidP="00EB2E45">
            <w:pPr>
              <w:pStyle w:val="Tabele"/>
              <w:rPr>
                <w:sz w:val="18"/>
              </w:rPr>
            </w:pPr>
            <w:r w:rsidRPr="00EB2E45">
              <w:rPr>
                <w:sz w:val="18"/>
              </w:rPr>
              <w:t>100</w:t>
            </w:r>
          </w:p>
        </w:tc>
        <w:tc>
          <w:tcPr>
            <w:tcW w:w="714" w:type="pct"/>
            <w:tcBorders>
              <w:top w:val="single" w:sz="12" w:space="0" w:color="auto"/>
              <w:left w:val="single" w:sz="6" w:space="0" w:color="auto"/>
              <w:bottom w:val="single" w:sz="12" w:space="0" w:color="auto"/>
              <w:right w:val="single" w:sz="6" w:space="0" w:color="auto"/>
            </w:tcBorders>
          </w:tcPr>
          <w:p w:rsidR="00CC3EA1" w:rsidRPr="00EB2E45" w:rsidRDefault="00CC3EA1" w:rsidP="00EB2E45">
            <w:pPr>
              <w:pStyle w:val="Tabele"/>
              <w:rPr>
                <w:sz w:val="18"/>
              </w:rPr>
            </w:pPr>
            <w:r w:rsidRPr="00EB2E45">
              <w:rPr>
                <w:sz w:val="18"/>
              </w:rPr>
              <w:t>15 1)</w:t>
            </w:r>
          </w:p>
          <w:p w:rsidR="00CC3EA1" w:rsidRPr="00EB2E45" w:rsidRDefault="00CC3EA1" w:rsidP="00EB2E45">
            <w:pPr>
              <w:pStyle w:val="Tabele"/>
              <w:rPr>
                <w:sz w:val="18"/>
              </w:rPr>
            </w:pPr>
            <w:r w:rsidRPr="00EB2E45">
              <w:rPr>
                <w:sz w:val="18"/>
              </w:rPr>
              <w:t>30 2)</w:t>
            </w:r>
          </w:p>
        </w:tc>
        <w:tc>
          <w:tcPr>
            <w:tcW w:w="714" w:type="pct"/>
            <w:tcBorders>
              <w:top w:val="single" w:sz="12" w:space="0" w:color="auto"/>
              <w:left w:val="single" w:sz="6" w:space="0" w:color="auto"/>
              <w:bottom w:val="single" w:sz="12" w:space="0" w:color="auto"/>
              <w:right w:val="single" w:sz="6" w:space="0" w:color="auto"/>
            </w:tcBorders>
          </w:tcPr>
          <w:p w:rsidR="00CC3EA1" w:rsidRPr="00EB2E45" w:rsidRDefault="00CC3EA1" w:rsidP="00EB2E45">
            <w:pPr>
              <w:pStyle w:val="Tabele"/>
              <w:rPr>
                <w:sz w:val="18"/>
              </w:rPr>
            </w:pPr>
            <w:r w:rsidRPr="00EB2E45">
              <w:rPr>
                <w:sz w:val="18"/>
              </w:rPr>
              <w:t>17</w:t>
            </w:r>
          </w:p>
        </w:tc>
        <w:tc>
          <w:tcPr>
            <w:tcW w:w="714" w:type="pct"/>
            <w:tcBorders>
              <w:top w:val="single" w:sz="12" w:space="0" w:color="auto"/>
              <w:left w:val="single" w:sz="6" w:space="0" w:color="auto"/>
              <w:bottom w:val="single" w:sz="12" w:space="0" w:color="auto"/>
              <w:right w:val="single" w:sz="12" w:space="0" w:color="auto"/>
            </w:tcBorders>
          </w:tcPr>
          <w:p w:rsidR="00CC3EA1" w:rsidRPr="00EB2E45" w:rsidRDefault="00CC3EA1" w:rsidP="00EB2E45">
            <w:pPr>
              <w:pStyle w:val="Tabele"/>
              <w:rPr>
                <w:sz w:val="18"/>
              </w:rPr>
            </w:pPr>
            <w:r w:rsidRPr="00EB2E45">
              <w:rPr>
                <w:sz w:val="18"/>
              </w:rPr>
              <w:t>A</w:t>
            </w:r>
          </w:p>
        </w:tc>
      </w:tr>
    </w:tbl>
    <w:p w:rsidR="00CC3EA1" w:rsidRPr="00D703D3" w:rsidRDefault="00CC3EA1" w:rsidP="00CC3EA1">
      <w:pPr>
        <w:pStyle w:val="Paragrafi"/>
      </w:pPr>
      <w:r w:rsidRPr="00D703D3">
        <w:t>Shënim:</w:t>
      </w:r>
    </w:p>
    <w:p w:rsidR="00CC3EA1" w:rsidRPr="00D703D3" w:rsidRDefault="00CC3EA1" w:rsidP="00CC3EA1">
      <w:pPr>
        <w:pStyle w:val="Paragrafi"/>
      </w:pPr>
      <w:r w:rsidRPr="00D703D3">
        <w:t>komponime organike si karbon i përgjithshëm</w:t>
      </w:r>
    </w:p>
    <w:p w:rsidR="00CC3EA1" w:rsidRPr="00D703D3" w:rsidRDefault="00CC3EA1" w:rsidP="00CC3EA1">
      <w:pPr>
        <w:pStyle w:val="Paragrafi"/>
      </w:pPr>
      <w:r w:rsidRPr="00D703D3">
        <w:t xml:space="preserve">komponime të gazta të klorit dhe fluorit të shprehuar si shumë e florurit dhe klorurit të hidrogjenit. </w:t>
      </w:r>
    </w:p>
    <w:p w:rsidR="00CC3EA1" w:rsidRPr="00D703D3" w:rsidRDefault="00CC3EA1" w:rsidP="00CC3EA1">
      <w:pPr>
        <w:pStyle w:val="Paragrafi"/>
      </w:pPr>
      <w:r w:rsidRPr="00D703D3">
        <w:t>Kërkesa për ndërtimin, pajisjen ose vënien në punë të proçeseve teknologjike</w:t>
      </w:r>
    </w:p>
    <w:p w:rsidR="00CC3EA1" w:rsidRPr="00D703D3" w:rsidRDefault="00CC3EA1" w:rsidP="00CC3EA1">
      <w:pPr>
        <w:pStyle w:val="Paragrafi"/>
      </w:pPr>
      <w:r w:rsidRPr="00D703D3">
        <w:t xml:space="preserve">1)Temperatura në hapësirën të djegshme përtej hyrjes së fundit të ajritduhet të mbahet të paktën 850oC dhe produktet e djegies duhet të mbeten në këtë hapsisrë për të paktën 1, në mënyrë që të sigurohet shkatërrim termik oksidues i plotë I të gjitha substancave të rrezikshme të shkarkuara. </w:t>
      </w:r>
    </w:p>
    <w:p w:rsidR="00CC3EA1" w:rsidRPr="00D703D3" w:rsidRDefault="00CC3EA1" w:rsidP="00CC3EA1">
      <w:pPr>
        <w:pStyle w:val="Paragrafi"/>
      </w:pPr>
      <w:r w:rsidRPr="00D703D3">
        <w:t>2)Në rast se përdoren vajra nxehës, përmbajtja e squfurit në të nuk duhet të jetë me madhe se 1% në peshë.</w:t>
      </w:r>
    </w:p>
    <w:p w:rsidR="00CC3EA1" w:rsidRPr="00D703D3" w:rsidRDefault="00CC3EA1" w:rsidP="00CC3EA1">
      <w:pPr>
        <w:pStyle w:val="Paragrafi"/>
      </w:pPr>
      <w:r w:rsidRPr="00D703D3">
        <w:t xml:space="preserve">6.2Strukturat dhe linjat për mbarështimin e kafshëve shtëpiake </w:t>
      </w:r>
    </w:p>
    <w:p w:rsidR="00CC3EA1" w:rsidRPr="00D703D3" w:rsidRDefault="00CC3EA1" w:rsidP="00CC3EA1">
      <w:pPr>
        <w:pStyle w:val="Paragrafi"/>
      </w:pPr>
      <w:r w:rsidRPr="00D703D3">
        <w:t>Komplekset me zënie mesatare vjetore mbi 500 kokë gjedhë, mbi 5000 kokë derra dhe mbi 50 000 kokë shpendë duhet të konsiderohen  burime të mëdha ndotje.</w:t>
      </w:r>
    </w:p>
    <w:p w:rsidR="00CC3EA1" w:rsidRPr="00D703D3" w:rsidRDefault="00CC3EA1" w:rsidP="00CC3EA1">
      <w:pPr>
        <w:pStyle w:val="Paragrafi"/>
      </w:pPr>
      <w:r w:rsidRPr="00D703D3">
        <w:t>Komplekset me zënie mesatare vjetore ndërmjet 180 dhe 499 kokë gjedhë, 500-4999 kokë derra dhe mbi 1000-49 999 kokë shpendë duhet të konsiderohen  burime mesatare ndotje.</w:t>
      </w:r>
    </w:p>
    <w:p w:rsidR="00CC3EA1" w:rsidRPr="00D703D3" w:rsidRDefault="00CC3EA1" w:rsidP="00CC3EA1">
      <w:pPr>
        <w:pStyle w:val="Paragrafi"/>
      </w:pPr>
      <w:r w:rsidRPr="00D703D3">
        <w:t xml:space="preserve">Vlerat e përgjithshme të normave të shkarkimit janë njëlloj të vlefshme për tu zbatuar për amonjakun. Substancat me erë nuk duhet të përmbahen në ajrin e shkarkuar në përqëndrime që do të përbënin shqetësime për banorët.  Shkarkimet e substancave organike të shprehura në karbon total nuk duhet të kalojë vlerat e meposhtëme : </w:t>
      </w:r>
    </w:p>
    <w:p w:rsidR="00CC3EA1" w:rsidRPr="00D703D3" w:rsidRDefault="00CC3EA1" w:rsidP="00CC3EA1">
      <w:pPr>
        <w:pStyle w:val="Paragrafi"/>
      </w:pPr>
      <w:r w:rsidRPr="00D703D3">
        <w:t>a) jashtëqitje në të ngrohtë për prurje më të mëdha se 50 gram/orë50 mg/m3</w:t>
      </w:r>
    </w:p>
    <w:p w:rsidR="00CC3EA1" w:rsidRPr="00D703D3" w:rsidRDefault="00CC3EA1" w:rsidP="00CC3EA1">
      <w:pPr>
        <w:pStyle w:val="Paragrafi"/>
      </w:pPr>
      <w:r w:rsidRPr="00D703D3">
        <w:t>b) jashtëqitje në të ftohtë për prurje 50-300 gram/orë120 mg/m3</w:t>
      </w:r>
    </w:p>
    <w:p w:rsidR="00CC3EA1" w:rsidRPr="00D703D3" w:rsidRDefault="00CC3EA1" w:rsidP="00CC3EA1">
      <w:pPr>
        <w:pStyle w:val="Paragrafi"/>
      </w:pPr>
      <w:r w:rsidRPr="00D703D3">
        <w:t>c) jashtëqitje në të ftohtë për prurje më të mëdha se 300 gram/orë50 mg/m3</w:t>
      </w:r>
    </w:p>
    <w:p w:rsidR="00CC3EA1" w:rsidRPr="00D703D3" w:rsidRDefault="00CC3EA1" w:rsidP="00CC3EA1">
      <w:pPr>
        <w:pStyle w:val="Paragrafi"/>
      </w:pPr>
      <w:r w:rsidRPr="00D703D3">
        <w:t>6.3Komplekse të kujdesit shëndetsor për kafshët</w:t>
      </w:r>
    </w:p>
    <w:p w:rsidR="00CC3EA1" w:rsidRPr="00D703D3" w:rsidRDefault="00CC3EA1" w:rsidP="00CC3EA1">
      <w:pPr>
        <w:pStyle w:val="Paragrafi"/>
      </w:pPr>
      <w:r w:rsidRPr="00D703D3">
        <w:t>Linja për grumbullimin dhe përpunimin e trupave të kafshëve dhe prodhimin e materialeve ushqyese, plehërave dhe yndyrnave nga produkte anësore të jashtëqitjeve të kafshëve, për shembull kocka, qime, lëkurë, brirë, gjaku, etj.</w:t>
      </w:r>
    </w:p>
    <w:p w:rsidR="00CC3EA1" w:rsidRPr="00D703D3" w:rsidRDefault="00CC3EA1" w:rsidP="00CC3EA1">
      <w:pPr>
        <w:pStyle w:val="Paragrafi"/>
      </w:pPr>
      <w:r w:rsidRPr="00D703D3">
        <w:t xml:space="preserve">Substancat me erë nuk duhet të përmbahen në ajrin e shkarkuar në përqëndrime që do të përbënin shqetësime për banorët. </w:t>
      </w:r>
    </w:p>
    <w:p w:rsidR="00CC3EA1" w:rsidRPr="00D703D3" w:rsidRDefault="00CC3EA1" w:rsidP="00CC3EA1">
      <w:pPr>
        <w:pStyle w:val="Paragrafi"/>
      </w:pPr>
      <w:r w:rsidRPr="00D703D3">
        <w:t>6.4Përdorimi i bojërave</w:t>
      </w:r>
    </w:p>
    <w:p w:rsidR="00CC3EA1" w:rsidRPr="00D703D3" w:rsidRDefault="00CC3EA1" w:rsidP="00CC3EA1">
      <w:pPr>
        <w:pStyle w:val="Paragrafi"/>
      </w:pPr>
      <w:r w:rsidRPr="00D703D3">
        <w:t>Linjat dhe teknologjia e projektuar për përdorimin e materialeve të lëngëta dhe të pluhërizuara (për shembull me anë të spërkatjes, ngjyerjes, bojatisjes, shkëlqimit etj.) si bojëra ndaj lëndëve të ndryshme ( të tilla si metale, lëndë plastike, lëkurë, dru etj.), me përjashtim të letrës dhe kartonit.</w:t>
      </w:r>
    </w:p>
    <w:p w:rsidR="00CC3EA1" w:rsidRPr="00D703D3" w:rsidRDefault="00CC3EA1" w:rsidP="00CC3EA1">
      <w:pPr>
        <w:pStyle w:val="Paragrafi"/>
      </w:pPr>
      <w:r w:rsidRPr="00D703D3">
        <w:t>Kërkesa për ndërtimin, pajisjen dhe vënien në punë të proçeseve teknologjike</w:t>
      </w:r>
    </w:p>
    <w:p w:rsidR="00CC3EA1" w:rsidRPr="00D703D3" w:rsidRDefault="00CC3EA1" w:rsidP="00CC3EA1">
      <w:pPr>
        <w:pStyle w:val="Paragrafi"/>
      </w:pPr>
      <w:r w:rsidRPr="00D703D3">
        <w:t xml:space="preserve">1) Për pakësimin e shkarkimeve të substancave organike duhet të përdoren të gjitha mjetet teknikisht të mundshme veçanërisht përdorimin e teknologjive me përmbajtje të ulët solventi të veshjeve, zbatimin e proçeseve me efikasitet të lartë, etj.. </w:t>
      </w:r>
    </w:p>
    <w:p w:rsidR="00CC3EA1" w:rsidRPr="00D703D3" w:rsidRDefault="00CC3EA1" w:rsidP="00CC3EA1">
      <w:pPr>
        <w:pStyle w:val="Paragrafi"/>
      </w:pPr>
      <w:r w:rsidRPr="00D703D3">
        <w:t xml:space="preserve">2) Për vendosjen së normave të shkarkimit, linja të tilla duhen konsideruar njësi teknike e një sistemi teknik veshje. </w:t>
      </w:r>
    </w:p>
    <w:p w:rsidR="00CC3EA1" w:rsidRPr="00D703D3" w:rsidRDefault="00CC3EA1" w:rsidP="00CC3EA1">
      <w:pPr>
        <w:pStyle w:val="Paragrafi"/>
      </w:pPr>
      <w:r w:rsidRPr="00D703D3">
        <w:t>3) Për përdorimin e bojrave duhet të jenë të vlefshme Kushtet e Referimit C.</w:t>
      </w:r>
    </w:p>
    <w:p w:rsidR="00CC3EA1" w:rsidRPr="00D703D3" w:rsidRDefault="00CC3EA1" w:rsidP="00CC3EA1">
      <w:pPr>
        <w:pStyle w:val="Paragrafi"/>
      </w:pPr>
      <w:r w:rsidRPr="00D703D3">
        <w:t>6.4.1Përdorimi i bojërave me harxhim të veshjeve më të mëdha se 5 kg në ditë, deri në një harxhim vjetor 10 t (burime mesatare ndotje)</w:t>
      </w:r>
    </w:p>
    <w:p w:rsidR="00CC3EA1" w:rsidRPr="00D703D3" w:rsidRDefault="00CC3EA1" w:rsidP="00CC3EA1">
      <w:pPr>
        <w:pStyle w:val="Paragrafi"/>
      </w:pPr>
      <w:r w:rsidRPr="00D703D3">
        <w:t>Norma e shkarkimit duhet të jetë vlera e vlerës orare të normës së shkarkimit për lëndët volatile ku hyjnë solventët, të shprehur si karbon total.  100 mg/m3</w:t>
      </w:r>
    </w:p>
    <w:p w:rsidR="00CC3EA1" w:rsidRPr="00D703D3" w:rsidRDefault="00CC3EA1" w:rsidP="00CC3EA1">
      <w:pPr>
        <w:pStyle w:val="Paragrafi"/>
      </w:pPr>
      <w:r w:rsidRPr="00D703D3">
        <w:t>6.4.2Dyqanet e bojërave me harxhim të veshjeve më të mëdha se 5 kg në ditë, deri në një harxhim vjetor më të madh se10 t (burime të mëdha ndotje)</w:t>
      </w:r>
    </w:p>
    <w:p w:rsidR="00CC3EA1" w:rsidRPr="00D703D3" w:rsidRDefault="00CC3EA1" w:rsidP="00CC3EA1">
      <w:pPr>
        <w:pStyle w:val="Paragrafi"/>
      </w:pPr>
      <w:r w:rsidRPr="00D703D3">
        <w:t>Përqëndrimi në masë i ndotsëve të ngurtë në gazet që dalin nga kutitë e thata ose zonat e përdorimit te veshjeve nuk duhet të kalojë 3 mg/m3.</w:t>
      </w:r>
    </w:p>
    <w:p w:rsidR="00CC3EA1" w:rsidRPr="00D703D3" w:rsidRDefault="00CC3EA1" w:rsidP="00CC3EA1">
      <w:pPr>
        <w:pStyle w:val="Paragrafi"/>
      </w:pPr>
      <w:r w:rsidRPr="00D703D3">
        <w:t xml:space="preserve">6.4.3 Dyqane egzistuesh bojërash me qëllim prodhimin në seri me harxhim vjetor lyerjesh më të madh se 200 ton </w:t>
      </w:r>
    </w:p>
    <w:p w:rsidR="00CC3EA1" w:rsidRPr="00D703D3" w:rsidRDefault="00CC3EA1" w:rsidP="00CC3EA1">
      <w:pPr>
        <w:pStyle w:val="Paragrafi"/>
      </w:pPr>
      <w:r w:rsidRPr="00D703D3">
        <w:t>a- Norma e shkarkimeve duhet ti përgjigjet shkarkimeve specifike të prodhimit të komponimeve organike volatile të shprehuar si karbon total ..35 g/m3</w:t>
      </w:r>
    </w:p>
    <w:p w:rsidR="00CC3EA1" w:rsidRPr="00D703D3" w:rsidRDefault="00CC3EA1" w:rsidP="00CC3EA1">
      <w:pPr>
        <w:pStyle w:val="Paragrafi"/>
      </w:pPr>
      <w:r w:rsidRPr="00D703D3">
        <w:t xml:space="preserve">b- Nëse kjo vlerë nuk arrihet, atëherë përqëndrimi në masë i komponimeve organike volatile në ajrin që </w:t>
      </w:r>
      <w:smartTag w:uri="urn:schemas-microsoft-com:office:smarttags" w:element="State">
        <w:smartTag w:uri="urn:schemas-microsoft-com:office:smarttags" w:element="place">
          <w:r w:rsidRPr="00D703D3">
            <w:t>del</w:t>
          </w:r>
        </w:smartTag>
      </w:smartTag>
      <w:r w:rsidRPr="00D703D3">
        <w:t xml:space="preserve"> nga zonat e zbatimit të veshjes, të shprehura si karbon total, nuk duhet të kalojë …50 mg/m3.</w:t>
      </w:r>
    </w:p>
    <w:p w:rsidR="00CC3EA1" w:rsidRPr="00D703D3" w:rsidRDefault="00CC3EA1" w:rsidP="00CC3EA1">
      <w:pPr>
        <w:pStyle w:val="Paragrafi"/>
      </w:pPr>
      <w:r w:rsidRPr="00D703D3">
        <w:t>6.4.4 Të tjerë dyqane bojërash me harxhim vjetor veshje më pak se 250 t</w:t>
      </w:r>
    </w:p>
    <w:p w:rsidR="00CC3EA1" w:rsidRPr="00D703D3" w:rsidRDefault="00CC3EA1" w:rsidP="00CC3EA1">
      <w:pPr>
        <w:pStyle w:val="Paragrafi"/>
      </w:pPr>
      <w:r w:rsidRPr="00D703D3">
        <w:t xml:space="preserve">Norma e shkarkimit duhet ti përgjigjet shkarkimit specifik të prodhimit të substancave volatile, të shprehura si karbon i përgjithshëm në një sasi prej </w:t>
      </w:r>
    </w:p>
    <w:p w:rsidR="00CC3EA1" w:rsidRPr="00D703D3" w:rsidRDefault="00CC3EA1" w:rsidP="00CC3EA1">
      <w:pPr>
        <w:pStyle w:val="Paragrafi"/>
      </w:pPr>
      <w:r w:rsidRPr="00D703D3">
        <w:t>- 120 mg/m3 për aplikimin e veshjeve me efekt metalizues</w:t>
      </w:r>
    </w:p>
    <w:p w:rsidR="00CC3EA1" w:rsidRPr="00D703D3" w:rsidRDefault="00CC3EA1" w:rsidP="00CC3EA1">
      <w:pPr>
        <w:pStyle w:val="Paragrafi"/>
      </w:pPr>
      <w:r w:rsidRPr="00D703D3">
        <w:t>- 60 mg/m3 për aplikimin e veshjeve të tjera</w:t>
      </w:r>
    </w:p>
    <w:p w:rsidR="00CC3EA1" w:rsidRPr="00D703D3" w:rsidRDefault="00CC3EA1" w:rsidP="00CC3EA1">
      <w:pPr>
        <w:pStyle w:val="Paragrafi"/>
      </w:pPr>
      <w:r w:rsidRPr="00D703D3">
        <w:t xml:space="preserve">Në të njëtën kohë, përqëndrimi në masë i lëndëve volatile në ajrin e mbetur që </w:t>
      </w:r>
      <w:smartTag w:uri="urn:schemas-microsoft-com:office:smarttags" w:element="State">
        <w:smartTag w:uri="urn:schemas-microsoft-com:office:smarttags" w:element="place">
          <w:r w:rsidRPr="00D703D3">
            <w:t>del</w:t>
          </w:r>
        </w:smartTag>
      </w:smartTag>
      <w:r w:rsidRPr="00D703D3">
        <w:t xml:space="preserve"> nga zona e aplikimit të veshjes, i shprehur si karbon i përgjothshëm, nuk duhet të kalojë vlerën 50 mg/m3.</w:t>
      </w:r>
    </w:p>
    <w:p w:rsidR="00CC3EA1" w:rsidRPr="00D703D3" w:rsidRDefault="00CC3EA1" w:rsidP="00CC3EA1">
      <w:pPr>
        <w:pStyle w:val="Paragrafi"/>
      </w:pPr>
      <w:r w:rsidRPr="00D703D3">
        <w:t>6.5Përpunimi i drurit</w:t>
      </w:r>
    </w:p>
    <w:p w:rsidR="00CC3EA1" w:rsidRPr="00D703D3" w:rsidRDefault="00CC3EA1" w:rsidP="00CC3EA1">
      <w:pPr>
        <w:pStyle w:val="Paragrafi"/>
      </w:pPr>
      <w:r w:rsidRPr="00D703D3">
        <w:t>Përpunimi industrial i drurit (për shembull mullinj), prodhimi i mobiljeve, karton ndërtimi) përveç se operacioneve të bluarjes, ruajtjes në magazina</w:t>
      </w:r>
    </w:p>
    <w:p w:rsidR="00CC3EA1" w:rsidRPr="00D703D3" w:rsidRDefault="00CC3EA1" w:rsidP="00CC3EA1">
      <w:pPr>
        <w:pStyle w:val="Paragrafi"/>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2099"/>
        <w:gridCol w:w="1989"/>
        <w:gridCol w:w="2169"/>
        <w:gridCol w:w="1809"/>
        <w:gridCol w:w="1220"/>
      </w:tblGrid>
      <w:tr w:rsidR="00CC3EA1" w:rsidRPr="00EB2E45">
        <w:tblPrEx>
          <w:tblCellMar>
            <w:top w:w="0" w:type="dxa"/>
            <w:bottom w:w="0" w:type="dxa"/>
          </w:tblCellMar>
        </w:tblPrEx>
        <w:tc>
          <w:tcPr>
            <w:tcW w:w="1130" w:type="pct"/>
          </w:tcPr>
          <w:p w:rsidR="00CC3EA1" w:rsidRPr="00EB2E45" w:rsidRDefault="00CC3EA1" w:rsidP="00EB2E45">
            <w:pPr>
              <w:pStyle w:val="Tabele"/>
              <w:rPr>
                <w:sz w:val="18"/>
              </w:rPr>
            </w:pPr>
            <w:r w:rsidRPr="00EB2E45">
              <w:rPr>
                <w:sz w:val="18"/>
              </w:rPr>
              <w:t>Ndotës</w:t>
            </w:r>
          </w:p>
          <w:p w:rsidR="00CC3EA1" w:rsidRPr="00EB2E45" w:rsidRDefault="00CC3EA1" w:rsidP="00EB2E45">
            <w:pPr>
              <w:pStyle w:val="Tabele"/>
              <w:rPr>
                <w:sz w:val="18"/>
              </w:rPr>
            </w:pPr>
          </w:p>
        </w:tc>
        <w:tc>
          <w:tcPr>
            <w:tcW w:w="1071" w:type="pct"/>
          </w:tcPr>
          <w:p w:rsidR="00CC3EA1" w:rsidRPr="00EB2E45" w:rsidRDefault="00CC3EA1" w:rsidP="00EB2E45">
            <w:pPr>
              <w:pStyle w:val="Tabele"/>
              <w:rPr>
                <w:sz w:val="18"/>
              </w:rPr>
            </w:pPr>
            <w:r w:rsidRPr="00EB2E45">
              <w:rPr>
                <w:sz w:val="18"/>
              </w:rPr>
              <w:t>Normë shkarkimi</w:t>
            </w:r>
          </w:p>
          <w:p w:rsidR="00CC3EA1" w:rsidRPr="00EB2E45" w:rsidRDefault="00CC3EA1" w:rsidP="00EB2E45">
            <w:pPr>
              <w:pStyle w:val="Tabele"/>
              <w:rPr>
                <w:sz w:val="18"/>
              </w:rPr>
            </w:pPr>
            <w:r w:rsidRPr="00EB2E45">
              <w:rPr>
                <w:sz w:val="18"/>
              </w:rPr>
              <w:t>[mg/m3]</w:t>
            </w:r>
          </w:p>
        </w:tc>
        <w:tc>
          <w:tcPr>
            <w:tcW w:w="1168" w:type="pct"/>
          </w:tcPr>
          <w:p w:rsidR="00CC3EA1" w:rsidRPr="00EB2E45" w:rsidRDefault="00CC3EA1" w:rsidP="00EB2E45">
            <w:pPr>
              <w:pStyle w:val="Tabele"/>
              <w:rPr>
                <w:sz w:val="18"/>
              </w:rPr>
            </w:pPr>
            <w:r w:rsidRPr="00EB2E45">
              <w:rPr>
                <w:sz w:val="18"/>
              </w:rPr>
              <w:t>Shkarkimi prodhimi specifik [kg/t]</w:t>
            </w:r>
          </w:p>
        </w:tc>
        <w:tc>
          <w:tcPr>
            <w:tcW w:w="974" w:type="pct"/>
          </w:tcPr>
          <w:p w:rsidR="00CC3EA1" w:rsidRPr="00EB2E45" w:rsidRDefault="00CC3EA1" w:rsidP="00EB2E45">
            <w:pPr>
              <w:pStyle w:val="Tabele"/>
              <w:rPr>
                <w:sz w:val="18"/>
              </w:rPr>
            </w:pPr>
            <w:r w:rsidRPr="00EB2E45">
              <w:rPr>
                <w:sz w:val="18"/>
              </w:rPr>
              <w:t>Kushte referimi</w:t>
            </w:r>
          </w:p>
        </w:tc>
        <w:tc>
          <w:tcPr>
            <w:tcW w:w="657" w:type="pct"/>
          </w:tcPr>
          <w:p w:rsidR="00CC3EA1" w:rsidRPr="00EB2E45" w:rsidRDefault="00CC3EA1" w:rsidP="00EB2E45">
            <w:pPr>
              <w:pStyle w:val="Tabele"/>
              <w:rPr>
                <w:sz w:val="18"/>
              </w:rPr>
            </w:pPr>
            <w:r w:rsidRPr="00EB2E45">
              <w:rPr>
                <w:sz w:val="18"/>
              </w:rPr>
              <w:t>Shënim</w:t>
            </w:r>
          </w:p>
        </w:tc>
      </w:tr>
      <w:tr w:rsidR="00CC3EA1" w:rsidRPr="00EB2E45">
        <w:tblPrEx>
          <w:tblCellMar>
            <w:top w:w="0" w:type="dxa"/>
            <w:bottom w:w="0" w:type="dxa"/>
          </w:tblCellMar>
        </w:tblPrEx>
        <w:tc>
          <w:tcPr>
            <w:tcW w:w="1130" w:type="pct"/>
          </w:tcPr>
          <w:p w:rsidR="00CC3EA1" w:rsidRPr="00EB2E45" w:rsidRDefault="00CC3EA1" w:rsidP="00EB2E45">
            <w:pPr>
              <w:pStyle w:val="Tabele"/>
              <w:rPr>
                <w:sz w:val="18"/>
              </w:rPr>
            </w:pPr>
            <w:r w:rsidRPr="00EB2E45">
              <w:rPr>
                <w:sz w:val="18"/>
              </w:rPr>
              <w:t>1</w:t>
            </w:r>
          </w:p>
        </w:tc>
        <w:tc>
          <w:tcPr>
            <w:tcW w:w="1071" w:type="pct"/>
          </w:tcPr>
          <w:p w:rsidR="00CC3EA1" w:rsidRPr="00EB2E45" w:rsidRDefault="00CC3EA1" w:rsidP="00EB2E45">
            <w:pPr>
              <w:pStyle w:val="Tabele"/>
              <w:rPr>
                <w:sz w:val="18"/>
              </w:rPr>
            </w:pPr>
            <w:r w:rsidRPr="00EB2E45">
              <w:rPr>
                <w:sz w:val="18"/>
              </w:rPr>
              <w:t>2</w:t>
            </w:r>
          </w:p>
        </w:tc>
        <w:tc>
          <w:tcPr>
            <w:tcW w:w="1168" w:type="pct"/>
          </w:tcPr>
          <w:p w:rsidR="00CC3EA1" w:rsidRPr="00EB2E45" w:rsidRDefault="00CC3EA1" w:rsidP="00EB2E45">
            <w:pPr>
              <w:pStyle w:val="Tabele"/>
              <w:rPr>
                <w:sz w:val="18"/>
              </w:rPr>
            </w:pPr>
            <w:r w:rsidRPr="00EB2E45">
              <w:rPr>
                <w:sz w:val="18"/>
              </w:rPr>
              <w:t>3</w:t>
            </w:r>
          </w:p>
        </w:tc>
        <w:tc>
          <w:tcPr>
            <w:tcW w:w="974" w:type="pct"/>
          </w:tcPr>
          <w:p w:rsidR="00CC3EA1" w:rsidRPr="00EB2E45" w:rsidRDefault="00CC3EA1" w:rsidP="00EB2E45">
            <w:pPr>
              <w:pStyle w:val="Tabele"/>
              <w:rPr>
                <w:sz w:val="18"/>
              </w:rPr>
            </w:pPr>
            <w:r w:rsidRPr="00EB2E45">
              <w:rPr>
                <w:sz w:val="18"/>
              </w:rPr>
              <w:t>4</w:t>
            </w:r>
          </w:p>
        </w:tc>
        <w:tc>
          <w:tcPr>
            <w:tcW w:w="657" w:type="pct"/>
          </w:tcPr>
          <w:p w:rsidR="00CC3EA1" w:rsidRPr="00EB2E45" w:rsidRDefault="00CC3EA1" w:rsidP="00EB2E45">
            <w:pPr>
              <w:pStyle w:val="Tabele"/>
              <w:rPr>
                <w:sz w:val="18"/>
              </w:rPr>
            </w:pPr>
            <w:r w:rsidRPr="00EB2E45">
              <w:rPr>
                <w:sz w:val="18"/>
              </w:rPr>
              <w:t>5</w:t>
            </w:r>
          </w:p>
        </w:tc>
      </w:tr>
      <w:tr w:rsidR="00CC3EA1" w:rsidRPr="00EB2E45">
        <w:tblPrEx>
          <w:tblCellMar>
            <w:top w:w="0" w:type="dxa"/>
            <w:bottom w:w="0" w:type="dxa"/>
          </w:tblCellMar>
        </w:tblPrEx>
        <w:tc>
          <w:tcPr>
            <w:tcW w:w="1130" w:type="pct"/>
          </w:tcPr>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Lëndë të ngurta</w:t>
            </w:r>
          </w:p>
          <w:p w:rsidR="00CC3EA1" w:rsidRPr="00EB2E45" w:rsidRDefault="00CC3EA1" w:rsidP="00EB2E45">
            <w:pPr>
              <w:pStyle w:val="Tabele"/>
              <w:rPr>
                <w:sz w:val="18"/>
              </w:rPr>
            </w:pPr>
          </w:p>
        </w:tc>
        <w:tc>
          <w:tcPr>
            <w:tcW w:w="1071" w:type="pct"/>
          </w:tcPr>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50 1)</w:t>
            </w:r>
          </w:p>
          <w:p w:rsidR="00CC3EA1" w:rsidRPr="00EB2E45" w:rsidRDefault="00CC3EA1" w:rsidP="00EB2E45">
            <w:pPr>
              <w:pStyle w:val="Tabele"/>
              <w:rPr>
                <w:sz w:val="18"/>
              </w:rPr>
            </w:pPr>
            <w:r w:rsidRPr="00EB2E45">
              <w:rPr>
                <w:sz w:val="18"/>
              </w:rPr>
              <w:t>10 2)</w:t>
            </w:r>
          </w:p>
        </w:tc>
        <w:tc>
          <w:tcPr>
            <w:tcW w:w="1168" w:type="pct"/>
          </w:tcPr>
          <w:p w:rsidR="00CC3EA1" w:rsidRPr="00EB2E45" w:rsidRDefault="00CC3EA1" w:rsidP="00EB2E45">
            <w:pPr>
              <w:pStyle w:val="Tabele"/>
              <w:rPr>
                <w:sz w:val="18"/>
              </w:rPr>
            </w:pPr>
          </w:p>
        </w:tc>
        <w:tc>
          <w:tcPr>
            <w:tcW w:w="974" w:type="pct"/>
          </w:tcPr>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 xml:space="preserve"> C</w:t>
            </w:r>
          </w:p>
        </w:tc>
        <w:tc>
          <w:tcPr>
            <w:tcW w:w="657" w:type="pct"/>
          </w:tcPr>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3)</w:t>
            </w:r>
          </w:p>
        </w:tc>
      </w:tr>
    </w:tbl>
    <w:p w:rsidR="00CC3EA1" w:rsidRPr="00D703D3" w:rsidRDefault="00CC3EA1" w:rsidP="00CC3EA1">
      <w:pPr>
        <w:pStyle w:val="Paragrafi"/>
      </w:pPr>
      <w:r w:rsidRPr="00D703D3">
        <w:t>Shënim:</w:t>
      </w:r>
    </w:p>
    <w:p w:rsidR="00CC3EA1" w:rsidRPr="00D703D3" w:rsidRDefault="00CC3EA1" w:rsidP="00CC3EA1">
      <w:pPr>
        <w:pStyle w:val="Paragrafi"/>
      </w:pPr>
      <w:r w:rsidRPr="00D703D3">
        <w:t>për të gjitha operacionet teknike përveç pastrimit me zumpara</w:t>
      </w:r>
    </w:p>
    <w:p w:rsidR="00CC3EA1" w:rsidRPr="00D703D3" w:rsidRDefault="00CC3EA1" w:rsidP="00CC3EA1">
      <w:pPr>
        <w:pStyle w:val="Paragrafi"/>
      </w:pPr>
      <w:r w:rsidRPr="00D703D3">
        <w:t>për pastrimin me zumpara në prodhimin e, skelave të ndërtmit dhe mobiljeve</w:t>
      </w:r>
    </w:p>
    <w:p w:rsidR="00CC3EA1" w:rsidRPr="00D703D3" w:rsidRDefault="00CC3EA1" w:rsidP="00CC3EA1">
      <w:pPr>
        <w:pStyle w:val="Paragrafi"/>
      </w:pPr>
      <w:r w:rsidRPr="00D703D3">
        <w:t xml:space="preserve">norma shkarkimi për lëndët organike në prodhimin e kompensatave, dhe në prodhimin e kartonit të ndërtimit dhe mobiljeve duhet të vendosen në mënyrë të ndarë duke marrë në konsideratë kushtet e veprimit. </w:t>
      </w:r>
    </w:p>
    <w:p w:rsidR="00CC3EA1" w:rsidRPr="00D703D3" w:rsidRDefault="00CC3EA1" w:rsidP="00CC3EA1">
      <w:pPr>
        <w:pStyle w:val="Paragrafi"/>
      </w:pPr>
      <w:r w:rsidRPr="00D703D3">
        <w:t>6.6.Industria Poligrafike</w:t>
      </w:r>
    </w:p>
    <w:p w:rsidR="00CC3EA1" w:rsidRPr="00D703D3" w:rsidRDefault="00CC3EA1" w:rsidP="00CC3EA1">
      <w:pPr>
        <w:pStyle w:val="Paragrafi"/>
      </w:pPr>
      <w:r w:rsidRPr="00D703D3">
        <w:t xml:space="preserve">Linja dhe teknologjitë e destinuara për aplikimin e printimit të bojës në letër, karton ose materilae të prodhuara prej tyre, ose përdorimi i zbatimeve të ngjashme teknike dhe materiale. </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2099"/>
        <w:gridCol w:w="1989"/>
        <w:gridCol w:w="2260"/>
        <w:gridCol w:w="1538"/>
        <w:gridCol w:w="1400"/>
      </w:tblGrid>
      <w:tr w:rsidR="00CC3EA1" w:rsidRPr="00EB2E45">
        <w:tblPrEx>
          <w:tblCellMar>
            <w:top w:w="0" w:type="dxa"/>
            <w:bottom w:w="0" w:type="dxa"/>
          </w:tblCellMar>
        </w:tblPrEx>
        <w:tc>
          <w:tcPr>
            <w:tcW w:w="1130" w:type="pct"/>
          </w:tcPr>
          <w:p w:rsidR="00CC3EA1" w:rsidRPr="00EB2E45" w:rsidRDefault="00CC3EA1" w:rsidP="00EB2E45">
            <w:pPr>
              <w:pStyle w:val="Tabele"/>
              <w:rPr>
                <w:sz w:val="18"/>
              </w:rPr>
            </w:pPr>
            <w:r w:rsidRPr="00EB2E45">
              <w:rPr>
                <w:sz w:val="18"/>
              </w:rPr>
              <w:t>Komponimi ndotës</w:t>
            </w:r>
          </w:p>
          <w:p w:rsidR="00CC3EA1" w:rsidRPr="00EB2E45" w:rsidRDefault="00CC3EA1" w:rsidP="00EB2E45">
            <w:pPr>
              <w:pStyle w:val="Tabele"/>
              <w:rPr>
                <w:sz w:val="18"/>
              </w:rPr>
            </w:pPr>
          </w:p>
        </w:tc>
        <w:tc>
          <w:tcPr>
            <w:tcW w:w="1071" w:type="pct"/>
          </w:tcPr>
          <w:p w:rsidR="00CC3EA1" w:rsidRPr="00EB2E45" w:rsidRDefault="00CC3EA1" w:rsidP="00EB2E45">
            <w:pPr>
              <w:pStyle w:val="Tabele"/>
              <w:rPr>
                <w:sz w:val="18"/>
              </w:rPr>
            </w:pPr>
            <w:r w:rsidRPr="00EB2E45">
              <w:rPr>
                <w:sz w:val="18"/>
              </w:rPr>
              <w:t>Norma e shkarkimit</w:t>
            </w:r>
          </w:p>
          <w:p w:rsidR="00CC3EA1" w:rsidRPr="00EB2E45" w:rsidRDefault="00CC3EA1" w:rsidP="00EB2E45">
            <w:pPr>
              <w:pStyle w:val="Tabele"/>
              <w:rPr>
                <w:sz w:val="18"/>
              </w:rPr>
            </w:pPr>
            <w:r w:rsidRPr="00EB2E45">
              <w:rPr>
                <w:sz w:val="18"/>
              </w:rPr>
              <w:t>[mg/m3]</w:t>
            </w:r>
          </w:p>
        </w:tc>
        <w:tc>
          <w:tcPr>
            <w:tcW w:w="1217" w:type="pct"/>
          </w:tcPr>
          <w:p w:rsidR="00CC3EA1" w:rsidRPr="00EB2E45" w:rsidRDefault="00CC3EA1" w:rsidP="00EB2E45">
            <w:pPr>
              <w:pStyle w:val="Tabele"/>
              <w:rPr>
                <w:sz w:val="18"/>
              </w:rPr>
            </w:pPr>
            <w:r w:rsidRPr="00EB2E45">
              <w:rPr>
                <w:sz w:val="18"/>
              </w:rPr>
              <w:t>Shkarkimi i prodhimit specifik   [kg/t]</w:t>
            </w:r>
          </w:p>
        </w:tc>
        <w:tc>
          <w:tcPr>
            <w:tcW w:w="828" w:type="pct"/>
          </w:tcPr>
          <w:p w:rsidR="00CC3EA1" w:rsidRPr="00EB2E45" w:rsidRDefault="00CC3EA1" w:rsidP="00EB2E45">
            <w:pPr>
              <w:pStyle w:val="Tabele"/>
              <w:rPr>
                <w:sz w:val="18"/>
              </w:rPr>
            </w:pPr>
            <w:r w:rsidRPr="00EB2E45">
              <w:rPr>
                <w:sz w:val="18"/>
              </w:rPr>
              <w:t>Kushte referimi</w:t>
            </w:r>
          </w:p>
        </w:tc>
        <w:tc>
          <w:tcPr>
            <w:tcW w:w="755" w:type="pct"/>
          </w:tcPr>
          <w:p w:rsidR="00CC3EA1" w:rsidRPr="00EB2E45" w:rsidRDefault="00CC3EA1" w:rsidP="00EB2E45">
            <w:pPr>
              <w:pStyle w:val="Tabele"/>
              <w:rPr>
                <w:sz w:val="18"/>
              </w:rPr>
            </w:pPr>
            <w:r w:rsidRPr="00EB2E45">
              <w:rPr>
                <w:sz w:val="18"/>
              </w:rPr>
              <w:t>Shënim</w:t>
            </w:r>
          </w:p>
        </w:tc>
      </w:tr>
      <w:tr w:rsidR="00CC3EA1" w:rsidRPr="00EB2E45">
        <w:tblPrEx>
          <w:tblCellMar>
            <w:top w:w="0" w:type="dxa"/>
            <w:bottom w:w="0" w:type="dxa"/>
          </w:tblCellMar>
        </w:tblPrEx>
        <w:tc>
          <w:tcPr>
            <w:tcW w:w="1130" w:type="pct"/>
          </w:tcPr>
          <w:p w:rsidR="00CC3EA1" w:rsidRPr="00EB2E45" w:rsidRDefault="00CC3EA1" w:rsidP="00EB2E45">
            <w:pPr>
              <w:pStyle w:val="Tabele"/>
              <w:rPr>
                <w:sz w:val="18"/>
              </w:rPr>
            </w:pPr>
            <w:r w:rsidRPr="00EB2E45">
              <w:rPr>
                <w:sz w:val="18"/>
              </w:rPr>
              <w:t>1</w:t>
            </w:r>
          </w:p>
        </w:tc>
        <w:tc>
          <w:tcPr>
            <w:tcW w:w="1071" w:type="pct"/>
          </w:tcPr>
          <w:p w:rsidR="00CC3EA1" w:rsidRPr="00EB2E45" w:rsidRDefault="00CC3EA1" w:rsidP="00EB2E45">
            <w:pPr>
              <w:pStyle w:val="Tabele"/>
              <w:rPr>
                <w:sz w:val="18"/>
              </w:rPr>
            </w:pPr>
            <w:r w:rsidRPr="00EB2E45">
              <w:rPr>
                <w:sz w:val="18"/>
              </w:rPr>
              <w:t>2</w:t>
            </w:r>
          </w:p>
        </w:tc>
        <w:tc>
          <w:tcPr>
            <w:tcW w:w="1217" w:type="pct"/>
          </w:tcPr>
          <w:p w:rsidR="00CC3EA1" w:rsidRPr="00EB2E45" w:rsidRDefault="00CC3EA1" w:rsidP="00EB2E45">
            <w:pPr>
              <w:pStyle w:val="Tabele"/>
              <w:rPr>
                <w:sz w:val="18"/>
              </w:rPr>
            </w:pPr>
            <w:r w:rsidRPr="00EB2E45">
              <w:rPr>
                <w:sz w:val="18"/>
              </w:rPr>
              <w:t>3</w:t>
            </w:r>
          </w:p>
        </w:tc>
        <w:tc>
          <w:tcPr>
            <w:tcW w:w="828" w:type="pct"/>
          </w:tcPr>
          <w:p w:rsidR="00CC3EA1" w:rsidRPr="00EB2E45" w:rsidRDefault="00CC3EA1" w:rsidP="00EB2E45">
            <w:pPr>
              <w:pStyle w:val="Tabele"/>
              <w:rPr>
                <w:sz w:val="18"/>
              </w:rPr>
            </w:pPr>
            <w:r w:rsidRPr="00EB2E45">
              <w:rPr>
                <w:sz w:val="18"/>
              </w:rPr>
              <w:t>4</w:t>
            </w:r>
          </w:p>
        </w:tc>
        <w:tc>
          <w:tcPr>
            <w:tcW w:w="755" w:type="pct"/>
          </w:tcPr>
          <w:p w:rsidR="00CC3EA1" w:rsidRPr="00EB2E45" w:rsidRDefault="00CC3EA1" w:rsidP="00EB2E45">
            <w:pPr>
              <w:pStyle w:val="Tabele"/>
              <w:rPr>
                <w:sz w:val="18"/>
              </w:rPr>
            </w:pPr>
            <w:r w:rsidRPr="00EB2E45">
              <w:rPr>
                <w:sz w:val="18"/>
              </w:rPr>
              <w:t>5</w:t>
            </w:r>
          </w:p>
        </w:tc>
      </w:tr>
      <w:tr w:rsidR="00CC3EA1" w:rsidRPr="00EB2E45">
        <w:tblPrEx>
          <w:tblCellMar>
            <w:top w:w="0" w:type="dxa"/>
            <w:bottom w:w="0" w:type="dxa"/>
          </w:tblCellMar>
        </w:tblPrEx>
        <w:tc>
          <w:tcPr>
            <w:tcW w:w="1130" w:type="pct"/>
          </w:tcPr>
          <w:p w:rsidR="00CC3EA1" w:rsidRPr="00EB2E45" w:rsidRDefault="00CC3EA1" w:rsidP="00EB2E45">
            <w:pPr>
              <w:pStyle w:val="Tabele"/>
              <w:rPr>
                <w:sz w:val="18"/>
              </w:rPr>
            </w:pPr>
            <w:r w:rsidRPr="00EB2E45">
              <w:rPr>
                <w:sz w:val="18"/>
              </w:rPr>
              <w:t>komponime organike</w:t>
            </w:r>
          </w:p>
          <w:p w:rsidR="00CC3EA1" w:rsidRPr="00EB2E45" w:rsidRDefault="00CC3EA1" w:rsidP="00EB2E45">
            <w:pPr>
              <w:pStyle w:val="Tabele"/>
              <w:rPr>
                <w:sz w:val="18"/>
              </w:rPr>
            </w:pPr>
            <w:r w:rsidRPr="00EB2E45">
              <w:rPr>
                <w:sz w:val="18"/>
              </w:rPr>
              <w:t>Lëndë të ngurta</w:t>
            </w:r>
          </w:p>
        </w:tc>
        <w:tc>
          <w:tcPr>
            <w:tcW w:w="1071" w:type="pct"/>
          </w:tcPr>
          <w:p w:rsidR="00CC3EA1" w:rsidRPr="00EB2E45" w:rsidRDefault="00CC3EA1" w:rsidP="00EB2E45">
            <w:pPr>
              <w:pStyle w:val="Tabele"/>
              <w:rPr>
                <w:sz w:val="18"/>
              </w:rPr>
            </w:pPr>
            <w:r w:rsidRPr="00EB2E45">
              <w:rPr>
                <w:sz w:val="18"/>
              </w:rPr>
              <w:t xml:space="preserve">            50 2)</w:t>
            </w:r>
          </w:p>
          <w:p w:rsidR="00CC3EA1" w:rsidRPr="00EB2E45" w:rsidRDefault="00CC3EA1" w:rsidP="00EB2E45">
            <w:pPr>
              <w:pStyle w:val="Tabele"/>
              <w:rPr>
                <w:sz w:val="18"/>
              </w:rPr>
            </w:pPr>
            <w:r w:rsidRPr="00EB2E45">
              <w:rPr>
                <w:sz w:val="18"/>
              </w:rPr>
              <w:t xml:space="preserve"> 3</w:t>
            </w:r>
          </w:p>
        </w:tc>
        <w:tc>
          <w:tcPr>
            <w:tcW w:w="1217" w:type="pct"/>
          </w:tcPr>
          <w:p w:rsidR="00CC3EA1" w:rsidRPr="00EB2E45" w:rsidRDefault="00CC3EA1" w:rsidP="00EB2E45">
            <w:pPr>
              <w:pStyle w:val="Tabele"/>
              <w:rPr>
                <w:sz w:val="18"/>
              </w:rPr>
            </w:pPr>
            <w:r w:rsidRPr="00EB2E45">
              <w:rPr>
                <w:sz w:val="18"/>
              </w:rPr>
              <w:t>-</w:t>
            </w:r>
          </w:p>
        </w:tc>
        <w:tc>
          <w:tcPr>
            <w:tcW w:w="828" w:type="pct"/>
          </w:tcPr>
          <w:p w:rsidR="00CC3EA1" w:rsidRPr="00EB2E45" w:rsidRDefault="00CC3EA1" w:rsidP="00EB2E45">
            <w:pPr>
              <w:pStyle w:val="Tabele"/>
              <w:rPr>
                <w:sz w:val="18"/>
              </w:rPr>
            </w:pPr>
            <w:r w:rsidRPr="00EB2E45">
              <w:rPr>
                <w:sz w:val="18"/>
              </w:rPr>
              <w:t xml:space="preserve">    C</w:t>
            </w:r>
          </w:p>
        </w:tc>
        <w:tc>
          <w:tcPr>
            <w:tcW w:w="755" w:type="pct"/>
          </w:tcPr>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1)</w:t>
            </w:r>
          </w:p>
        </w:tc>
      </w:tr>
    </w:tbl>
    <w:p w:rsidR="00CC3EA1" w:rsidRPr="00D703D3" w:rsidRDefault="00CC3EA1" w:rsidP="00CC3EA1">
      <w:pPr>
        <w:pStyle w:val="Paragrafi"/>
      </w:pPr>
      <w:r w:rsidRPr="00D703D3">
        <w:t>Shënim:</w:t>
      </w:r>
    </w:p>
    <w:p w:rsidR="00CC3EA1" w:rsidRPr="00D703D3" w:rsidRDefault="00CC3EA1" w:rsidP="00CC3EA1">
      <w:pPr>
        <w:pStyle w:val="Paragrafi"/>
      </w:pPr>
      <w:r w:rsidRPr="00D703D3">
        <w:t xml:space="preserve">në gazet që dalin nga zona të zbatimit dhe tharjes së bojërave të printimit </w:t>
      </w:r>
    </w:p>
    <w:p w:rsidR="00CC3EA1" w:rsidRPr="00D703D3" w:rsidRDefault="00CC3EA1" w:rsidP="00CC3EA1">
      <w:pPr>
        <w:pStyle w:val="Paragrafi"/>
      </w:pPr>
      <w:r w:rsidRPr="00D703D3">
        <w:t>të shprehura si karbon i përgjithshëm.</w:t>
      </w:r>
    </w:p>
    <w:p w:rsidR="00CC3EA1" w:rsidRPr="00D703D3" w:rsidRDefault="00CC3EA1" w:rsidP="00CC3EA1">
      <w:pPr>
        <w:pStyle w:val="Paragrafi"/>
      </w:pPr>
      <w:r w:rsidRPr="00D703D3">
        <w:t xml:space="preserve">6.7 Heqja e grasos prej metaleve dhe përbërseve elektrikë që përdorin solventë organikë të klorinuar </w:t>
      </w:r>
    </w:p>
    <w:p w:rsidR="00CC3EA1" w:rsidRPr="00D703D3" w:rsidRDefault="00CC3EA1" w:rsidP="00CC3EA1">
      <w:pPr>
        <w:pStyle w:val="Paragrafi"/>
      </w:pPr>
      <w:r w:rsidRPr="00D703D3">
        <w:t>Në gazet që dalin nga teknologjitë dhe linjat degreasing që përdorin një vëllim solventësh të kloruar organikë më të madh se 5 litra, dhe për një prurje mase të avujve të tyre më të madh se 500 g/h, përqëndrimi në masë i avujve të këtyre solventëve në dalje të pajisjes nxjerrëse të gazit në ajër, duhet të mos kalojë vlerën 100 mg/m3 për kushtet C të referimit.</w:t>
      </w:r>
    </w:p>
    <w:p w:rsidR="00CC3EA1" w:rsidRPr="00D703D3" w:rsidRDefault="00CC3EA1" w:rsidP="00CC3EA1">
      <w:pPr>
        <w:pStyle w:val="Paragrafi"/>
      </w:pPr>
      <w:r w:rsidRPr="00D703D3">
        <w:t xml:space="preserve">6.8Pastrimi i pëlhurëve, lëkurave dhe pelice me solventë organikë </w:t>
      </w:r>
    </w:p>
    <w:p w:rsidR="00CC3EA1" w:rsidRPr="00D703D3" w:rsidRDefault="00CC3EA1" w:rsidP="00CC3EA1">
      <w:pPr>
        <w:pStyle w:val="Paragrafi"/>
      </w:pPr>
      <w:r w:rsidRPr="00D703D3">
        <w:t>Për vlerat e përqëndrimit duhet të jenë të vlefshme kushtet C të referimit.</w:t>
      </w:r>
    </w:p>
    <w:p w:rsidR="00CC3EA1" w:rsidRPr="00D703D3" w:rsidRDefault="00CC3EA1" w:rsidP="00CC3EA1">
      <w:pPr>
        <w:pStyle w:val="Paragrafi"/>
      </w:pPr>
      <w:r w:rsidRPr="00D703D3">
        <w:t>Përqëndrimi në masë i avujve të solventëve të klorinuar në gazet që dalin nga kutitë tharëse dhe nga mjediset e punës, për një masë fluksi më të madh se 500 g/h, duhet të mos kalojë vlerën 150 mg/m3.</w:t>
      </w:r>
    </w:p>
    <w:p w:rsidR="00CC3EA1" w:rsidRPr="00D703D3" w:rsidRDefault="00CC3EA1" w:rsidP="00CC3EA1">
      <w:pPr>
        <w:pStyle w:val="Paragrafi"/>
      </w:pPr>
      <w:r w:rsidRPr="00D703D3">
        <w:t>Shkarkimet specifike të prodhimit, të përcaktuara nga mesatarja mujore, nuk duhet të kalojë 30g solvent për kg pëlhurë, ose lëkurë.</w:t>
      </w:r>
    </w:p>
    <w:p w:rsidR="00CC3EA1" w:rsidRPr="00D703D3" w:rsidRDefault="00CC3EA1" w:rsidP="00CC3EA1">
      <w:pPr>
        <w:pStyle w:val="Paragrafi"/>
      </w:pPr>
      <w:r w:rsidRPr="00D703D3">
        <w:t xml:space="preserve">Cdo linjë duhet të pajiset me pajisje për kapjen e avujve të përqëndruar. </w:t>
      </w:r>
    </w:p>
    <w:p w:rsidR="00CC3EA1" w:rsidRPr="00D703D3" w:rsidRDefault="00CC3EA1" w:rsidP="00CC3EA1">
      <w:pPr>
        <w:pStyle w:val="Paragrafi"/>
      </w:pPr>
      <w:r w:rsidRPr="00D703D3">
        <w:t>Në pastrimin e rrobave, lëkurëve dhe peliceve me benzinë nafte 150/200, ose solventë alkanikë të ngashëm, përqëndrimi në masë në gazin e karrierës nuk duhet të kalojë vlerën 6 g/m3.</w:t>
      </w:r>
    </w:p>
    <w:p w:rsidR="00CC3EA1" w:rsidRPr="00D703D3" w:rsidRDefault="00CC3EA1" w:rsidP="00CC3EA1">
      <w:pPr>
        <w:pStyle w:val="Paragrafi"/>
      </w:pPr>
      <w:r w:rsidRPr="00D703D3">
        <w:t xml:space="preserve">Shkarkimet specifike të prodhimit, të gjetur nga mesatarja mujore nuk duhet të kalojnë vlerën 150 g solvent për kg pëlhurë, lëkurë dhe gëzofë të pastruar. </w:t>
      </w:r>
    </w:p>
    <w:p w:rsidR="00CC3EA1" w:rsidRPr="00D703D3" w:rsidRDefault="00CC3EA1" w:rsidP="00CC3EA1">
      <w:pPr>
        <w:pStyle w:val="Paragrafi"/>
      </w:pPr>
    </w:p>
    <w:p w:rsidR="00CC3EA1" w:rsidRPr="00D703D3" w:rsidRDefault="00CC3EA1" w:rsidP="00EB2E45">
      <w:pPr>
        <w:pStyle w:val="TitulliTitull"/>
      </w:pPr>
      <w:r w:rsidRPr="00D703D3">
        <w:t>7.PROÇESET E PAKLASIFIKUARA</w:t>
      </w:r>
    </w:p>
    <w:p w:rsidR="00CC3EA1" w:rsidRPr="00D703D3" w:rsidRDefault="00CC3EA1" w:rsidP="00CC3EA1">
      <w:pPr>
        <w:pStyle w:val="Paragrafi"/>
      </w:pPr>
    </w:p>
    <w:p w:rsidR="00CC3EA1" w:rsidRPr="00D703D3" w:rsidRDefault="00CC3EA1" w:rsidP="00CC3EA1">
      <w:pPr>
        <w:pStyle w:val="Paragrafi"/>
      </w:pPr>
      <w:r w:rsidRPr="00D703D3">
        <w:t xml:space="preserve">Në këtë aneks nuk specifikohen ato proçese për të cilët jane njëlloj të vlefshme normat e përgjithshme të shkarkimeve. </w:t>
      </w:r>
    </w:p>
    <w:p w:rsidR="00CC3EA1" w:rsidRPr="00D703D3" w:rsidRDefault="00CC3EA1" w:rsidP="00CC3EA1">
      <w:pPr>
        <w:pStyle w:val="Paragrafi"/>
      </w:pPr>
      <w:r w:rsidRPr="00D703D3">
        <w:t>Në këtë rast, klasifikimi i burimeve dhe detyrimet e lidhura me to, burojnë nga pikat e këtij aneksi, veçanerisht § 6 dhe § 5 par. 2.</w:t>
      </w:r>
    </w:p>
    <w:p w:rsidR="00CC3EA1" w:rsidRPr="00D703D3" w:rsidRDefault="00CC3EA1" w:rsidP="00EB2E45">
      <w:pPr>
        <w:pStyle w:val="TitulliTitull"/>
      </w:pPr>
      <w:r w:rsidRPr="00D703D3">
        <w:br w:type="page"/>
        <w:t>B. VLERAT E PËRGJITHSHME TË NORMAVE TË SHKARKIMEVE TË GAZTA DHE SHKALLËS SË LEJUAR TË ERRËSISË SË TYMIT</w:t>
      </w:r>
    </w:p>
    <w:p w:rsidR="00CC3EA1" w:rsidRPr="00D703D3" w:rsidRDefault="00CC3EA1" w:rsidP="00CC3EA1">
      <w:pPr>
        <w:pStyle w:val="Paragrafi"/>
      </w:pPr>
    </w:p>
    <w:p w:rsidR="00CC3EA1" w:rsidRPr="00D703D3" w:rsidRDefault="00CC3EA1" w:rsidP="00CC3EA1">
      <w:pPr>
        <w:pStyle w:val="Paragrafi"/>
      </w:pPr>
      <w:r w:rsidRPr="00D703D3">
        <w:t>Të gjitha normat e shkarkimeve të këtij aneksi janë të vlefshme për përqëndrimet në gazin e lenget, (</w:t>
      </w:r>
      <w:r w:rsidRPr="00D703D3">
        <w:footnoteReference w:customMarkFollows="1" w:id="1"/>
        <w:t>+) në kushte normale (te presionit prej 101.32 kPa dhe te temperatures prej 0oC).</w:t>
      </w:r>
    </w:p>
    <w:p w:rsidR="00CC3EA1" w:rsidRPr="00D703D3" w:rsidRDefault="00CC3EA1" w:rsidP="00CC3EA1">
      <w:pPr>
        <w:pStyle w:val="Paragrafi"/>
      </w:pPr>
      <w:r w:rsidRPr="00D703D3">
        <w:t>0. Norma shkarkimesh për substancat ndotëse të grupit 0 - Ndotësit bazë</w:t>
      </w:r>
    </w:p>
    <w:p w:rsidR="00CC3EA1" w:rsidRPr="00D703D3" w:rsidRDefault="00CC3EA1" w:rsidP="00CC3EA1">
      <w:pPr>
        <w:pStyle w:val="Paragrafi"/>
      </w:pPr>
      <w:r w:rsidRPr="00D703D3">
        <w:t>a)Normat e shkarkimeve për ndotës të ngurtë</w:t>
      </w:r>
    </w:p>
    <w:p w:rsidR="00CC3EA1" w:rsidRPr="00D703D3" w:rsidRDefault="00CC3EA1" w:rsidP="00CC3EA1">
      <w:pPr>
        <w:pStyle w:val="Paragrafi"/>
      </w:pPr>
      <w:r w:rsidRPr="00D703D3">
        <w:t>Burimi i ndotjes duhet të ndërtohet dhe vihet në punë në mënyrë të tillë që, për një prurje në masë të ndotësve të ngurtë të barabartë ose më të ulët se 1 kg/h, përqëndrimi në masë i ndotsëve të ngurtë në gazin e oxhakut të mos kalojë vlerën 120 mg/m3. Për një prurje në masë të ndotësve të ngurtë më të madhe se 1 kg/h, përqëndrimi në masë i ndotësve të ngurtë në gazin e oxhakut nuk duhet të kalojë vlerën 100 mg/m3.</w:t>
      </w:r>
    </w:p>
    <w:p w:rsidR="00CC3EA1" w:rsidRPr="00D703D3" w:rsidRDefault="00CC3EA1" w:rsidP="00CC3EA1">
      <w:pPr>
        <w:pStyle w:val="Paragrafi"/>
      </w:pPr>
      <w:r w:rsidRPr="00D703D3">
        <w:t xml:space="preserve">b)Normat e shkarkimeve për dyoksid squfuri </w:t>
      </w:r>
    </w:p>
    <w:p w:rsidR="00CC3EA1" w:rsidRPr="00D703D3" w:rsidRDefault="00CC3EA1" w:rsidP="00CC3EA1">
      <w:pPr>
        <w:pStyle w:val="Paragrafi"/>
      </w:pPr>
      <w:r w:rsidRPr="00D703D3">
        <w:t>Burimi i ndotjes duhet ngritur dhe vënë në punë në mënyrë të tillë që, në për një prurje në masë dyoksid squfuri më të madhe se 2.5 kg/h, përqëndrimi në masë i dyoksidit të squfurit  ne gazin e oxhakut të mos e kalojë vlerën 250 mg/m3.</w:t>
      </w:r>
    </w:p>
    <w:p w:rsidR="00CC3EA1" w:rsidRPr="00D703D3" w:rsidRDefault="00CC3EA1" w:rsidP="00CC3EA1">
      <w:pPr>
        <w:pStyle w:val="Paragrafi"/>
      </w:pPr>
      <w:r w:rsidRPr="00D703D3">
        <w:t>c)Normat e shkarkimeve për oksidet e azotit</w:t>
      </w:r>
    </w:p>
    <w:p w:rsidR="00CC3EA1" w:rsidRPr="00D703D3" w:rsidRDefault="00CC3EA1" w:rsidP="00CC3EA1">
      <w:pPr>
        <w:pStyle w:val="Paragrafi"/>
      </w:pPr>
      <w:r w:rsidRPr="00D703D3">
        <w:t>Burimi i ndotjes duhet ngritur dhe vënë në punë në mënyrë të tillë që, për një prurje në masë të oksidit të azotit më të madh se 2.5 kg/h, përqëndrimi në masë i oksidit të azotit në gazin e oxhakut të mos e kalojë vlerën 250 mg/m3. Vlerat e prurjes në masë dhe përqëndrimit në masë e oksideve të azotit duhet të shprehen si dyokside azoti.</w:t>
      </w:r>
    </w:p>
    <w:p w:rsidR="00CC3EA1" w:rsidRPr="00D703D3" w:rsidRDefault="00CC3EA1" w:rsidP="00CC3EA1">
      <w:pPr>
        <w:pStyle w:val="Paragrafi"/>
      </w:pPr>
      <w:r w:rsidRPr="00D703D3">
        <w:t>d)Normat e shkarkimeve për monoksid karboni</w:t>
      </w:r>
    </w:p>
    <w:p w:rsidR="00CC3EA1" w:rsidRPr="00D703D3" w:rsidRDefault="00CC3EA1" w:rsidP="00CC3EA1">
      <w:pPr>
        <w:pStyle w:val="Paragrafi"/>
      </w:pPr>
      <w:r w:rsidRPr="00D703D3">
        <w:t>Burimi i ndotjes duhet ngritur dhe vënë në punë në mënyrë të tillë që, për një masë fluksi të monoksidit të karbonit me të madhe se 2.5 kg/h, përqëndrimi në masë i monoksidit të karbonit në gazin e oxhakut të mos e kalojë vlerën 100 mg/m3.</w:t>
      </w:r>
    </w:p>
    <w:p w:rsidR="00CC3EA1" w:rsidRPr="00D703D3" w:rsidRDefault="00CC3EA1" w:rsidP="00CC3EA1">
      <w:pPr>
        <w:pStyle w:val="Paragrafi"/>
      </w:pPr>
      <w:r w:rsidRPr="00D703D3">
        <w:t>1.Normat e shkarkimeve për substancat ndotëse të Grupit 1.</w:t>
      </w:r>
    </w:p>
    <w:p w:rsidR="00CC3EA1" w:rsidRPr="00D703D3" w:rsidRDefault="00CC3EA1" w:rsidP="00CC3EA1">
      <w:pPr>
        <w:pStyle w:val="Paragrafi"/>
      </w:pPr>
      <w:r w:rsidRPr="00D703D3">
        <w:t>Nëngrupi 1</w:t>
      </w:r>
    </w:p>
    <w:p w:rsidR="00CC3EA1" w:rsidRPr="00D703D3" w:rsidRDefault="00CC3EA1" w:rsidP="00CC3EA1">
      <w:pPr>
        <w:pStyle w:val="Paragrafi"/>
      </w:pPr>
      <w:r w:rsidRPr="00D703D3">
        <w:t>Për një prurje në masë shkarkimesh të këtyre ndotsëve më të madhe se 1 g/h, përqëndrimi i përgjithshëm në masë i këtyre komponimeve ndotëse në gazin e oxhakut nuk duhet të kalojë vlerën 0.2 mg/m3.</w:t>
      </w:r>
    </w:p>
    <w:p w:rsidR="00CC3EA1" w:rsidRPr="00D703D3" w:rsidRDefault="00CC3EA1" w:rsidP="00CC3EA1">
      <w:pPr>
        <w:pStyle w:val="Paragrafi"/>
      </w:pPr>
      <w:r w:rsidRPr="00D703D3">
        <w:t>Nëngrupi 2.</w:t>
      </w:r>
    </w:p>
    <w:p w:rsidR="00CC3EA1" w:rsidRPr="00D703D3" w:rsidRDefault="00CC3EA1" w:rsidP="00CC3EA1">
      <w:pPr>
        <w:pStyle w:val="Paragrafi"/>
      </w:pPr>
      <w:r w:rsidRPr="00D703D3">
        <w:t>Për një prurje në masë shkarkimesh të këtyrë ndotsëve më të madhe se 10 g/h, përqëndrimi i përgjithshëm në masë i këtyre komponimeve ndotëse në gazin e oxhakut nuk duhet të kalojë vlerën 2 mg/m3.</w:t>
      </w:r>
    </w:p>
    <w:p w:rsidR="00CC3EA1" w:rsidRPr="00D703D3" w:rsidRDefault="00CC3EA1" w:rsidP="00CC3EA1">
      <w:pPr>
        <w:pStyle w:val="Paragrafi"/>
      </w:pPr>
      <w:r w:rsidRPr="00D703D3">
        <w:t xml:space="preserve">Nëngrupi 3 </w:t>
      </w:r>
    </w:p>
    <w:p w:rsidR="00CC3EA1" w:rsidRPr="00D703D3" w:rsidRDefault="00CC3EA1" w:rsidP="00CC3EA1">
      <w:pPr>
        <w:pStyle w:val="Paragrafi"/>
      </w:pPr>
      <w:r w:rsidRPr="00D703D3">
        <w:t>Për një prurje në masë shkarkimesh të këtyrë ndotsëve me e madhe se 50 g/h, përqëndrimi i përgjithshëm në masë i këtyre komponimeve ndotësene gazin e oxhakut nuk duhet të kalojë vlerën 5 mg/m3.</w:t>
      </w:r>
    </w:p>
    <w:p w:rsidR="00CC3EA1" w:rsidRPr="00D703D3" w:rsidRDefault="00CC3EA1" w:rsidP="00CC3EA1">
      <w:pPr>
        <w:pStyle w:val="Paragrafi"/>
      </w:pPr>
      <w:r w:rsidRPr="00D703D3">
        <w:t>2.Normat e shkarkimeve për substancat ndotëse të Grupit 2.</w:t>
      </w:r>
    </w:p>
    <w:p w:rsidR="00CC3EA1" w:rsidRPr="00D703D3" w:rsidRDefault="00CC3EA1" w:rsidP="00CC3EA1">
      <w:pPr>
        <w:pStyle w:val="Paragrafi"/>
      </w:pPr>
      <w:r w:rsidRPr="00D703D3">
        <w:t>Nëngrupi 1.</w:t>
      </w:r>
    </w:p>
    <w:p w:rsidR="00CC3EA1" w:rsidRPr="00D703D3" w:rsidRDefault="00CC3EA1" w:rsidP="00CC3EA1">
      <w:pPr>
        <w:pStyle w:val="Paragrafi"/>
      </w:pPr>
      <w:r w:rsidRPr="00D703D3">
        <w:t>Për një prurje në masë shkarkimesh të këtyrë ndotsëve me e madhe se 1 g/h, përqëndrimi i përgjithshëm në masë i këtyre komponimeve ndotëse në gazin e oxhakut nuk duhet të kalojë vlerën 0.2 mg/m3.</w:t>
      </w:r>
    </w:p>
    <w:p w:rsidR="00CC3EA1" w:rsidRPr="00D703D3" w:rsidRDefault="00CC3EA1" w:rsidP="00CC3EA1">
      <w:pPr>
        <w:pStyle w:val="Paragrafi"/>
      </w:pPr>
      <w:r w:rsidRPr="00D703D3">
        <w:t>Nëngrupi 2.</w:t>
      </w:r>
    </w:p>
    <w:p w:rsidR="00CC3EA1" w:rsidRPr="00D703D3" w:rsidRDefault="00CC3EA1" w:rsidP="00CC3EA1">
      <w:pPr>
        <w:pStyle w:val="Paragrafi"/>
      </w:pPr>
      <w:r w:rsidRPr="00D703D3">
        <w:t>Për një masë fluksi shkarkimesh të këtyrë ndotsëve më të madhe se 10 g/h, përqëndrimi i përgjithshëm në masë i këtyre komponimeve ndotëse në gazin e oxhakut nuk duhet të kalojë vlerën 2 mg/m3.</w:t>
      </w:r>
    </w:p>
    <w:p w:rsidR="00CC3EA1" w:rsidRPr="00D703D3" w:rsidRDefault="00CC3EA1" w:rsidP="00CC3EA1">
      <w:pPr>
        <w:pStyle w:val="Paragrafi"/>
      </w:pPr>
      <w:r w:rsidRPr="00D703D3">
        <w:t>Nëngrupi 3.</w:t>
      </w:r>
    </w:p>
    <w:p w:rsidR="00CC3EA1" w:rsidRPr="00D703D3" w:rsidRDefault="00CC3EA1" w:rsidP="00CC3EA1">
      <w:pPr>
        <w:pStyle w:val="Paragrafi"/>
      </w:pPr>
      <w:r w:rsidRPr="00D703D3">
        <w:t>Për një prurje në masë shkarkimesh të këtyrë ndotësve më të madhe se 50 g/h, përqëndrimi i përgjithshëm në masë i këtyre komponimeve ndotëse në gazin e oxhakut nuk duhet të kalojë vlerën 5 mg/m3.</w:t>
      </w:r>
    </w:p>
    <w:p w:rsidR="00CC3EA1" w:rsidRPr="00D703D3" w:rsidRDefault="00CC3EA1" w:rsidP="00CC3EA1">
      <w:pPr>
        <w:pStyle w:val="Paragrafi"/>
      </w:pPr>
    </w:p>
    <w:p w:rsidR="00CC3EA1" w:rsidRPr="00D703D3" w:rsidRDefault="00CC3EA1" w:rsidP="00CC3EA1">
      <w:pPr>
        <w:pStyle w:val="Paragrafi"/>
      </w:pPr>
      <w:r w:rsidRPr="00D703D3">
        <w:t>3.Normat e shkarkimeve për Substancat ndotëse të Grupit 3.</w:t>
      </w:r>
    </w:p>
    <w:p w:rsidR="00CC3EA1" w:rsidRPr="00D703D3" w:rsidRDefault="00CC3EA1" w:rsidP="00CC3EA1">
      <w:pPr>
        <w:pStyle w:val="Paragrafi"/>
      </w:pPr>
      <w:r w:rsidRPr="00D703D3">
        <w:t>Nëngrupi 1.</w:t>
      </w:r>
    </w:p>
    <w:p w:rsidR="00CC3EA1" w:rsidRPr="00D703D3" w:rsidRDefault="00CC3EA1" w:rsidP="00CC3EA1">
      <w:pPr>
        <w:pStyle w:val="Paragrafi"/>
      </w:pPr>
      <w:r w:rsidRPr="00D703D3">
        <w:t>Për një masë fluksi shkarkimesh të këtyrë ndotsëve më të madhe se 10 g/h, përqëndrimi i përgjithshëm në masë i këtyre komponimeve ndotëse ne gazin e oxhakut nuk duhet të kalojë vlerën 2 mg/m3.</w:t>
      </w:r>
    </w:p>
    <w:p w:rsidR="00CC3EA1" w:rsidRPr="00D703D3" w:rsidRDefault="00CC3EA1" w:rsidP="00CC3EA1">
      <w:pPr>
        <w:pStyle w:val="Paragrafi"/>
      </w:pPr>
      <w:r w:rsidRPr="00D703D3">
        <w:t>Nëngrupi 2.</w:t>
      </w:r>
    </w:p>
    <w:p w:rsidR="00CC3EA1" w:rsidRPr="00D703D3" w:rsidRDefault="00CC3EA1" w:rsidP="00CC3EA1">
      <w:pPr>
        <w:pStyle w:val="Paragrafi"/>
      </w:pPr>
      <w:r w:rsidRPr="00D703D3">
        <w:t>Për një masë fluksi shkarkimesh të këtyrë ndotsëve më të madhe se 50 g/h, përqëndrimi i përgjithshëm në masë i këtyre komponimeve ndotëse në gazin e oxhakut nuk duhet të kalojë vlerën 5 mg/m3.</w:t>
      </w:r>
    </w:p>
    <w:p w:rsidR="00CC3EA1" w:rsidRPr="00D703D3" w:rsidRDefault="00CC3EA1" w:rsidP="00CC3EA1">
      <w:pPr>
        <w:pStyle w:val="Paragrafi"/>
      </w:pPr>
      <w:r w:rsidRPr="00D703D3">
        <w:t>Nëngrupi 3.</w:t>
      </w:r>
    </w:p>
    <w:p w:rsidR="00CC3EA1" w:rsidRPr="00D703D3" w:rsidRDefault="00CC3EA1" w:rsidP="00CC3EA1">
      <w:pPr>
        <w:pStyle w:val="Paragrafi"/>
      </w:pPr>
      <w:r w:rsidRPr="00D703D3">
        <w:t>Për një masë fluksi shkarkimesh të këtyrë ndotsëve më të madhe se 300 g/h, përqëndrimi i përgjithshëm në masë i këtyre komponimeve ndotëse në gazin e oxhakut nuk duhet të kalojë vlerën 30 mg/m3.</w:t>
      </w:r>
    </w:p>
    <w:p w:rsidR="00CC3EA1" w:rsidRPr="00D703D3" w:rsidRDefault="00CC3EA1" w:rsidP="00CC3EA1">
      <w:pPr>
        <w:pStyle w:val="Paragrafi"/>
      </w:pPr>
      <w:r w:rsidRPr="00D703D3">
        <w:t>4.Normat e shkarkimeve për substancat ndotëse të Grupit 4.</w:t>
      </w:r>
    </w:p>
    <w:p w:rsidR="00CC3EA1" w:rsidRPr="00D703D3" w:rsidRDefault="00CC3EA1" w:rsidP="00CC3EA1">
      <w:pPr>
        <w:pStyle w:val="Paragrafi"/>
      </w:pPr>
      <w:r w:rsidRPr="00D703D3">
        <w:t>Nëngrupi 1.</w:t>
      </w:r>
    </w:p>
    <w:p w:rsidR="00CC3EA1" w:rsidRPr="00D703D3" w:rsidRDefault="00CC3EA1" w:rsidP="00CC3EA1">
      <w:pPr>
        <w:pStyle w:val="Paragrafi"/>
      </w:pPr>
      <w:r w:rsidRPr="00D703D3">
        <w:t>Për një prurje në masë shkarkimesh të këtyrë ndotsëve më të madhe se 0.1 kg/h, përqëndrimi i përgjithshëm në masë i këtyre komponimeve ndotëse në gazin e oxhakut nuk duhet të kalojë vlerën 20 mg/m3.</w:t>
      </w:r>
    </w:p>
    <w:p w:rsidR="00CC3EA1" w:rsidRPr="00D703D3" w:rsidRDefault="00CC3EA1" w:rsidP="00CC3EA1">
      <w:pPr>
        <w:pStyle w:val="Paragrafi"/>
      </w:pPr>
      <w:r w:rsidRPr="00D703D3">
        <w:t>Nëngrupi 2.</w:t>
      </w:r>
    </w:p>
    <w:p w:rsidR="00CC3EA1" w:rsidRPr="00D703D3" w:rsidRDefault="00CC3EA1" w:rsidP="00CC3EA1">
      <w:pPr>
        <w:pStyle w:val="Paragrafi"/>
      </w:pPr>
      <w:r w:rsidRPr="00D703D3">
        <w:t>Për një masë fluksi shkarkimesh të këtyrë ndotsëve me e madhe se 2 kg/h, përqëndrimi i përgjithshëm në masë i këtyre komponimeve ndotëse ne gazin e oxhakut nuk duhet të kalojë vlerën100 mg/m3.</w:t>
      </w:r>
    </w:p>
    <w:p w:rsidR="00CC3EA1" w:rsidRPr="00D703D3" w:rsidRDefault="00CC3EA1" w:rsidP="00CC3EA1">
      <w:pPr>
        <w:pStyle w:val="Paragrafi"/>
      </w:pPr>
      <w:r w:rsidRPr="00D703D3">
        <w:t>Nëngrupi 3.</w:t>
      </w:r>
    </w:p>
    <w:p w:rsidR="00CC3EA1" w:rsidRPr="00D703D3" w:rsidRDefault="00CC3EA1" w:rsidP="00CC3EA1">
      <w:pPr>
        <w:pStyle w:val="Paragrafi"/>
      </w:pPr>
      <w:r w:rsidRPr="00D703D3">
        <w:t>Për një prurje në masë shkarkimesh të këtyrë ndotsëve më të madhe se 2 kg/h, përqëndrimi i përgjithshëm në masë i këtyre komponimeve ndotëse në gazin e oxhakut nuk duhet të kalojë vlerën 100 mg/m3.</w:t>
      </w:r>
    </w:p>
    <w:p w:rsidR="00CC3EA1" w:rsidRPr="00D703D3" w:rsidRDefault="00CC3EA1" w:rsidP="00CC3EA1">
      <w:pPr>
        <w:pStyle w:val="Paragrafi"/>
      </w:pPr>
      <w:r w:rsidRPr="00D703D3">
        <w:t>5.Normat e shkarkimeve për shkallën e lejuar të errësisë së tymit</w:t>
      </w:r>
    </w:p>
    <w:p w:rsidR="00CC3EA1" w:rsidRPr="00D703D3" w:rsidRDefault="00CC3EA1" w:rsidP="00CC3EA1">
      <w:pPr>
        <w:pStyle w:val="Paragrafi"/>
      </w:pPr>
      <w:r w:rsidRPr="00D703D3">
        <w:t>Norma më e madhe e lejueshme e errësisë së tymit duhet të jetë veti optike e tymit që prodhohet nga adsorbimi në vijën e tymit që largohet nga oxhaku. Kjo sasi duhet të shprehet në njësi sipas shkallës Ringelmann në vijën e tymit (nivelet 0-5). Errësia e tymit mund gjithashtu të shprehet me shkallën Bacharach (0-9) ose duke matur opacitetin (%), i cili duhet të matet ne flue të tymit.</w:t>
      </w:r>
    </w:p>
    <w:p w:rsidR="00CC3EA1" w:rsidRPr="00D703D3" w:rsidRDefault="00CC3EA1" w:rsidP="00CC3EA1">
      <w:pPr>
        <w:pStyle w:val="Paragrafi"/>
      </w:pPr>
      <w:r w:rsidRPr="00D703D3">
        <w:t xml:space="preserve">Norma më e madhe e lejueshme e errësisë së tymit të shkarkuar nga proçeset e djegies duhet të jepen nga këto norma të përgjithshme shkarkimesh : </w:t>
      </w:r>
    </w:p>
    <w:p w:rsidR="00CC3EA1" w:rsidRPr="00D703D3" w:rsidRDefault="00CC3EA1" w:rsidP="00CC3EA1">
      <w:pPr>
        <w:pStyle w:val="Paragrafi"/>
      </w:pPr>
      <w:r w:rsidRPr="00D703D3">
        <w:t>Në djegien e lëndëve të djegshme, tymi i shkarkuar nuk duhet të jetë më i errët se niveli 2 për matje dhe vlerësime sipas shkallës Ringelmann, ndërsa sipas vlerës së matur të opacitetit nuk duhet të jetë më e madhe se 40%. Gjatë periudhës së nxehjes së linjës apo pajisjes nga gjendja e ftohtë që zgjat maksimumi 30 minuta, kur pasaporta teknike e furrës nuk thotë ndryshe, errësia e tymit është e pranueshme të arrije deri në nivelin 3 të shkallës Ringelmann ose vlerën 60% të opacitetit.</w:t>
      </w:r>
    </w:p>
    <w:p w:rsidR="00CC3EA1" w:rsidRPr="00D703D3" w:rsidRDefault="00CC3EA1" w:rsidP="00CC3EA1">
      <w:pPr>
        <w:pStyle w:val="Paragrafi"/>
      </w:pPr>
      <w:r w:rsidRPr="00D703D3">
        <w:t xml:space="preserve">Në djegien e lëndëve të djegshme, proçesi duhet të kontrollohet në mënyrë të tillë që, megjithë kushtet e vendosura në paragrafin e mësipërm, përmbajtja e SO2, e përcaktuar me kontroll duke matur errësine e një spoti mbi në filtër nga një mostër e tërhequr sipas shkallës Bacharach nuk duhet të ketë vlerë më të madhe se 4 sipas kësaj shkalle për një nga testet e njëpasnjëshem dhe nivelin 3 për të paktën dy nga tre testet e kryera. Kontrollet për errësinë e tymit sipas shkallës Bacharach nuk duhet të kryhen gjatë nxehjes së linjës nga gjendja e ftohtë. </w:t>
      </w:r>
    </w:p>
    <w:p w:rsidR="00CC3EA1" w:rsidRPr="00D703D3" w:rsidRDefault="00CC3EA1" w:rsidP="00CC3EA1">
      <w:pPr>
        <w:pStyle w:val="Paragrafi"/>
      </w:pPr>
      <w:r w:rsidRPr="00D703D3">
        <w:t xml:space="preserve">Aneks No. 3 </w:t>
      </w:r>
    </w:p>
    <w:p w:rsidR="00CC3EA1" w:rsidRPr="00D703D3" w:rsidRDefault="00CC3EA1" w:rsidP="00CC3EA1">
      <w:pPr>
        <w:pStyle w:val="Paragrafi"/>
      </w:pPr>
      <w:r w:rsidRPr="00D703D3">
        <w:t xml:space="preserve">VLERAT E FAKTORËVE TË SHKARKIMEVE PËR PËRCAKTIMIN E SASIVE TË SHKARKUARA ME LLOGARITJE </w:t>
      </w:r>
    </w:p>
    <w:p w:rsidR="00CC3EA1" w:rsidRPr="00D703D3" w:rsidRDefault="00CC3EA1" w:rsidP="00CC3EA1">
      <w:pPr>
        <w:pStyle w:val="Paragrafi"/>
      </w:pPr>
    </w:p>
    <w:p w:rsidR="00CC3EA1" w:rsidRPr="00D703D3" w:rsidRDefault="00CC3EA1" w:rsidP="00CC3EA1">
      <w:pPr>
        <w:pStyle w:val="Paragrafi"/>
      </w:pPr>
    </w:p>
    <w:tbl>
      <w:tblPr>
        <w:tblW w:w="5000" w:type="pct"/>
        <w:tblLook w:val="0000" w:firstRow="0" w:lastRow="0" w:firstColumn="0" w:lastColumn="0" w:noHBand="0" w:noVBand="0"/>
      </w:tblPr>
      <w:tblGrid>
        <w:gridCol w:w="1577"/>
        <w:gridCol w:w="1473"/>
        <w:gridCol w:w="1385"/>
        <w:gridCol w:w="1168"/>
        <w:gridCol w:w="825"/>
        <w:gridCol w:w="663"/>
        <w:gridCol w:w="637"/>
        <w:gridCol w:w="693"/>
        <w:gridCol w:w="865"/>
      </w:tblGrid>
      <w:tr w:rsidR="00CC3EA1" w:rsidRPr="00EB2E45">
        <w:tblPrEx>
          <w:tblCellMar>
            <w:top w:w="0" w:type="dxa"/>
            <w:bottom w:w="0" w:type="dxa"/>
          </w:tblCellMar>
        </w:tblPrEx>
        <w:tc>
          <w:tcPr>
            <w:tcW w:w="849" w:type="pct"/>
            <w:tcBorders>
              <w:top w:val="single" w:sz="12" w:space="0" w:color="auto"/>
              <w:left w:val="single" w:sz="12" w:space="0" w:color="auto"/>
              <w:bottom w:val="single" w:sz="12" w:space="0" w:color="auto"/>
              <w:right w:val="single" w:sz="6" w:space="0" w:color="auto"/>
            </w:tcBorders>
          </w:tcPr>
          <w:p w:rsidR="00CC3EA1" w:rsidRPr="00EB2E45" w:rsidRDefault="00CC3EA1" w:rsidP="00EB2E45">
            <w:pPr>
              <w:pStyle w:val="Tabele"/>
              <w:rPr>
                <w:sz w:val="18"/>
              </w:rPr>
            </w:pPr>
            <w:r w:rsidRPr="00EB2E45">
              <w:rPr>
                <w:sz w:val="18"/>
              </w:rPr>
              <w:t>Lloji lëndës së djegshme</w:t>
            </w:r>
          </w:p>
        </w:tc>
        <w:tc>
          <w:tcPr>
            <w:tcW w:w="793" w:type="pct"/>
            <w:tcBorders>
              <w:top w:val="single" w:sz="12" w:space="0" w:color="auto"/>
              <w:left w:val="single" w:sz="6" w:space="0" w:color="auto"/>
              <w:bottom w:val="single" w:sz="12" w:space="0" w:color="auto"/>
              <w:right w:val="single" w:sz="6" w:space="0" w:color="auto"/>
            </w:tcBorders>
          </w:tcPr>
          <w:p w:rsidR="00CC3EA1" w:rsidRPr="00EB2E45" w:rsidRDefault="00CC3EA1" w:rsidP="00EB2E45">
            <w:pPr>
              <w:pStyle w:val="Tabele"/>
              <w:rPr>
                <w:sz w:val="18"/>
              </w:rPr>
            </w:pPr>
            <w:r w:rsidRPr="00EB2E45">
              <w:rPr>
                <w:sz w:val="18"/>
              </w:rPr>
              <w:t>Lloji i kutisë së djegies</w:t>
            </w:r>
          </w:p>
        </w:tc>
        <w:tc>
          <w:tcPr>
            <w:tcW w:w="746" w:type="pct"/>
            <w:tcBorders>
              <w:top w:val="single" w:sz="12" w:space="0" w:color="auto"/>
              <w:left w:val="single" w:sz="6" w:space="0" w:color="auto"/>
              <w:bottom w:val="single" w:sz="12" w:space="0" w:color="auto"/>
              <w:right w:val="single" w:sz="6" w:space="0" w:color="auto"/>
            </w:tcBorders>
          </w:tcPr>
          <w:p w:rsidR="00CC3EA1" w:rsidRPr="00EB2E45" w:rsidRDefault="00CC3EA1" w:rsidP="00EB2E45">
            <w:pPr>
              <w:pStyle w:val="Tabele"/>
              <w:rPr>
                <w:sz w:val="18"/>
              </w:rPr>
            </w:pPr>
            <w:r w:rsidRPr="00EB2E45">
              <w:rPr>
                <w:sz w:val="18"/>
              </w:rPr>
              <w:t>Kapaciteti termik i furrës</w:t>
            </w:r>
          </w:p>
        </w:tc>
        <w:tc>
          <w:tcPr>
            <w:tcW w:w="629" w:type="pct"/>
            <w:tcBorders>
              <w:top w:val="single" w:sz="12" w:space="0" w:color="auto"/>
              <w:left w:val="single" w:sz="6" w:space="0" w:color="auto"/>
              <w:bottom w:val="single" w:sz="12" w:space="0" w:color="auto"/>
              <w:right w:val="single" w:sz="6" w:space="0" w:color="auto"/>
            </w:tcBorders>
          </w:tcPr>
          <w:p w:rsidR="00CC3EA1" w:rsidRPr="00EB2E45" w:rsidRDefault="00CC3EA1" w:rsidP="00EB2E45">
            <w:pPr>
              <w:pStyle w:val="Tabele"/>
              <w:rPr>
                <w:sz w:val="18"/>
              </w:rPr>
            </w:pPr>
            <w:r w:rsidRPr="00EB2E45">
              <w:rPr>
                <w:sz w:val="18"/>
              </w:rPr>
              <w:t>Lëndë të ngurta</w:t>
            </w:r>
          </w:p>
        </w:tc>
        <w:tc>
          <w:tcPr>
            <w:tcW w:w="444" w:type="pct"/>
            <w:tcBorders>
              <w:top w:val="single" w:sz="12" w:space="0" w:color="auto"/>
              <w:left w:val="single" w:sz="6" w:space="0" w:color="auto"/>
              <w:bottom w:val="single" w:sz="12" w:space="0" w:color="auto"/>
              <w:right w:val="single" w:sz="6" w:space="0" w:color="auto"/>
            </w:tcBorders>
          </w:tcPr>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SO2</w:t>
            </w:r>
          </w:p>
        </w:tc>
        <w:tc>
          <w:tcPr>
            <w:tcW w:w="357" w:type="pct"/>
            <w:tcBorders>
              <w:top w:val="single" w:sz="12" w:space="0" w:color="auto"/>
              <w:left w:val="single" w:sz="6" w:space="0" w:color="auto"/>
              <w:bottom w:val="single" w:sz="12" w:space="0" w:color="auto"/>
              <w:right w:val="single" w:sz="6" w:space="0" w:color="auto"/>
            </w:tcBorders>
          </w:tcPr>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NOx</w:t>
            </w:r>
          </w:p>
        </w:tc>
        <w:tc>
          <w:tcPr>
            <w:tcW w:w="343" w:type="pct"/>
            <w:tcBorders>
              <w:top w:val="single" w:sz="12" w:space="0" w:color="auto"/>
              <w:left w:val="single" w:sz="6" w:space="0" w:color="auto"/>
              <w:bottom w:val="single" w:sz="12" w:space="0" w:color="auto"/>
              <w:right w:val="single" w:sz="6" w:space="0" w:color="auto"/>
            </w:tcBorders>
          </w:tcPr>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CO</w:t>
            </w:r>
          </w:p>
        </w:tc>
        <w:tc>
          <w:tcPr>
            <w:tcW w:w="373" w:type="pct"/>
            <w:tcBorders>
              <w:top w:val="single" w:sz="12" w:space="0" w:color="auto"/>
              <w:left w:val="single" w:sz="6" w:space="0" w:color="auto"/>
              <w:bottom w:val="single" w:sz="12" w:space="0" w:color="auto"/>
              <w:right w:val="single" w:sz="6" w:space="0" w:color="auto"/>
            </w:tcBorders>
          </w:tcPr>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CxHy</w:t>
            </w:r>
          </w:p>
        </w:tc>
        <w:tc>
          <w:tcPr>
            <w:tcW w:w="466" w:type="pct"/>
            <w:tcBorders>
              <w:top w:val="single" w:sz="12" w:space="0" w:color="auto"/>
              <w:left w:val="single" w:sz="6" w:space="0" w:color="auto"/>
              <w:bottom w:val="single" w:sz="12" w:space="0" w:color="auto"/>
              <w:right w:val="single" w:sz="12" w:space="0" w:color="auto"/>
            </w:tcBorders>
          </w:tcPr>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Njësi</w:t>
            </w:r>
          </w:p>
        </w:tc>
      </w:tr>
      <w:tr w:rsidR="00CC3EA1" w:rsidRPr="00EB2E45">
        <w:tblPrEx>
          <w:tblCellMar>
            <w:top w:w="0" w:type="dxa"/>
            <w:bottom w:w="0" w:type="dxa"/>
          </w:tblCellMar>
        </w:tblPrEx>
        <w:tc>
          <w:tcPr>
            <w:tcW w:w="849" w:type="pct"/>
            <w:tcBorders>
              <w:top w:val="single" w:sz="12" w:space="0" w:color="auto"/>
              <w:left w:val="single" w:sz="12" w:space="0" w:color="auto"/>
              <w:right w:val="single" w:sz="6" w:space="0" w:color="auto"/>
            </w:tcBorders>
          </w:tcPr>
          <w:p w:rsidR="00CC3EA1" w:rsidRPr="00EB2E45" w:rsidRDefault="00CC3EA1" w:rsidP="00EB2E45">
            <w:pPr>
              <w:pStyle w:val="Tabele"/>
              <w:rPr>
                <w:sz w:val="18"/>
              </w:rPr>
            </w:pPr>
            <w:r w:rsidRPr="00EB2E45">
              <w:rPr>
                <w:sz w:val="18"/>
              </w:rPr>
              <w:t>1</w:t>
            </w:r>
          </w:p>
        </w:tc>
        <w:tc>
          <w:tcPr>
            <w:tcW w:w="793" w:type="pct"/>
            <w:tcBorders>
              <w:top w:val="single" w:sz="12" w:space="0" w:color="auto"/>
              <w:left w:val="single" w:sz="6" w:space="0" w:color="auto"/>
              <w:bottom w:val="single" w:sz="12" w:space="0" w:color="auto"/>
              <w:right w:val="single" w:sz="6" w:space="0" w:color="auto"/>
            </w:tcBorders>
          </w:tcPr>
          <w:p w:rsidR="00CC3EA1" w:rsidRPr="00EB2E45" w:rsidRDefault="00CC3EA1" w:rsidP="00EB2E45">
            <w:pPr>
              <w:pStyle w:val="Tabele"/>
              <w:rPr>
                <w:sz w:val="18"/>
              </w:rPr>
            </w:pPr>
            <w:r w:rsidRPr="00EB2E45">
              <w:rPr>
                <w:sz w:val="18"/>
              </w:rPr>
              <w:t>2</w:t>
            </w:r>
          </w:p>
        </w:tc>
        <w:tc>
          <w:tcPr>
            <w:tcW w:w="746" w:type="pct"/>
            <w:tcBorders>
              <w:top w:val="single" w:sz="12" w:space="0" w:color="auto"/>
              <w:left w:val="single" w:sz="6" w:space="0" w:color="auto"/>
              <w:right w:val="single" w:sz="6" w:space="0" w:color="auto"/>
            </w:tcBorders>
          </w:tcPr>
          <w:p w:rsidR="00CC3EA1" w:rsidRPr="00EB2E45" w:rsidRDefault="00CC3EA1" w:rsidP="00EB2E45">
            <w:pPr>
              <w:pStyle w:val="Tabele"/>
              <w:rPr>
                <w:sz w:val="18"/>
              </w:rPr>
            </w:pPr>
            <w:r w:rsidRPr="00EB2E45">
              <w:rPr>
                <w:sz w:val="18"/>
              </w:rPr>
              <w:t>3</w:t>
            </w:r>
          </w:p>
        </w:tc>
        <w:tc>
          <w:tcPr>
            <w:tcW w:w="629" w:type="pct"/>
            <w:tcBorders>
              <w:top w:val="single" w:sz="12" w:space="0" w:color="auto"/>
              <w:left w:val="single" w:sz="6" w:space="0" w:color="auto"/>
              <w:right w:val="single" w:sz="6" w:space="0" w:color="auto"/>
            </w:tcBorders>
          </w:tcPr>
          <w:p w:rsidR="00CC3EA1" w:rsidRPr="00EB2E45" w:rsidRDefault="00CC3EA1" w:rsidP="00EB2E45">
            <w:pPr>
              <w:pStyle w:val="Tabele"/>
              <w:rPr>
                <w:sz w:val="18"/>
              </w:rPr>
            </w:pPr>
            <w:r w:rsidRPr="00EB2E45">
              <w:rPr>
                <w:sz w:val="18"/>
              </w:rPr>
              <w:t>4</w:t>
            </w:r>
          </w:p>
        </w:tc>
        <w:tc>
          <w:tcPr>
            <w:tcW w:w="444" w:type="pct"/>
            <w:tcBorders>
              <w:top w:val="single" w:sz="12" w:space="0" w:color="auto"/>
              <w:left w:val="single" w:sz="6" w:space="0" w:color="auto"/>
              <w:right w:val="single" w:sz="6" w:space="0" w:color="auto"/>
            </w:tcBorders>
          </w:tcPr>
          <w:p w:rsidR="00CC3EA1" w:rsidRPr="00EB2E45" w:rsidRDefault="00CC3EA1" w:rsidP="00EB2E45">
            <w:pPr>
              <w:pStyle w:val="Tabele"/>
              <w:rPr>
                <w:sz w:val="18"/>
              </w:rPr>
            </w:pPr>
            <w:r w:rsidRPr="00EB2E45">
              <w:rPr>
                <w:sz w:val="18"/>
              </w:rPr>
              <w:t>5</w:t>
            </w:r>
          </w:p>
        </w:tc>
        <w:tc>
          <w:tcPr>
            <w:tcW w:w="357" w:type="pct"/>
            <w:tcBorders>
              <w:top w:val="single" w:sz="12" w:space="0" w:color="auto"/>
              <w:left w:val="single" w:sz="6" w:space="0" w:color="auto"/>
              <w:right w:val="single" w:sz="6" w:space="0" w:color="auto"/>
            </w:tcBorders>
          </w:tcPr>
          <w:p w:rsidR="00CC3EA1" w:rsidRPr="00EB2E45" w:rsidRDefault="00CC3EA1" w:rsidP="00EB2E45">
            <w:pPr>
              <w:pStyle w:val="Tabele"/>
              <w:rPr>
                <w:sz w:val="18"/>
              </w:rPr>
            </w:pPr>
            <w:r w:rsidRPr="00EB2E45">
              <w:rPr>
                <w:sz w:val="18"/>
              </w:rPr>
              <w:t>6</w:t>
            </w:r>
          </w:p>
        </w:tc>
        <w:tc>
          <w:tcPr>
            <w:tcW w:w="343" w:type="pct"/>
            <w:tcBorders>
              <w:top w:val="single" w:sz="12" w:space="0" w:color="auto"/>
              <w:left w:val="single" w:sz="6" w:space="0" w:color="auto"/>
              <w:right w:val="single" w:sz="6" w:space="0" w:color="auto"/>
            </w:tcBorders>
          </w:tcPr>
          <w:p w:rsidR="00CC3EA1" w:rsidRPr="00EB2E45" w:rsidRDefault="00CC3EA1" w:rsidP="00EB2E45">
            <w:pPr>
              <w:pStyle w:val="Tabele"/>
              <w:rPr>
                <w:sz w:val="18"/>
              </w:rPr>
            </w:pPr>
            <w:r w:rsidRPr="00EB2E45">
              <w:rPr>
                <w:sz w:val="18"/>
              </w:rPr>
              <w:t>7</w:t>
            </w:r>
          </w:p>
        </w:tc>
        <w:tc>
          <w:tcPr>
            <w:tcW w:w="373" w:type="pct"/>
            <w:tcBorders>
              <w:top w:val="single" w:sz="12" w:space="0" w:color="auto"/>
              <w:left w:val="single" w:sz="6" w:space="0" w:color="auto"/>
              <w:right w:val="single" w:sz="6" w:space="0" w:color="auto"/>
            </w:tcBorders>
          </w:tcPr>
          <w:p w:rsidR="00CC3EA1" w:rsidRPr="00EB2E45" w:rsidRDefault="00CC3EA1" w:rsidP="00EB2E45">
            <w:pPr>
              <w:pStyle w:val="Tabele"/>
              <w:rPr>
                <w:sz w:val="18"/>
              </w:rPr>
            </w:pPr>
            <w:r w:rsidRPr="00EB2E45">
              <w:rPr>
                <w:sz w:val="18"/>
              </w:rPr>
              <w:t>8</w:t>
            </w:r>
          </w:p>
        </w:tc>
        <w:tc>
          <w:tcPr>
            <w:tcW w:w="466" w:type="pct"/>
            <w:tcBorders>
              <w:top w:val="single" w:sz="12" w:space="0" w:color="auto"/>
              <w:left w:val="single" w:sz="6" w:space="0" w:color="auto"/>
              <w:right w:val="single" w:sz="12" w:space="0" w:color="auto"/>
            </w:tcBorders>
          </w:tcPr>
          <w:p w:rsidR="00CC3EA1" w:rsidRPr="00EB2E45" w:rsidRDefault="00CC3EA1" w:rsidP="00EB2E45">
            <w:pPr>
              <w:pStyle w:val="Tabele"/>
              <w:rPr>
                <w:sz w:val="18"/>
              </w:rPr>
            </w:pPr>
            <w:r w:rsidRPr="00EB2E45">
              <w:rPr>
                <w:sz w:val="18"/>
              </w:rPr>
              <w:t>9</w:t>
            </w:r>
          </w:p>
        </w:tc>
      </w:tr>
      <w:tr w:rsidR="00CC3EA1" w:rsidRPr="00EB2E45">
        <w:tblPrEx>
          <w:tblCellMar>
            <w:top w:w="0" w:type="dxa"/>
            <w:bottom w:w="0" w:type="dxa"/>
          </w:tblCellMar>
        </w:tblPrEx>
        <w:tc>
          <w:tcPr>
            <w:tcW w:w="849" w:type="pct"/>
            <w:tcBorders>
              <w:top w:val="single" w:sz="12" w:space="0" w:color="auto"/>
              <w:left w:val="single" w:sz="12" w:space="0" w:color="auto"/>
              <w:bottom w:val="single" w:sz="6" w:space="0" w:color="auto"/>
              <w:right w:val="single" w:sz="12" w:space="0" w:color="auto"/>
            </w:tcBorders>
          </w:tcPr>
          <w:p w:rsidR="00CC3EA1" w:rsidRPr="00EB2E45" w:rsidRDefault="00CC3EA1" w:rsidP="00EB2E45">
            <w:pPr>
              <w:pStyle w:val="Tabele"/>
              <w:rPr>
                <w:sz w:val="18"/>
              </w:rPr>
            </w:pPr>
            <w:r w:rsidRPr="00EB2E45">
              <w:rPr>
                <w:sz w:val="18"/>
              </w:rPr>
              <w:t>Të gjitha lëndët e ngurta përveç qymyrit dhe koksit</w:t>
            </w:r>
          </w:p>
          <w:p w:rsidR="00CC3EA1" w:rsidRPr="00EB2E45" w:rsidRDefault="00CC3EA1" w:rsidP="00EB2E45">
            <w:pPr>
              <w:pStyle w:val="Tabele"/>
              <w:rPr>
                <w:sz w:val="18"/>
              </w:rPr>
            </w:pPr>
          </w:p>
        </w:tc>
        <w:tc>
          <w:tcPr>
            <w:tcW w:w="793" w:type="pct"/>
            <w:tcBorders>
              <w:left w:val="single" w:sz="12" w:space="0" w:color="auto"/>
              <w:right w:val="single" w:sz="12" w:space="0" w:color="auto"/>
            </w:tcBorders>
          </w:tcPr>
          <w:p w:rsidR="00CC3EA1" w:rsidRPr="00EB2E45" w:rsidRDefault="00CC3EA1" w:rsidP="00EB2E45">
            <w:pPr>
              <w:pStyle w:val="Tabele"/>
              <w:rPr>
                <w:sz w:val="18"/>
              </w:rPr>
            </w:pPr>
          </w:p>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Zgarë fikse</w:t>
            </w:r>
          </w:p>
        </w:tc>
        <w:tc>
          <w:tcPr>
            <w:tcW w:w="746" w:type="pct"/>
            <w:tcBorders>
              <w:top w:val="single" w:sz="12" w:space="0" w:color="auto"/>
              <w:left w:val="single" w:sz="12" w:space="0" w:color="auto"/>
              <w:bottom w:val="single" w:sz="6" w:space="0" w:color="auto"/>
              <w:right w:val="single" w:sz="12" w:space="0" w:color="auto"/>
            </w:tcBorders>
          </w:tcPr>
          <w:p w:rsidR="00CC3EA1" w:rsidRPr="00EB2E45" w:rsidRDefault="00CC3EA1" w:rsidP="00EB2E45">
            <w:pPr>
              <w:pStyle w:val="Tabele"/>
              <w:rPr>
                <w:sz w:val="18"/>
              </w:rPr>
            </w:pPr>
          </w:p>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të gjithë</w:t>
            </w:r>
          </w:p>
        </w:tc>
        <w:tc>
          <w:tcPr>
            <w:tcW w:w="629" w:type="pct"/>
            <w:tcBorders>
              <w:top w:val="single" w:sz="12" w:space="0" w:color="auto"/>
              <w:left w:val="single" w:sz="12" w:space="0" w:color="auto"/>
              <w:bottom w:val="single" w:sz="6" w:space="0" w:color="auto"/>
              <w:right w:val="single" w:sz="12" w:space="0" w:color="auto"/>
            </w:tcBorders>
          </w:tcPr>
          <w:p w:rsidR="00CC3EA1" w:rsidRPr="00EB2E45" w:rsidRDefault="00CC3EA1" w:rsidP="00EB2E45">
            <w:pPr>
              <w:pStyle w:val="Tabele"/>
              <w:rPr>
                <w:sz w:val="18"/>
              </w:rPr>
            </w:pPr>
          </w:p>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1.0 Ap</w:t>
            </w:r>
          </w:p>
        </w:tc>
        <w:tc>
          <w:tcPr>
            <w:tcW w:w="444" w:type="pct"/>
            <w:tcBorders>
              <w:top w:val="single" w:sz="12" w:space="0" w:color="auto"/>
              <w:left w:val="single" w:sz="12" w:space="0" w:color="auto"/>
              <w:bottom w:val="single" w:sz="6" w:space="0" w:color="auto"/>
              <w:right w:val="single" w:sz="12" w:space="0" w:color="auto"/>
            </w:tcBorders>
          </w:tcPr>
          <w:p w:rsidR="00CC3EA1" w:rsidRPr="00EB2E45" w:rsidRDefault="00CC3EA1" w:rsidP="00EB2E45">
            <w:pPr>
              <w:pStyle w:val="Tabele"/>
              <w:rPr>
                <w:sz w:val="18"/>
              </w:rPr>
            </w:pPr>
          </w:p>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19.0 Sp</w:t>
            </w:r>
          </w:p>
        </w:tc>
        <w:tc>
          <w:tcPr>
            <w:tcW w:w="357" w:type="pct"/>
            <w:tcBorders>
              <w:top w:val="single" w:sz="12" w:space="0" w:color="auto"/>
              <w:left w:val="single" w:sz="12" w:space="0" w:color="auto"/>
              <w:bottom w:val="single" w:sz="6" w:space="0" w:color="auto"/>
              <w:right w:val="single" w:sz="12" w:space="0" w:color="auto"/>
            </w:tcBorders>
          </w:tcPr>
          <w:p w:rsidR="00CC3EA1" w:rsidRPr="00EB2E45" w:rsidRDefault="00CC3EA1" w:rsidP="00EB2E45">
            <w:pPr>
              <w:pStyle w:val="Tabele"/>
              <w:rPr>
                <w:sz w:val="18"/>
              </w:rPr>
            </w:pPr>
          </w:p>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3.0</w:t>
            </w:r>
          </w:p>
        </w:tc>
        <w:tc>
          <w:tcPr>
            <w:tcW w:w="343" w:type="pct"/>
            <w:tcBorders>
              <w:top w:val="single" w:sz="12" w:space="0" w:color="auto"/>
              <w:left w:val="single" w:sz="12" w:space="0" w:color="auto"/>
              <w:bottom w:val="single" w:sz="6" w:space="0" w:color="auto"/>
              <w:right w:val="single" w:sz="12" w:space="0" w:color="auto"/>
            </w:tcBorders>
          </w:tcPr>
          <w:p w:rsidR="00CC3EA1" w:rsidRPr="00EB2E45" w:rsidRDefault="00CC3EA1" w:rsidP="00EB2E45">
            <w:pPr>
              <w:pStyle w:val="Tabele"/>
              <w:rPr>
                <w:sz w:val="18"/>
              </w:rPr>
            </w:pPr>
          </w:p>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45.0</w:t>
            </w:r>
          </w:p>
        </w:tc>
        <w:tc>
          <w:tcPr>
            <w:tcW w:w="373" w:type="pct"/>
            <w:tcBorders>
              <w:top w:val="single" w:sz="12" w:space="0" w:color="auto"/>
              <w:left w:val="single" w:sz="12" w:space="0" w:color="auto"/>
              <w:bottom w:val="single" w:sz="6" w:space="0" w:color="auto"/>
              <w:right w:val="single" w:sz="12" w:space="0" w:color="auto"/>
            </w:tcBorders>
          </w:tcPr>
          <w:p w:rsidR="00CC3EA1" w:rsidRPr="00EB2E45" w:rsidRDefault="00CC3EA1" w:rsidP="00EB2E45">
            <w:pPr>
              <w:pStyle w:val="Tabele"/>
              <w:rPr>
                <w:sz w:val="18"/>
              </w:rPr>
            </w:pPr>
          </w:p>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10.0</w:t>
            </w:r>
          </w:p>
        </w:tc>
        <w:tc>
          <w:tcPr>
            <w:tcW w:w="466" w:type="pct"/>
            <w:tcBorders>
              <w:top w:val="single" w:sz="12" w:space="0" w:color="auto"/>
              <w:left w:val="single" w:sz="12" w:space="0" w:color="auto"/>
              <w:right w:val="single" w:sz="12" w:space="0" w:color="auto"/>
            </w:tcBorders>
          </w:tcPr>
          <w:p w:rsidR="00CC3EA1" w:rsidRPr="00EB2E45" w:rsidRDefault="00CC3EA1" w:rsidP="00EB2E45">
            <w:pPr>
              <w:pStyle w:val="Tabele"/>
              <w:rPr>
                <w:sz w:val="18"/>
              </w:rPr>
            </w:pPr>
          </w:p>
        </w:tc>
      </w:tr>
      <w:tr w:rsidR="00CC3EA1" w:rsidRPr="00EB2E45">
        <w:tblPrEx>
          <w:tblCellMar>
            <w:top w:w="0" w:type="dxa"/>
            <w:bottom w:w="0" w:type="dxa"/>
          </w:tblCellMar>
        </w:tblPrEx>
        <w:tc>
          <w:tcPr>
            <w:tcW w:w="849" w:type="pct"/>
            <w:tcBorders>
              <w:top w:val="single" w:sz="6" w:space="0" w:color="auto"/>
              <w:left w:val="single" w:sz="12" w:space="0" w:color="auto"/>
              <w:right w:val="single" w:sz="12" w:space="0" w:color="auto"/>
            </w:tcBorders>
          </w:tcPr>
          <w:p w:rsidR="00CC3EA1" w:rsidRPr="00EB2E45" w:rsidRDefault="00CC3EA1" w:rsidP="00EB2E45">
            <w:pPr>
              <w:pStyle w:val="Tabele"/>
              <w:rPr>
                <w:sz w:val="18"/>
              </w:rPr>
            </w:pPr>
            <w:r w:rsidRPr="00EB2E45">
              <w:rPr>
                <w:sz w:val="18"/>
              </w:rPr>
              <w:t>Qymyr i zi dhe koks</w:t>
            </w:r>
          </w:p>
        </w:tc>
        <w:tc>
          <w:tcPr>
            <w:tcW w:w="793" w:type="pct"/>
            <w:tcBorders>
              <w:left w:val="single" w:sz="12" w:space="0" w:color="auto"/>
              <w:right w:val="single" w:sz="12" w:space="0" w:color="auto"/>
            </w:tcBorders>
          </w:tcPr>
          <w:p w:rsidR="00CC3EA1" w:rsidRPr="00EB2E45" w:rsidRDefault="00CC3EA1" w:rsidP="00EB2E45">
            <w:pPr>
              <w:pStyle w:val="Tabele"/>
              <w:rPr>
                <w:sz w:val="18"/>
              </w:rPr>
            </w:pPr>
          </w:p>
        </w:tc>
        <w:tc>
          <w:tcPr>
            <w:tcW w:w="746" w:type="pct"/>
            <w:tcBorders>
              <w:top w:val="single" w:sz="6" w:space="0" w:color="auto"/>
              <w:left w:val="single" w:sz="12" w:space="0" w:color="auto"/>
              <w:right w:val="single" w:sz="12" w:space="0" w:color="auto"/>
            </w:tcBorders>
          </w:tcPr>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të gjithë</w:t>
            </w:r>
          </w:p>
        </w:tc>
        <w:tc>
          <w:tcPr>
            <w:tcW w:w="629" w:type="pct"/>
            <w:tcBorders>
              <w:top w:val="single" w:sz="6" w:space="0" w:color="auto"/>
              <w:left w:val="single" w:sz="12" w:space="0" w:color="auto"/>
              <w:right w:val="single" w:sz="12" w:space="0" w:color="auto"/>
            </w:tcBorders>
          </w:tcPr>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1.0 Ap</w:t>
            </w:r>
          </w:p>
        </w:tc>
        <w:tc>
          <w:tcPr>
            <w:tcW w:w="444" w:type="pct"/>
            <w:tcBorders>
              <w:top w:val="single" w:sz="6" w:space="0" w:color="auto"/>
              <w:left w:val="single" w:sz="12" w:space="0" w:color="auto"/>
              <w:right w:val="single" w:sz="12" w:space="0" w:color="auto"/>
            </w:tcBorders>
          </w:tcPr>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19.0 Sp</w:t>
            </w:r>
          </w:p>
        </w:tc>
        <w:tc>
          <w:tcPr>
            <w:tcW w:w="357" w:type="pct"/>
            <w:tcBorders>
              <w:top w:val="single" w:sz="6" w:space="0" w:color="auto"/>
              <w:left w:val="single" w:sz="12" w:space="0" w:color="auto"/>
              <w:right w:val="single" w:sz="12" w:space="0" w:color="auto"/>
            </w:tcBorders>
          </w:tcPr>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1.5</w:t>
            </w:r>
          </w:p>
        </w:tc>
        <w:tc>
          <w:tcPr>
            <w:tcW w:w="343" w:type="pct"/>
            <w:tcBorders>
              <w:top w:val="single" w:sz="6" w:space="0" w:color="auto"/>
              <w:left w:val="single" w:sz="12" w:space="0" w:color="auto"/>
              <w:bottom w:val="single" w:sz="12" w:space="0" w:color="auto"/>
              <w:right w:val="single" w:sz="12" w:space="0" w:color="auto"/>
            </w:tcBorders>
          </w:tcPr>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45.0</w:t>
            </w:r>
          </w:p>
        </w:tc>
        <w:tc>
          <w:tcPr>
            <w:tcW w:w="373" w:type="pct"/>
            <w:tcBorders>
              <w:top w:val="single" w:sz="6" w:space="0" w:color="auto"/>
              <w:left w:val="single" w:sz="12" w:space="0" w:color="auto"/>
              <w:right w:val="single" w:sz="12" w:space="0" w:color="auto"/>
            </w:tcBorders>
          </w:tcPr>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10.0</w:t>
            </w:r>
          </w:p>
        </w:tc>
        <w:tc>
          <w:tcPr>
            <w:tcW w:w="466" w:type="pct"/>
            <w:tcBorders>
              <w:left w:val="single" w:sz="12" w:space="0" w:color="auto"/>
              <w:right w:val="single" w:sz="12" w:space="0" w:color="auto"/>
            </w:tcBorders>
          </w:tcPr>
          <w:p w:rsidR="00CC3EA1" w:rsidRPr="00EB2E45" w:rsidRDefault="00CC3EA1" w:rsidP="00EB2E45">
            <w:pPr>
              <w:pStyle w:val="Tabele"/>
              <w:rPr>
                <w:sz w:val="18"/>
              </w:rPr>
            </w:pPr>
          </w:p>
        </w:tc>
      </w:tr>
      <w:tr w:rsidR="00CC3EA1" w:rsidRPr="00EB2E45">
        <w:tblPrEx>
          <w:tblCellMar>
            <w:top w:w="0" w:type="dxa"/>
            <w:bottom w:w="0" w:type="dxa"/>
          </w:tblCellMar>
        </w:tblPrEx>
        <w:tc>
          <w:tcPr>
            <w:tcW w:w="849" w:type="pct"/>
            <w:tcBorders>
              <w:top w:val="single" w:sz="12" w:space="0" w:color="auto"/>
              <w:left w:val="single" w:sz="12" w:space="0" w:color="auto"/>
              <w:bottom w:val="single" w:sz="6" w:space="0" w:color="auto"/>
              <w:right w:val="single" w:sz="12" w:space="0" w:color="auto"/>
            </w:tcBorders>
          </w:tcPr>
          <w:p w:rsidR="00CC3EA1" w:rsidRPr="00EB2E45" w:rsidRDefault="00CC3EA1" w:rsidP="00EB2E45">
            <w:pPr>
              <w:pStyle w:val="Tabele"/>
              <w:rPr>
                <w:sz w:val="18"/>
              </w:rPr>
            </w:pPr>
            <w:r w:rsidRPr="00EB2E45">
              <w:rPr>
                <w:sz w:val="18"/>
              </w:rPr>
              <w:t>Qymyr i zi , shtresë qymyri, linjit, briketa</w:t>
            </w:r>
          </w:p>
        </w:tc>
        <w:tc>
          <w:tcPr>
            <w:tcW w:w="793" w:type="pct"/>
            <w:tcBorders>
              <w:top w:val="single" w:sz="12" w:space="0" w:color="auto"/>
              <w:left w:val="single" w:sz="12" w:space="0" w:color="auto"/>
              <w:right w:val="single" w:sz="12" w:space="0" w:color="auto"/>
            </w:tcBorders>
          </w:tcPr>
          <w:p w:rsidR="00CC3EA1" w:rsidRPr="00EB2E45" w:rsidRDefault="00CC3EA1" w:rsidP="00EB2E45">
            <w:pPr>
              <w:pStyle w:val="Tabele"/>
              <w:rPr>
                <w:sz w:val="18"/>
              </w:rPr>
            </w:pPr>
          </w:p>
          <w:p w:rsidR="00CC3EA1" w:rsidRPr="00EB2E45" w:rsidRDefault="00CC3EA1" w:rsidP="00EB2E45">
            <w:pPr>
              <w:pStyle w:val="Tabele"/>
              <w:rPr>
                <w:sz w:val="18"/>
              </w:rPr>
            </w:pPr>
          </w:p>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Zgarë</w:t>
            </w:r>
          </w:p>
          <w:p w:rsidR="00CC3EA1" w:rsidRPr="00EB2E45" w:rsidRDefault="00CC3EA1" w:rsidP="00EB2E45">
            <w:pPr>
              <w:pStyle w:val="Tabele"/>
              <w:rPr>
                <w:sz w:val="18"/>
              </w:rPr>
            </w:pPr>
            <w:r w:rsidRPr="00EB2E45">
              <w:rPr>
                <w:sz w:val="18"/>
              </w:rPr>
              <w:t>brezi</w:t>
            </w:r>
          </w:p>
        </w:tc>
        <w:tc>
          <w:tcPr>
            <w:tcW w:w="746" w:type="pct"/>
            <w:tcBorders>
              <w:top w:val="single" w:sz="12" w:space="0" w:color="auto"/>
              <w:left w:val="single" w:sz="12" w:space="0" w:color="auto"/>
              <w:bottom w:val="single" w:sz="6" w:space="0" w:color="auto"/>
              <w:right w:val="single" w:sz="12" w:space="0" w:color="auto"/>
            </w:tcBorders>
          </w:tcPr>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deri 3 MW</w:t>
            </w:r>
          </w:p>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&gt; 3 MW</w:t>
            </w:r>
          </w:p>
        </w:tc>
        <w:tc>
          <w:tcPr>
            <w:tcW w:w="629" w:type="pct"/>
            <w:tcBorders>
              <w:top w:val="single" w:sz="12" w:space="0" w:color="auto"/>
              <w:left w:val="single" w:sz="12" w:space="0" w:color="auto"/>
              <w:bottom w:val="single" w:sz="6" w:space="0" w:color="auto"/>
              <w:right w:val="single" w:sz="12" w:space="0" w:color="auto"/>
            </w:tcBorders>
          </w:tcPr>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1.9 Ap</w:t>
            </w:r>
          </w:p>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1.9 Ap</w:t>
            </w:r>
          </w:p>
          <w:p w:rsidR="00CC3EA1" w:rsidRPr="00EB2E45" w:rsidRDefault="00CC3EA1" w:rsidP="00EB2E45">
            <w:pPr>
              <w:pStyle w:val="Tabele"/>
              <w:rPr>
                <w:sz w:val="18"/>
              </w:rPr>
            </w:pPr>
          </w:p>
        </w:tc>
        <w:tc>
          <w:tcPr>
            <w:tcW w:w="444" w:type="pct"/>
            <w:tcBorders>
              <w:top w:val="single" w:sz="12" w:space="0" w:color="auto"/>
              <w:left w:val="single" w:sz="12" w:space="0" w:color="auto"/>
              <w:bottom w:val="single" w:sz="6" w:space="0" w:color="auto"/>
              <w:right w:val="single" w:sz="12" w:space="0" w:color="auto"/>
            </w:tcBorders>
          </w:tcPr>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19.0 Sp</w:t>
            </w:r>
          </w:p>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19.0 Sp</w:t>
            </w:r>
          </w:p>
        </w:tc>
        <w:tc>
          <w:tcPr>
            <w:tcW w:w="357" w:type="pct"/>
            <w:tcBorders>
              <w:top w:val="single" w:sz="12" w:space="0" w:color="auto"/>
              <w:left w:val="single" w:sz="12" w:space="0" w:color="auto"/>
              <w:bottom w:val="single" w:sz="6" w:space="0" w:color="auto"/>
              <w:right w:val="single" w:sz="12" w:space="0" w:color="auto"/>
            </w:tcBorders>
          </w:tcPr>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3.0</w:t>
            </w:r>
          </w:p>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3.0</w:t>
            </w:r>
          </w:p>
        </w:tc>
        <w:tc>
          <w:tcPr>
            <w:tcW w:w="343" w:type="pct"/>
            <w:tcBorders>
              <w:left w:val="single" w:sz="12" w:space="0" w:color="auto"/>
              <w:bottom w:val="single" w:sz="6" w:space="0" w:color="auto"/>
              <w:right w:val="single" w:sz="12" w:space="0" w:color="auto"/>
            </w:tcBorders>
          </w:tcPr>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5.0</w:t>
            </w:r>
          </w:p>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1.0</w:t>
            </w:r>
          </w:p>
        </w:tc>
        <w:tc>
          <w:tcPr>
            <w:tcW w:w="373" w:type="pct"/>
            <w:tcBorders>
              <w:top w:val="single" w:sz="12" w:space="0" w:color="auto"/>
              <w:left w:val="single" w:sz="12" w:space="0" w:color="auto"/>
              <w:right w:val="single" w:sz="12" w:space="0" w:color="auto"/>
            </w:tcBorders>
          </w:tcPr>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1.5</w:t>
            </w:r>
          </w:p>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0.5</w:t>
            </w:r>
          </w:p>
        </w:tc>
        <w:tc>
          <w:tcPr>
            <w:tcW w:w="466" w:type="pct"/>
            <w:tcBorders>
              <w:left w:val="single" w:sz="12" w:space="0" w:color="auto"/>
              <w:right w:val="single" w:sz="12" w:space="0" w:color="auto"/>
            </w:tcBorders>
          </w:tcPr>
          <w:p w:rsidR="00CC3EA1" w:rsidRPr="00EB2E45" w:rsidRDefault="00CC3EA1" w:rsidP="00EB2E45">
            <w:pPr>
              <w:pStyle w:val="Tabele"/>
              <w:rPr>
                <w:sz w:val="18"/>
              </w:rPr>
            </w:pPr>
          </w:p>
        </w:tc>
      </w:tr>
      <w:tr w:rsidR="00CC3EA1" w:rsidRPr="00EB2E45">
        <w:tblPrEx>
          <w:tblCellMar>
            <w:top w:w="0" w:type="dxa"/>
            <w:bottom w:w="0" w:type="dxa"/>
          </w:tblCellMar>
        </w:tblPrEx>
        <w:tc>
          <w:tcPr>
            <w:tcW w:w="849" w:type="pct"/>
            <w:tcBorders>
              <w:top w:val="single" w:sz="6" w:space="0" w:color="auto"/>
              <w:left w:val="single" w:sz="12" w:space="0" w:color="auto"/>
              <w:bottom w:val="single" w:sz="12" w:space="0" w:color="auto"/>
              <w:right w:val="single" w:sz="12" w:space="0" w:color="auto"/>
            </w:tcBorders>
          </w:tcPr>
          <w:p w:rsidR="00CC3EA1" w:rsidRPr="00EB2E45" w:rsidRDefault="00CC3EA1" w:rsidP="00EB2E45">
            <w:pPr>
              <w:pStyle w:val="Tabele"/>
              <w:rPr>
                <w:sz w:val="18"/>
              </w:rPr>
            </w:pPr>
            <w:r w:rsidRPr="00EB2E45">
              <w:rPr>
                <w:sz w:val="18"/>
              </w:rPr>
              <w:t>qymyr i zi, i situr dhe pluhur, lëndë të tjera të djegshme të ngurta</w:t>
            </w:r>
          </w:p>
        </w:tc>
        <w:tc>
          <w:tcPr>
            <w:tcW w:w="793" w:type="pct"/>
            <w:tcBorders>
              <w:left w:val="single" w:sz="12" w:space="0" w:color="auto"/>
              <w:right w:val="single" w:sz="12" w:space="0" w:color="auto"/>
            </w:tcBorders>
          </w:tcPr>
          <w:p w:rsidR="00CC3EA1" w:rsidRPr="00EB2E45" w:rsidRDefault="00CC3EA1" w:rsidP="00EB2E45">
            <w:pPr>
              <w:pStyle w:val="Tabele"/>
              <w:rPr>
                <w:sz w:val="18"/>
              </w:rPr>
            </w:pPr>
          </w:p>
        </w:tc>
        <w:tc>
          <w:tcPr>
            <w:tcW w:w="746" w:type="pct"/>
            <w:tcBorders>
              <w:top w:val="single" w:sz="6" w:space="0" w:color="auto"/>
              <w:left w:val="single" w:sz="12" w:space="0" w:color="auto"/>
              <w:right w:val="single" w:sz="12" w:space="0" w:color="auto"/>
            </w:tcBorders>
          </w:tcPr>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deri 3 MW</w:t>
            </w:r>
          </w:p>
          <w:p w:rsidR="00CC3EA1" w:rsidRPr="00EB2E45" w:rsidRDefault="00CC3EA1" w:rsidP="00EB2E45">
            <w:pPr>
              <w:pStyle w:val="Tabele"/>
              <w:rPr>
                <w:sz w:val="18"/>
              </w:rPr>
            </w:pPr>
          </w:p>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&gt; 3 MW</w:t>
            </w:r>
          </w:p>
        </w:tc>
        <w:tc>
          <w:tcPr>
            <w:tcW w:w="629" w:type="pct"/>
            <w:tcBorders>
              <w:top w:val="single" w:sz="6" w:space="0" w:color="auto"/>
              <w:left w:val="single" w:sz="12" w:space="0" w:color="auto"/>
              <w:right w:val="single" w:sz="12" w:space="0" w:color="auto"/>
            </w:tcBorders>
          </w:tcPr>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1.7 Ap</w:t>
            </w:r>
          </w:p>
          <w:p w:rsidR="00CC3EA1" w:rsidRPr="00EB2E45" w:rsidRDefault="00CC3EA1" w:rsidP="00EB2E45">
            <w:pPr>
              <w:pStyle w:val="Tabele"/>
              <w:rPr>
                <w:sz w:val="18"/>
              </w:rPr>
            </w:pPr>
          </w:p>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1.7 Ap</w:t>
            </w:r>
          </w:p>
          <w:p w:rsidR="00CC3EA1" w:rsidRPr="00EB2E45" w:rsidRDefault="00CC3EA1" w:rsidP="00EB2E45">
            <w:pPr>
              <w:pStyle w:val="Tabele"/>
              <w:rPr>
                <w:sz w:val="18"/>
              </w:rPr>
            </w:pPr>
          </w:p>
        </w:tc>
        <w:tc>
          <w:tcPr>
            <w:tcW w:w="444" w:type="pct"/>
            <w:tcBorders>
              <w:top w:val="single" w:sz="6" w:space="0" w:color="auto"/>
              <w:left w:val="single" w:sz="12" w:space="0" w:color="auto"/>
              <w:right w:val="single" w:sz="12" w:space="0" w:color="auto"/>
            </w:tcBorders>
          </w:tcPr>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19.0 Sp</w:t>
            </w:r>
          </w:p>
          <w:p w:rsidR="00CC3EA1" w:rsidRPr="00EB2E45" w:rsidRDefault="00CC3EA1" w:rsidP="00EB2E45">
            <w:pPr>
              <w:pStyle w:val="Tabele"/>
              <w:rPr>
                <w:sz w:val="18"/>
              </w:rPr>
            </w:pPr>
          </w:p>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19.0 Sp</w:t>
            </w:r>
          </w:p>
          <w:p w:rsidR="00CC3EA1" w:rsidRPr="00EB2E45" w:rsidRDefault="00CC3EA1" w:rsidP="00EB2E45">
            <w:pPr>
              <w:pStyle w:val="Tabele"/>
              <w:rPr>
                <w:sz w:val="18"/>
              </w:rPr>
            </w:pPr>
          </w:p>
        </w:tc>
        <w:tc>
          <w:tcPr>
            <w:tcW w:w="357" w:type="pct"/>
            <w:tcBorders>
              <w:top w:val="single" w:sz="6" w:space="0" w:color="auto"/>
              <w:left w:val="single" w:sz="12" w:space="0" w:color="auto"/>
              <w:right w:val="single" w:sz="12" w:space="0" w:color="auto"/>
            </w:tcBorders>
          </w:tcPr>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3.0</w:t>
            </w:r>
          </w:p>
          <w:p w:rsidR="00CC3EA1" w:rsidRPr="00EB2E45" w:rsidRDefault="00CC3EA1" w:rsidP="00EB2E45">
            <w:pPr>
              <w:pStyle w:val="Tabele"/>
              <w:rPr>
                <w:sz w:val="18"/>
              </w:rPr>
            </w:pPr>
          </w:p>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7.5</w:t>
            </w:r>
          </w:p>
        </w:tc>
        <w:tc>
          <w:tcPr>
            <w:tcW w:w="343" w:type="pct"/>
            <w:tcBorders>
              <w:top w:val="single" w:sz="6" w:space="0" w:color="auto"/>
              <w:left w:val="single" w:sz="12" w:space="0" w:color="auto"/>
              <w:right w:val="single" w:sz="12" w:space="0" w:color="auto"/>
            </w:tcBorders>
          </w:tcPr>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5.0</w:t>
            </w:r>
          </w:p>
          <w:p w:rsidR="00CC3EA1" w:rsidRPr="00EB2E45" w:rsidRDefault="00CC3EA1" w:rsidP="00EB2E45">
            <w:pPr>
              <w:pStyle w:val="Tabele"/>
              <w:rPr>
                <w:sz w:val="18"/>
              </w:rPr>
            </w:pPr>
          </w:p>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1.0</w:t>
            </w:r>
          </w:p>
        </w:tc>
        <w:tc>
          <w:tcPr>
            <w:tcW w:w="373" w:type="pct"/>
            <w:tcBorders>
              <w:left w:val="single" w:sz="12" w:space="0" w:color="auto"/>
              <w:right w:val="single" w:sz="12" w:space="0" w:color="auto"/>
            </w:tcBorders>
          </w:tcPr>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1.5</w:t>
            </w:r>
          </w:p>
          <w:p w:rsidR="00CC3EA1" w:rsidRPr="00EB2E45" w:rsidRDefault="00CC3EA1" w:rsidP="00EB2E45">
            <w:pPr>
              <w:pStyle w:val="Tabele"/>
              <w:rPr>
                <w:sz w:val="18"/>
              </w:rPr>
            </w:pPr>
          </w:p>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0.5</w:t>
            </w:r>
          </w:p>
        </w:tc>
        <w:tc>
          <w:tcPr>
            <w:tcW w:w="466" w:type="pct"/>
            <w:tcBorders>
              <w:left w:val="single" w:sz="12" w:space="0" w:color="auto"/>
              <w:right w:val="single" w:sz="12" w:space="0" w:color="auto"/>
            </w:tcBorders>
          </w:tcPr>
          <w:p w:rsidR="00CC3EA1" w:rsidRPr="00EB2E45" w:rsidRDefault="00CC3EA1" w:rsidP="00EB2E45">
            <w:pPr>
              <w:pStyle w:val="Tabele"/>
              <w:rPr>
                <w:sz w:val="18"/>
              </w:rPr>
            </w:pPr>
            <w:r w:rsidRPr="00EB2E45">
              <w:rPr>
                <w:sz w:val="18"/>
              </w:rPr>
              <w:t>kg/t</w:t>
            </w:r>
          </w:p>
          <w:p w:rsidR="00CC3EA1" w:rsidRPr="00EB2E45" w:rsidRDefault="00CC3EA1" w:rsidP="00EB2E45">
            <w:pPr>
              <w:pStyle w:val="Tabele"/>
              <w:rPr>
                <w:sz w:val="18"/>
              </w:rPr>
            </w:pPr>
            <w:r w:rsidRPr="00EB2E45">
              <w:rPr>
                <w:sz w:val="18"/>
              </w:rPr>
              <w:t>lëndë e djegur</w:t>
            </w:r>
          </w:p>
        </w:tc>
      </w:tr>
      <w:tr w:rsidR="00CC3EA1" w:rsidRPr="00EB2E45">
        <w:tblPrEx>
          <w:tblCellMar>
            <w:top w:w="0" w:type="dxa"/>
            <w:bottom w:w="0" w:type="dxa"/>
          </w:tblCellMar>
        </w:tblPrEx>
        <w:tc>
          <w:tcPr>
            <w:tcW w:w="849" w:type="pct"/>
            <w:tcBorders>
              <w:left w:val="single" w:sz="12" w:space="0" w:color="auto"/>
              <w:right w:val="single" w:sz="12" w:space="0" w:color="auto"/>
            </w:tcBorders>
          </w:tcPr>
          <w:p w:rsidR="00CC3EA1" w:rsidRPr="00EB2E45" w:rsidRDefault="00CC3EA1" w:rsidP="00EB2E45">
            <w:pPr>
              <w:pStyle w:val="Tabele"/>
              <w:rPr>
                <w:sz w:val="18"/>
              </w:rPr>
            </w:pPr>
            <w:r w:rsidRPr="00EB2E45">
              <w:rPr>
                <w:sz w:val="18"/>
              </w:rPr>
              <w:t xml:space="preserve">të gjithë lëndët e djegshme të ngurta me përjashtim të qymyrit të zi </w:t>
            </w:r>
          </w:p>
        </w:tc>
        <w:tc>
          <w:tcPr>
            <w:tcW w:w="793" w:type="pct"/>
            <w:tcBorders>
              <w:top w:val="single" w:sz="12" w:space="0" w:color="auto"/>
              <w:left w:val="single" w:sz="12" w:space="0" w:color="auto"/>
              <w:right w:val="single" w:sz="12" w:space="0" w:color="auto"/>
            </w:tcBorders>
          </w:tcPr>
          <w:p w:rsidR="00CC3EA1" w:rsidRPr="00EB2E45" w:rsidRDefault="00CC3EA1" w:rsidP="00EB2E45">
            <w:pPr>
              <w:pStyle w:val="Tabele"/>
              <w:rPr>
                <w:sz w:val="18"/>
              </w:rPr>
            </w:pPr>
            <w:r w:rsidRPr="00EB2E45">
              <w:rPr>
                <w:sz w:val="18"/>
              </w:rPr>
              <w:t>Brez  zgare me motor</w:t>
            </w:r>
          </w:p>
        </w:tc>
        <w:tc>
          <w:tcPr>
            <w:tcW w:w="746" w:type="pct"/>
            <w:tcBorders>
              <w:top w:val="single" w:sz="12" w:space="0" w:color="auto"/>
              <w:left w:val="single" w:sz="12" w:space="0" w:color="auto"/>
              <w:bottom w:val="single" w:sz="6" w:space="0" w:color="auto"/>
              <w:right w:val="single" w:sz="12" w:space="0" w:color="auto"/>
            </w:tcBorders>
          </w:tcPr>
          <w:p w:rsidR="00CC3EA1" w:rsidRPr="00EB2E45" w:rsidRDefault="00CC3EA1" w:rsidP="00EB2E45">
            <w:pPr>
              <w:pStyle w:val="Tabele"/>
              <w:rPr>
                <w:sz w:val="18"/>
              </w:rPr>
            </w:pPr>
          </w:p>
        </w:tc>
        <w:tc>
          <w:tcPr>
            <w:tcW w:w="629" w:type="pct"/>
            <w:tcBorders>
              <w:top w:val="single" w:sz="12" w:space="0" w:color="auto"/>
              <w:left w:val="single" w:sz="12" w:space="0" w:color="auto"/>
              <w:bottom w:val="single" w:sz="6" w:space="0" w:color="auto"/>
              <w:right w:val="single" w:sz="12" w:space="0" w:color="auto"/>
            </w:tcBorders>
          </w:tcPr>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5.0 Ap</w:t>
            </w:r>
          </w:p>
        </w:tc>
        <w:tc>
          <w:tcPr>
            <w:tcW w:w="444" w:type="pct"/>
            <w:tcBorders>
              <w:top w:val="single" w:sz="12" w:space="0" w:color="auto"/>
              <w:left w:val="single" w:sz="12" w:space="0" w:color="auto"/>
              <w:bottom w:val="single" w:sz="6" w:space="0" w:color="auto"/>
              <w:right w:val="single" w:sz="12" w:space="0" w:color="auto"/>
            </w:tcBorders>
          </w:tcPr>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19.0 Sp</w:t>
            </w:r>
          </w:p>
        </w:tc>
        <w:tc>
          <w:tcPr>
            <w:tcW w:w="357" w:type="pct"/>
            <w:tcBorders>
              <w:top w:val="single" w:sz="12" w:space="0" w:color="auto"/>
              <w:left w:val="single" w:sz="12" w:space="0" w:color="auto"/>
              <w:bottom w:val="single" w:sz="6" w:space="0" w:color="auto"/>
              <w:right w:val="single" w:sz="12" w:space="0" w:color="auto"/>
            </w:tcBorders>
          </w:tcPr>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3.0</w:t>
            </w:r>
          </w:p>
        </w:tc>
        <w:tc>
          <w:tcPr>
            <w:tcW w:w="343" w:type="pct"/>
            <w:tcBorders>
              <w:top w:val="single" w:sz="12" w:space="0" w:color="auto"/>
              <w:left w:val="single" w:sz="12" w:space="0" w:color="auto"/>
              <w:bottom w:val="single" w:sz="6" w:space="0" w:color="auto"/>
              <w:right w:val="single" w:sz="12" w:space="0" w:color="auto"/>
            </w:tcBorders>
          </w:tcPr>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1.0</w:t>
            </w:r>
          </w:p>
        </w:tc>
        <w:tc>
          <w:tcPr>
            <w:tcW w:w="373" w:type="pct"/>
            <w:tcBorders>
              <w:top w:val="single" w:sz="12" w:space="0" w:color="auto"/>
              <w:left w:val="single" w:sz="12" w:space="0" w:color="auto"/>
              <w:bottom w:val="single" w:sz="6" w:space="0" w:color="auto"/>
              <w:right w:val="single" w:sz="12" w:space="0" w:color="auto"/>
            </w:tcBorders>
          </w:tcPr>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0.5</w:t>
            </w:r>
          </w:p>
        </w:tc>
        <w:tc>
          <w:tcPr>
            <w:tcW w:w="466" w:type="pct"/>
            <w:tcBorders>
              <w:left w:val="single" w:sz="12" w:space="0" w:color="auto"/>
              <w:right w:val="single" w:sz="12" w:space="0" w:color="auto"/>
            </w:tcBorders>
          </w:tcPr>
          <w:p w:rsidR="00CC3EA1" w:rsidRPr="00EB2E45" w:rsidRDefault="00CC3EA1" w:rsidP="00EB2E45">
            <w:pPr>
              <w:pStyle w:val="Tabele"/>
              <w:rPr>
                <w:sz w:val="18"/>
              </w:rPr>
            </w:pPr>
          </w:p>
        </w:tc>
      </w:tr>
      <w:tr w:rsidR="00CC3EA1" w:rsidRPr="00EB2E45">
        <w:tblPrEx>
          <w:tblCellMar>
            <w:top w:w="0" w:type="dxa"/>
            <w:bottom w:w="0" w:type="dxa"/>
          </w:tblCellMar>
        </w:tblPrEx>
        <w:tc>
          <w:tcPr>
            <w:tcW w:w="849" w:type="pct"/>
            <w:tcBorders>
              <w:left w:val="single" w:sz="12" w:space="0" w:color="auto"/>
              <w:right w:val="single" w:sz="12" w:space="0" w:color="auto"/>
            </w:tcBorders>
          </w:tcPr>
          <w:p w:rsidR="00CC3EA1" w:rsidRPr="00EB2E45" w:rsidRDefault="00CC3EA1" w:rsidP="00EB2E45">
            <w:pPr>
              <w:pStyle w:val="Tabele"/>
              <w:rPr>
                <w:sz w:val="18"/>
              </w:rPr>
            </w:pPr>
            <w:r w:rsidRPr="00EB2E45">
              <w:rPr>
                <w:sz w:val="18"/>
              </w:rPr>
              <w:t>dhe koksit</w:t>
            </w:r>
          </w:p>
        </w:tc>
        <w:tc>
          <w:tcPr>
            <w:tcW w:w="793" w:type="pct"/>
            <w:tcBorders>
              <w:left w:val="single" w:sz="12" w:space="0" w:color="auto"/>
              <w:right w:val="single" w:sz="12" w:space="0" w:color="auto"/>
            </w:tcBorders>
          </w:tcPr>
          <w:p w:rsidR="00CC3EA1" w:rsidRPr="00EB2E45" w:rsidRDefault="00CC3EA1" w:rsidP="00EB2E45">
            <w:pPr>
              <w:pStyle w:val="Tabele"/>
              <w:rPr>
                <w:sz w:val="18"/>
              </w:rPr>
            </w:pPr>
            <w:r w:rsidRPr="00EB2E45">
              <w:rPr>
                <w:sz w:val="18"/>
              </w:rPr>
              <w:t>Zgarë lëvizëse dhe zgarë djeg. + lëndë e djegshme me gaz të pulverizuar  ose naftë</w:t>
            </w:r>
          </w:p>
        </w:tc>
        <w:tc>
          <w:tcPr>
            <w:tcW w:w="746" w:type="pct"/>
            <w:tcBorders>
              <w:top w:val="single" w:sz="6" w:space="0" w:color="auto"/>
              <w:left w:val="single" w:sz="12" w:space="0" w:color="auto"/>
              <w:bottom w:val="single" w:sz="6" w:space="0" w:color="auto"/>
              <w:right w:val="single" w:sz="12" w:space="0" w:color="auto"/>
            </w:tcBorders>
          </w:tcPr>
          <w:p w:rsidR="00CC3EA1" w:rsidRPr="00EB2E45" w:rsidRDefault="00CC3EA1" w:rsidP="00EB2E45">
            <w:pPr>
              <w:pStyle w:val="Tabele"/>
              <w:rPr>
                <w:sz w:val="18"/>
              </w:rPr>
            </w:pPr>
          </w:p>
        </w:tc>
        <w:tc>
          <w:tcPr>
            <w:tcW w:w="629" w:type="pct"/>
            <w:tcBorders>
              <w:top w:val="single" w:sz="6" w:space="0" w:color="auto"/>
              <w:left w:val="single" w:sz="12" w:space="0" w:color="auto"/>
              <w:bottom w:val="single" w:sz="6" w:space="0" w:color="auto"/>
              <w:right w:val="single" w:sz="12" w:space="0" w:color="auto"/>
            </w:tcBorders>
          </w:tcPr>
          <w:p w:rsidR="00CC3EA1" w:rsidRPr="00EB2E45" w:rsidRDefault="00CC3EA1" w:rsidP="00EB2E45">
            <w:pPr>
              <w:pStyle w:val="Tabele"/>
              <w:rPr>
                <w:sz w:val="18"/>
              </w:rPr>
            </w:pPr>
          </w:p>
          <w:p w:rsidR="00CC3EA1" w:rsidRPr="00EB2E45" w:rsidRDefault="00CC3EA1" w:rsidP="00EB2E45">
            <w:pPr>
              <w:pStyle w:val="Tabele"/>
              <w:rPr>
                <w:sz w:val="18"/>
              </w:rPr>
            </w:pPr>
          </w:p>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3.5 Ap</w:t>
            </w:r>
          </w:p>
        </w:tc>
        <w:tc>
          <w:tcPr>
            <w:tcW w:w="444" w:type="pct"/>
            <w:tcBorders>
              <w:top w:val="single" w:sz="6" w:space="0" w:color="auto"/>
              <w:left w:val="single" w:sz="12" w:space="0" w:color="auto"/>
              <w:bottom w:val="single" w:sz="6" w:space="0" w:color="auto"/>
              <w:right w:val="single" w:sz="12" w:space="0" w:color="auto"/>
            </w:tcBorders>
          </w:tcPr>
          <w:p w:rsidR="00CC3EA1" w:rsidRPr="00EB2E45" w:rsidRDefault="00CC3EA1" w:rsidP="00EB2E45">
            <w:pPr>
              <w:pStyle w:val="Tabele"/>
              <w:rPr>
                <w:sz w:val="18"/>
              </w:rPr>
            </w:pPr>
          </w:p>
          <w:p w:rsidR="00CC3EA1" w:rsidRPr="00EB2E45" w:rsidRDefault="00CC3EA1" w:rsidP="00EB2E45">
            <w:pPr>
              <w:pStyle w:val="Tabele"/>
              <w:rPr>
                <w:sz w:val="18"/>
              </w:rPr>
            </w:pPr>
          </w:p>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19.0 Sp</w:t>
            </w:r>
          </w:p>
        </w:tc>
        <w:tc>
          <w:tcPr>
            <w:tcW w:w="357" w:type="pct"/>
            <w:tcBorders>
              <w:top w:val="single" w:sz="6" w:space="0" w:color="auto"/>
              <w:left w:val="single" w:sz="12" w:space="0" w:color="auto"/>
              <w:bottom w:val="single" w:sz="6" w:space="0" w:color="auto"/>
              <w:right w:val="single" w:sz="12" w:space="0" w:color="auto"/>
            </w:tcBorders>
          </w:tcPr>
          <w:p w:rsidR="00CC3EA1" w:rsidRPr="00EB2E45" w:rsidRDefault="00CC3EA1" w:rsidP="00EB2E45">
            <w:pPr>
              <w:pStyle w:val="Tabele"/>
              <w:rPr>
                <w:sz w:val="18"/>
              </w:rPr>
            </w:pPr>
          </w:p>
          <w:p w:rsidR="00CC3EA1" w:rsidRPr="00EB2E45" w:rsidRDefault="00CC3EA1" w:rsidP="00EB2E45">
            <w:pPr>
              <w:pStyle w:val="Tabele"/>
              <w:rPr>
                <w:sz w:val="18"/>
              </w:rPr>
            </w:pPr>
          </w:p>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3.0</w:t>
            </w:r>
          </w:p>
        </w:tc>
        <w:tc>
          <w:tcPr>
            <w:tcW w:w="343" w:type="pct"/>
            <w:tcBorders>
              <w:top w:val="single" w:sz="6" w:space="0" w:color="auto"/>
              <w:left w:val="single" w:sz="12" w:space="0" w:color="auto"/>
              <w:bottom w:val="single" w:sz="6" w:space="0" w:color="auto"/>
              <w:right w:val="single" w:sz="12" w:space="0" w:color="auto"/>
            </w:tcBorders>
          </w:tcPr>
          <w:p w:rsidR="00CC3EA1" w:rsidRPr="00EB2E45" w:rsidRDefault="00CC3EA1" w:rsidP="00EB2E45">
            <w:pPr>
              <w:pStyle w:val="Tabele"/>
              <w:rPr>
                <w:sz w:val="18"/>
              </w:rPr>
            </w:pPr>
          </w:p>
          <w:p w:rsidR="00CC3EA1" w:rsidRPr="00EB2E45" w:rsidRDefault="00CC3EA1" w:rsidP="00EB2E45">
            <w:pPr>
              <w:pStyle w:val="Tabele"/>
              <w:rPr>
                <w:sz w:val="18"/>
              </w:rPr>
            </w:pPr>
          </w:p>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1.0</w:t>
            </w:r>
          </w:p>
        </w:tc>
        <w:tc>
          <w:tcPr>
            <w:tcW w:w="373" w:type="pct"/>
            <w:tcBorders>
              <w:top w:val="single" w:sz="6" w:space="0" w:color="auto"/>
              <w:left w:val="single" w:sz="12" w:space="0" w:color="auto"/>
              <w:bottom w:val="single" w:sz="6" w:space="0" w:color="auto"/>
              <w:right w:val="single" w:sz="12" w:space="0" w:color="auto"/>
            </w:tcBorders>
          </w:tcPr>
          <w:p w:rsidR="00CC3EA1" w:rsidRPr="00EB2E45" w:rsidRDefault="00CC3EA1" w:rsidP="00EB2E45">
            <w:pPr>
              <w:pStyle w:val="Tabele"/>
              <w:rPr>
                <w:sz w:val="18"/>
              </w:rPr>
            </w:pPr>
          </w:p>
          <w:p w:rsidR="00CC3EA1" w:rsidRPr="00EB2E45" w:rsidRDefault="00CC3EA1" w:rsidP="00EB2E45">
            <w:pPr>
              <w:pStyle w:val="Tabele"/>
              <w:rPr>
                <w:sz w:val="18"/>
              </w:rPr>
            </w:pPr>
          </w:p>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0.5</w:t>
            </w:r>
          </w:p>
        </w:tc>
        <w:tc>
          <w:tcPr>
            <w:tcW w:w="466" w:type="pct"/>
            <w:tcBorders>
              <w:left w:val="single" w:sz="12" w:space="0" w:color="auto"/>
              <w:right w:val="single" w:sz="12" w:space="0" w:color="auto"/>
            </w:tcBorders>
          </w:tcPr>
          <w:p w:rsidR="00CC3EA1" w:rsidRPr="00EB2E45" w:rsidRDefault="00CC3EA1" w:rsidP="00EB2E45">
            <w:pPr>
              <w:pStyle w:val="Tabele"/>
              <w:rPr>
                <w:sz w:val="18"/>
              </w:rPr>
            </w:pPr>
          </w:p>
        </w:tc>
      </w:tr>
      <w:tr w:rsidR="00CC3EA1" w:rsidRPr="00EB2E45">
        <w:tblPrEx>
          <w:tblCellMar>
            <w:top w:w="0" w:type="dxa"/>
            <w:bottom w:w="0" w:type="dxa"/>
          </w:tblCellMar>
        </w:tblPrEx>
        <w:tc>
          <w:tcPr>
            <w:tcW w:w="849" w:type="pct"/>
            <w:tcBorders>
              <w:left w:val="single" w:sz="12" w:space="0" w:color="auto"/>
              <w:right w:val="single" w:sz="12" w:space="0" w:color="auto"/>
            </w:tcBorders>
          </w:tcPr>
          <w:p w:rsidR="00CC3EA1" w:rsidRPr="00EB2E45" w:rsidRDefault="00CC3EA1" w:rsidP="00EB2E45">
            <w:pPr>
              <w:pStyle w:val="Tabele"/>
              <w:rPr>
                <w:sz w:val="18"/>
              </w:rPr>
            </w:pPr>
          </w:p>
        </w:tc>
        <w:tc>
          <w:tcPr>
            <w:tcW w:w="793" w:type="pct"/>
            <w:tcBorders>
              <w:left w:val="single" w:sz="12" w:space="0" w:color="auto"/>
              <w:right w:val="single" w:sz="12" w:space="0" w:color="auto"/>
            </w:tcBorders>
          </w:tcPr>
          <w:p w:rsidR="00CC3EA1" w:rsidRPr="00EB2E45" w:rsidRDefault="00CC3EA1" w:rsidP="00EB2E45">
            <w:pPr>
              <w:pStyle w:val="Tabele"/>
              <w:rPr>
                <w:sz w:val="18"/>
              </w:rPr>
            </w:pPr>
            <w:r w:rsidRPr="00EB2E45">
              <w:rPr>
                <w:sz w:val="18"/>
              </w:rPr>
              <w:t xml:space="preserve">Dhe zgarë djeg. +pluhur, pluhur </w:t>
            </w:r>
          </w:p>
        </w:tc>
        <w:tc>
          <w:tcPr>
            <w:tcW w:w="746" w:type="pct"/>
            <w:tcBorders>
              <w:top w:val="single" w:sz="6" w:space="0" w:color="auto"/>
              <w:left w:val="single" w:sz="12" w:space="0" w:color="auto"/>
              <w:bottom w:val="single" w:sz="6" w:space="0" w:color="auto"/>
              <w:right w:val="single" w:sz="12" w:space="0" w:color="auto"/>
            </w:tcBorders>
          </w:tcPr>
          <w:p w:rsidR="00CC3EA1" w:rsidRPr="00EB2E45" w:rsidRDefault="00CC3EA1" w:rsidP="00EB2E45">
            <w:pPr>
              <w:pStyle w:val="Tabele"/>
              <w:rPr>
                <w:sz w:val="18"/>
              </w:rPr>
            </w:pPr>
          </w:p>
        </w:tc>
        <w:tc>
          <w:tcPr>
            <w:tcW w:w="629" w:type="pct"/>
            <w:tcBorders>
              <w:top w:val="single" w:sz="6" w:space="0" w:color="auto"/>
              <w:left w:val="single" w:sz="12" w:space="0" w:color="auto"/>
              <w:bottom w:val="single" w:sz="6" w:space="0" w:color="auto"/>
              <w:right w:val="single" w:sz="12" w:space="0" w:color="auto"/>
            </w:tcBorders>
          </w:tcPr>
          <w:p w:rsidR="00CC3EA1" w:rsidRPr="00EB2E45" w:rsidRDefault="00CC3EA1" w:rsidP="00EB2E45">
            <w:pPr>
              <w:pStyle w:val="Tabele"/>
              <w:rPr>
                <w:sz w:val="18"/>
              </w:rPr>
            </w:pPr>
          </w:p>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8.5 Ap</w:t>
            </w:r>
          </w:p>
        </w:tc>
        <w:tc>
          <w:tcPr>
            <w:tcW w:w="444" w:type="pct"/>
            <w:tcBorders>
              <w:top w:val="single" w:sz="6" w:space="0" w:color="auto"/>
              <w:left w:val="single" w:sz="12" w:space="0" w:color="auto"/>
              <w:bottom w:val="single" w:sz="6" w:space="0" w:color="auto"/>
              <w:right w:val="single" w:sz="12" w:space="0" w:color="auto"/>
            </w:tcBorders>
          </w:tcPr>
          <w:p w:rsidR="00CC3EA1" w:rsidRPr="00EB2E45" w:rsidRDefault="00CC3EA1" w:rsidP="00EB2E45">
            <w:pPr>
              <w:pStyle w:val="Tabele"/>
              <w:rPr>
                <w:sz w:val="18"/>
              </w:rPr>
            </w:pPr>
          </w:p>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19.0 Sp</w:t>
            </w:r>
          </w:p>
        </w:tc>
        <w:tc>
          <w:tcPr>
            <w:tcW w:w="357" w:type="pct"/>
            <w:tcBorders>
              <w:top w:val="single" w:sz="6" w:space="0" w:color="auto"/>
              <w:left w:val="single" w:sz="12" w:space="0" w:color="auto"/>
              <w:bottom w:val="single" w:sz="6" w:space="0" w:color="auto"/>
              <w:right w:val="single" w:sz="12" w:space="0" w:color="auto"/>
            </w:tcBorders>
          </w:tcPr>
          <w:p w:rsidR="00CC3EA1" w:rsidRPr="00EB2E45" w:rsidRDefault="00CC3EA1" w:rsidP="00EB2E45">
            <w:pPr>
              <w:pStyle w:val="Tabele"/>
              <w:rPr>
                <w:sz w:val="18"/>
              </w:rPr>
            </w:pPr>
          </w:p>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6.0</w:t>
            </w:r>
          </w:p>
        </w:tc>
        <w:tc>
          <w:tcPr>
            <w:tcW w:w="343" w:type="pct"/>
            <w:tcBorders>
              <w:top w:val="single" w:sz="6" w:space="0" w:color="auto"/>
              <w:left w:val="single" w:sz="12" w:space="0" w:color="auto"/>
              <w:bottom w:val="single" w:sz="6" w:space="0" w:color="auto"/>
              <w:right w:val="single" w:sz="12" w:space="0" w:color="auto"/>
            </w:tcBorders>
          </w:tcPr>
          <w:p w:rsidR="00CC3EA1" w:rsidRPr="00EB2E45" w:rsidRDefault="00CC3EA1" w:rsidP="00EB2E45">
            <w:pPr>
              <w:pStyle w:val="Tabele"/>
              <w:rPr>
                <w:sz w:val="18"/>
              </w:rPr>
            </w:pPr>
          </w:p>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0.5</w:t>
            </w:r>
          </w:p>
        </w:tc>
        <w:tc>
          <w:tcPr>
            <w:tcW w:w="373" w:type="pct"/>
            <w:tcBorders>
              <w:top w:val="single" w:sz="6" w:space="0" w:color="auto"/>
              <w:left w:val="single" w:sz="12" w:space="0" w:color="auto"/>
              <w:bottom w:val="single" w:sz="6" w:space="0" w:color="auto"/>
              <w:right w:val="single" w:sz="12" w:space="0" w:color="auto"/>
            </w:tcBorders>
          </w:tcPr>
          <w:p w:rsidR="00CC3EA1" w:rsidRPr="00EB2E45" w:rsidRDefault="00CC3EA1" w:rsidP="00EB2E45">
            <w:pPr>
              <w:pStyle w:val="Tabele"/>
              <w:rPr>
                <w:sz w:val="18"/>
              </w:rPr>
            </w:pPr>
          </w:p>
          <w:p w:rsidR="00CC3EA1" w:rsidRPr="00EB2E45" w:rsidRDefault="00CC3EA1" w:rsidP="00EB2E45">
            <w:pPr>
              <w:pStyle w:val="Tabele"/>
              <w:rPr>
                <w:sz w:val="18"/>
              </w:rPr>
            </w:pPr>
          </w:p>
          <w:p w:rsidR="00CC3EA1" w:rsidRPr="00EB2E45" w:rsidRDefault="00CC3EA1" w:rsidP="00EB2E45">
            <w:pPr>
              <w:pStyle w:val="Tabele"/>
              <w:rPr>
                <w:sz w:val="18"/>
              </w:rPr>
            </w:pPr>
            <w:r w:rsidRPr="00EB2E45">
              <w:rPr>
                <w:sz w:val="18"/>
              </w:rPr>
              <w:t>0.15</w:t>
            </w:r>
          </w:p>
        </w:tc>
        <w:tc>
          <w:tcPr>
            <w:tcW w:w="466" w:type="pct"/>
            <w:tcBorders>
              <w:left w:val="single" w:sz="12" w:space="0" w:color="auto"/>
              <w:right w:val="single" w:sz="12" w:space="0" w:color="auto"/>
            </w:tcBorders>
          </w:tcPr>
          <w:p w:rsidR="00CC3EA1" w:rsidRPr="00EB2E45" w:rsidRDefault="00CC3EA1" w:rsidP="00EB2E45">
            <w:pPr>
              <w:pStyle w:val="Tabele"/>
              <w:rPr>
                <w:sz w:val="18"/>
              </w:rPr>
            </w:pPr>
          </w:p>
        </w:tc>
      </w:tr>
      <w:tr w:rsidR="00CC3EA1" w:rsidRPr="00EB2E45">
        <w:tblPrEx>
          <w:tblCellMar>
            <w:top w:w="0" w:type="dxa"/>
            <w:bottom w:w="0" w:type="dxa"/>
          </w:tblCellMar>
        </w:tblPrEx>
        <w:tc>
          <w:tcPr>
            <w:tcW w:w="849" w:type="pct"/>
            <w:tcBorders>
              <w:left w:val="single" w:sz="12" w:space="0" w:color="auto"/>
              <w:right w:val="single" w:sz="12" w:space="0" w:color="auto"/>
            </w:tcBorders>
          </w:tcPr>
          <w:p w:rsidR="00CC3EA1" w:rsidRPr="00EB2E45" w:rsidRDefault="00CC3EA1" w:rsidP="00EB2E45">
            <w:pPr>
              <w:pStyle w:val="Tabele"/>
              <w:rPr>
                <w:sz w:val="18"/>
              </w:rPr>
            </w:pPr>
          </w:p>
        </w:tc>
        <w:tc>
          <w:tcPr>
            <w:tcW w:w="793" w:type="pct"/>
            <w:tcBorders>
              <w:left w:val="single" w:sz="12" w:space="0" w:color="auto"/>
              <w:right w:val="single" w:sz="12" w:space="0" w:color="auto"/>
            </w:tcBorders>
          </w:tcPr>
          <w:p w:rsidR="00CC3EA1" w:rsidRPr="00EB2E45" w:rsidRDefault="00CC3EA1" w:rsidP="00EB2E45">
            <w:pPr>
              <w:pStyle w:val="Tabele"/>
              <w:rPr>
                <w:sz w:val="18"/>
              </w:rPr>
            </w:pPr>
          </w:p>
        </w:tc>
        <w:tc>
          <w:tcPr>
            <w:tcW w:w="746" w:type="pct"/>
            <w:tcBorders>
              <w:top w:val="single" w:sz="6" w:space="0" w:color="auto"/>
              <w:left w:val="single" w:sz="12" w:space="0" w:color="auto"/>
              <w:bottom w:val="single" w:sz="6" w:space="0" w:color="auto"/>
              <w:right w:val="single" w:sz="12" w:space="0" w:color="auto"/>
            </w:tcBorders>
          </w:tcPr>
          <w:p w:rsidR="00CC3EA1" w:rsidRPr="00EB2E45" w:rsidRDefault="00CC3EA1" w:rsidP="00EB2E45">
            <w:pPr>
              <w:pStyle w:val="Tabele"/>
              <w:rPr>
                <w:sz w:val="18"/>
              </w:rPr>
            </w:pPr>
          </w:p>
        </w:tc>
        <w:tc>
          <w:tcPr>
            <w:tcW w:w="629" w:type="pct"/>
            <w:tcBorders>
              <w:top w:val="single" w:sz="6" w:space="0" w:color="auto"/>
              <w:left w:val="single" w:sz="12" w:space="0" w:color="auto"/>
              <w:bottom w:val="single" w:sz="6" w:space="0" w:color="auto"/>
              <w:right w:val="single" w:sz="12" w:space="0" w:color="auto"/>
            </w:tcBorders>
          </w:tcPr>
          <w:p w:rsidR="00CC3EA1" w:rsidRPr="00EB2E45" w:rsidRDefault="00CC3EA1" w:rsidP="00EB2E45">
            <w:pPr>
              <w:pStyle w:val="Tabele"/>
              <w:rPr>
                <w:sz w:val="18"/>
              </w:rPr>
            </w:pPr>
            <w:r w:rsidRPr="00EB2E45">
              <w:rPr>
                <w:sz w:val="18"/>
              </w:rPr>
              <w:t>5.5 Ap</w:t>
            </w:r>
          </w:p>
        </w:tc>
        <w:tc>
          <w:tcPr>
            <w:tcW w:w="444" w:type="pct"/>
            <w:tcBorders>
              <w:top w:val="single" w:sz="6" w:space="0" w:color="auto"/>
              <w:left w:val="single" w:sz="12" w:space="0" w:color="auto"/>
              <w:bottom w:val="single" w:sz="6" w:space="0" w:color="auto"/>
              <w:right w:val="single" w:sz="12" w:space="0" w:color="auto"/>
            </w:tcBorders>
          </w:tcPr>
          <w:p w:rsidR="00CC3EA1" w:rsidRPr="00EB2E45" w:rsidRDefault="00CC3EA1" w:rsidP="00EB2E45">
            <w:pPr>
              <w:pStyle w:val="Tabele"/>
              <w:rPr>
                <w:sz w:val="18"/>
              </w:rPr>
            </w:pPr>
            <w:r w:rsidRPr="00EB2E45">
              <w:rPr>
                <w:sz w:val="18"/>
              </w:rPr>
              <w:t>19.0 Sp</w:t>
            </w:r>
          </w:p>
        </w:tc>
        <w:tc>
          <w:tcPr>
            <w:tcW w:w="357" w:type="pct"/>
            <w:tcBorders>
              <w:top w:val="single" w:sz="6" w:space="0" w:color="auto"/>
              <w:left w:val="single" w:sz="12" w:space="0" w:color="auto"/>
              <w:bottom w:val="single" w:sz="6" w:space="0" w:color="auto"/>
              <w:right w:val="single" w:sz="12" w:space="0" w:color="auto"/>
            </w:tcBorders>
          </w:tcPr>
          <w:p w:rsidR="00CC3EA1" w:rsidRPr="00EB2E45" w:rsidRDefault="00CC3EA1" w:rsidP="00EB2E45">
            <w:pPr>
              <w:pStyle w:val="Tabele"/>
              <w:rPr>
                <w:sz w:val="18"/>
              </w:rPr>
            </w:pPr>
            <w:r w:rsidRPr="00EB2E45">
              <w:rPr>
                <w:sz w:val="18"/>
              </w:rPr>
              <w:t>15.0</w:t>
            </w:r>
          </w:p>
        </w:tc>
        <w:tc>
          <w:tcPr>
            <w:tcW w:w="343" w:type="pct"/>
            <w:tcBorders>
              <w:top w:val="single" w:sz="6" w:space="0" w:color="auto"/>
              <w:left w:val="single" w:sz="12" w:space="0" w:color="auto"/>
              <w:bottom w:val="single" w:sz="6" w:space="0" w:color="auto"/>
              <w:right w:val="single" w:sz="12" w:space="0" w:color="auto"/>
            </w:tcBorders>
          </w:tcPr>
          <w:p w:rsidR="00CC3EA1" w:rsidRPr="00EB2E45" w:rsidRDefault="00CC3EA1" w:rsidP="00EB2E45">
            <w:pPr>
              <w:pStyle w:val="Tabele"/>
              <w:rPr>
                <w:sz w:val="18"/>
              </w:rPr>
            </w:pPr>
            <w:r w:rsidRPr="00EB2E45">
              <w:rPr>
                <w:sz w:val="18"/>
              </w:rPr>
              <w:t>0.5</w:t>
            </w:r>
          </w:p>
        </w:tc>
        <w:tc>
          <w:tcPr>
            <w:tcW w:w="373" w:type="pct"/>
            <w:tcBorders>
              <w:top w:val="single" w:sz="6" w:space="0" w:color="auto"/>
              <w:left w:val="single" w:sz="12" w:space="0" w:color="auto"/>
              <w:bottom w:val="single" w:sz="6" w:space="0" w:color="auto"/>
              <w:right w:val="single" w:sz="12" w:space="0" w:color="auto"/>
            </w:tcBorders>
          </w:tcPr>
          <w:p w:rsidR="00CC3EA1" w:rsidRPr="00EB2E45" w:rsidRDefault="00CC3EA1" w:rsidP="00EB2E45">
            <w:pPr>
              <w:pStyle w:val="Tabele"/>
              <w:rPr>
                <w:sz w:val="18"/>
              </w:rPr>
            </w:pPr>
            <w:r w:rsidRPr="00EB2E45">
              <w:rPr>
                <w:sz w:val="18"/>
              </w:rPr>
              <w:t>0.15</w:t>
            </w:r>
          </w:p>
        </w:tc>
        <w:tc>
          <w:tcPr>
            <w:tcW w:w="466" w:type="pct"/>
            <w:tcBorders>
              <w:left w:val="single" w:sz="12" w:space="0" w:color="auto"/>
              <w:right w:val="single" w:sz="12" w:space="0" w:color="auto"/>
            </w:tcBorders>
          </w:tcPr>
          <w:p w:rsidR="00CC3EA1" w:rsidRPr="00EB2E45" w:rsidRDefault="00CC3EA1" w:rsidP="00EB2E45">
            <w:pPr>
              <w:pStyle w:val="Tabele"/>
              <w:rPr>
                <w:sz w:val="18"/>
              </w:rPr>
            </w:pPr>
          </w:p>
        </w:tc>
      </w:tr>
      <w:tr w:rsidR="00CC3EA1" w:rsidRPr="00EB2E45">
        <w:tblPrEx>
          <w:tblCellMar>
            <w:top w:w="0" w:type="dxa"/>
            <w:bottom w:w="0" w:type="dxa"/>
          </w:tblCellMar>
        </w:tblPrEx>
        <w:tc>
          <w:tcPr>
            <w:tcW w:w="849" w:type="pct"/>
            <w:tcBorders>
              <w:left w:val="single" w:sz="12" w:space="0" w:color="auto"/>
              <w:bottom w:val="single" w:sz="12" w:space="0" w:color="auto"/>
              <w:right w:val="single" w:sz="12" w:space="0" w:color="auto"/>
            </w:tcBorders>
          </w:tcPr>
          <w:p w:rsidR="00CC3EA1" w:rsidRPr="00EB2E45" w:rsidRDefault="00CC3EA1" w:rsidP="00EB2E45">
            <w:pPr>
              <w:pStyle w:val="Tabele"/>
              <w:rPr>
                <w:sz w:val="18"/>
              </w:rPr>
            </w:pPr>
          </w:p>
        </w:tc>
        <w:tc>
          <w:tcPr>
            <w:tcW w:w="793" w:type="pct"/>
            <w:tcBorders>
              <w:left w:val="single" w:sz="12" w:space="0" w:color="auto"/>
              <w:bottom w:val="single" w:sz="12" w:space="0" w:color="auto"/>
              <w:right w:val="single" w:sz="12" w:space="0" w:color="auto"/>
            </w:tcBorders>
          </w:tcPr>
          <w:p w:rsidR="00CC3EA1" w:rsidRPr="00EB2E45" w:rsidRDefault="00CC3EA1" w:rsidP="00EB2E45">
            <w:pPr>
              <w:pStyle w:val="Tabele"/>
              <w:rPr>
                <w:sz w:val="18"/>
              </w:rPr>
            </w:pPr>
            <w:r w:rsidRPr="00EB2E45">
              <w:rPr>
                <w:sz w:val="18"/>
              </w:rPr>
              <w:t xml:space="preserve">ciklon me shkrirje  gazi </w:t>
            </w:r>
          </w:p>
        </w:tc>
        <w:tc>
          <w:tcPr>
            <w:tcW w:w="746" w:type="pct"/>
            <w:tcBorders>
              <w:top w:val="single" w:sz="6" w:space="0" w:color="auto"/>
              <w:left w:val="single" w:sz="12" w:space="0" w:color="auto"/>
              <w:bottom w:val="single" w:sz="12" w:space="0" w:color="auto"/>
              <w:right w:val="single" w:sz="12" w:space="0" w:color="auto"/>
            </w:tcBorders>
          </w:tcPr>
          <w:p w:rsidR="00CC3EA1" w:rsidRPr="00EB2E45" w:rsidRDefault="00CC3EA1" w:rsidP="00EB2E45">
            <w:pPr>
              <w:pStyle w:val="Tabele"/>
              <w:rPr>
                <w:sz w:val="18"/>
              </w:rPr>
            </w:pPr>
          </w:p>
        </w:tc>
        <w:tc>
          <w:tcPr>
            <w:tcW w:w="629" w:type="pct"/>
            <w:tcBorders>
              <w:top w:val="single" w:sz="6" w:space="0" w:color="auto"/>
              <w:left w:val="single" w:sz="12" w:space="0" w:color="auto"/>
              <w:bottom w:val="single" w:sz="12" w:space="0" w:color="auto"/>
              <w:right w:val="single" w:sz="12" w:space="0" w:color="auto"/>
            </w:tcBorders>
          </w:tcPr>
          <w:p w:rsidR="00CC3EA1" w:rsidRPr="00EB2E45" w:rsidRDefault="00CC3EA1" w:rsidP="00EB2E45">
            <w:pPr>
              <w:pStyle w:val="Tabele"/>
              <w:rPr>
                <w:sz w:val="18"/>
              </w:rPr>
            </w:pPr>
            <w:r w:rsidRPr="00EB2E45">
              <w:rPr>
                <w:sz w:val="18"/>
              </w:rPr>
              <w:t>1.5 Ap</w:t>
            </w:r>
          </w:p>
        </w:tc>
        <w:tc>
          <w:tcPr>
            <w:tcW w:w="444" w:type="pct"/>
            <w:tcBorders>
              <w:top w:val="single" w:sz="6" w:space="0" w:color="auto"/>
              <w:left w:val="single" w:sz="12" w:space="0" w:color="auto"/>
              <w:bottom w:val="single" w:sz="12" w:space="0" w:color="auto"/>
              <w:right w:val="single" w:sz="12" w:space="0" w:color="auto"/>
            </w:tcBorders>
          </w:tcPr>
          <w:p w:rsidR="00CC3EA1" w:rsidRPr="00EB2E45" w:rsidRDefault="00CC3EA1" w:rsidP="00EB2E45">
            <w:pPr>
              <w:pStyle w:val="Tabele"/>
              <w:rPr>
                <w:sz w:val="18"/>
              </w:rPr>
            </w:pPr>
            <w:r w:rsidRPr="00EB2E45">
              <w:rPr>
                <w:sz w:val="18"/>
              </w:rPr>
              <w:t>19.0 Sp</w:t>
            </w:r>
          </w:p>
        </w:tc>
        <w:tc>
          <w:tcPr>
            <w:tcW w:w="357" w:type="pct"/>
            <w:tcBorders>
              <w:top w:val="single" w:sz="6" w:space="0" w:color="auto"/>
              <w:left w:val="single" w:sz="12" w:space="0" w:color="auto"/>
              <w:bottom w:val="single" w:sz="12" w:space="0" w:color="auto"/>
              <w:right w:val="single" w:sz="12" w:space="0" w:color="auto"/>
            </w:tcBorders>
          </w:tcPr>
          <w:p w:rsidR="00CC3EA1" w:rsidRPr="00EB2E45" w:rsidRDefault="00CC3EA1" w:rsidP="00EB2E45">
            <w:pPr>
              <w:pStyle w:val="Tabele"/>
              <w:rPr>
                <w:sz w:val="18"/>
              </w:rPr>
            </w:pPr>
            <w:r w:rsidRPr="00EB2E45">
              <w:rPr>
                <w:sz w:val="18"/>
              </w:rPr>
              <w:t>27.5</w:t>
            </w:r>
          </w:p>
        </w:tc>
        <w:tc>
          <w:tcPr>
            <w:tcW w:w="343" w:type="pct"/>
            <w:tcBorders>
              <w:top w:val="single" w:sz="6" w:space="0" w:color="auto"/>
              <w:left w:val="single" w:sz="12" w:space="0" w:color="auto"/>
              <w:bottom w:val="single" w:sz="12" w:space="0" w:color="auto"/>
              <w:right w:val="single" w:sz="12" w:space="0" w:color="auto"/>
            </w:tcBorders>
          </w:tcPr>
          <w:p w:rsidR="00CC3EA1" w:rsidRPr="00EB2E45" w:rsidRDefault="00CC3EA1" w:rsidP="00EB2E45">
            <w:pPr>
              <w:pStyle w:val="Tabele"/>
              <w:rPr>
                <w:sz w:val="18"/>
              </w:rPr>
            </w:pPr>
            <w:r w:rsidRPr="00EB2E45">
              <w:rPr>
                <w:sz w:val="18"/>
              </w:rPr>
              <w:t>0.5</w:t>
            </w:r>
          </w:p>
        </w:tc>
        <w:tc>
          <w:tcPr>
            <w:tcW w:w="373" w:type="pct"/>
            <w:tcBorders>
              <w:top w:val="single" w:sz="6" w:space="0" w:color="auto"/>
              <w:left w:val="single" w:sz="12" w:space="0" w:color="auto"/>
              <w:bottom w:val="single" w:sz="12" w:space="0" w:color="auto"/>
              <w:right w:val="single" w:sz="12" w:space="0" w:color="auto"/>
            </w:tcBorders>
          </w:tcPr>
          <w:p w:rsidR="00CC3EA1" w:rsidRPr="00EB2E45" w:rsidRDefault="00CC3EA1" w:rsidP="00EB2E45">
            <w:pPr>
              <w:pStyle w:val="Tabele"/>
              <w:rPr>
                <w:sz w:val="18"/>
              </w:rPr>
            </w:pPr>
            <w:r w:rsidRPr="00EB2E45">
              <w:rPr>
                <w:sz w:val="18"/>
              </w:rPr>
              <w:t>0.15</w:t>
            </w:r>
          </w:p>
        </w:tc>
        <w:tc>
          <w:tcPr>
            <w:tcW w:w="466" w:type="pct"/>
            <w:tcBorders>
              <w:left w:val="single" w:sz="12" w:space="0" w:color="auto"/>
              <w:bottom w:val="single" w:sz="12" w:space="0" w:color="auto"/>
              <w:right w:val="single" w:sz="12" w:space="0" w:color="auto"/>
            </w:tcBorders>
          </w:tcPr>
          <w:p w:rsidR="00CC3EA1" w:rsidRPr="00EB2E45" w:rsidRDefault="00CC3EA1" w:rsidP="00EB2E45">
            <w:pPr>
              <w:pStyle w:val="Tabele"/>
              <w:rPr>
                <w:sz w:val="18"/>
              </w:rPr>
            </w:pPr>
          </w:p>
        </w:tc>
      </w:tr>
    </w:tbl>
    <w:p w:rsidR="00CC3EA1" w:rsidRPr="00D703D3" w:rsidRDefault="00CC3EA1" w:rsidP="00CC3EA1">
      <w:pPr>
        <w:pStyle w:val="Paragrafi"/>
      </w:pPr>
    </w:p>
    <w:p w:rsidR="00CC3EA1" w:rsidRPr="00D703D3" w:rsidRDefault="00CC3EA1" w:rsidP="00CC3EA1">
      <w:pPr>
        <w:pStyle w:val="Paragrafi"/>
      </w:pPr>
    </w:p>
    <w:p w:rsidR="00CC3EA1" w:rsidRPr="00D703D3" w:rsidRDefault="00CC3EA1" w:rsidP="00CC3EA1">
      <w:pPr>
        <w:pStyle w:val="Paragrafi"/>
      </w:pPr>
      <w:r w:rsidRPr="00D703D3">
        <w:br w:type="page"/>
      </w:r>
    </w:p>
    <w:tbl>
      <w:tblPr>
        <w:tblW w:w="5000" w:type="pct"/>
        <w:tblLook w:val="0000" w:firstRow="0" w:lastRow="0" w:firstColumn="0" w:lastColumn="0" w:noHBand="0" w:noVBand="0"/>
      </w:tblPr>
      <w:tblGrid>
        <w:gridCol w:w="1385"/>
        <w:gridCol w:w="1799"/>
        <w:gridCol w:w="1107"/>
        <w:gridCol w:w="935"/>
        <w:gridCol w:w="1022"/>
        <w:gridCol w:w="675"/>
        <w:gridCol w:w="675"/>
        <w:gridCol w:w="675"/>
        <w:gridCol w:w="1013"/>
      </w:tblGrid>
      <w:tr w:rsidR="00CC3EA1" w:rsidRPr="006D4A2D">
        <w:tblPrEx>
          <w:tblCellMar>
            <w:top w:w="0" w:type="dxa"/>
            <w:bottom w:w="0" w:type="dxa"/>
          </w:tblCellMar>
        </w:tblPrEx>
        <w:tc>
          <w:tcPr>
            <w:tcW w:w="756" w:type="pct"/>
            <w:tcBorders>
              <w:top w:val="single" w:sz="12" w:space="0" w:color="auto"/>
              <w:left w:val="single" w:sz="12" w:space="0" w:color="auto"/>
              <w:bottom w:val="single" w:sz="12" w:space="0" w:color="auto"/>
              <w:right w:val="single" w:sz="6" w:space="0" w:color="auto"/>
            </w:tcBorders>
          </w:tcPr>
          <w:p w:rsidR="00CC3EA1" w:rsidRPr="006D4A2D" w:rsidRDefault="00CC3EA1" w:rsidP="006D4A2D">
            <w:pPr>
              <w:pStyle w:val="Tabele"/>
              <w:rPr>
                <w:sz w:val="18"/>
              </w:rPr>
            </w:pPr>
            <w:r w:rsidRPr="006D4A2D">
              <w:rPr>
                <w:sz w:val="18"/>
              </w:rPr>
              <w:t>Lloji lëndës së djegshme</w:t>
            </w:r>
          </w:p>
        </w:tc>
        <w:tc>
          <w:tcPr>
            <w:tcW w:w="979" w:type="pct"/>
            <w:tcBorders>
              <w:top w:val="single" w:sz="12" w:space="0" w:color="auto"/>
              <w:left w:val="single" w:sz="6" w:space="0" w:color="auto"/>
              <w:bottom w:val="single" w:sz="12" w:space="0" w:color="auto"/>
              <w:right w:val="single" w:sz="6" w:space="0" w:color="auto"/>
            </w:tcBorders>
          </w:tcPr>
          <w:p w:rsidR="00CC3EA1" w:rsidRPr="006D4A2D" w:rsidRDefault="00CC3EA1" w:rsidP="006D4A2D">
            <w:pPr>
              <w:pStyle w:val="Tabele"/>
              <w:rPr>
                <w:sz w:val="18"/>
              </w:rPr>
            </w:pPr>
            <w:r w:rsidRPr="006D4A2D">
              <w:rPr>
                <w:sz w:val="18"/>
              </w:rPr>
              <w:t>Lloji i kutisë së djegies</w:t>
            </w:r>
          </w:p>
        </w:tc>
        <w:tc>
          <w:tcPr>
            <w:tcW w:w="606" w:type="pct"/>
            <w:tcBorders>
              <w:top w:val="single" w:sz="12" w:space="0" w:color="auto"/>
              <w:left w:val="single" w:sz="6" w:space="0" w:color="auto"/>
              <w:bottom w:val="single" w:sz="12" w:space="0" w:color="auto"/>
              <w:right w:val="single" w:sz="6" w:space="0" w:color="auto"/>
            </w:tcBorders>
          </w:tcPr>
          <w:p w:rsidR="00CC3EA1" w:rsidRPr="006D4A2D" w:rsidRDefault="00CC3EA1" w:rsidP="006D4A2D">
            <w:pPr>
              <w:pStyle w:val="Tabele"/>
              <w:rPr>
                <w:sz w:val="18"/>
              </w:rPr>
            </w:pPr>
            <w:r w:rsidRPr="006D4A2D">
              <w:rPr>
                <w:sz w:val="18"/>
              </w:rPr>
              <w:t>Kapaciteti termik i furrës</w:t>
            </w:r>
          </w:p>
        </w:tc>
        <w:tc>
          <w:tcPr>
            <w:tcW w:w="513" w:type="pct"/>
            <w:tcBorders>
              <w:top w:val="single" w:sz="12" w:space="0" w:color="auto"/>
              <w:left w:val="single" w:sz="6" w:space="0" w:color="auto"/>
              <w:bottom w:val="single" w:sz="12" w:space="0" w:color="auto"/>
              <w:right w:val="single" w:sz="6" w:space="0" w:color="auto"/>
            </w:tcBorders>
          </w:tcPr>
          <w:p w:rsidR="00CC3EA1" w:rsidRPr="006D4A2D" w:rsidRDefault="00CC3EA1" w:rsidP="006D4A2D">
            <w:pPr>
              <w:pStyle w:val="Tabele"/>
              <w:rPr>
                <w:sz w:val="18"/>
              </w:rPr>
            </w:pPr>
            <w:r w:rsidRPr="006D4A2D">
              <w:rPr>
                <w:sz w:val="18"/>
              </w:rPr>
              <w:t>Lëndë të ngurta</w:t>
            </w:r>
          </w:p>
        </w:tc>
        <w:tc>
          <w:tcPr>
            <w:tcW w:w="560" w:type="pct"/>
            <w:tcBorders>
              <w:top w:val="single" w:sz="12" w:space="0" w:color="auto"/>
              <w:left w:val="single" w:sz="6" w:space="0" w:color="auto"/>
              <w:bottom w:val="single" w:sz="12" w:space="0" w:color="auto"/>
              <w:right w:val="single" w:sz="6" w:space="0" w:color="auto"/>
            </w:tcBorders>
          </w:tcPr>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SO2</w:t>
            </w:r>
          </w:p>
        </w:tc>
        <w:tc>
          <w:tcPr>
            <w:tcW w:w="373" w:type="pct"/>
            <w:tcBorders>
              <w:top w:val="single" w:sz="12" w:space="0" w:color="auto"/>
              <w:left w:val="single" w:sz="6" w:space="0" w:color="auto"/>
              <w:bottom w:val="single" w:sz="12" w:space="0" w:color="auto"/>
              <w:right w:val="single" w:sz="6" w:space="0" w:color="auto"/>
            </w:tcBorders>
          </w:tcPr>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NOx</w:t>
            </w:r>
          </w:p>
        </w:tc>
        <w:tc>
          <w:tcPr>
            <w:tcW w:w="373" w:type="pct"/>
            <w:tcBorders>
              <w:top w:val="single" w:sz="12" w:space="0" w:color="auto"/>
              <w:left w:val="single" w:sz="6" w:space="0" w:color="auto"/>
              <w:bottom w:val="single" w:sz="12" w:space="0" w:color="auto"/>
              <w:right w:val="single" w:sz="6" w:space="0" w:color="auto"/>
            </w:tcBorders>
          </w:tcPr>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CO</w:t>
            </w:r>
          </w:p>
        </w:tc>
        <w:tc>
          <w:tcPr>
            <w:tcW w:w="373" w:type="pct"/>
            <w:tcBorders>
              <w:top w:val="single" w:sz="12" w:space="0" w:color="auto"/>
              <w:left w:val="single" w:sz="6" w:space="0" w:color="auto"/>
              <w:bottom w:val="single" w:sz="12" w:space="0" w:color="auto"/>
              <w:right w:val="single" w:sz="6" w:space="0" w:color="auto"/>
            </w:tcBorders>
          </w:tcPr>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CxHy</w:t>
            </w:r>
          </w:p>
        </w:tc>
        <w:tc>
          <w:tcPr>
            <w:tcW w:w="466" w:type="pct"/>
            <w:tcBorders>
              <w:top w:val="single" w:sz="12" w:space="0" w:color="auto"/>
              <w:left w:val="single" w:sz="6" w:space="0" w:color="auto"/>
              <w:bottom w:val="single" w:sz="12" w:space="0" w:color="auto"/>
              <w:right w:val="single" w:sz="12" w:space="0" w:color="auto"/>
            </w:tcBorders>
          </w:tcPr>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Njësi</w:t>
            </w:r>
          </w:p>
        </w:tc>
      </w:tr>
      <w:tr w:rsidR="00CC3EA1" w:rsidRPr="006D4A2D">
        <w:tblPrEx>
          <w:tblCellMar>
            <w:top w:w="0" w:type="dxa"/>
            <w:bottom w:w="0" w:type="dxa"/>
          </w:tblCellMar>
        </w:tblPrEx>
        <w:tc>
          <w:tcPr>
            <w:tcW w:w="756" w:type="pct"/>
            <w:tcBorders>
              <w:top w:val="single" w:sz="12" w:space="0" w:color="auto"/>
              <w:left w:val="single" w:sz="12" w:space="0" w:color="auto"/>
              <w:right w:val="single" w:sz="6" w:space="0" w:color="auto"/>
            </w:tcBorders>
          </w:tcPr>
          <w:p w:rsidR="00CC3EA1" w:rsidRPr="006D4A2D" w:rsidRDefault="00CC3EA1" w:rsidP="006D4A2D">
            <w:pPr>
              <w:pStyle w:val="Tabele"/>
              <w:rPr>
                <w:sz w:val="18"/>
              </w:rPr>
            </w:pPr>
            <w:r w:rsidRPr="006D4A2D">
              <w:rPr>
                <w:sz w:val="18"/>
              </w:rPr>
              <w:t>1</w:t>
            </w:r>
          </w:p>
        </w:tc>
        <w:tc>
          <w:tcPr>
            <w:tcW w:w="979" w:type="pct"/>
            <w:tcBorders>
              <w:top w:val="single" w:sz="12" w:space="0" w:color="auto"/>
              <w:left w:val="single" w:sz="6" w:space="0" w:color="auto"/>
              <w:right w:val="single" w:sz="6" w:space="0" w:color="auto"/>
            </w:tcBorders>
          </w:tcPr>
          <w:p w:rsidR="00CC3EA1" w:rsidRPr="006D4A2D" w:rsidRDefault="00CC3EA1" w:rsidP="006D4A2D">
            <w:pPr>
              <w:pStyle w:val="Tabele"/>
              <w:rPr>
                <w:sz w:val="18"/>
              </w:rPr>
            </w:pPr>
            <w:r w:rsidRPr="006D4A2D">
              <w:rPr>
                <w:sz w:val="18"/>
              </w:rPr>
              <w:t>2</w:t>
            </w:r>
          </w:p>
        </w:tc>
        <w:tc>
          <w:tcPr>
            <w:tcW w:w="606" w:type="pct"/>
            <w:tcBorders>
              <w:top w:val="single" w:sz="12" w:space="0" w:color="auto"/>
              <w:left w:val="single" w:sz="6" w:space="0" w:color="auto"/>
              <w:right w:val="single" w:sz="6" w:space="0" w:color="auto"/>
            </w:tcBorders>
          </w:tcPr>
          <w:p w:rsidR="00CC3EA1" w:rsidRPr="006D4A2D" w:rsidRDefault="00CC3EA1" w:rsidP="006D4A2D">
            <w:pPr>
              <w:pStyle w:val="Tabele"/>
              <w:rPr>
                <w:sz w:val="18"/>
              </w:rPr>
            </w:pPr>
            <w:r w:rsidRPr="006D4A2D">
              <w:rPr>
                <w:sz w:val="18"/>
              </w:rPr>
              <w:t>3</w:t>
            </w:r>
          </w:p>
        </w:tc>
        <w:tc>
          <w:tcPr>
            <w:tcW w:w="513" w:type="pct"/>
            <w:tcBorders>
              <w:top w:val="single" w:sz="12" w:space="0" w:color="auto"/>
              <w:left w:val="single" w:sz="6" w:space="0" w:color="auto"/>
              <w:right w:val="single" w:sz="6" w:space="0" w:color="auto"/>
            </w:tcBorders>
          </w:tcPr>
          <w:p w:rsidR="00CC3EA1" w:rsidRPr="006D4A2D" w:rsidRDefault="00CC3EA1" w:rsidP="006D4A2D">
            <w:pPr>
              <w:pStyle w:val="Tabele"/>
              <w:rPr>
                <w:sz w:val="18"/>
              </w:rPr>
            </w:pPr>
            <w:r w:rsidRPr="006D4A2D">
              <w:rPr>
                <w:sz w:val="18"/>
              </w:rPr>
              <w:t>4</w:t>
            </w:r>
          </w:p>
        </w:tc>
        <w:tc>
          <w:tcPr>
            <w:tcW w:w="560" w:type="pct"/>
            <w:tcBorders>
              <w:top w:val="single" w:sz="12" w:space="0" w:color="auto"/>
              <w:left w:val="single" w:sz="6" w:space="0" w:color="auto"/>
              <w:right w:val="single" w:sz="6" w:space="0" w:color="auto"/>
            </w:tcBorders>
          </w:tcPr>
          <w:p w:rsidR="00CC3EA1" w:rsidRPr="006D4A2D" w:rsidRDefault="00CC3EA1" w:rsidP="006D4A2D">
            <w:pPr>
              <w:pStyle w:val="Tabele"/>
              <w:rPr>
                <w:sz w:val="18"/>
              </w:rPr>
            </w:pPr>
            <w:r w:rsidRPr="006D4A2D">
              <w:rPr>
                <w:sz w:val="18"/>
              </w:rPr>
              <w:t>5</w:t>
            </w:r>
          </w:p>
        </w:tc>
        <w:tc>
          <w:tcPr>
            <w:tcW w:w="373" w:type="pct"/>
            <w:tcBorders>
              <w:top w:val="single" w:sz="12" w:space="0" w:color="auto"/>
              <w:left w:val="single" w:sz="6" w:space="0" w:color="auto"/>
              <w:right w:val="single" w:sz="6" w:space="0" w:color="auto"/>
            </w:tcBorders>
          </w:tcPr>
          <w:p w:rsidR="00CC3EA1" w:rsidRPr="006D4A2D" w:rsidRDefault="00CC3EA1" w:rsidP="006D4A2D">
            <w:pPr>
              <w:pStyle w:val="Tabele"/>
              <w:rPr>
                <w:sz w:val="18"/>
              </w:rPr>
            </w:pPr>
            <w:r w:rsidRPr="006D4A2D">
              <w:rPr>
                <w:sz w:val="18"/>
              </w:rPr>
              <w:t>6</w:t>
            </w:r>
          </w:p>
        </w:tc>
        <w:tc>
          <w:tcPr>
            <w:tcW w:w="373" w:type="pct"/>
            <w:tcBorders>
              <w:top w:val="single" w:sz="12" w:space="0" w:color="auto"/>
              <w:left w:val="single" w:sz="6" w:space="0" w:color="auto"/>
              <w:right w:val="single" w:sz="6" w:space="0" w:color="auto"/>
            </w:tcBorders>
          </w:tcPr>
          <w:p w:rsidR="00CC3EA1" w:rsidRPr="006D4A2D" w:rsidRDefault="00CC3EA1" w:rsidP="006D4A2D">
            <w:pPr>
              <w:pStyle w:val="Tabele"/>
              <w:rPr>
                <w:sz w:val="18"/>
              </w:rPr>
            </w:pPr>
            <w:r w:rsidRPr="006D4A2D">
              <w:rPr>
                <w:sz w:val="18"/>
              </w:rPr>
              <w:t>7</w:t>
            </w:r>
          </w:p>
        </w:tc>
        <w:tc>
          <w:tcPr>
            <w:tcW w:w="373" w:type="pct"/>
            <w:tcBorders>
              <w:top w:val="single" w:sz="12" w:space="0" w:color="auto"/>
              <w:left w:val="single" w:sz="6" w:space="0" w:color="auto"/>
              <w:right w:val="single" w:sz="6" w:space="0" w:color="auto"/>
            </w:tcBorders>
          </w:tcPr>
          <w:p w:rsidR="00CC3EA1" w:rsidRPr="006D4A2D" w:rsidRDefault="00CC3EA1" w:rsidP="006D4A2D">
            <w:pPr>
              <w:pStyle w:val="Tabele"/>
              <w:rPr>
                <w:sz w:val="18"/>
              </w:rPr>
            </w:pPr>
            <w:r w:rsidRPr="006D4A2D">
              <w:rPr>
                <w:sz w:val="18"/>
              </w:rPr>
              <w:t>8</w:t>
            </w:r>
          </w:p>
        </w:tc>
        <w:tc>
          <w:tcPr>
            <w:tcW w:w="466" w:type="pct"/>
            <w:tcBorders>
              <w:top w:val="single" w:sz="12" w:space="0" w:color="auto"/>
              <w:left w:val="single" w:sz="6" w:space="0" w:color="auto"/>
              <w:right w:val="single" w:sz="12" w:space="0" w:color="auto"/>
            </w:tcBorders>
          </w:tcPr>
          <w:p w:rsidR="00CC3EA1" w:rsidRPr="006D4A2D" w:rsidRDefault="00CC3EA1" w:rsidP="006D4A2D">
            <w:pPr>
              <w:pStyle w:val="Tabele"/>
              <w:rPr>
                <w:sz w:val="18"/>
              </w:rPr>
            </w:pPr>
            <w:r w:rsidRPr="006D4A2D">
              <w:rPr>
                <w:sz w:val="18"/>
              </w:rPr>
              <w:t>9</w:t>
            </w:r>
          </w:p>
        </w:tc>
      </w:tr>
      <w:tr w:rsidR="00CC3EA1" w:rsidRPr="006D4A2D">
        <w:tblPrEx>
          <w:tblCellMar>
            <w:top w:w="0" w:type="dxa"/>
            <w:bottom w:w="0" w:type="dxa"/>
          </w:tblCellMar>
        </w:tblPrEx>
        <w:tc>
          <w:tcPr>
            <w:tcW w:w="756" w:type="pct"/>
            <w:tcBorders>
              <w:top w:val="single" w:sz="12" w:space="0" w:color="auto"/>
              <w:left w:val="single" w:sz="12" w:space="0" w:color="auto"/>
              <w:right w:val="single" w:sz="12" w:space="0" w:color="auto"/>
            </w:tcBorders>
          </w:tcPr>
          <w:p w:rsidR="00CC3EA1" w:rsidRPr="006D4A2D" w:rsidRDefault="00CC3EA1" w:rsidP="006D4A2D">
            <w:pPr>
              <w:pStyle w:val="Tabele"/>
              <w:rPr>
                <w:sz w:val="18"/>
              </w:rPr>
            </w:pPr>
            <w:r w:rsidRPr="006D4A2D">
              <w:rPr>
                <w:sz w:val="18"/>
              </w:rPr>
              <w:t>Qymyr i zi dhe koks</w:t>
            </w:r>
          </w:p>
        </w:tc>
        <w:tc>
          <w:tcPr>
            <w:tcW w:w="979" w:type="pct"/>
            <w:tcBorders>
              <w:top w:val="single" w:sz="12" w:space="0" w:color="auto"/>
              <w:left w:val="single" w:sz="12" w:space="0" w:color="auto"/>
              <w:bottom w:val="single" w:sz="6" w:space="0" w:color="auto"/>
              <w:right w:val="single" w:sz="12" w:space="0" w:color="auto"/>
            </w:tcBorders>
          </w:tcPr>
          <w:p w:rsidR="00CC3EA1" w:rsidRPr="006D4A2D" w:rsidRDefault="00CC3EA1" w:rsidP="006D4A2D">
            <w:pPr>
              <w:pStyle w:val="Tabele"/>
              <w:rPr>
                <w:sz w:val="18"/>
              </w:rPr>
            </w:pPr>
            <w:r w:rsidRPr="006D4A2D">
              <w:rPr>
                <w:sz w:val="18"/>
              </w:rPr>
              <w:t>Zgarë fikse</w:t>
            </w:r>
          </w:p>
        </w:tc>
        <w:tc>
          <w:tcPr>
            <w:tcW w:w="606" w:type="pct"/>
            <w:tcBorders>
              <w:top w:val="single" w:sz="12" w:space="0" w:color="auto"/>
              <w:left w:val="single" w:sz="12" w:space="0" w:color="auto"/>
              <w:right w:val="single" w:sz="12" w:space="0" w:color="auto"/>
            </w:tcBorders>
          </w:tcPr>
          <w:p w:rsidR="00CC3EA1" w:rsidRPr="006D4A2D" w:rsidRDefault="00CC3EA1" w:rsidP="006D4A2D">
            <w:pPr>
              <w:pStyle w:val="Tabele"/>
              <w:rPr>
                <w:sz w:val="18"/>
              </w:rPr>
            </w:pPr>
          </w:p>
        </w:tc>
        <w:tc>
          <w:tcPr>
            <w:tcW w:w="513" w:type="pct"/>
            <w:tcBorders>
              <w:top w:val="single" w:sz="12" w:space="0" w:color="auto"/>
              <w:left w:val="single" w:sz="12" w:space="0" w:color="auto"/>
              <w:bottom w:val="single" w:sz="6" w:space="0" w:color="auto"/>
              <w:right w:val="single" w:sz="12" w:space="0" w:color="auto"/>
            </w:tcBorders>
          </w:tcPr>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1.0 Ap</w:t>
            </w:r>
          </w:p>
        </w:tc>
        <w:tc>
          <w:tcPr>
            <w:tcW w:w="560" w:type="pct"/>
            <w:tcBorders>
              <w:top w:val="single" w:sz="12" w:space="0" w:color="auto"/>
              <w:left w:val="single" w:sz="12" w:space="0" w:color="auto"/>
              <w:bottom w:val="single" w:sz="6" w:space="0" w:color="auto"/>
              <w:right w:val="single" w:sz="12" w:space="0" w:color="auto"/>
            </w:tcBorders>
          </w:tcPr>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19.0 Sp</w:t>
            </w:r>
          </w:p>
        </w:tc>
        <w:tc>
          <w:tcPr>
            <w:tcW w:w="373" w:type="pct"/>
            <w:tcBorders>
              <w:top w:val="single" w:sz="12" w:space="0" w:color="auto"/>
              <w:left w:val="single" w:sz="12" w:space="0" w:color="auto"/>
              <w:bottom w:val="single" w:sz="6" w:space="0" w:color="auto"/>
              <w:right w:val="single" w:sz="12" w:space="0" w:color="auto"/>
            </w:tcBorders>
          </w:tcPr>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7.5</w:t>
            </w:r>
          </w:p>
        </w:tc>
        <w:tc>
          <w:tcPr>
            <w:tcW w:w="373" w:type="pct"/>
            <w:tcBorders>
              <w:top w:val="single" w:sz="12" w:space="0" w:color="auto"/>
              <w:left w:val="single" w:sz="12" w:space="0" w:color="auto"/>
              <w:bottom w:val="single" w:sz="6" w:space="0" w:color="auto"/>
              <w:right w:val="single" w:sz="12" w:space="0" w:color="auto"/>
            </w:tcBorders>
          </w:tcPr>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1.0</w:t>
            </w:r>
          </w:p>
        </w:tc>
        <w:tc>
          <w:tcPr>
            <w:tcW w:w="373" w:type="pct"/>
            <w:tcBorders>
              <w:top w:val="single" w:sz="12" w:space="0" w:color="auto"/>
              <w:left w:val="single" w:sz="12" w:space="0" w:color="auto"/>
              <w:bottom w:val="single" w:sz="6" w:space="0" w:color="auto"/>
              <w:right w:val="single" w:sz="12" w:space="0" w:color="auto"/>
            </w:tcBorders>
          </w:tcPr>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0.5</w:t>
            </w:r>
          </w:p>
        </w:tc>
        <w:tc>
          <w:tcPr>
            <w:tcW w:w="466" w:type="pct"/>
            <w:tcBorders>
              <w:top w:val="single" w:sz="12" w:space="0" w:color="auto"/>
              <w:left w:val="single" w:sz="12" w:space="0" w:color="auto"/>
              <w:right w:val="single" w:sz="12" w:space="0" w:color="auto"/>
            </w:tcBorders>
          </w:tcPr>
          <w:p w:rsidR="00CC3EA1" w:rsidRPr="006D4A2D" w:rsidRDefault="00CC3EA1" w:rsidP="006D4A2D">
            <w:pPr>
              <w:pStyle w:val="Tabele"/>
              <w:rPr>
                <w:sz w:val="18"/>
              </w:rPr>
            </w:pPr>
          </w:p>
        </w:tc>
      </w:tr>
      <w:tr w:rsidR="00CC3EA1" w:rsidRPr="006D4A2D">
        <w:tblPrEx>
          <w:tblCellMar>
            <w:top w:w="0" w:type="dxa"/>
            <w:bottom w:w="0" w:type="dxa"/>
          </w:tblCellMar>
        </w:tblPrEx>
        <w:tc>
          <w:tcPr>
            <w:tcW w:w="756" w:type="pct"/>
            <w:tcBorders>
              <w:left w:val="single" w:sz="12" w:space="0" w:color="auto"/>
              <w:right w:val="single" w:sz="12" w:space="0" w:color="auto"/>
            </w:tcBorders>
          </w:tcPr>
          <w:p w:rsidR="00CC3EA1" w:rsidRPr="006D4A2D" w:rsidRDefault="00CC3EA1" w:rsidP="006D4A2D">
            <w:pPr>
              <w:pStyle w:val="Tabele"/>
              <w:rPr>
                <w:sz w:val="18"/>
              </w:rPr>
            </w:pPr>
          </w:p>
        </w:tc>
        <w:tc>
          <w:tcPr>
            <w:tcW w:w="979" w:type="pct"/>
            <w:tcBorders>
              <w:top w:val="single" w:sz="6" w:space="0" w:color="auto"/>
              <w:left w:val="single" w:sz="12" w:space="0" w:color="auto"/>
              <w:bottom w:val="single" w:sz="6" w:space="0" w:color="auto"/>
              <w:right w:val="single" w:sz="12" w:space="0" w:color="auto"/>
            </w:tcBorders>
          </w:tcPr>
          <w:p w:rsidR="00CC3EA1" w:rsidRPr="006D4A2D" w:rsidRDefault="00CC3EA1" w:rsidP="006D4A2D">
            <w:pPr>
              <w:pStyle w:val="Tabele"/>
              <w:rPr>
                <w:sz w:val="18"/>
              </w:rPr>
            </w:pPr>
            <w:r w:rsidRPr="006D4A2D">
              <w:rPr>
                <w:sz w:val="18"/>
              </w:rPr>
              <w:t>Zgarë lëvizëse dhe zgarë djeg. + lëndë e djegshme me gaz të pulverizuar  ose naftë</w:t>
            </w:r>
          </w:p>
        </w:tc>
        <w:tc>
          <w:tcPr>
            <w:tcW w:w="606" w:type="pct"/>
            <w:tcBorders>
              <w:left w:val="single" w:sz="12" w:space="0" w:color="auto"/>
              <w:right w:val="single" w:sz="12" w:space="0" w:color="auto"/>
            </w:tcBorders>
          </w:tcPr>
          <w:p w:rsidR="00CC3EA1" w:rsidRPr="006D4A2D" w:rsidRDefault="00CC3EA1" w:rsidP="006D4A2D">
            <w:pPr>
              <w:pStyle w:val="Tabele"/>
              <w:rPr>
                <w:sz w:val="18"/>
              </w:rPr>
            </w:pPr>
          </w:p>
        </w:tc>
        <w:tc>
          <w:tcPr>
            <w:tcW w:w="513" w:type="pct"/>
            <w:tcBorders>
              <w:top w:val="single" w:sz="6" w:space="0" w:color="auto"/>
              <w:left w:val="single" w:sz="12" w:space="0" w:color="auto"/>
              <w:right w:val="single" w:sz="12" w:space="0" w:color="auto"/>
            </w:tcBorders>
          </w:tcPr>
          <w:p w:rsidR="00CC3EA1" w:rsidRPr="006D4A2D" w:rsidRDefault="00CC3EA1" w:rsidP="006D4A2D">
            <w:pPr>
              <w:pStyle w:val="Tabele"/>
              <w:rPr>
                <w:sz w:val="18"/>
              </w:rPr>
            </w:pPr>
          </w:p>
          <w:p w:rsidR="00CC3EA1" w:rsidRPr="006D4A2D" w:rsidRDefault="00CC3EA1" w:rsidP="006D4A2D">
            <w:pPr>
              <w:pStyle w:val="Tabele"/>
              <w:rPr>
                <w:sz w:val="18"/>
              </w:rPr>
            </w:pPr>
          </w:p>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3.5 Ap</w:t>
            </w:r>
          </w:p>
        </w:tc>
        <w:tc>
          <w:tcPr>
            <w:tcW w:w="560" w:type="pct"/>
            <w:tcBorders>
              <w:top w:val="single" w:sz="6" w:space="0" w:color="auto"/>
              <w:left w:val="single" w:sz="12" w:space="0" w:color="auto"/>
              <w:right w:val="single" w:sz="12" w:space="0" w:color="auto"/>
            </w:tcBorders>
          </w:tcPr>
          <w:p w:rsidR="00CC3EA1" w:rsidRPr="006D4A2D" w:rsidRDefault="00CC3EA1" w:rsidP="006D4A2D">
            <w:pPr>
              <w:pStyle w:val="Tabele"/>
              <w:rPr>
                <w:sz w:val="18"/>
              </w:rPr>
            </w:pPr>
          </w:p>
          <w:p w:rsidR="00CC3EA1" w:rsidRPr="006D4A2D" w:rsidRDefault="00CC3EA1" w:rsidP="006D4A2D">
            <w:pPr>
              <w:pStyle w:val="Tabele"/>
              <w:rPr>
                <w:sz w:val="18"/>
              </w:rPr>
            </w:pPr>
          </w:p>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19.0 Sp</w:t>
            </w:r>
          </w:p>
        </w:tc>
        <w:tc>
          <w:tcPr>
            <w:tcW w:w="373" w:type="pct"/>
            <w:tcBorders>
              <w:top w:val="single" w:sz="6" w:space="0" w:color="auto"/>
              <w:left w:val="single" w:sz="12" w:space="0" w:color="auto"/>
              <w:right w:val="single" w:sz="12" w:space="0" w:color="auto"/>
            </w:tcBorders>
          </w:tcPr>
          <w:p w:rsidR="00CC3EA1" w:rsidRPr="006D4A2D" w:rsidRDefault="00CC3EA1" w:rsidP="006D4A2D">
            <w:pPr>
              <w:pStyle w:val="Tabele"/>
              <w:rPr>
                <w:sz w:val="18"/>
              </w:rPr>
            </w:pPr>
          </w:p>
          <w:p w:rsidR="00CC3EA1" w:rsidRPr="006D4A2D" w:rsidRDefault="00CC3EA1" w:rsidP="006D4A2D">
            <w:pPr>
              <w:pStyle w:val="Tabele"/>
              <w:rPr>
                <w:sz w:val="18"/>
              </w:rPr>
            </w:pPr>
          </w:p>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7.5</w:t>
            </w:r>
          </w:p>
        </w:tc>
        <w:tc>
          <w:tcPr>
            <w:tcW w:w="373" w:type="pct"/>
            <w:tcBorders>
              <w:top w:val="single" w:sz="6" w:space="0" w:color="auto"/>
              <w:left w:val="single" w:sz="12" w:space="0" w:color="auto"/>
              <w:bottom w:val="single" w:sz="12" w:space="0" w:color="auto"/>
              <w:right w:val="single" w:sz="12" w:space="0" w:color="auto"/>
            </w:tcBorders>
          </w:tcPr>
          <w:p w:rsidR="00CC3EA1" w:rsidRPr="006D4A2D" w:rsidRDefault="00CC3EA1" w:rsidP="006D4A2D">
            <w:pPr>
              <w:pStyle w:val="Tabele"/>
              <w:rPr>
                <w:sz w:val="18"/>
              </w:rPr>
            </w:pPr>
          </w:p>
          <w:p w:rsidR="00CC3EA1" w:rsidRPr="006D4A2D" w:rsidRDefault="00CC3EA1" w:rsidP="006D4A2D">
            <w:pPr>
              <w:pStyle w:val="Tabele"/>
              <w:rPr>
                <w:sz w:val="18"/>
              </w:rPr>
            </w:pPr>
          </w:p>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1.0</w:t>
            </w:r>
          </w:p>
        </w:tc>
        <w:tc>
          <w:tcPr>
            <w:tcW w:w="373" w:type="pct"/>
            <w:tcBorders>
              <w:top w:val="single" w:sz="6" w:space="0" w:color="auto"/>
              <w:left w:val="single" w:sz="12" w:space="0" w:color="auto"/>
              <w:right w:val="single" w:sz="12" w:space="0" w:color="auto"/>
            </w:tcBorders>
          </w:tcPr>
          <w:p w:rsidR="00CC3EA1" w:rsidRPr="006D4A2D" w:rsidRDefault="00CC3EA1" w:rsidP="006D4A2D">
            <w:pPr>
              <w:pStyle w:val="Tabele"/>
              <w:rPr>
                <w:sz w:val="18"/>
              </w:rPr>
            </w:pPr>
          </w:p>
          <w:p w:rsidR="00CC3EA1" w:rsidRPr="006D4A2D" w:rsidRDefault="00CC3EA1" w:rsidP="006D4A2D">
            <w:pPr>
              <w:pStyle w:val="Tabele"/>
              <w:rPr>
                <w:sz w:val="18"/>
              </w:rPr>
            </w:pPr>
          </w:p>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0.5</w:t>
            </w:r>
          </w:p>
        </w:tc>
        <w:tc>
          <w:tcPr>
            <w:tcW w:w="466" w:type="pct"/>
            <w:tcBorders>
              <w:left w:val="single" w:sz="12" w:space="0" w:color="auto"/>
              <w:right w:val="single" w:sz="12" w:space="0" w:color="auto"/>
            </w:tcBorders>
          </w:tcPr>
          <w:p w:rsidR="00CC3EA1" w:rsidRPr="006D4A2D" w:rsidRDefault="00CC3EA1" w:rsidP="006D4A2D">
            <w:pPr>
              <w:pStyle w:val="Tabele"/>
              <w:rPr>
                <w:sz w:val="18"/>
              </w:rPr>
            </w:pPr>
            <w:r w:rsidRPr="006D4A2D">
              <w:rPr>
                <w:sz w:val="18"/>
              </w:rPr>
              <w:t>kg/ton</w:t>
            </w:r>
          </w:p>
          <w:p w:rsidR="00CC3EA1" w:rsidRPr="006D4A2D" w:rsidRDefault="00CC3EA1" w:rsidP="006D4A2D">
            <w:pPr>
              <w:pStyle w:val="Tabele"/>
              <w:rPr>
                <w:sz w:val="18"/>
              </w:rPr>
            </w:pPr>
            <w:r w:rsidRPr="006D4A2D">
              <w:rPr>
                <w:sz w:val="18"/>
              </w:rPr>
              <w:t>lëndë e djegshme e djegur</w:t>
            </w:r>
          </w:p>
        </w:tc>
      </w:tr>
      <w:tr w:rsidR="00CC3EA1" w:rsidRPr="006D4A2D">
        <w:tblPrEx>
          <w:tblCellMar>
            <w:top w:w="0" w:type="dxa"/>
            <w:bottom w:w="0" w:type="dxa"/>
          </w:tblCellMar>
        </w:tblPrEx>
        <w:tc>
          <w:tcPr>
            <w:tcW w:w="756" w:type="pct"/>
            <w:tcBorders>
              <w:left w:val="single" w:sz="12" w:space="0" w:color="auto"/>
              <w:right w:val="single" w:sz="12" w:space="0" w:color="auto"/>
            </w:tcBorders>
          </w:tcPr>
          <w:p w:rsidR="00CC3EA1" w:rsidRPr="006D4A2D" w:rsidRDefault="00CC3EA1" w:rsidP="006D4A2D">
            <w:pPr>
              <w:pStyle w:val="Tabele"/>
              <w:rPr>
                <w:sz w:val="18"/>
              </w:rPr>
            </w:pPr>
          </w:p>
        </w:tc>
        <w:tc>
          <w:tcPr>
            <w:tcW w:w="979" w:type="pct"/>
            <w:tcBorders>
              <w:top w:val="single" w:sz="6" w:space="0" w:color="auto"/>
              <w:left w:val="single" w:sz="12" w:space="0" w:color="auto"/>
              <w:bottom w:val="single" w:sz="6" w:space="0" w:color="auto"/>
              <w:right w:val="single" w:sz="12" w:space="0" w:color="auto"/>
            </w:tcBorders>
          </w:tcPr>
          <w:p w:rsidR="00CC3EA1" w:rsidRPr="006D4A2D" w:rsidRDefault="00CC3EA1" w:rsidP="006D4A2D">
            <w:pPr>
              <w:pStyle w:val="Tabele"/>
              <w:rPr>
                <w:sz w:val="18"/>
              </w:rPr>
            </w:pPr>
            <w:r w:rsidRPr="006D4A2D">
              <w:rPr>
                <w:sz w:val="18"/>
              </w:rPr>
              <w:t>Dhe zgarë djeg. +pluhur, pluhur +</w:t>
            </w:r>
          </w:p>
        </w:tc>
        <w:tc>
          <w:tcPr>
            <w:tcW w:w="606" w:type="pct"/>
            <w:tcBorders>
              <w:left w:val="single" w:sz="12" w:space="0" w:color="auto"/>
              <w:right w:val="single" w:sz="12" w:space="0" w:color="auto"/>
            </w:tcBorders>
          </w:tcPr>
          <w:p w:rsidR="00CC3EA1" w:rsidRPr="006D4A2D" w:rsidRDefault="00CC3EA1" w:rsidP="006D4A2D">
            <w:pPr>
              <w:pStyle w:val="Tabele"/>
              <w:rPr>
                <w:sz w:val="18"/>
              </w:rPr>
            </w:pPr>
            <w:r w:rsidRPr="006D4A2D">
              <w:rPr>
                <w:sz w:val="18"/>
              </w:rPr>
              <w:t>të gjitha</w:t>
            </w:r>
          </w:p>
        </w:tc>
        <w:tc>
          <w:tcPr>
            <w:tcW w:w="513" w:type="pct"/>
            <w:tcBorders>
              <w:top w:val="single" w:sz="6" w:space="0" w:color="auto"/>
              <w:left w:val="single" w:sz="12" w:space="0" w:color="auto"/>
              <w:right w:val="single" w:sz="12" w:space="0" w:color="auto"/>
            </w:tcBorders>
          </w:tcPr>
          <w:p w:rsidR="00CC3EA1" w:rsidRPr="006D4A2D" w:rsidRDefault="00CC3EA1" w:rsidP="006D4A2D">
            <w:pPr>
              <w:pStyle w:val="Tabele"/>
              <w:rPr>
                <w:sz w:val="18"/>
              </w:rPr>
            </w:pPr>
          </w:p>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8.5 Ap</w:t>
            </w:r>
          </w:p>
        </w:tc>
        <w:tc>
          <w:tcPr>
            <w:tcW w:w="560" w:type="pct"/>
            <w:tcBorders>
              <w:top w:val="single" w:sz="6" w:space="0" w:color="auto"/>
              <w:left w:val="single" w:sz="12" w:space="0" w:color="auto"/>
              <w:right w:val="single" w:sz="12" w:space="0" w:color="auto"/>
            </w:tcBorders>
          </w:tcPr>
          <w:p w:rsidR="00CC3EA1" w:rsidRPr="006D4A2D" w:rsidRDefault="00CC3EA1" w:rsidP="006D4A2D">
            <w:pPr>
              <w:pStyle w:val="Tabele"/>
              <w:rPr>
                <w:sz w:val="18"/>
              </w:rPr>
            </w:pPr>
          </w:p>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19.0 Sp</w:t>
            </w:r>
          </w:p>
        </w:tc>
        <w:tc>
          <w:tcPr>
            <w:tcW w:w="373" w:type="pct"/>
            <w:tcBorders>
              <w:top w:val="single" w:sz="6" w:space="0" w:color="auto"/>
              <w:left w:val="single" w:sz="12" w:space="0" w:color="auto"/>
              <w:right w:val="single" w:sz="12" w:space="0" w:color="auto"/>
            </w:tcBorders>
          </w:tcPr>
          <w:p w:rsidR="00CC3EA1" w:rsidRPr="006D4A2D" w:rsidRDefault="00CC3EA1" w:rsidP="006D4A2D">
            <w:pPr>
              <w:pStyle w:val="Tabele"/>
              <w:rPr>
                <w:sz w:val="18"/>
              </w:rPr>
            </w:pPr>
          </w:p>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9.0</w:t>
            </w:r>
          </w:p>
        </w:tc>
        <w:tc>
          <w:tcPr>
            <w:tcW w:w="373" w:type="pct"/>
            <w:tcBorders>
              <w:top w:val="single" w:sz="6" w:space="0" w:color="auto"/>
              <w:left w:val="single" w:sz="12" w:space="0" w:color="auto"/>
              <w:bottom w:val="single" w:sz="12" w:space="0" w:color="auto"/>
              <w:right w:val="single" w:sz="12" w:space="0" w:color="auto"/>
            </w:tcBorders>
          </w:tcPr>
          <w:p w:rsidR="00CC3EA1" w:rsidRPr="006D4A2D" w:rsidRDefault="00CC3EA1" w:rsidP="006D4A2D">
            <w:pPr>
              <w:pStyle w:val="Tabele"/>
              <w:rPr>
                <w:sz w:val="18"/>
              </w:rPr>
            </w:pPr>
          </w:p>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0.5</w:t>
            </w:r>
          </w:p>
        </w:tc>
        <w:tc>
          <w:tcPr>
            <w:tcW w:w="373" w:type="pct"/>
            <w:tcBorders>
              <w:top w:val="single" w:sz="6" w:space="0" w:color="auto"/>
              <w:left w:val="single" w:sz="12" w:space="0" w:color="auto"/>
              <w:right w:val="single" w:sz="12" w:space="0" w:color="auto"/>
            </w:tcBorders>
          </w:tcPr>
          <w:p w:rsidR="00CC3EA1" w:rsidRPr="006D4A2D" w:rsidRDefault="00CC3EA1" w:rsidP="006D4A2D">
            <w:pPr>
              <w:pStyle w:val="Tabele"/>
              <w:rPr>
                <w:sz w:val="18"/>
              </w:rPr>
            </w:pPr>
          </w:p>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0.15</w:t>
            </w:r>
          </w:p>
        </w:tc>
        <w:tc>
          <w:tcPr>
            <w:tcW w:w="466" w:type="pct"/>
            <w:tcBorders>
              <w:left w:val="single" w:sz="12" w:space="0" w:color="auto"/>
              <w:right w:val="single" w:sz="12" w:space="0" w:color="auto"/>
            </w:tcBorders>
          </w:tcPr>
          <w:p w:rsidR="00CC3EA1" w:rsidRPr="006D4A2D" w:rsidRDefault="00CC3EA1" w:rsidP="006D4A2D">
            <w:pPr>
              <w:pStyle w:val="Tabele"/>
              <w:rPr>
                <w:sz w:val="18"/>
              </w:rPr>
            </w:pPr>
          </w:p>
        </w:tc>
      </w:tr>
      <w:tr w:rsidR="00CC3EA1" w:rsidRPr="006D4A2D">
        <w:tblPrEx>
          <w:tblCellMar>
            <w:top w:w="0" w:type="dxa"/>
            <w:bottom w:w="0" w:type="dxa"/>
          </w:tblCellMar>
        </w:tblPrEx>
        <w:tc>
          <w:tcPr>
            <w:tcW w:w="756" w:type="pct"/>
            <w:tcBorders>
              <w:left w:val="single" w:sz="12" w:space="0" w:color="auto"/>
              <w:right w:val="single" w:sz="12" w:space="0" w:color="auto"/>
            </w:tcBorders>
          </w:tcPr>
          <w:p w:rsidR="00CC3EA1" w:rsidRPr="006D4A2D" w:rsidRDefault="00CC3EA1" w:rsidP="006D4A2D">
            <w:pPr>
              <w:pStyle w:val="Tabele"/>
              <w:rPr>
                <w:sz w:val="18"/>
              </w:rPr>
            </w:pPr>
          </w:p>
        </w:tc>
        <w:tc>
          <w:tcPr>
            <w:tcW w:w="979" w:type="pct"/>
            <w:tcBorders>
              <w:top w:val="single" w:sz="6" w:space="0" w:color="auto"/>
              <w:left w:val="single" w:sz="12" w:space="0" w:color="auto"/>
              <w:bottom w:val="single" w:sz="6" w:space="0" w:color="auto"/>
              <w:right w:val="single" w:sz="12" w:space="0" w:color="auto"/>
            </w:tcBorders>
          </w:tcPr>
          <w:p w:rsidR="00CC3EA1" w:rsidRPr="006D4A2D" w:rsidRDefault="00CC3EA1" w:rsidP="006D4A2D">
            <w:pPr>
              <w:pStyle w:val="Tabele"/>
              <w:rPr>
                <w:sz w:val="18"/>
              </w:rPr>
            </w:pPr>
            <w:r w:rsidRPr="006D4A2D">
              <w:rPr>
                <w:sz w:val="18"/>
              </w:rPr>
              <w:t>fuzion</w:t>
            </w:r>
          </w:p>
        </w:tc>
        <w:tc>
          <w:tcPr>
            <w:tcW w:w="606" w:type="pct"/>
            <w:tcBorders>
              <w:left w:val="single" w:sz="12" w:space="0" w:color="auto"/>
              <w:right w:val="single" w:sz="12" w:space="0" w:color="auto"/>
            </w:tcBorders>
          </w:tcPr>
          <w:p w:rsidR="00CC3EA1" w:rsidRPr="006D4A2D" w:rsidRDefault="00CC3EA1" w:rsidP="006D4A2D">
            <w:pPr>
              <w:pStyle w:val="Tabele"/>
              <w:rPr>
                <w:sz w:val="18"/>
              </w:rPr>
            </w:pPr>
          </w:p>
        </w:tc>
        <w:tc>
          <w:tcPr>
            <w:tcW w:w="513" w:type="pct"/>
            <w:tcBorders>
              <w:top w:val="single" w:sz="6" w:space="0" w:color="auto"/>
              <w:left w:val="single" w:sz="12" w:space="0" w:color="auto"/>
              <w:right w:val="single" w:sz="12" w:space="0" w:color="auto"/>
            </w:tcBorders>
          </w:tcPr>
          <w:p w:rsidR="00CC3EA1" w:rsidRPr="006D4A2D" w:rsidRDefault="00CC3EA1" w:rsidP="006D4A2D">
            <w:pPr>
              <w:pStyle w:val="Tabele"/>
              <w:rPr>
                <w:sz w:val="18"/>
              </w:rPr>
            </w:pPr>
            <w:r w:rsidRPr="006D4A2D">
              <w:rPr>
                <w:sz w:val="18"/>
              </w:rPr>
              <w:t>5.5 Ap</w:t>
            </w:r>
          </w:p>
        </w:tc>
        <w:tc>
          <w:tcPr>
            <w:tcW w:w="560" w:type="pct"/>
            <w:tcBorders>
              <w:top w:val="single" w:sz="6" w:space="0" w:color="auto"/>
              <w:left w:val="single" w:sz="12" w:space="0" w:color="auto"/>
              <w:right w:val="single" w:sz="12" w:space="0" w:color="auto"/>
            </w:tcBorders>
          </w:tcPr>
          <w:p w:rsidR="00CC3EA1" w:rsidRPr="006D4A2D" w:rsidRDefault="00CC3EA1" w:rsidP="006D4A2D">
            <w:pPr>
              <w:pStyle w:val="Tabele"/>
              <w:rPr>
                <w:sz w:val="18"/>
              </w:rPr>
            </w:pPr>
            <w:r w:rsidRPr="006D4A2D">
              <w:rPr>
                <w:sz w:val="18"/>
              </w:rPr>
              <w:t>19.0 Sp</w:t>
            </w:r>
          </w:p>
        </w:tc>
        <w:tc>
          <w:tcPr>
            <w:tcW w:w="373" w:type="pct"/>
            <w:tcBorders>
              <w:top w:val="single" w:sz="6" w:space="0" w:color="auto"/>
              <w:left w:val="single" w:sz="12" w:space="0" w:color="auto"/>
              <w:right w:val="single" w:sz="12" w:space="0" w:color="auto"/>
            </w:tcBorders>
          </w:tcPr>
          <w:p w:rsidR="00CC3EA1" w:rsidRPr="006D4A2D" w:rsidRDefault="00CC3EA1" w:rsidP="006D4A2D">
            <w:pPr>
              <w:pStyle w:val="Tabele"/>
              <w:rPr>
                <w:sz w:val="18"/>
              </w:rPr>
            </w:pPr>
            <w:r w:rsidRPr="006D4A2D">
              <w:rPr>
                <w:sz w:val="18"/>
              </w:rPr>
              <w:t>15.0</w:t>
            </w:r>
          </w:p>
        </w:tc>
        <w:tc>
          <w:tcPr>
            <w:tcW w:w="373" w:type="pct"/>
            <w:tcBorders>
              <w:top w:val="single" w:sz="6" w:space="0" w:color="auto"/>
              <w:left w:val="single" w:sz="12" w:space="0" w:color="auto"/>
              <w:bottom w:val="single" w:sz="12" w:space="0" w:color="auto"/>
              <w:right w:val="single" w:sz="12" w:space="0" w:color="auto"/>
            </w:tcBorders>
          </w:tcPr>
          <w:p w:rsidR="00CC3EA1" w:rsidRPr="006D4A2D" w:rsidRDefault="00CC3EA1" w:rsidP="006D4A2D">
            <w:pPr>
              <w:pStyle w:val="Tabele"/>
              <w:rPr>
                <w:sz w:val="18"/>
              </w:rPr>
            </w:pPr>
            <w:r w:rsidRPr="006D4A2D">
              <w:rPr>
                <w:sz w:val="18"/>
              </w:rPr>
              <w:t>0.5</w:t>
            </w:r>
          </w:p>
        </w:tc>
        <w:tc>
          <w:tcPr>
            <w:tcW w:w="373" w:type="pct"/>
            <w:tcBorders>
              <w:top w:val="single" w:sz="6" w:space="0" w:color="auto"/>
              <w:left w:val="single" w:sz="12" w:space="0" w:color="auto"/>
              <w:right w:val="single" w:sz="12" w:space="0" w:color="auto"/>
            </w:tcBorders>
          </w:tcPr>
          <w:p w:rsidR="00CC3EA1" w:rsidRPr="006D4A2D" w:rsidRDefault="00CC3EA1" w:rsidP="006D4A2D">
            <w:pPr>
              <w:pStyle w:val="Tabele"/>
              <w:rPr>
                <w:sz w:val="18"/>
              </w:rPr>
            </w:pPr>
            <w:r w:rsidRPr="006D4A2D">
              <w:rPr>
                <w:sz w:val="18"/>
              </w:rPr>
              <w:t>0.15</w:t>
            </w:r>
          </w:p>
        </w:tc>
        <w:tc>
          <w:tcPr>
            <w:tcW w:w="466" w:type="pct"/>
            <w:tcBorders>
              <w:left w:val="single" w:sz="12" w:space="0" w:color="auto"/>
              <w:right w:val="single" w:sz="12" w:space="0" w:color="auto"/>
            </w:tcBorders>
          </w:tcPr>
          <w:p w:rsidR="00CC3EA1" w:rsidRPr="006D4A2D" w:rsidRDefault="00CC3EA1" w:rsidP="006D4A2D">
            <w:pPr>
              <w:pStyle w:val="Tabele"/>
              <w:rPr>
                <w:sz w:val="18"/>
              </w:rPr>
            </w:pPr>
          </w:p>
        </w:tc>
      </w:tr>
      <w:tr w:rsidR="00CC3EA1" w:rsidRPr="006D4A2D">
        <w:tblPrEx>
          <w:tblCellMar>
            <w:top w:w="0" w:type="dxa"/>
            <w:bottom w:w="0" w:type="dxa"/>
          </w:tblCellMar>
        </w:tblPrEx>
        <w:tc>
          <w:tcPr>
            <w:tcW w:w="756" w:type="pct"/>
            <w:tcBorders>
              <w:left w:val="single" w:sz="12" w:space="0" w:color="auto"/>
              <w:bottom w:val="single" w:sz="12" w:space="0" w:color="auto"/>
              <w:right w:val="single" w:sz="12" w:space="0" w:color="auto"/>
            </w:tcBorders>
          </w:tcPr>
          <w:p w:rsidR="00CC3EA1" w:rsidRPr="006D4A2D" w:rsidRDefault="00CC3EA1" w:rsidP="006D4A2D">
            <w:pPr>
              <w:pStyle w:val="Tabele"/>
              <w:rPr>
                <w:sz w:val="18"/>
              </w:rPr>
            </w:pPr>
          </w:p>
        </w:tc>
        <w:tc>
          <w:tcPr>
            <w:tcW w:w="979" w:type="pct"/>
            <w:tcBorders>
              <w:top w:val="single" w:sz="6" w:space="0" w:color="auto"/>
              <w:left w:val="single" w:sz="12" w:space="0" w:color="auto"/>
              <w:bottom w:val="single" w:sz="12" w:space="0" w:color="auto"/>
              <w:right w:val="single" w:sz="12" w:space="0" w:color="auto"/>
            </w:tcBorders>
          </w:tcPr>
          <w:p w:rsidR="00CC3EA1" w:rsidRPr="006D4A2D" w:rsidRDefault="00CC3EA1" w:rsidP="006D4A2D">
            <w:pPr>
              <w:pStyle w:val="Tabele"/>
              <w:rPr>
                <w:sz w:val="18"/>
              </w:rPr>
            </w:pPr>
            <w:r w:rsidRPr="006D4A2D">
              <w:rPr>
                <w:sz w:val="18"/>
              </w:rPr>
              <w:t>ciklon</w:t>
            </w:r>
          </w:p>
        </w:tc>
        <w:tc>
          <w:tcPr>
            <w:tcW w:w="606" w:type="pct"/>
            <w:tcBorders>
              <w:left w:val="single" w:sz="12" w:space="0" w:color="auto"/>
              <w:bottom w:val="single" w:sz="12" w:space="0" w:color="auto"/>
              <w:right w:val="single" w:sz="12" w:space="0" w:color="auto"/>
            </w:tcBorders>
          </w:tcPr>
          <w:p w:rsidR="00CC3EA1" w:rsidRPr="006D4A2D" w:rsidRDefault="00CC3EA1" w:rsidP="006D4A2D">
            <w:pPr>
              <w:pStyle w:val="Tabele"/>
              <w:rPr>
                <w:sz w:val="18"/>
              </w:rPr>
            </w:pPr>
          </w:p>
        </w:tc>
        <w:tc>
          <w:tcPr>
            <w:tcW w:w="513" w:type="pct"/>
            <w:tcBorders>
              <w:top w:val="single" w:sz="6" w:space="0" w:color="auto"/>
              <w:left w:val="single" w:sz="12" w:space="0" w:color="auto"/>
              <w:right w:val="single" w:sz="12" w:space="0" w:color="auto"/>
            </w:tcBorders>
          </w:tcPr>
          <w:p w:rsidR="00CC3EA1" w:rsidRPr="006D4A2D" w:rsidRDefault="00CC3EA1" w:rsidP="006D4A2D">
            <w:pPr>
              <w:pStyle w:val="Tabele"/>
              <w:rPr>
                <w:sz w:val="18"/>
              </w:rPr>
            </w:pPr>
            <w:r w:rsidRPr="006D4A2D">
              <w:rPr>
                <w:sz w:val="18"/>
              </w:rPr>
              <w:t>1.5 Ap</w:t>
            </w:r>
          </w:p>
        </w:tc>
        <w:tc>
          <w:tcPr>
            <w:tcW w:w="560" w:type="pct"/>
            <w:tcBorders>
              <w:top w:val="single" w:sz="6" w:space="0" w:color="auto"/>
              <w:left w:val="single" w:sz="12" w:space="0" w:color="auto"/>
              <w:right w:val="single" w:sz="12" w:space="0" w:color="auto"/>
            </w:tcBorders>
          </w:tcPr>
          <w:p w:rsidR="00CC3EA1" w:rsidRPr="006D4A2D" w:rsidRDefault="00CC3EA1" w:rsidP="006D4A2D">
            <w:pPr>
              <w:pStyle w:val="Tabele"/>
              <w:rPr>
                <w:sz w:val="18"/>
              </w:rPr>
            </w:pPr>
            <w:r w:rsidRPr="006D4A2D">
              <w:rPr>
                <w:sz w:val="18"/>
              </w:rPr>
              <w:t>19.0 Sp</w:t>
            </w:r>
          </w:p>
        </w:tc>
        <w:tc>
          <w:tcPr>
            <w:tcW w:w="373" w:type="pct"/>
            <w:tcBorders>
              <w:top w:val="single" w:sz="6" w:space="0" w:color="auto"/>
              <w:left w:val="single" w:sz="12" w:space="0" w:color="auto"/>
              <w:right w:val="single" w:sz="12" w:space="0" w:color="auto"/>
            </w:tcBorders>
          </w:tcPr>
          <w:p w:rsidR="00CC3EA1" w:rsidRPr="006D4A2D" w:rsidRDefault="00CC3EA1" w:rsidP="006D4A2D">
            <w:pPr>
              <w:pStyle w:val="Tabele"/>
              <w:rPr>
                <w:sz w:val="18"/>
              </w:rPr>
            </w:pPr>
            <w:r w:rsidRPr="006D4A2D">
              <w:rPr>
                <w:sz w:val="18"/>
              </w:rPr>
              <w:t>27.5</w:t>
            </w:r>
          </w:p>
        </w:tc>
        <w:tc>
          <w:tcPr>
            <w:tcW w:w="373" w:type="pct"/>
            <w:tcBorders>
              <w:top w:val="single" w:sz="6" w:space="0" w:color="auto"/>
              <w:left w:val="single" w:sz="12" w:space="0" w:color="auto"/>
              <w:bottom w:val="single" w:sz="12" w:space="0" w:color="auto"/>
              <w:right w:val="single" w:sz="12" w:space="0" w:color="auto"/>
            </w:tcBorders>
          </w:tcPr>
          <w:p w:rsidR="00CC3EA1" w:rsidRPr="006D4A2D" w:rsidRDefault="00CC3EA1" w:rsidP="006D4A2D">
            <w:pPr>
              <w:pStyle w:val="Tabele"/>
              <w:rPr>
                <w:sz w:val="18"/>
              </w:rPr>
            </w:pPr>
            <w:r w:rsidRPr="006D4A2D">
              <w:rPr>
                <w:sz w:val="18"/>
              </w:rPr>
              <w:t>0.5</w:t>
            </w:r>
          </w:p>
        </w:tc>
        <w:tc>
          <w:tcPr>
            <w:tcW w:w="373" w:type="pct"/>
            <w:tcBorders>
              <w:top w:val="single" w:sz="6" w:space="0" w:color="auto"/>
              <w:left w:val="single" w:sz="12" w:space="0" w:color="auto"/>
              <w:right w:val="single" w:sz="12" w:space="0" w:color="auto"/>
            </w:tcBorders>
          </w:tcPr>
          <w:p w:rsidR="00CC3EA1" w:rsidRPr="006D4A2D" w:rsidRDefault="00CC3EA1" w:rsidP="006D4A2D">
            <w:pPr>
              <w:pStyle w:val="Tabele"/>
              <w:rPr>
                <w:sz w:val="18"/>
              </w:rPr>
            </w:pPr>
            <w:r w:rsidRPr="006D4A2D">
              <w:rPr>
                <w:sz w:val="18"/>
              </w:rPr>
              <w:t>0.15</w:t>
            </w:r>
          </w:p>
        </w:tc>
        <w:tc>
          <w:tcPr>
            <w:tcW w:w="466" w:type="pct"/>
            <w:tcBorders>
              <w:left w:val="single" w:sz="12" w:space="0" w:color="auto"/>
              <w:right w:val="single" w:sz="12" w:space="0" w:color="auto"/>
            </w:tcBorders>
          </w:tcPr>
          <w:p w:rsidR="00CC3EA1" w:rsidRPr="006D4A2D" w:rsidRDefault="00CC3EA1" w:rsidP="006D4A2D">
            <w:pPr>
              <w:pStyle w:val="Tabele"/>
              <w:rPr>
                <w:sz w:val="18"/>
              </w:rPr>
            </w:pPr>
          </w:p>
        </w:tc>
      </w:tr>
      <w:tr w:rsidR="00CC3EA1" w:rsidRPr="006D4A2D">
        <w:tblPrEx>
          <w:tblCellMar>
            <w:top w:w="0" w:type="dxa"/>
            <w:bottom w:w="0" w:type="dxa"/>
          </w:tblCellMar>
        </w:tblPrEx>
        <w:tc>
          <w:tcPr>
            <w:tcW w:w="756" w:type="pct"/>
            <w:tcBorders>
              <w:left w:val="single" w:sz="12" w:space="0" w:color="auto"/>
              <w:bottom w:val="single" w:sz="6" w:space="0" w:color="auto"/>
              <w:right w:val="single" w:sz="12" w:space="0" w:color="auto"/>
            </w:tcBorders>
          </w:tcPr>
          <w:p w:rsidR="00CC3EA1" w:rsidRPr="006D4A2D" w:rsidRDefault="00CC3EA1" w:rsidP="006D4A2D">
            <w:pPr>
              <w:pStyle w:val="Tabele"/>
              <w:rPr>
                <w:sz w:val="18"/>
              </w:rPr>
            </w:pPr>
            <w:r w:rsidRPr="006D4A2D">
              <w:rPr>
                <w:sz w:val="18"/>
              </w:rPr>
              <w:t>druri</w:t>
            </w:r>
          </w:p>
        </w:tc>
        <w:tc>
          <w:tcPr>
            <w:tcW w:w="979" w:type="pct"/>
            <w:tcBorders>
              <w:left w:val="single" w:sz="12" w:space="0" w:color="auto"/>
              <w:right w:val="single" w:sz="12" w:space="0" w:color="auto"/>
            </w:tcBorders>
          </w:tcPr>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të gjitha</w:t>
            </w:r>
          </w:p>
        </w:tc>
        <w:tc>
          <w:tcPr>
            <w:tcW w:w="606" w:type="pct"/>
            <w:tcBorders>
              <w:left w:val="single" w:sz="12" w:space="0" w:color="auto"/>
              <w:bottom w:val="single" w:sz="6" w:space="0" w:color="auto"/>
              <w:right w:val="single" w:sz="12" w:space="0" w:color="auto"/>
            </w:tcBorders>
          </w:tcPr>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deri 3 MW</w:t>
            </w:r>
          </w:p>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&gt; 3 MW</w:t>
            </w:r>
          </w:p>
        </w:tc>
        <w:tc>
          <w:tcPr>
            <w:tcW w:w="513" w:type="pct"/>
            <w:tcBorders>
              <w:top w:val="single" w:sz="12" w:space="0" w:color="auto"/>
              <w:left w:val="single" w:sz="12" w:space="0" w:color="auto"/>
              <w:bottom w:val="single" w:sz="6" w:space="0" w:color="auto"/>
              <w:right w:val="single" w:sz="12" w:space="0" w:color="auto"/>
            </w:tcBorders>
          </w:tcPr>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12.5</w:t>
            </w:r>
          </w:p>
          <w:p w:rsidR="00CC3EA1" w:rsidRPr="006D4A2D" w:rsidRDefault="00CC3EA1" w:rsidP="006D4A2D">
            <w:pPr>
              <w:pStyle w:val="Tabele"/>
              <w:rPr>
                <w:sz w:val="18"/>
              </w:rPr>
            </w:pPr>
            <w:r w:rsidRPr="006D4A2D">
              <w:rPr>
                <w:sz w:val="18"/>
              </w:rPr>
              <w:t>15.0</w:t>
            </w:r>
          </w:p>
        </w:tc>
        <w:tc>
          <w:tcPr>
            <w:tcW w:w="560" w:type="pct"/>
            <w:tcBorders>
              <w:top w:val="single" w:sz="12" w:space="0" w:color="auto"/>
              <w:left w:val="single" w:sz="12" w:space="0" w:color="auto"/>
              <w:bottom w:val="single" w:sz="6" w:space="0" w:color="auto"/>
              <w:right w:val="single" w:sz="12" w:space="0" w:color="auto"/>
            </w:tcBorders>
          </w:tcPr>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1.0</w:t>
            </w:r>
          </w:p>
          <w:p w:rsidR="00CC3EA1" w:rsidRPr="006D4A2D" w:rsidRDefault="00CC3EA1" w:rsidP="006D4A2D">
            <w:pPr>
              <w:pStyle w:val="Tabele"/>
              <w:rPr>
                <w:sz w:val="18"/>
              </w:rPr>
            </w:pPr>
            <w:r w:rsidRPr="006D4A2D">
              <w:rPr>
                <w:sz w:val="18"/>
              </w:rPr>
              <w:t>1.5</w:t>
            </w:r>
          </w:p>
        </w:tc>
        <w:tc>
          <w:tcPr>
            <w:tcW w:w="373" w:type="pct"/>
            <w:tcBorders>
              <w:top w:val="single" w:sz="12" w:space="0" w:color="auto"/>
              <w:left w:val="single" w:sz="12" w:space="0" w:color="auto"/>
              <w:bottom w:val="single" w:sz="6" w:space="0" w:color="auto"/>
              <w:right w:val="single" w:sz="12" w:space="0" w:color="auto"/>
            </w:tcBorders>
          </w:tcPr>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3.0</w:t>
            </w:r>
          </w:p>
          <w:p w:rsidR="00CC3EA1" w:rsidRPr="006D4A2D" w:rsidRDefault="00CC3EA1" w:rsidP="006D4A2D">
            <w:pPr>
              <w:pStyle w:val="Tabele"/>
              <w:rPr>
                <w:sz w:val="18"/>
              </w:rPr>
            </w:pPr>
            <w:r w:rsidRPr="006D4A2D">
              <w:rPr>
                <w:sz w:val="18"/>
              </w:rPr>
              <w:t>3.0</w:t>
            </w:r>
          </w:p>
        </w:tc>
        <w:tc>
          <w:tcPr>
            <w:tcW w:w="373" w:type="pct"/>
            <w:tcBorders>
              <w:left w:val="single" w:sz="12" w:space="0" w:color="auto"/>
              <w:bottom w:val="single" w:sz="6" w:space="0" w:color="auto"/>
              <w:right w:val="single" w:sz="12" w:space="0" w:color="auto"/>
            </w:tcBorders>
          </w:tcPr>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1.0</w:t>
            </w:r>
          </w:p>
          <w:p w:rsidR="00CC3EA1" w:rsidRPr="006D4A2D" w:rsidRDefault="00CC3EA1" w:rsidP="006D4A2D">
            <w:pPr>
              <w:pStyle w:val="Tabele"/>
              <w:rPr>
                <w:sz w:val="18"/>
              </w:rPr>
            </w:pPr>
            <w:r w:rsidRPr="006D4A2D">
              <w:rPr>
                <w:sz w:val="18"/>
              </w:rPr>
              <w:t>1.0</w:t>
            </w:r>
          </w:p>
        </w:tc>
        <w:tc>
          <w:tcPr>
            <w:tcW w:w="373" w:type="pct"/>
            <w:tcBorders>
              <w:top w:val="single" w:sz="12" w:space="0" w:color="auto"/>
              <w:left w:val="single" w:sz="12" w:space="0" w:color="auto"/>
              <w:right w:val="single" w:sz="12" w:space="0" w:color="auto"/>
            </w:tcBorders>
          </w:tcPr>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1.0</w:t>
            </w:r>
          </w:p>
          <w:p w:rsidR="00CC3EA1" w:rsidRPr="006D4A2D" w:rsidRDefault="00CC3EA1" w:rsidP="006D4A2D">
            <w:pPr>
              <w:pStyle w:val="Tabele"/>
              <w:rPr>
                <w:sz w:val="18"/>
              </w:rPr>
            </w:pPr>
            <w:r w:rsidRPr="006D4A2D">
              <w:rPr>
                <w:sz w:val="18"/>
              </w:rPr>
              <w:t>1.0</w:t>
            </w:r>
          </w:p>
        </w:tc>
        <w:tc>
          <w:tcPr>
            <w:tcW w:w="466" w:type="pct"/>
            <w:tcBorders>
              <w:left w:val="single" w:sz="12" w:space="0" w:color="auto"/>
              <w:right w:val="single" w:sz="12" w:space="0" w:color="auto"/>
            </w:tcBorders>
          </w:tcPr>
          <w:p w:rsidR="00CC3EA1" w:rsidRPr="006D4A2D" w:rsidRDefault="00CC3EA1" w:rsidP="006D4A2D">
            <w:pPr>
              <w:pStyle w:val="Tabele"/>
              <w:rPr>
                <w:sz w:val="18"/>
              </w:rPr>
            </w:pPr>
          </w:p>
        </w:tc>
      </w:tr>
      <w:tr w:rsidR="00CC3EA1" w:rsidRPr="006D4A2D">
        <w:tblPrEx>
          <w:tblCellMar>
            <w:top w:w="0" w:type="dxa"/>
            <w:bottom w:w="0" w:type="dxa"/>
          </w:tblCellMar>
        </w:tblPrEx>
        <w:tc>
          <w:tcPr>
            <w:tcW w:w="756" w:type="pct"/>
            <w:tcBorders>
              <w:top w:val="single" w:sz="6" w:space="0" w:color="auto"/>
              <w:left w:val="single" w:sz="12" w:space="0" w:color="auto"/>
              <w:right w:val="single" w:sz="12" w:space="0" w:color="auto"/>
            </w:tcBorders>
          </w:tcPr>
          <w:p w:rsidR="00CC3EA1" w:rsidRPr="006D4A2D" w:rsidRDefault="00CC3EA1" w:rsidP="006D4A2D">
            <w:pPr>
              <w:pStyle w:val="Tabele"/>
              <w:rPr>
                <w:sz w:val="18"/>
              </w:rPr>
            </w:pPr>
            <w:r w:rsidRPr="006D4A2D">
              <w:rPr>
                <w:sz w:val="18"/>
              </w:rPr>
              <w:t>vajra të rëndë dhe mesatarë për djegie</w:t>
            </w:r>
          </w:p>
        </w:tc>
        <w:tc>
          <w:tcPr>
            <w:tcW w:w="979" w:type="pct"/>
            <w:tcBorders>
              <w:left w:val="single" w:sz="12" w:space="0" w:color="auto"/>
              <w:right w:val="single" w:sz="12" w:space="0" w:color="auto"/>
            </w:tcBorders>
          </w:tcPr>
          <w:p w:rsidR="00CC3EA1" w:rsidRPr="006D4A2D" w:rsidRDefault="00CC3EA1" w:rsidP="006D4A2D">
            <w:pPr>
              <w:pStyle w:val="Tabele"/>
              <w:rPr>
                <w:sz w:val="18"/>
              </w:rPr>
            </w:pPr>
          </w:p>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të gjitha</w:t>
            </w:r>
          </w:p>
        </w:tc>
        <w:tc>
          <w:tcPr>
            <w:tcW w:w="606" w:type="pct"/>
            <w:tcBorders>
              <w:top w:val="single" w:sz="6" w:space="0" w:color="auto"/>
              <w:left w:val="single" w:sz="12" w:space="0" w:color="auto"/>
              <w:right w:val="single" w:sz="12" w:space="0" w:color="auto"/>
            </w:tcBorders>
          </w:tcPr>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deri 100 MW</w:t>
            </w:r>
          </w:p>
        </w:tc>
        <w:tc>
          <w:tcPr>
            <w:tcW w:w="513" w:type="pct"/>
            <w:tcBorders>
              <w:top w:val="single" w:sz="6" w:space="0" w:color="auto"/>
              <w:left w:val="single" w:sz="12" w:space="0" w:color="auto"/>
              <w:right w:val="single" w:sz="12" w:space="0" w:color="auto"/>
            </w:tcBorders>
          </w:tcPr>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2.91</w:t>
            </w:r>
          </w:p>
        </w:tc>
        <w:tc>
          <w:tcPr>
            <w:tcW w:w="560" w:type="pct"/>
            <w:tcBorders>
              <w:top w:val="single" w:sz="6" w:space="0" w:color="auto"/>
              <w:left w:val="single" w:sz="12" w:space="0" w:color="auto"/>
              <w:right w:val="single" w:sz="12" w:space="0" w:color="auto"/>
            </w:tcBorders>
          </w:tcPr>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20.S</w:t>
            </w:r>
          </w:p>
        </w:tc>
        <w:tc>
          <w:tcPr>
            <w:tcW w:w="373" w:type="pct"/>
            <w:tcBorders>
              <w:top w:val="single" w:sz="6" w:space="0" w:color="auto"/>
              <w:left w:val="single" w:sz="12" w:space="0" w:color="auto"/>
              <w:right w:val="single" w:sz="12" w:space="0" w:color="auto"/>
            </w:tcBorders>
          </w:tcPr>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10.0</w:t>
            </w:r>
          </w:p>
        </w:tc>
        <w:tc>
          <w:tcPr>
            <w:tcW w:w="373" w:type="pct"/>
            <w:tcBorders>
              <w:top w:val="single" w:sz="6" w:space="0" w:color="auto"/>
              <w:left w:val="single" w:sz="12" w:space="0" w:color="auto"/>
              <w:right w:val="single" w:sz="12" w:space="0" w:color="auto"/>
            </w:tcBorders>
          </w:tcPr>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0.53</w:t>
            </w:r>
          </w:p>
        </w:tc>
        <w:tc>
          <w:tcPr>
            <w:tcW w:w="373" w:type="pct"/>
            <w:tcBorders>
              <w:left w:val="single" w:sz="12" w:space="0" w:color="auto"/>
              <w:right w:val="single" w:sz="12" w:space="0" w:color="auto"/>
            </w:tcBorders>
          </w:tcPr>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0.37</w:t>
            </w:r>
          </w:p>
        </w:tc>
        <w:tc>
          <w:tcPr>
            <w:tcW w:w="466" w:type="pct"/>
            <w:tcBorders>
              <w:left w:val="single" w:sz="12" w:space="0" w:color="auto"/>
              <w:right w:val="single" w:sz="12" w:space="0" w:color="auto"/>
            </w:tcBorders>
          </w:tcPr>
          <w:p w:rsidR="00CC3EA1" w:rsidRPr="006D4A2D" w:rsidRDefault="00CC3EA1" w:rsidP="006D4A2D">
            <w:pPr>
              <w:pStyle w:val="Tabele"/>
              <w:rPr>
                <w:sz w:val="18"/>
              </w:rPr>
            </w:pPr>
          </w:p>
        </w:tc>
      </w:tr>
      <w:tr w:rsidR="00CC3EA1" w:rsidRPr="006D4A2D">
        <w:tblPrEx>
          <w:tblCellMar>
            <w:top w:w="0" w:type="dxa"/>
            <w:bottom w:w="0" w:type="dxa"/>
          </w:tblCellMar>
        </w:tblPrEx>
        <w:tc>
          <w:tcPr>
            <w:tcW w:w="756" w:type="pct"/>
            <w:tcBorders>
              <w:top w:val="single" w:sz="12" w:space="0" w:color="auto"/>
              <w:left w:val="single" w:sz="12" w:space="0" w:color="auto"/>
              <w:bottom w:val="single" w:sz="6" w:space="0" w:color="auto"/>
              <w:right w:val="single" w:sz="6" w:space="0" w:color="auto"/>
            </w:tcBorders>
          </w:tcPr>
          <w:p w:rsidR="00CC3EA1" w:rsidRPr="006D4A2D" w:rsidRDefault="00CC3EA1" w:rsidP="006D4A2D">
            <w:pPr>
              <w:pStyle w:val="Tabele"/>
              <w:rPr>
                <w:sz w:val="18"/>
              </w:rPr>
            </w:pPr>
            <w:r w:rsidRPr="006D4A2D">
              <w:rPr>
                <w:sz w:val="18"/>
              </w:rPr>
              <w:t>vajra të lehtë për djegie</w:t>
            </w:r>
          </w:p>
        </w:tc>
        <w:tc>
          <w:tcPr>
            <w:tcW w:w="979" w:type="pct"/>
            <w:tcBorders>
              <w:top w:val="single" w:sz="12" w:space="0" w:color="auto"/>
              <w:left w:val="single" w:sz="6" w:space="0" w:color="auto"/>
              <w:bottom w:val="single" w:sz="6" w:space="0" w:color="auto"/>
              <w:right w:val="single" w:sz="12" w:space="0" w:color="auto"/>
            </w:tcBorders>
          </w:tcPr>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të gjitha</w:t>
            </w:r>
          </w:p>
        </w:tc>
        <w:tc>
          <w:tcPr>
            <w:tcW w:w="606" w:type="pct"/>
            <w:tcBorders>
              <w:top w:val="single" w:sz="12" w:space="0" w:color="auto"/>
              <w:left w:val="single" w:sz="12" w:space="0" w:color="auto"/>
              <w:bottom w:val="single" w:sz="6" w:space="0" w:color="auto"/>
              <w:right w:val="single" w:sz="12" w:space="0" w:color="auto"/>
            </w:tcBorders>
          </w:tcPr>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të gjitha</w:t>
            </w:r>
          </w:p>
        </w:tc>
        <w:tc>
          <w:tcPr>
            <w:tcW w:w="513" w:type="pct"/>
            <w:tcBorders>
              <w:top w:val="single" w:sz="12" w:space="0" w:color="auto"/>
              <w:left w:val="single" w:sz="12" w:space="0" w:color="auto"/>
              <w:bottom w:val="single" w:sz="6" w:space="0" w:color="auto"/>
              <w:right w:val="single" w:sz="12" w:space="0" w:color="auto"/>
            </w:tcBorders>
          </w:tcPr>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2.13</w:t>
            </w:r>
          </w:p>
        </w:tc>
        <w:tc>
          <w:tcPr>
            <w:tcW w:w="560" w:type="pct"/>
            <w:tcBorders>
              <w:top w:val="single" w:sz="12" w:space="0" w:color="auto"/>
              <w:left w:val="single" w:sz="12" w:space="0" w:color="auto"/>
              <w:bottom w:val="single" w:sz="6" w:space="0" w:color="auto"/>
              <w:right w:val="single" w:sz="12" w:space="0" w:color="auto"/>
            </w:tcBorders>
          </w:tcPr>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20.S</w:t>
            </w:r>
          </w:p>
        </w:tc>
        <w:tc>
          <w:tcPr>
            <w:tcW w:w="373" w:type="pct"/>
            <w:tcBorders>
              <w:top w:val="single" w:sz="12" w:space="0" w:color="auto"/>
              <w:left w:val="single" w:sz="12" w:space="0" w:color="auto"/>
              <w:bottom w:val="single" w:sz="6" w:space="0" w:color="auto"/>
              <w:right w:val="single" w:sz="12" w:space="0" w:color="auto"/>
            </w:tcBorders>
          </w:tcPr>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10.0</w:t>
            </w:r>
          </w:p>
        </w:tc>
        <w:tc>
          <w:tcPr>
            <w:tcW w:w="373" w:type="pct"/>
            <w:tcBorders>
              <w:top w:val="single" w:sz="12" w:space="0" w:color="auto"/>
              <w:left w:val="single" w:sz="12" w:space="0" w:color="auto"/>
              <w:bottom w:val="single" w:sz="6" w:space="0" w:color="auto"/>
              <w:right w:val="single" w:sz="12" w:space="0" w:color="auto"/>
            </w:tcBorders>
          </w:tcPr>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0.59</w:t>
            </w:r>
          </w:p>
        </w:tc>
        <w:tc>
          <w:tcPr>
            <w:tcW w:w="373" w:type="pct"/>
            <w:tcBorders>
              <w:top w:val="single" w:sz="12" w:space="0" w:color="auto"/>
              <w:left w:val="single" w:sz="12" w:space="0" w:color="auto"/>
              <w:bottom w:val="single" w:sz="6" w:space="0" w:color="auto"/>
              <w:right w:val="single" w:sz="12" w:space="0" w:color="auto"/>
            </w:tcBorders>
          </w:tcPr>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0.41</w:t>
            </w:r>
          </w:p>
        </w:tc>
        <w:tc>
          <w:tcPr>
            <w:tcW w:w="466" w:type="pct"/>
            <w:tcBorders>
              <w:left w:val="single" w:sz="12" w:space="0" w:color="auto"/>
              <w:right w:val="single" w:sz="12" w:space="0" w:color="auto"/>
            </w:tcBorders>
          </w:tcPr>
          <w:p w:rsidR="00CC3EA1" w:rsidRPr="006D4A2D" w:rsidRDefault="00CC3EA1" w:rsidP="006D4A2D">
            <w:pPr>
              <w:pStyle w:val="Tabele"/>
              <w:rPr>
                <w:sz w:val="18"/>
              </w:rPr>
            </w:pPr>
          </w:p>
        </w:tc>
      </w:tr>
      <w:tr w:rsidR="00CC3EA1" w:rsidRPr="006D4A2D">
        <w:tblPrEx>
          <w:tblCellMar>
            <w:top w:w="0" w:type="dxa"/>
            <w:bottom w:w="0" w:type="dxa"/>
          </w:tblCellMar>
        </w:tblPrEx>
        <w:tc>
          <w:tcPr>
            <w:tcW w:w="756" w:type="pct"/>
            <w:tcBorders>
              <w:top w:val="single" w:sz="6" w:space="0" w:color="auto"/>
              <w:left w:val="single" w:sz="12" w:space="0" w:color="auto"/>
              <w:bottom w:val="single" w:sz="6" w:space="0" w:color="auto"/>
              <w:right w:val="single" w:sz="6" w:space="0" w:color="auto"/>
            </w:tcBorders>
          </w:tcPr>
          <w:p w:rsidR="00CC3EA1" w:rsidRPr="006D4A2D" w:rsidRDefault="00CC3EA1" w:rsidP="006D4A2D">
            <w:pPr>
              <w:pStyle w:val="Tabele"/>
              <w:rPr>
                <w:sz w:val="18"/>
              </w:rPr>
            </w:pPr>
            <w:r w:rsidRPr="006D4A2D">
              <w:rPr>
                <w:sz w:val="18"/>
              </w:rPr>
              <w:t>dizel dhe lëndë të djegshme të ngjashme</w:t>
            </w:r>
          </w:p>
        </w:tc>
        <w:tc>
          <w:tcPr>
            <w:tcW w:w="979" w:type="pct"/>
            <w:tcBorders>
              <w:top w:val="single" w:sz="6" w:space="0" w:color="auto"/>
              <w:left w:val="single" w:sz="6" w:space="0" w:color="auto"/>
              <w:bottom w:val="single" w:sz="6" w:space="0" w:color="auto"/>
              <w:right w:val="single" w:sz="12" w:space="0" w:color="auto"/>
            </w:tcBorders>
          </w:tcPr>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të gjitha</w:t>
            </w:r>
          </w:p>
        </w:tc>
        <w:tc>
          <w:tcPr>
            <w:tcW w:w="606" w:type="pct"/>
            <w:tcBorders>
              <w:top w:val="single" w:sz="6" w:space="0" w:color="auto"/>
              <w:left w:val="single" w:sz="12" w:space="0" w:color="auto"/>
              <w:bottom w:val="single" w:sz="6" w:space="0" w:color="auto"/>
              <w:right w:val="single" w:sz="12" w:space="0" w:color="auto"/>
            </w:tcBorders>
          </w:tcPr>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të gjitha</w:t>
            </w:r>
          </w:p>
        </w:tc>
        <w:tc>
          <w:tcPr>
            <w:tcW w:w="513" w:type="pct"/>
            <w:tcBorders>
              <w:top w:val="single" w:sz="6" w:space="0" w:color="auto"/>
              <w:left w:val="single" w:sz="12" w:space="0" w:color="auto"/>
              <w:bottom w:val="single" w:sz="6" w:space="0" w:color="auto"/>
              <w:right w:val="single" w:sz="12" w:space="0" w:color="auto"/>
            </w:tcBorders>
          </w:tcPr>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1.42</w:t>
            </w:r>
          </w:p>
        </w:tc>
        <w:tc>
          <w:tcPr>
            <w:tcW w:w="560" w:type="pct"/>
            <w:tcBorders>
              <w:top w:val="single" w:sz="6" w:space="0" w:color="auto"/>
              <w:left w:val="single" w:sz="12" w:space="0" w:color="auto"/>
              <w:bottom w:val="single" w:sz="6" w:space="0" w:color="auto"/>
              <w:right w:val="single" w:sz="12" w:space="0" w:color="auto"/>
            </w:tcBorders>
          </w:tcPr>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20.S</w:t>
            </w:r>
          </w:p>
        </w:tc>
        <w:tc>
          <w:tcPr>
            <w:tcW w:w="373" w:type="pct"/>
            <w:tcBorders>
              <w:top w:val="single" w:sz="6" w:space="0" w:color="auto"/>
              <w:left w:val="single" w:sz="12" w:space="0" w:color="auto"/>
              <w:bottom w:val="single" w:sz="6" w:space="0" w:color="auto"/>
              <w:right w:val="single" w:sz="12" w:space="0" w:color="auto"/>
            </w:tcBorders>
          </w:tcPr>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5.0</w:t>
            </w:r>
          </w:p>
        </w:tc>
        <w:tc>
          <w:tcPr>
            <w:tcW w:w="373" w:type="pct"/>
            <w:tcBorders>
              <w:top w:val="single" w:sz="6" w:space="0" w:color="auto"/>
              <w:left w:val="single" w:sz="12" w:space="0" w:color="auto"/>
              <w:bottom w:val="single" w:sz="6" w:space="0" w:color="auto"/>
              <w:right w:val="single" w:sz="12" w:space="0" w:color="auto"/>
            </w:tcBorders>
          </w:tcPr>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0.71</w:t>
            </w:r>
          </w:p>
        </w:tc>
        <w:tc>
          <w:tcPr>
            <w:tcW w:w="373" w:type="pct"/>
            <w:tcBorders>
              <w:top w:val="single" w:sz="6" w:space="0" w:color="auto"/>
              <w:left w:val="single" w:sz="12" w:space="0" w:color="auto"/>
              <w:bottom w:val="single" w:sz="6" w:space="0" w:color="auto"/>
              <w:right w:val="single" w:sz="12" w:space="0" w:color="auto"/>
            </w:tcBorders>
          </w:tcPr>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0.41</w:t>
            </w:r>
          </w:p>
        </w:tc>
        <w:tc>
          <w:tcPr>
            <w:tcW w:w="466" w:type="pct"/>
            <w:tcBorders>
              <w:left w:val="single" w:sz="12" w:space="0" w:color="auto"/>
              <w:right w:val="single" w:sz="12" w:space="0" w:color="auto"/>
            </w:tcBorders>
          </w:tcPr>
          <w:p w:rsidR="00CC3EA1" w:rsidRPr="006D4A2D" w:rsidRDefault="00CC3EA1" w:rsidP="006D4A2D">
            <w:pPr>
              <w:pStyle w:val="Tabele"/>
              <w:rPr>
                <w:sz w:val="18"/>
              </w:rPr>
            </w:pPr>
          </w:p>
        </w:tc>
      </w:tr>
      <w:tr w:rsidR="00CC3EA1" w:rsidRPr="006D4A2D">
        <w:tblPrEx>
          <w:tblCellMar>
            <w:top w:w="0" w:type="dxa"/>
            <w:bottom w:w="0" w:type="dxa"/>
          </w:tblCellMar>
        </w:tblPrEx>
        <w:tc>
          <w:tcPr>
            <w:tcW w:w="756" w:type="pct"/>
            <w:tcBorders>
              <w:top w:val="single" w:sz="6" w:space="0" w:color="auto"/>
              <w:left w:val="single" w:sz="12" w:space="0" w:color="auto"/>
              <w:bottom w:val="single" w:sz="6" w:space="0" w:color="auto"/>
              <w:right w:val="single" w:sz="6" w:space="0" w:color="auto"/>
            </w:tcBorders>
          </w:tcPr>
          <w:p w:rsidR="00CC3EA1" w:rsidRPr="006D4A2D" w:rsidRDefault="00CC3EA1" w:rsidP="006D4A2D">
            <w:pPr>
              <w:pStyle w:val="Tabele"/>
              <w:rPr>
                <w:sz w:val="18"/>
              </w:rPr>
            </w:pPr>
            <w:r w:rsidRPr="006D4A2D">
              <w:rPr>
                <w:sz w:val="18"/>
              </w:rPr>
              <w:t>propan dhe butan</w:t>
            </w:r>
          </w:p>
        </w:tc>
        <w:tc>
          <w:tcPr>
            <w:tcW w:w="979" w:type="pct"/>
            <w:tcBorders>
              <w:top w:val="single" w:sz="6" w:space="0" w:color="auto"/>
              <w:left w:val="single" w:sz="6" w:space="0" w:color="auto"/>
              <w:bottom w:val="single" w:sz="6" w:space="0" w:color="auto"/>
              <w:right w:val="single" w:sz="12" w:space="0" w:color="auto"/>
            </w:tcBorders>
          </w:tcPr>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të gjitha</w:t>
            </w:r>
          </w:p>
        </w:tc>
        <w:tc>
          <w:tcPr>
            <w:tcW w:w="606" w:type="pct"/>
            <w:tcBorders>
              <w:top w:val="single" w:sz="6" w:space="0" w:color="auto"/>
              <w:left w:val="single" w:sz="12" w:space="0" w:color="auto"/>
              <w:bottom w:val="single" w:sz="6" w:space="0" w:color="auto"/>
              <w:right w:val="single" w:sz="12" w:space="0" w:color="auto"/>
            </w:tcBorders>
          </w:tcPr>
          <w:p w:rsidR="00CC3EA1" w:rsidRPr="006D4A2D" w:rsidRDefault="00CC3EA1" w:rsidP="006D4A2D">
            <w:pPr>
              <w:pStyle w:val="Tabele"/>
              <w:rPr>
                <w:sz w:val="18"/>
              </w:rPr>
            </w:pPr>
            <w:r w:rsidRPr="006D4A2D">
              <w:rPr>
                <w:sz w:val="18"/>
              </w:rPr>
              <w:t>deri 3 MW</w:t>
            </w:r>
          </w:p>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&gt; 3 MW</w:t>
            </w:r>
          </w:p>
        </w:tc>
        <w:tc>
          <w:tcPr>
            <w:tcW w:w="513" w:type="pct"/>
            <w:tcBorders>
              <w:top w:val="single" w:sz="6" w:space="0" w:color="auto"/>
              <w:left w:val="single" w:sz="12" w:space="0" w:color="auto"/>
              <w:bottom w:val="single" w:sz="6" w:space="0" w:color="auto"/>
              <w:right w:val="single" w:sz="12" w:space="0" w:color="auto"/>
            </w:tcBorders>
          </w:tcPr>
          <w:p w:rsidR="00CC3EA1" w:rsidRPr="006D4A2D" w:rsidRDefault="00CC3EA1" w:rsidP="006D4A2D">
            <w:pPr>
              <w:pStyle w:val="Tabele"/>
              <w:rPr>
                <w:sz w:val="18"/>
              </w:rPr>
            </w:pPr>
            <w:r w:rsidRPr="006D4A2D">
              <w:rPr>
                <w:sz w:val="18"/>
              </w:rPr>
              <w:t>0.45</w:t>
            </w:r>
          </w:p>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0.42</w:t>
            </w:r>
          </w:p>
        </w:tc>
        <w:tc>
          <w:tcPr>
            <w:tcW w:w="560" w:type="pct"/>
            <w:tcBorders>
              <w:top w:val="single" w:sz="6" w:space="0" w:color="auto"/>
              <w:left w:val="single" w:sz="12" w:space="0" w:color="auto"/>
              <w:bottom w:val="single" w:sz="6" w:space="0" w:color="auto"/>
              <w:right w:val="single" w:sz="12" w:space="0" w:color="auto"/>
            </w:tcBorders>
          </w:tcPr>
          <w:p w:rsidR="00CC3EA1" w:rsidRPr="006D4A2D" w:rsidRDefault="00CC3EA1" w:rsidP="006D4A2D">
            <w:pPr>
              <w:pStyle w:val="Tabele"/>
              <w:rPr>
                <w:sz w:val="18"/>
              </w:rPr>
            </w:pPr>
            <w:r w:rsidRPr="006D4A2D">
              <w:rPr>
                <w:sz w:val="18"/>
              </w:rPr>
              <w:t>0.02S</w:t>
            </w:r>
          </w:p>
          <w:p w:rsidR="00CC3EA1" w:rsidRPr="006D4A2D" w:rsidRDefault="00CC3EA1" w:rsidP="006D4A2D">
            <w:pPr>
              <w:pStyle w:val="Tabele"/>
              <w:rPr>
                <w:sz w:val="18"/>
              </w:rPr>
            </w:pPr>
            <w:r w:rsidRPr="006D4A2D">
              <w:rPr>
                <w:sz w:val="18"/>
              </w:rPr>
              <w:t>(0.004)</w:t>
            </w:r>
          </w:p>
          <w:p w:rsidR="00CC3EA1" w:rsidRPr="006D4A2D" w:rsidRDefault="00CC3EA1" w:rsidP="006D4A2D">
            <w:pPr>
              <w:pStyle w:val="Tabele"/>
              <w:rPr>
                <w:sz w:val="18"/>
              </w:rPr>
            </w:pPr>
            <w:r w:rsidRPr="006D4A2D">
              <w:rPr>
                <w:sz w:val="18"/>
              </w:rPr>
              <w:t>0.02S</w:t>
            </w:r>
          </w:p>
          <w:p w:rsidR="00CC3EA1" w:rsidRPr="006D4A2D" w:rsidRDefault="00CC3EA1" w:rsidP="006D4A2D">
            <w:pPr>
              <w:pStyle w:val="Tabele"/>
              <w:rPr>
                <w:sz w:val="18"/>
              </w:rPr>
            </w:pPr>
            <w:r w:rsidRPr="006D4A2D">
              <w:rPr>
                <w:sz w:val="18"/>
              </w:rPr>
              <w:t>(0.004)</w:t>
            </w:r>
          </w:p>
        </w:tc>
        <w:tc>
          <w:tcPr>
            <w:tcW w:w="373" w:type="pct"/>
            <w:tcBorders>
              <w:top w:val="single" w:sz="6" w:space="0" w:color="auto"/>
              <w:left w:val="single" w:sz="12" w:space="0" w:color="auto"/>
              <w:bottom w:val="single" w:sz="6" w:space="0" w:color="auto"/>
              <w:right w:val="single" w:sz="12" w:space="0" w:color="auto"/>
            </w:tcBorders>
          </w:tcPr>
          <w:p w:rsidR="00CC3EA1" w:rsidRPr="006D4A2D" w:rsidRDefault="00CC3EA1" w:rsidP="006D4A2D">
            <w:pPr>
              <w:pStyle w:val="Tabele"/>
              <w:rPr>
                <w:sz w:val="18"/>
              </w:rPr>
            </w:pPr>
            <w:r w:rsidRPr="006D4A2D">
              <w:rPr>
                <w:sz w:val="18"/>
              </w:rPr>
              <w:t>2.4</w:t>
            </w:r>
          </w:p>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2.8</w:t>
            </w:r>
          </w:p>
        </w:tc>
        <w:tc>
          <w:tcPr>
            <w:tcW w:w="373" w:type="pct"/>
            <w:tcBorders>
              <w:top w:val="single" w:sz="6" w:space="0" w:color="auto"/>
              <w:left w:val="single" w:sz="12" w:space="0" w:color="auto"/>
              <w:bottom w:val="single" w:sz="6" w:space="0" w:color="auto"/>
              <w:right w:val="single" w:sz="12" w:space="0" w:color="auto"/>
            </w:tcBorders>
          </w:tcPr>
          <w:p w:rsidR="00CC3EA1" w:rsidRPr="006D4A2D" w:rsidRDefault="00CC3EA1" w:rsidP="006D4A2D">
            <w:pPr>
              <w:pStyle w:val="Tabele"/>
              <w:rPr>
                <w:sz w:val="18"/>
              </w:rPr>
            </w:pPr>
            <w:r w:rsidRPr="006D4A2D">
              <w:rPr>
                <w:sz w:val="18"/>
              </w:rPr>
              <w:t>0.46</w:t>
            </w:r>
          </w:p>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0.37</w:t>
            </w:r>
          </w:p>
        </w:tc>
        <w:tc>
          <w:tcPr>
            <w:tcW w:w="373" w:type="pct"/>
            <w:tcBorders>
              <w:top w:val="single" w:sz="6" w:space="0" w:color="auto"/>
              <w:left w:val="single" w:sz="12" w:space="0" w:color="auto"/>
              <w:bottom w:val="single" w:sz="6" w:space="0" w:color="auto"/>
              <w:right w:val="single" w:sz="12" w:space="0" w:color="auto"/>
            </w:tcBorders>
          </w:tcPr>
          <w:p w:rsidR="00CC3EA1" w:rsidRPr="006D4A2D" w:rsidRDefault="00CC3EA1" w:rsidP="006D4A2D">
            <w:pPr>
              <w:pStyle w:val="Tabele"/>
              <w:rPr>
                <w:sz w:val="18"/>
              </w:rPr>
            </w:pPr>
            <w:r w:rsidRPr="006D4A2D">
              <w:rPr>
                <w:sz w:val="18"/>
              </w:rPr>
              <w:t>0.18</w:t>
            </w:r>
          </w:p>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0.07</w:t>
            </w:r>
          </w:p>
        </w:tc>
        <w:tc>
          <w:tcPr>
            <w:tcW w:w="466" w:type="pct"/>
            <w:tcBorders>
              <w:left w:val="single" w:sz="12" w:space="0" w:color="auto"/>
              <w:right w:val="single" w:sz="12" w:space="0" w:color="auto"/>
            </w:tcBorders>
          </w:tcPr>
          <w:p w:rsidR="00CC3EA1" w:rsidRPr="006D4A2D" w:rsidRDefault="00CC3EA1" w:rsidP="006D4A2D">
            <w:pPr>
              <w:pStyle w:val="Tabele"/>
              <w:rPr>
                <w:sz w:val="18"/>
              </w:rPr>
            </w:pPr>
          </w:p>
        </w:tc>
      </w:tr>
      <w:tr w:rsidR="00CC3EA1" w:rsidRPr="006D4A2D">
        <w:tblPrEx>
          <w:tblCellMar>
            <w:top w:w="0" w:type="dxa"/>
            <w:bottom w:w="0" w:type="dxa"/>
          </w:tblCellMar>
        </w:tblPrEx>
        <w:tc>
          <w:tcPr>
            <w:tcW w:w="756" w:type="pct"/>
            <w:tcBorders>
              <w:top w:val="single" w:sz="6" w:space="0" w:color="auto"/>
              <w:left w:val="single" w:sz="12" w:space="0" w:color="auto"/>
              <w:bottom w:val="single" w:sz="12" w:space="0" w:color="auto"/>
              <w:right w:val="single" w:sz="6" w:space="0" w:color="auto"/>
            </w:tcBorders>
          </w:tcPr>
          <w:p w:rsidR="00CC3EA1" w:rsidRPr="006D4A2D" w:rsidRDefault="00CC3EA1" w:rsidP="006D4A2D">
            <w:pPr>
              <w:pStyle w:val="Tabele"/>
              <w:rPr>
                <w:sz w:val="18"/>
              </w:rPr>
            </w:pPr>
            <w:r w:rsidRPr="006D4A2D">
              <w:rPr>
                <w:sz w:val="18"/>
              </w:rPr>
              <w:t>gaz nga furra e koksit</w:t>
            </w:r>
          </w:p>
        </w:tc>
        <w:tc>
          <w:tcPr>
            <w:tcW w:w="979" w:type="pct"/>
            <w:tcBorders>
              <w:top w:val="single" w:sz="6" w:space="0" w:color="auto"/>
              <w:left w:val="single" w:sz="6" w:space="0" w:color="auto"/>
              <w:bottom w:val="single" w:sz="12" w:space="0" w:color="auto"/>
              <w:right w:val="single" w:sz="12" w:space="0" w:color="auto"/>
            </w:tcBorders>
          </w:tcPr>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të gjitha</w:t>
            </w:r>
          </w:p>
        </w:tc>
        <w:tc>
          <w:tcPr>
            <w:tcW w:w="606" w:type="pct"/>
            <w:tcBorders>
              <w:top w:val="single" w:sz="6" w:space="0" w:color="auto"/>
              <w:left w:val="single" w:sz="12" w:space="0" w:color="auto"/>
              <w:bottom w:val="single" w:sz="6" w:space="0" w:color="auto"/>
              <w:right w:val="single" w:sz="12" w:space="0" w:color="auto"/>
            </w:tcBorders>
          </w:tcPr>
          <w:p w:rsidR="00CC3EA1" w:rsidRPr="006D4A2D" w:rsidRDefault="00CC3EA1" w:rsidP="006D4A2D">
            <w:pPr>
              <w:pStyle w:val="Tabele"/>
              <w:rPr>
                <w:sz w:val="18"/>
              </w:rPr>
            </w:pPr>
            <w:r w:rsidRPr="006D4A2D">
              <w:rPr>
                <w:sz w:val="18"/>
              </w:rPr>
              <w:t>to 3 MW</w:t>
            </w:r>
          </w:p>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&gt; 3-100 MW</w:t>
            </w:r>
          </w:p>
        </w:tc>
        <w:tc>
          <w:tcPr>
            <w:tcW w:w="513" w:type="pct"/>
            <w:tcBorders>
              <w:top w:val="single" w:sz="6" w:space="0" w:color="auto"/>
              <w:left w:val="single" w:sz="12" w:space="0" w:color="auto"/>
              <w:bottom w:val="single" w:sz="6" w:space="0" w:color="auto"/>
              <w:right w:val="single" w:sz="12" w:space="0" w:color="auto"/>
            </w:tcBorders>
          </w:tcPr>
          <w:p w:rsidR="00CC3EA1" w:rsidRPr="006D4A2D" w:rsidRDefault="00CC3EA1" w:rsidP="006D4A2D">
            <w:pPr>
              <w:pStyle w:val="Tabele"/>
              <w:rPr>
                <w:sz w:val="18"/>
              </w:rPr>
            </w:pPr>
            <w:r w:rsidRPr="006D4A2D">
              <w:rPr>
                <w:sz w:val="18"/>
              </w:rPr>
              <w:t>302</w:t>
            </w:r>
          </w:p>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290</w:t>
            </w:r>
          </w:p>
        </w:tc>
        <w:tc>
          <w:tcPr>
            <w:tcW w:w="560" w:type="pct"/>
            <w:tcBorders>
              <w:top w:val="single" w:sz="6" w:space="0" w:color="auto"/>
              <w:left w:val="single" w:sz="12" w:space="0" w:color="auto"/>
              <w:bottom w:val="single" w:sz="6" w:space="0" w:color="auto"/>
              <w:right w:val="single" w:sz="12" w:space="0" w:color="auto"/>
            </w:tcBorders>
          </w:tcPr>
          <w:p w:rsidR="00CC3EA1" w:rsidRPr="006D4A2D" w:rsidRDefault="00CC3EA1" w:rsidP="006D4A2D">
            <w:pPr>
              <w:pStyle w:val="Tabele"/>
              <w:rPr>
                <w:sz w:val="18"/>
              </w:rPr>
            </w:pPr>
            <w:r w:rsidRPr="006D4A2D">
              <w:rPr>
                <w:sz w:val="18"/>
              </w:rPr>
              <w:t>2.0 S</w:t>
            </w:r>
          </w:p>
          <w:p w:rsidR="00CC3EA1" w:rsidRPr="006D4A2D" w:rsidRDefault="00CC3EA1" w:rsidP="006D4A2D">
            <w:pPr>
              <w:pStyle w:val="Tabele"/>
              <w:rPr>
                <w:sz w:val="18"/>
              </w:rPr>
            </w:pPr>
            <w:r w:rsidRPr="006D4A2D">
              <w:rPr>
                <w:sz w:val="18"/>
              </w:rPr>
              <w:t>(9500)</w:t>
            </w:r>
          </w:p>
          <w:p w:rsidR="00CC3EA1" w:rsidRPr="006D4A2D" w:rsidRDefault="00CC3EA1" w:rsidP="006D4A2D">
            <w:pPr>
              <w:pStyle w:val="Tabele"/>
              <w:rPr>
                <w:sz w:val="18"/>
              </w:rPr>
            </w:pPr>
            <w:r w:rsidRPr="006D4A2D">
              <w:rPr>
                <w:sz w:val="18"/>
              </w:rPr>
              <w:t>2.0 S</w:t>
            </w:r>
          </w:p>
          <w:p w:rsidR="00CC3EA1" w:rsidRPr="006D4A2D" w:rsidRDefault="00CC3EA1" w:rsidP="006D4A2D">
            <w:pPr>
              <w:pStyle w:val="Tabele"/>
              <w:rPr>
                <w:sz w:val="18"/>
              </w:rPr>
            </w:pPr>
            <w:r w:rsidRPr="006D4A2D">
              <w:rPr>
                <w:sz w:val="18"/>
              </w:rPr>
              <w:t>(9500)</w:t>
            </w:r>
          </w:p>
        </w:tc>
        <w:tc>
          <w:tcPr>
            <w:tcW w:w="373" w:type="pct"/>
            <w:tcBorders>
              <w:top w:val="single" w:sz="6" w:space="0" w:color="auto"/>
              <w:left w:val="single" w:sz="12" w:space="0" w:color="auto"/>
              <w:bottom w:val="single" w:sz="6" w:space="0" w:color="auto"/>
              <w:right w:val="single" w:sz="12" w:space="0" w:color="auto"/>
            </w:tcBorders>
          </w:tcPr>
          <w:p w:rsidR="00CC3EA1" w:rsidRPr="006D4A2D" w:rsidRDefault="00CC3EA1" w:rsidP="006D4A2D">
            <w:pPr>
              <w:pStyle w:val="Tabele"/>
              <w:rPr>
                <w:sz w:val="18"/>
              </w:rPr>
            </w:pPr>
            <w:r w:rsidRPr="006D4A2D">
              <w:rPr>
                <w:sz w:val="18"/>
              </w:rPr>
              <w:t>1920</w:t>
            </w:r>
          </w:p>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3700</w:t>
            </w:r>
          </w:p>
        </w:tc>
        <w:tc>
          <w:tcPr>
            <w:tcW w:w="373" w:type="pct"/>
            <w:tcBorders>
              <w:top w:val="single" w:sz="6" w:space="0" w:color="auto"/>
              <w:left w:val="single" w:sz="12" w:space="0" w:color="auto"/>
              <w:bottom w:val="single" w:sz="6" w:space="0" w:color="auto"/>
              <w:right w:val="single" w:sz="12" w:space="0" w:color="auto"/>
            </w:tcBorders>
          </w:tcPr>
          <w:p w:rsidR="00CC3EA1" w:rsidRPr="006D4A2D" w:rsidRDefault="00CC3EA1" w:rsidP="006D4A2D">
            <w:pPr>
              <w:pStyle w:val="Tabele"/>
              <w:rPr>
                <w:sz w:val="18"/>
              </w:rPr>
            </w:pPr>
            <w:r w:rsidRPr="006D4A2D">
              <w:rPr>
                <w:sz w:val="18"/>
              </w:rPr>
              <w:t>320</w:t>
            </w:r>
          </w:p>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270</w:t>
            </w:r>
          </w:p>
        </w:tc>
        <w:tc>
          <w:tcPr>
            <w:tcW w:w="373" w:type="pct"/>
            <w:tcBorders>
              <w:top w:val="single" w:sz="6" w:space="0" w:color="auto"/>
              <w:left w:val="single" w:sz="12" w:space="0" w:color="auto"/>
              <w:bottom w:val="single" w:sz="6" w:space="0" w:color="auto"/>
              <w:right w:val="single" w:sz="12" w:space="0" w:color="auto"/>
            </w:tcBorders>
          </w:tcPr>
          <w:p w:rsidR="00CC3EA1" w:rsidRPr="006D4A2D" w:rsidRDefault="00CC3EA1" w:rsidP="006D4A2D">
            <w:pPr>
              <w:pStyle w:val="Tabele"/>
              <w:rPr>
                <w:sz w:val="18"/>
              </w:rPr>
            </w:pPr>
            <w:r w:rsidRPr="006D4A2D">
              <w:rPr>
                <w:sz w:val="18"/>
              </w:rPr>
              <w:t>128</w:t>
            </w:r>
          </w:p>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48</w:t>
            </w:r>
          </w:p>
        </w:tc>
        <w:tc>
          <w:tcPr>
            <w:tcW w:w="466" w:type="pct"/>
            <w:tcBorders>
              <w:top w:val="single" w:sz="6" w:space="0" w:color="auto"/>
              <w:left w:val="single" w:sz="12" w:space="0" w:color="auto"/>
              <w:right w:val="single" w:sz="12" w:space="0" w:color="auto"/>
            </w:tcBorders>
          </w:tcPr>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kg/106.m3</w:t>
            </w:r>
          </w:p>
          <w:p w:rsidR="00CC3EA1" w:rsidRPr="006D4A2D" w:rsidRDefault="00CC3EA1" w:rsidP="006D4A2D">
            <w:pPr>
              <w:pStyle w:val="Tabele"/>
              <w:rPr>
                <w:sz w:val="18"/>
              </w:rPr>
            </w:pPr>
            <w:r w:rsidRPr="006D4A2D">
              <w:rPr>
                <w:sz w:val="18"/>
              </w:rPr>
              <w:t>gaz i djegur</w:t>
            </w:r>
          </w:p>
        </w:tc>
      </w:tr>
      <w:tr w:rsidR="00CC3EA1" w:rsidRPr="006D4A2D">
        <w:tblPrEx>
          <w:tblCellMar>
            <w:top w:w="0" w:type="dxa"/>
            <w:bottom w:w="0" w:type="dxa"/>
          </w:tblCellMar>
        </w:tblPrEx>
        <w:tc>
          <w:tcPr>
            <w:tcW w:w="756" w:type="pct"/>
            <w:tcBorders>
              <w:left w:val="single" w:sz="12" w:space="0" w:color="auto"/>
              <w:bottom w:val="single" w:sz="12" w:space="0" w:color="auto"/>
              <w:right w:val="single" w:sz="12" w:space="0" w:color="auto"/>
            </w:tcBorders>
          </w:tcPr>
          <w:p w:rsidR="00CC3EA1" w:rsidRPr="006D4A2D" w:rsidRDefault="00CC3EA1" w:rsidP="006D4A2D">
            <w:pPr>
              <w:pStyle w:val="Tabele"/>
              <w:rPr>
                <w:sz w:val="18"/>
              </w:rPr>
            </w:pPr>
            <w:r w:rsidRPr="006D4A2D">
              <w:rPr>
                <w:sz w:val="18"/>
              </w:rPr>
              <w:t>gaz gjeneratori</w:t>
            </w:r>
          </w:p>
        </w:tc>
        <w:tc>
          <w:tcPr>
            <w:tcW w:w="979" w:type="pct"/>
            <w:tcBorders>
              <w:left w:val="single" w:sz="12" w:space="0" w:color="auto"/>
              <w:bottom w:val="single" w:sz="12" w:space="0" w:color="auto"/>
              <w:right w:val="single" w:sz="12" w:space="0" w:color="auto"/>
            </w:tcBorders>
          </w:tcPr>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të gjitha</w:t>
            </w:r>
          </w:p>
        </w:tc>
        <w:tc>
          <w:tcPr>
            <w:tcW w:w="606" w:type="pct"/>
            <w:tcBorders>
              <w:top w:val="single" w:sz="6" w:space="0" w:color="auto"/>
              <w:left w:val="single" w:sz="12" w:space="0" w:color="auto"/>
              <w:bottom w:val="single" w:sz="12" w:space="0" w:color="auto"/>
              <w:right w:val="single" w:sz="12" w:space="0" w:color="auto"/>
            </w:tcBorders>
          </w:tcPr>
          <w:p w:rsidR="00CC3EA1" w:rsidRPr="006D4A2D" w:rsidRDefault="00CC3EA1" w:rsidP="006D4A2D">
            <w:pPr>
              <w:pStyle w:val="Tabele"/>
              <w:rPr>
                <w:sz w:val="18"/>
              </w:rPr>
            </w:pPr>
            <w:r w:rsidRPr="006D4A2D">
              <w:rPr>
                <w:sz w:val="18"/>
              </w:rPr>
              <w:t>deri 3 MW</w:t>
            </w:r>
          </w:p>
          <w:p w:rsidR="00CC3EA1" w:rsidRPr="006D4A2D" w:rsidRDefault="00CC3EA1" w:rsidP="006D4A2D">
            <w:pPr>
              <w:pStyle w:val="Tabele"/>
              <w:rPr>
                <w:sz w:val="18"/>
              </w:rPr>
            </w:pPr>
            <w:r w:rsidRPr="006D4A2D">
              <w:rPr>
                <w:sz w:val="18"/>
              </w:rPr>
              <w:t>&gt; 3-100 MW</w:t>
            </w:r>
          </w:p>
        </w:tc>
        <w:tc>
          <w:tcPr>
            <w:tcW w:w="513" w:type="pct"/>
            <w:tcBorders>
              <w:top w:val="single" w:sz="6" w:space="0" w:color="auto"/>
              <w:left w:val="single" w:sz="12" w:space="0" w:color="auto"/>
              <w:bottom w:val="single" w:sz="12" w:space="0" w:color="auto"/>
              <w:right w:val="single" w:sz="12" w:space="0" w:color="auto"/>
            </w:tcBorders>
          </w:tcPr>
          <w:p w:rsidR="00CC3EA1" w:rsidRPr="006D4A2D" w:rsidRDefault="00CC3EA1" w:rsidP="006D4A2D">
            <w:pPr>
              <w:pStyle w:val="Tabele"/>
              <w:rPr>
                <w:sz w:val="18"/>
              </w:rPr>
            </w:pPr>
            <w:r w:rsidRPr="006D4A2D">
              <w:rPr>
                <w:sz w:val="18"/>
              </w:rPr>
              <w:t>302</w:t>
            </w:r>
          </w:p>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290</w:t>
            </w:r>
          </w:p>
        </w:tc>
        <w:tc>
          <w:tcPr>
            <w:tcW w:w="560" w:type="pct"/>
            <w:tcBorders>
              <w:top w:val="single" w:sz="6" w:space="0" w:color="auto"/>
              <w:left w:val="single" w:sz="12" w:space="0" w:color="auto"/>
              <w:bottom w:val="single" w:sz="12" w:space="0" w:color="auto"/>
              <w:right w:val="single" w:sz="12" w:space="0" w:color="auto"/>
            </w:tcBorders>
          </w:tcPr>
          <w:p w:rsidR="00CC3EA1" w:rsidRPr="006D4A2D" w:rsidRDefault="00CC3EA1" w:rsidP="006D4A2D">
            <w:pPr>
              <w:pStyle w:val="Tabele"/>
              <w:rPr>
                <w:sz w:val="18"/>
              </w:rPr>
            </w:pPr>
            <w:r w:rsidRPr="006D4A2D">
              <w:rPr>
                <w:sz w:val="18"/>
              </w:rPr>
              <w:t>2.0 S</w:t>
            </w:r>
          </w:p>
          <w:p w:rsidR="00CC3EA1" w:rsidRPr="006D4A2D" w:rsidRDefault="00CC3EA1" w:rsidP="006D4A2D">
            <w:pPr>
              <w:pStyle w:val="Tabele"/>
              <w:rPr>
                <w:sz w:val="18"/>
              </w:rPr>
            </w:pPr>
            <w:r w:rsidRPr="006D4A2D">
              <w:rPr>
                <w:sz w:val="18"/>
              </w:rPr>
              <w:t>(6500)</w:t>
            </w:r>
          </w:p>
          <w:p w:rsidR="00CC3EA1" w:rsidRPr="006D4A2D" w:rsidRDefault="00CC3EA1" w:rsidP="006D4A2D">
            <w:pPr>
              <w:pStyle w:val="Tabele"/>
              <w:rPr>
                <w:sz w:val="18"/>
              </w:rPr>
            </w:pPr>
            <w:r w:rsidRPr="006D4A2D">
              <w:rPr>
                <w:sz w:val="18"/>
              </w:rPr>
              <w:t>2.0 S</w:t>
            </w:r>
          </w:p>
          <w:p w:rsidR="00CC3EA1" w:rsidRPr="006D4A2D" w:rsidRDefault="00CC3EA1" w:rsidP="006D4A2D">
            <w:pPr>
              <w:pStyle w:val="Tabele"/>
              <w:rPr>
                <w:sz w:val="18"/>
              </w:rPr>
            </w:pPr>
            <w:r w:rsidRPr="006D4A2D">
              <w:rPr>
                <w:sz w:val="18"/>
              </w:rPr>
              <w:t>(6500)</w:t>
            </w:r>
          </w:p>
        </w:tc>
        <w:tc>
          <w:tcPr>
            <w:tcW w:w="373" w:type="pct"/>
            <w:tcBorders>
              <w:top w:val="single" w:sz="6" w:space="0" w:color="auto"/>
              <w:left w:val="single" w:sz="12" w:space="0" w:color="auto"/>
              <w:bottom w:val="single" w:sz="12" w:space="0" w:color="auto"/>
              <w:right w:val="single" w:sz="12" w:space="0" w:color="auto"/>
            </w:tcBorders>
          </w:tcPr>
          <w:p w:rsidR="00CC3EA1" w:rsidRPr="006D4A2D" w:rsidRDefault="00CC3EA1" w:rsidP="006D4A2D">
            <w:pPr>
              <w:pStyle w:val="Tabele"/>
              <w:rPr>
                <w:sz w:val="18"/>
              </w:rPr>
            </w:pPr>
            <w:r w:rsidRPr="006D4A2D">
              <w:rPr>
                <w:sz w:val="18"/>
              </w:rPr>
              <w:t>1920</w:t>
            </w:r>
          </w:p>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3700</w:t>
            </w:r>
          </w:p>
        </w:tc>
        <w:tc>
          <w:tcPr>
            <w:tcW w:w="373" w:type="pct"/>
            <w:tcBorders>
              <w:top w:val="single" w:sz="6" w:space="0" w:color="auto"/>
              <w:left w:val="single" w:sz="12" w:space="0" w:color="auto"/>
              <w:bottom w:val="single" w:sz="12" w:space="0" w:color="auto"/>
              <w:right w:val="single" w:sz="12" w:space="0" w:color="auto"/>
            </w:tcBorders>
          </w:tcPr>
          <w:p w:rsidR="00CC3EA1" w:rsidRPr="006D4A2D" w:rsidRDefault="00CC3EA1" w:rsidP="006D4A2D">
            <w:pPr>
              <w:pStyle w:val="Tabele"/>
              <w:rPr>
                <w:sz w:val="18"/>
              </w:rPr>
            </w:pPr>
            <w:r w:rsidRPr="006D4A2D">
              <w:rPr>
                <w:sz w:val="18"/>
              </w:rPr>
              <w:t>320</w:t>
            </w:r>
          </w:p>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270</w:t>
            </w:r>
          </w:p>
        </w:tc>
        <w:tc>
          <w:tcPr>
            <w:tcW w:w="373" w:type="pct"/>
            <w:tcBorders>
              <w:top w:val="single" w:sz="6" w:space="0" w:color="auto"/>
              <w:left w:val="single" w:sz="12" w:space="0" w:color="auto"/>
              <w:bottom w:val="single" w:sz="12" w:space="0" w:color="auto"/>
              <w:right w:val="single" w:sz="12" w:space="0" w:color="auto"/>
            </w:tcBorders>
          </w:tcPr>
          <w:p w:rsidR="00CC3EA1" w:rsidRPr="006D4A2D" w:rsidRDefault="00CC3EA1" w:rsidP="006D4A2D">
            <w:pPr>
              <w:pStyle w:val="Tabele"/>
              <w:rPr>
                <w:sz w:val="18"/>
              </w:rPr>
            </w:pPr>
            <w:r w:rsidRPr="006D4A2D">
              <w:rPr>
                <w:sz w:val="18"/>
              </w:rPr>
              <w:t>128</w:t>
            </w:r>
          </w:p>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48</w:t>
            </w:r>
          </w:p>
        </w:tc>
        <w:tc>
          <w:tcPr>
            <w:tcW w:w="466" w:type="pct"/>
            <w:tcBorders>
              <w:left w:val="single" w:sz="12" w:space="0" w:color="auto"/>
              <w:bottom w:val="single" w:sz="12" w:space="0" w:color="auto"/>
              <w:right w:val="single" w:sz="12" w:space="0" w:color="auto"/>
            </w:tcBorders>
          </w:tcPr>
          <w:p w:rsidR="00CC3EA1" w:rsidRPr="006D4A2D" w:rsidRDefault="00CC3EA1" w:rsidP="006D4A2D">
            <w:pPr>
              <w:pStyle w:val="Tabele"/>
              <w:rPr>
                <w:sz w:val="18"/>
              </w:rPr>
            </w:pPr>
          </w:p>
        </w:tc>
      </w:tr>
    </w:tbl>
    <w:p w:rsidR="00CC3EA1" w:rsidRPr="00D703D3" w:rsidRDefault="00CC3EA1" w:rsidP="00CC3EA1">
      <w:pPr>
        <w:pStyle w:val="Paragrafi"/>
      </w:pPr>
    </w:p>
    <w:p w:rsidR="00CC3EA1" w:rsidRPr="00D703D3" w:rsidRDefault="00CC3EA1" w:rsidP="00CC3EA1">
      <w:pPr>
        <w:pStyle w:val="Paragrafi"/>
      </w:pPr>
    </w:p>
    <w:p w:rsidR="00CC3EA1" w:rsidRPr="00D703D3" w:rsidRDefault="00CC3EA1" w:rsidP="00CC3EA1">
      <w:pPr>
        <w:pStyle w:val="Paragrafi"/>
      </w:pPr>
    </w:p>
    <w:p w:rsidR="00CC3EA1" w:rsidRPr="00D703D3" w:rsidRDefault="00CC3EA1" w:rsidP="00CC3EA1">
      <w:pPr>
        <w:pStyle w:val="Paragrafi"/>
      </w:pPr>
    </w:p>
    <w:p w:rsidR="00CC3EA1" w:rsidRPr="00D703D3" w:rsidRDefault="00CC3EA1" w:rsidP="00CC3EA1">
      <w:pPr>
        <w:pStyle w:val="Paragrafi"/>
      </w:pPr>
      <w:r w:rsidRPr="00D703D3">
        <w:br w:type="page"/>
      </w:r>
    </w:p>
    <w:tbl>
      <w:tblPr>
        <w:tblW w:w="5000" w:type="pct"/>
        <w:tblLook w:val="0000" w:firstRow="0" w:lastRow="0" w:firstColumn="0" w:lastColumn="0" w:noHBand="0" w:noVBand="0"/>
      </w:tblPr>
      <w:tblGrid>
        <w:gridCol w:w="1125"/>
        <w:gridCol w:w="1021"/>
        <w:gridCol w:w="1194"/>
        <w:gridCol w:w="1194"/>
        <w:gridCol w:w="1022"/>
        <w:gridCol w:w="1195"/>
        <w:gridCol w:w="847"/>
        <w:gridCol w:w="675"/>
        <w:gridCol w:w="1013"/>
      </w:tblGrid>
      <w:tr w:rsidR="00CC3EA1" w:rsidRPr="006D4A2D">
        <w:tblPrEx>
          <w:tblCellMar>
            <w:top w:w="0" w:type="dxa"/>
            <w:bottom w:w="0" w:type="dxa"/>
          </w:tblCellMar>
        </w:tblPrEx>
        <w:tc>
          <w:tcPr>
            <w:tcW w:w="616" w:type="pct"/>
            <w:tcBorders>
              <w:top w:val="single" w:sz="12" w:space="0" w:color="auto"/>
              <w:left w:val="single" w:sz="12" w:space="0" w:color="auto"/>
              <w:bottom w:val="single" w:sz="12" w:space="0" w:color="auto"/>
              <w:right w:val="single" w:sz="6" w:space="0" w:color="auto"/>
            </w:tcBorders>
          </w:tcPr>
          <w:p w:rsidR="00CC3EA1" w:rsidRPr="006D4A2D" w:rsidRDefault="00CC3EA1" w:rsidP="006D4A2D">
            <w:pPr>
              <w:pStyle w:val="Tabele"/>
              <w:rPr>
                <w:sz w:val="18"/>
              </w:rPr>
            </w:pPr>
            <w:r w:rsidRPr="006D4A2D">
              <w:rPr>
                <w:sz w:val="18"/>
              </w:rPr>
              <w:t>Lloji lëndës së djegshme</w:t>
            </w:r>
          </w:p>
        </w:tc>
        <w:tc>
          <w:tcPr>
            <w:tcW w:w="560" w:type="pct"/>
            <w:tcBorders>
              <w:top w:val="single" w:sz="12" w:space="0" w:color="auto"/>
              <w:left w:val="single" w:sz="6" w:space="0" w:color="auto"/>
              <w:bottom w:val="single" w:sz="12" w:space="0" w:color="auto"/>
              <w:right w:val="single" w:sz="6" w:space="0" w:color="auto"/>
            </w:tcBorders>
          </w:tcPr>
          <w:p w:rsidR="00CC3EA1" w:rsidRPr="006D4A2D" w:rsidRDefault="00CC3EA1" w:rsidP="006D4A2D">
            <w:pPr>
              <w:pStyle w:val="Tabele"/>
              <w:rPr>
                <w:sz w:val="18"/>
              </w:rPr>
            </w:pPr>
            <w:r w:rsidRPr="006D4A2D">
              <w:rPr>
                <w:sz w:val="18"/>
              </w:rPr>
              <w:t>Lloji i kutisë së djegies</w:t>
            </w:r>
          </w:p>
        </w:tc>
        <w:tc>
          <w:tcPr>
            <w:tcW w:w="653" w:type="pct"/>
            <w:tcBorders>
              <w:top w:val="single" w:sz="12" w:space="0" w:color="auto"/>
              <w:left w:val="single" w:sz="6" w:space="0" w:color="auto"/>
              <w:bottom w:val="single" w:sz="12" w:space="0" w:color="auto"/>
              <w:right w:val="single" w:sz="6" w:space="0" w:color="auto"/>
            </w:tcBorders>
          </w:tcPr>
          <w:p w:rsidR="00CC3EA1" w:rsidRPr="006D4A2D" w:rsidRDefault="00CC3EA1" w:rsidP="006D4A2D">
            <w:pPr>
              <w:pStyle w:val="Tabele"/>
              <w:rPr>
                <w:sz w:val="18"/>
              </w:rPr>
            </w:pPr>
            <w:r w:rsidRPr="006D4A2D">
              <w:rPr>
                <w:sz w:val="18"/>
              </w:rPr>
              <w:t>Kapaciteti termik I furrës</w:t>
            </w:r>
          </w:p>
        </w:tc>
        <w:tc>
          <w:tcPr>
            <w:tcW w:w="653" w:type="pct"/>
            <w:tcBorders>
              <w:top w:val="single" w:sz="12" w:space="0" w:color="auto"/>
              <w:left w:val="single" w:sz="6" w:space="0" w:color="auto"/>
              <w:bottom w:val="single" w:sz="12" w:space="0" w:color="auto"/>
              <w:right w:val="single" w:sz="6" w:space="0" w:color="auto"/>
            </w:tcBorders>
          </w:tcPr>
          <w:p w:rsidR="00CC3EA1" w:rsidRPr="006D4A2D" w:rsidRDefault="00CC3EA1" w:rsidP="006D4A2D">
            <w:pPr>
              <w:pStyle w:val="Tabele"/>
              <w:rPr>
                <w:sz w:val="18"/>
              </w:rPr>
            </w:pPr>
            <w:r w:rsidRPr="006D4A2D">
              <w:rPr>
                <w:sz w:val="18"/>
              </w:rPr>
              <w:t>Lëndë të ngurta</w:t>
            </w:r>
          </w:p>
        </w:tc>
        <w:tc>
          <w:tcPr>
            <w:tcW w:w="560" w:type="pct"/>
            <w:tcBorders>
              <w:top w:val="single" w:sz="12" w:space="0" w:color="auto"/>
              <w:left w:val="single" w:sz="6" w:space="0" w:color="auto"/>
              <w:bottom w:val="single" w:sz="12" w:space="0" w:color="auto"/>
              <w:right w:val="single" w:sz="6" w:space="0" w:color="auto"/>
            </w:tcBorders>
          </w:tcPr>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SO2</w:t>
            </w:r>
          </w:p>
        </w:tc>
        <w:tc>
          <w:tcPr>
            <w:tcW w:w="653" w:type="pct"/>
            <w:tcBorders>
              <w:top w:val="single" w:sz="12" w:space="0" w:color="auto"/>
              <w:left w:val="single" w:sz="6" w:space="0" w:color="auto"/>
              <w:bottom w:val="single" w:sz="12" w:space="0" w:color="auto"/>
              <w:right w:val="single" w:sz="6" w:space="0" w:color="auto"/>
            </w:tcBorders>
          </w:tcPr>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NOx</w:t>
            </w:r>
          </w:p>
        </w:tc>
        <w:tc>
          <w:tcPr>
            <w:tcW w:w="466" w:type="pct"/>
            <w:tcBorders>
              <w:top w:val="single" w:sz="12" w:space="0" w:color="auto"/>
              <w:left w:val="single" w:sz="6" w:space="0" w:color="auto"/>
              <w:bottom w:val="single" w:sz="12" w:space="0" w:color="auto"/>
              <w:right w:val="single" w:sz="6" w:space="0" w:color="auto"/>
            </w:tcBorders>
          </w:tcPr>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CO</w:t>
            </w:r>
          </w:p>
        </w:tc>
        <w:tc>
          <w:tcPr>
            <w:tcW w:w="373" w:type="pct"/>
            <w:tcBorders>
              <w:top w:val="single" w:sz="12" w:space="0" w:color="auto"/>
              <w:left w:val="single" w:sz="6" w:space="0" w:color="auto"/>
              <w:bottom w:val="single" w:sz="12" w:space="0" w:color="auto"/>
              <w:right w:val="single" w:sz="6" w:space="0" w:color="auto"/>
            </w:tcBorders>
          </w:tcPr>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CxHy</w:t>
            </w:r>
          </w:p>
        </w:tc>
        <w:tc>
          <w:tcPr>
            <w:tcW w:w="466" w:type="pct"/>
            <w:tcBorders>
              <w:top w:val="single" w:sz="12" w:space="0" w:color="auto"/>
              <w:left w:val="single" w:sz="6" w:space="0" w:color="auto"/>
              <w:bottom w:val="single" w:sz="12" w:space="0" w:color="auto"/>
              <w:right w:val="single" w:sz="12" w:space="0" w:color="auto"/>
            </w:tcBorders>
          </w:tcPr>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Njësi</w:t>
            </w:r>
          </w:p>
        </w:tc>
      </w:tr>
      <w:tr w:rsidR="00CC3EA1" w:rsidRPr="006D4A2D">
        <w:tblPrEx>
          <w:tblCellMar>
            <w:top w:w="0" w:type="dxa"/>
            <w:bottom w:w="0" w:type="dxa"/>
          </w:tblCellMar>
        </w:tblPrEx>
        <w:tc>
          <w:tcPr>
            <w:tcW w:w="616" w:type="pct"/>
            <w:tcBorders>
              <w:top w:val="single" w:sz="12" w:space="0" w:color="auto"/>
              <w:left w:val="single" w:sz="12" w:space="0" w:color="auto"/>
              <w:right w:val="single" w:sz="6" w:space="0" w:color="auto"/>
            </w:tcBorders>
          </w:tcPr>
          <w:p w:rsidR="00CC3EA1" w:rsidRPr="006D4A2D" w:rsidRDefault="00CC3EA1" w:rsidP="006D4A2D">
            <w:pPr>
              <w:pStyle w:val="Tabele"/>
              <w:rPr>
                <w:sz w:val="18"/>
              </w:rPr>
            </w:pPr>
            <w:r w:rsidRPr="006D4A2D">
              <w:rPr>
                <w:sz w:val="18"/>
              </w:rPr>
              <w:t>1</w:t>
            </w:r>
          </w:p>
        </w:tc>
        <w:tc>
          <w:tcPr>
            <w:tcW w:w="560" w:type="pct"/>
            <w:tcBorders>
              <w:top w:val="single" w:sz="12" w:space="0" w:color="auto"/>
              <w:left w:val="single" w:sz="6" w:space="0" w:color="auto"/>
              <w:right w:val="single" w:sz="6" w:space="0" w:color="auto"/>
            </w:tcBorders>
          </w:tcPr>
          <w:p w:rsidR="00CC3EA1" w:rsidRPr="006D4A2D" w:rsidRDefault="00CC3EA1" w:rsidP="006D4A2D">
            <w:pPr>
              <w:pStyle w:val="Tabele"/>
              <w:rPr>
                <w:sz w:val="18"/>
              </w:rPr>
            </w:pPr>
            <w:r w:rsidRPr="006D4A2D">
              <w:rPr>
                <w:sz w:val="18"/>
              </w:rPr>
              <w:t>2</w:t>
            </w:r>
          </w:p>
        </w:tc>
        <w:tc>
          <w:tcPr>
            <w:tcW w:w="653" w:type="pct"/>
            <w:tcBorders>
              <w:top w:val="single" w:sz="12" w:space="0" w:color="auto"/>
              <w:left w:val="single" w:sz="6" w:space="0" w:color="auto"/>
              <w:right w:val="single" w:sz="6" w:space="0" w:color="auto"/>
            </w:tcBorders>
          </w:tcPr>
          <w:p w:rsidR="00CC3EA1" w:rsidRPr="006D4A2D" w:rsidRDefault="00CC3EA1" w:rsidP="006D4A2D">
            <w:pPr>
              <w:pStyle w:val="Tabele"/>
              <w:rPr>
                <w:sz w:val="18"/>
              </w:rPr>
            </w:pPr>
            <w:r w:rsidRPr="006D4A2D">
              <w:rPr>
                <w:sz w:val="18"/>
              </w:rPr>
              <w:t>3</w:t>
            </w:r>
          </w:p>
        </w:tc>
        <w:tc>
          <w:tcPr>
            <w:tcW w:w="653" w:type="pct"/>
            <w:tcBorders>
              <w:top w:val="single" w:sz="12" w:space="0" w:color="auto"/>
              <w:left w:val="single" w:sz="6" w:space="0" w:color="auto"/>
              <w:right w:val="single" w:sz="6" w:space="0" w:color="auto"/>
            </w:tcBorders>
          </w:tcPr>
          <w:p w:rsidR="00CC3EA1" w:rsidRPr="006D4A2D" w:rsidRDefault="00CC3EA1" w:rsidP="006D4A2D">
            <w:pPr>
              <w:pStyle w:val="Tabele"/>
              <w:rPr>
                <w:sz w:val="18"/>
              </w:rPr>
            </w:pPr>
            <w:r w:rsidRPr="006D4A2D">
              <w:rPr>
                <w:sz w:val="18"/>
              </w:rPr>
              <w:t>4</w:t>
            </w:r>
          </w:p>
        </w:tc>
        <w:tc>
          <w:tcPr>
            <w:tcW w:w="560" w:type="pct"/>
            <w:tcBorders>
              <w:top w:val="single" w:sz="12" w:space="0" w:color="auto"/>
              <w:left w:val="single" w:sz="6" w:space="0" w:color="auto"/>
              <w:right w:val="single" w:sz="6" w:space="0" w:color="auto"/>
            </w:tcBorders>
          </w:tcPr>
          <w:p w:rsidR="00CC3EA1" w:rsidRPr="006D4A2D" w:rsidRDefault="00CC3EA1" w:rsidP="006D4A2D">
            <w:pPr>
              <w:pStyle w:val="Tabele"/>
              <w:rPr>
                <w:sz w:val="18"/>
              </w:rPr>
            </w:pPr>
            <w:r w:rsidRPr="006D4A2D">
              <w:rPr>
                <w:sz w:val="18"/>
              </w:rPr>
              <w:t>5</w:t>
            </w:r>
          </w:p>
        </w:tc>
        <w:tc>
          <w:tcPr>
            <w:tcW w:w="653" w:type="pct"/>
            <w:tcBorders>
              <w:top w:val="single" w:sz="12" w:space="0" w:color="auto"/>
              <w:left w:val="single" w:sz="6" w:space="0" w:color="auto"/>
              <w:right w:val="single" w:sz="6" w:space="0" w:color="auto"/>
            </w:tcBorders>
          </w:tcPr>
          <w:p w:rsidR="00CC3EA1" w:rsidRPr="006D4A2D" w:rsidRDefault="00CC3EA1" w:rsidP="006D4A2D">
            <w:pPr>
              <w:pStyle w:val="Tabele"/>
              <w:rPr>
                <w:sz w:val="18"/>
              </w:rPr>
            </w:pPr>
            <w:r w:rsidRPr="006D4A2D">
              <w:rPr>
                <w:sz w:val="18"/>
              </w:rPr>
              <w:t>6</w:t>
            </w:r>
          </w:p>
        </w:tc>
        <w:tc>
          <w:tcPr>
            <w:tcW w:w="466" w:type="pct"/>
            <w:tcBorders>
              <w:top w:val="single" w:sz="12" w:space="0" w:color="auto"/>
              <w:left w:val="single" w:sz="6" w:space="0" w:color="auto"/>
              <w:right w:val="single" w:sz="6" w:space="0" w:color="auto"/>
            </w:tcBorders>
          </w:tcPr>
          <w:p w:rsidR="00CC3EA1" w:rsidRPr="006D4A2D" w:rsidRDefault="00CC3EA1" w:rsidP="006D4A2D">
            <w:pPr>
              <w:pStyle w:val="Tabele"/>
              <w:rPr>
                <w:sz w:val="18"/>
              </w:rPr>
            </w:pPr>
            <w:r w:rsidRPr="006D4A2D">
              <w:rPr>
                <w:sz w:val="18"/>
              </w:rPr>
              <w:t>7</w:t>
            </w:r>
          </w:p>
        </w:tc>
        <w:tc>
          <w:tcPr>
            <w:tcW w:w="373" w:type="pct"/>
            <w:tcBorders>
              <w:top w:val="single" w:sz="12" w:space="0" w:color="auto"/>
              <w:left w:val="single" w:sz="6" w:space="0" w:color="auto"/>
              <w:right w:val="single" w:sz="6" w:space="0" w:color="auto"/>
            </w:tcBorders>
          </w:tcPr>
          <w:p w:rsidR="00CC3EA1" w:rsidRPr="006D4A2D" w:rsidRDefault="00CC3EA1" w:rsidP="006D4A2D">
            <w:pPr>
              <w:pStyle w:val="Tabele"/>
              <w:rPr>
                <w:sz w:val="18"/>
              </w:rPr>
            </w:pPr>
            <w:r w:rsidRPr="006D4A2D">
              <w:rPr>
                <w:sz w:val="18"/>
              </w:rPr>
              <w:t>8</w:t>
            </w:r>
          </w:p>
        </w:tc>
        <w:tc>
          <w:tcPr>
            <w:tcW w:w="466" w:type="pct"/>
            <w:tcBorders>
              <w:top w:val="single" w:sz="12" w:space="0" w:color="auto"/>
              <w:left w:val="single" w:sz="6" w:space="0" w:color="auto"/>
              <w:right w:val="single" w:sz="12" w:space="0" w:color="auto"/>
            </w:tcBorders>
          </w:tcPr>
          <w:p w:rsidR="00CC3EA1" w:rsidRPr="006D4A2D" w:rsidRDefault="00CC3EA1" w:rsidP="006D4A2D">
            <w:pPr>
              <w:pStyle w:val="Tabele"/>
              <w:rPr>
                <w:sz w:val="18"/>
              </w:rPr>
            </w:pPr>
            <w:r w:rsidRPr="006D4A2D">
              <w:rPr>
                <w:sz w:val="18"/>
              </w:rPr>
              <w:t>9</w:t>
            </w:r>
          </w:p>
        </w:tc>
      </w:tr>
      <w:tr w:rsidR="00CC3EA1" w:rsidRPr="006D4A2D">
        <w:tblPrEx>
          <w:tblCellMar>
            <w:top w:w="0" w:type="dxa"/>
            <w:bottom w:w="0" w:type="dxa"/>
          </w:tblCellMar>
        </w:tblPrEx>
        <w:tc>
          <w:tcPr>
            <w:tcW w:w="616" w:type="pct"/>
            <w:tcBorders>
              <w:top w:val="single" w:sz="12" w:space="0" w:color="auto"/>
              <w:left w:val="single" w:sz="12" w:space="0" w:color="auto"/>
              <w:bottom w:val="single" w:sz="6" w:space="0" w:color="auto"/>
              <w:right w:val="single" w:sz="6" w:space="0" w:color="auto"/>
            </w:tcBorders>
          </w:tcPr>
          <w:p w:rsidR="00CC3EA1" w:rsidRPr="006D4A2D" w:rsidRDefault="00CC3EA1" w:rsidP="006D4A2D">
            <w:pPr>
              <w:pStyle w:val="Tabele"/>
              <w:rPr>
                <w:sz w:val="18"/>
              </w:rPr>
            </w:pPr>
            <w:r w:rsidRPr="006D4A2D">
              <w:rPr>
                <w:sz w:val="18"/>
              </w:rPr>
              <w:t>Gaz furre blast</w:t>
            </w:r>
          </w:p>
        </w:tc>
        <w:tc>
          <w:tcPr>
            <w:tcW w:w="560" w:type="pct"/>
            <w:tcBorders>
              <w:top w:val="single" w:sz="12" w:space="0" w:color="auto"/>
              <w:left w:val="single" w:sz="6" w:space="0" w:color="auto"/>
              <w:bottom w:val="single" w:sz="6" w:space="0" w:color="auto"/>
              <w:right w:val="single" w:sz="12" w:space="0" w:color="auto"/>
            </w:tcBorders>
          </w:tcPr>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të gjitha</w:t>
            </w:r>
          </w:p>
        </w:tc>
        <w:tc>
          <w:tcPr>
            <w:tcW w:w="653" w:type="pct"/>
            <w:tcBorders>
              <w:top w:val="single" w:sz="12" w:space="0" w:color="auto"/>
              <w:left w:val="single" w:sz="12" w:space="0" w:color="auto"/>
              <w:bottom w:val="single" w:sz="6" w:space="0" w:color="auto"/>
              <w:right w:val="single" w:sz="12" w:space="0" w:color="auto"/>
            </w:tcBorders>
          </w:tcPr>
          <w:p w:rsidR="00CC3EA1" w:rsidRPr="006D4A2D" w:rsidRDefault="00CC3EA1" w:rsidP="006D4A2D">
            <w:pPr>
              <w:pStyle w:val="Tabele"/>
              <w:rPr>
                <w:sz w:val="18"/>
              </w:rPr>
            </w:pPr>
            <w:r w:rsidRPr="006D4A2D">
              <w:rPr>
                <w:sz w:val="18"/>
              </w:rPr>
              <w:t>deri 3 MW</w:t>
            </w:r>
          </w:p>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&gt; 3-100 MW</w:t>
            </w:r>
          </w:p>
        </w:tc>
        <w:tc>
          <w:tcPr>
            <w:tcW w:w="653" w:type="pct"/>
            <w:tcBorders>
              <w:top w:val="single" w:sz="12" w:space="0" w:color="auto"/>
              <w:left w:val="single" w:sz="12" w:space="0" w:color="auto"/>
              <w:bottom w:val="single" w:sz="6" w:space="0" w:color="auto"/>
              <w:right w:val="single" w:sz="12" w:space="0" w:color="auto"/>
            </w:tcBorders>
          </w:tcPr>
          <w:p w:rsidR="00CC3EA1" w:rsidRPr="006D4A2D" w:rsidRDefault="00CC3EA1" w:rsidP="006D4A2D">
            <w:pPr>
              <w:pStyle w:val="Tabele"/>
              <w:rPr>
                <w:sz w:val="18"/>
              </w:rPr>
            </w:pPr>
            <w:r w:rsidRPr="006D4A2D">
              <w:rPr>
                <w:sz w:val="18"/>
              </w:rPr>
              <w:t>302</w:t>
            </w:r>
          </w:p>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290</w:t>
            </w:r>
          </w:p>
        </w:tc>
        <w:tc>
          <w:tcPr>
            <w:tcW w:w="560" w:type="pct"/>
            <w:tcBorders>
              <w:top w:val="single" w:sz="12" w:space="0" w:color="auto"/>
              <w:left w:val="single" w:sz="12" w:space="0" w:color="auto"/>
              <w:bottom w:val="single" w:sz="6" w:space="0" w:color="auto"/>
              <w:right w:val="single" w:sz="12" w:space="0" w:color="auto"/>
            </w:tcBorders>
          </w:tcPr>
          <w:p w:rsidR="00CC3EA1" w:rsidRPr="006D4A2D" w:rsidRDefault="00CC3EA1" w:rsidP="006D4A2D">
            <w:pPr>
              <w:pStyle w:val="Tabele"/>
              <w:rPr>
                <w:sz w:val="18"/>
              </w:rPr>
            </w:pPr>
            <w:r w:rsidRPr="006D4A2D">
              <w:rPr>
                <w:sz w:val="18"/>
              </w:rPr>
              <w:t>2.0 S</w:t>
            </w:r>
          </w:p>
          <w:p w:rsidR="00CC3EA1" w:rsidRPr="006D4A2D" w:rsidRDefault="00CC3EA1" w:rsidP="006D4A2D">
            <w:pPr>
              <w:pStyle w:val="Tabele"/>
              <w:rPr>
                <w:sz w:val="18"/>
              </w:rPr>
            </w:pPr>
            <w:r w:rsidRPr="006D4A2D">
              <w:rPr>
                <w:sz w:val="18"/>
              </w:rPr>
              <w:t>(150)</w:t>
            </w:r>
          </w:p>
          <w:p w:rsidR="00CC3EA1" w:rsidRPr="006D4A2D" w:rsidRDefault="00CC3EA1" w:rsidP="006D4A2D">
            <w:pPr>
              <w:pStyle w:val="Tabele"/>
              <w:rPr>
                <w:sz w:val="18"/>
              </w:rPr>
            </w:pPr>
            <w:r w:rsidRPr="006D4A2D">
              <w:rPr>
                <w:sz w:val="18"/>
              </w:rPr>
              <w:t>2.0 S</w:t>
            </w:r>
          </w:p>
          <w:p w:rsidR="00CC3EA1" w:rsidRPr="006D4A2D" w:rsidRDefault="00CC3EA1" w:rsidP="006D4A2D">
            <w:pPr>
              <w:pStyle w:val="Tabele"/>
              <w:rPr>
                <w:sz w:val="18"/>
              </w:rPr>
            </w:pPr>
            <w:r w:rsidRPr="006D4A2D">
              <w:rPr>
                <w:sz w:val="18"/>
              </w:rPr>
              <w:t>(150)</w:t>
            </w:r>
          </w:p>
        </w:tc>
        <w:tc>
          <w:tcPr>
            <w:tcW w:w="653" w:type="pct"/>
            <w:tcBorders>
              <w:top w:val="single" w:sz="12" w:space="0" w:color="auto"/>
              <w:left w:val="single" w:sz="12" w:space="0" w:color="auto"/>
              <w:bottom w:val="single" w:sz="6" w:space="0" w:color="auto"/>
              <w:right w:val="single" w:sz="12" w:space="0" w:color="auto"/>
            </w:tcBorders>
          </w:tcPr>
          <w:p w:rsidR="00CC3EA1" w:rsidRPr="006D4A2D" w:rsidRDefault="00CC3EA1" w:rsidP="006D4A2D">
            <w:pPr>
              <w:pStyle w:val="Tabele"/>
              <w:rPr>
                <w:sz w:val="18"/>
              </w:rPr>
            </w:pPr>
            <w:r w:rsidRPr="006D4A2D">
              <w:rPr>
                <w:sz w:val="18"/>
              </w:rPr>
              <w:t>1920</w:t>
            </w:r>
          </w:p>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3700</w:t>
            </w:r>
          </w:p>
        </w:tc>
        <w:tc>
          <w:tcPr>
            <w:tcW w:w="466" w:type="pct"/>
            <w:tcBorders>
              <w:top w:val="single" w:sz="12" w:space="0" w:color="auto"/>
              <w:left w:val="single" w:sz="12" w:space="0" w:color="auto"/>
              <w:bottom w:val="single" w:sz="6" w:space="0" w:color="auto"/>
              <w:right w:val="single" w:sz="12" w:space="0" w:color="auto"/>
            </w:tcBorders>
          </w:tcPr>
          <w:p w:rsidR="00CC3EA1" w:rsidRPr="006D4A2D" w:rsidRDefault="00CC3EA1" w:rsidP="006D4A2D">
            <w:pPr>
              <w:pStyle w:val="Tabele"/>
              <w:rPr>
                <w:sz w:val="18"/>
              </w:rPr>
            </w:pPr>
            <w:r w:rsidRPr="006D4A2D">
              <w:rPr>
                <w:sz w:val="18"/>
              </w:rPr>
              <w:t>320</w:t>
            </w:r>
          </w:p>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270</w:t>
            </w:r>
          </w:p>
        </w:tc>
        <w:tc>
          <w:tcPr>
            <w:tcW w:w="373" w:type="pct"/>
            <w:tcBorders>
              <w:top w:val="single" w:sz="12" w:space="0" w:color="auto"/>
              <w:left w:val="single" w:sz="12" w:space="0" w:color="auto"/>
              <w:bottom w:val="single" w:sz="6" w:space="0" w:color="auto"/>
              <w:right w:val="single" w:sz="12" w:space="0" w:color="auto"/>
            </w:tcBorders>
          </w:tcPr>
          <w:p w:rsidR="00CC3EA1" w:rsidRPr="006D4A2D" w:rsidRDefault="00CC3EA1" w:rsidP="006D4A2D">
            <w:pPr>
              <w:pStyle w:val="Tabele"/>
              <w:rPr>
                <w:sz w:val="18"/>
              </w:rPr>
            </w:pPr>
            <w:r w:rsidRPr="006D4A2D">
              <w:rPr>
                <w:sz w:val="18"/>
              </w:rPr>
              <w:t>-</w:t>
            </w:r>
          </w:p>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w:t>
            </w:r>
          </w:p>
        </w:tc>
        <w:tc>
          <w:tcPr>
            <w:tcW w:w="466" w:type="pct"/>
            <w:tcBorders>
              <w:top w:val="single" w:sz="12" w:space="0" w:color="auto"/>
              <w:left w:val="single" w:sz="12" w:space="0" w:color="auto"/>
              <w:right w:val="single" w:sz="12" w:space="0" w:color="auto"/>
            </w:tcBorders>
          </w:tcPr>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kg/106.m3</w:t>
            </w:r>
          </w:p>
          <w:p w:rsidR="00CC3EA1" w:rsidRPr="006D4A2D" w:rsidRDefault="00CC3EA1" w:rsidP="006D4A2D">
            <w:pPr>
              <w:pStyle w:val="Tabele"/>
              <w:rPr>
                <w:sz w:val="18"/>
              </w:rPr>
            </w:pPr>
            <w:r w:rsidRPr="006D4A2D">
              <w:rPr>
                <w:sz w:val="18"/>
              </w:rPr>
              <w:t>gaz I djegur</w:t>
            </w:r>
          </w:p>
        </w:tc>
      </w:tr>
      <w:tr w:rsidR="00CC3EA1" w:rsidRPr="006D4A2D">
        <w:tblPrEx>
          <w:tblCellMar>
            <w:top w:w="0" w:type="dxa"/>
            <w:bottom w:w="0" w:type="dxa"/>
          </w:tblCellMar>
        </w:tblPrEx>
        <w:tc>
          <w:tcPr>
            <w:tcW w:w="616" w:type="pct"/>
            <w:tcBorders>
              <w:top w:val="single" w:sz="6" w:space="0" w:color="auto"/>
              <w:left w:val="single" w:sz="12" w:space="0" w:color="auto"/>
              <w:bottom w:val="single" w:sz="6" w:space="0" w:color="auto"/>
              <w:right w:val="single" w:sz="6" w:space="0" w:color="auto"/>
            </w:tcBorders>
          </w:tcPr>
          <w:p w:rsidR="00CC3EA1" w:rsidRPr="006D4A2D" w:rsidRDefault="00CC3EA1" w:rsidP="006D4A2D">
            <w:pPr>
              <w:pStyle w:val="Tabele"/>
              <w:rPr>
                <w:sz w:val="18"/>
              </w:rPr>
            </w:pPr>
            <w:r w:rsidRPr="006D4A2D">
              <w:rPr>
                <w:sz w:val="18"/>
              </w:rPr>
              <w:t>gaz qymyri</w:t>
            </w:r>
          </w:p>
        </w:tc>
        <w:tc>
          <w:tcPr>
            <w:tcW w:w="560" w:type="pct"/>
            <w:tcBorders>
              <w:top w:val="single" w:sz="6" w:space="0" w:color="auto"/>
              <w:left w:val="single" w:sz="6" w:space="0" w:color="auto"/>
              <w:bottom w:val="single" w:sz="6" w:space="0" w:color="auto"/>
              <w:right w:val="single" w:sz="12" w:space="0" w:color="auto"/>
            </w:tcBorders>
          </w:tcPr>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të gjitha</w:t>
            </w:r>
          </w:p>
        </w:tc>
        <w:tc>
          <w:tcPr>
            <w:tcW w:w="653" w:type="pct"/>
            <w:tcBorders>
              <w:top w:val="single" w:sz="6" w:space="0" w:color="auto"/>
              <w:left w:val="single" w:sz="12" w:space="0" w:color="auto"/>
              <w:right w:val="single" w:sz="12" w:space="0" w:color="auto"/>
            </w:tcBorders>
          </w:tcPr>
          <w:p w:rsidR="00CC3EA1" w:rsidRPr="006D4A2D" w:rsidRDefault="00CC3EA1" w:rsidP="006D4A2D">
            <w:pPr>
              <w:pStyle w:val="Tabele"/>
              <w:rPr>
                <w:sz w:val="18"/>
              </w:rPr>
            </w:pPr>
            <w:r w:rsidRPr="006D4A2D">
              <w:rPr>
                <w:sz w:val="18"/>
              </w:rPr>
              <w:t>&lt; 0.2 MW</w:t>
            </w:r>
          </w:p>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0.2-5 MW</w:t>
            </w:r>
          </w:p>
        </w:tc>
        <w:tc>
          <w:tcPr>
            <w:tcW w:w="653" w:type="pct"/>
            <w:tcBorders>
              <w:top w:val="single" w:sz="6" w:space="0" w:color="auto"/>
              <w:left w:val="single" w:sz="12" w:space="0" w:color="auto"/>
              <w:right w:val="single" w:sz="12" w:space="0" w:color="auto"/>
            </w:tcBorders>
          </w:tcPr>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20</w:t>
            </w:r>
          </w:p>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20</w:t>
            </w:r>
          </w:p>
        </w:tc>
        <w:tc>
          <w:tcPr>
            <w:tcW w:w="560" w:type="pct"/>
            <w:tcBorders>
              <w:top w:val="single" w:sz="6" w:space="0" w:color="auto"/>
              <w:left w:val="single" w:sz="12" w:space="0" w:color="auto"/>
              <w:right w:val="single" w:sz="12" w:space="0" w:color="auto"/>
            </w:tcBorders>
          </w:tcPr>
          <w:p w:rsidR="00CC3EA1" w:rsidRPr="006D4A2D" w:rsidRDefault="00CC3EA1" w:rsidP="006D4A2D">
            <w:pPr>
              <w:pStyle w:val="Tabele"/>
              <w:rPr>
                <w:sz w:val="18"/>
              </w:rPr>
            </w:pPr>
            <w:r w:rsidRPr="006D4A2D">
              <w:rPr>
                <w:sz w:val="18"/>
              </w:rPr>
              <w:t>2.0 S</w:t>
            </w:r>
          </w:p>
          <w:p w:rsidR="00CC3EA1" w:rsidRPr="006D4A2D" w:rsidRDefault="00CC3EA1" w:rsidP="006D4A2D">
            <w:pPr>
              <w:pStyle w:val="Tabele"/>
              <w:rPr>
                <w:sz w:val="18"/>
              </w:rPr>
            </w:pPr>
            <w:r w:rsidRPr="006D4A2D">
              <w:rPr>
                <w:sz w:val="18"/>
              </w:rPr>
              <w:t>(85)</w:t>
            </w:r>
          </w:p>
          <w:p w:rsidR="00CC3EA1" w:rsidRPr="006D4A2D" w:rsidRDefault="00CC3EA1" w:rsidP="006D4A2D">
            <w:pPr>
              <w:pStyle w:val="Tabele"/>
              <w:rPr>
                <w:sz w:val="18"/>
              </w:rPr>
            </w:pPr>
            <w:r w:rsidRPr="006D4A2D">
              <w:rPr>
                <w:sz w:val="18"/>
              </w:rPr>
              <w:t>2.0 S</w:t>
            </w:r>
          </w:p>
          <w:p w:rsidR="00CC3EA1" w:rsidRPr="006D4A2D" w:rsidRDefault="00CC3EA1" w:rsidP="006D4A2D">
            <w:pPr>
              <w:pStyle w:val="Tabele"/>
              <w:rPr>
                <w:sz w:val="18"/>
              </w:rPr>
            </w:pPr>
            <w:r w:rsidRPr="006D4A2D">
              <w:rPr>
                <w:sz w:val="18"/>
              </w:rPr>
              <w:t>(85)</w:t>
            </w:r>
          </w:p>
        </w:tc>
        <w:tc>
          <w:tcPr>
            <w:tcW w:w="653" w:type="pct"/>
            <w:tcBorders>
              <w:top w:val="single" w:sz="6" w:space="0" w:color="auto"/>
              <w:left w:val="single" w:sz="12" w:space="0" w:color="auto"/>
              <w:right w:val="single" w:sz="12" w:space="0" w:color="auto"/>
            </w:tcBorders>
          </w:tcPr>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800</w:t>
            </w:r>
          </w:p>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960</w:t>
            </w:r>
          </w:p>
        </w:tc>
        <w:tc>
          <w:tcPr>
            <w:tcW w:w="466" w:type="pct"/>
            <w:tcBorders>
              <w:top w:val="single" w:sz="6" w:space="0" w:color="auto"/>
              <w:left w:val="single" w:sz="12" w:space="0" w:color="auto"/>
              <w:bottom w:val="single" w:sz="12" w:space="0" w:color="auto"/>
              <w:right w:val="single" w:sz="12" w:space="0" w:color="auto"/>
            </w:tcBorders>
          </w:tcPr>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320</w:t>
            </w:r>
          </w:p>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320</w:t>
            </w:r>
          </w:p>
        </w:tc>
        <w:tc>
          <w:tcPr>
            <w:tcW w:w="373" w:type="pct"/>
            <w:tcBorders>
              <w:top w:val="single" w:sz="6" w:space="0" w:color="auto"/>
              <w:left w:val="single" w:sz="12" w:space="0" w:color="auto"/>
              <w:right w:val="single" w:sz="12" w:space="0" w:color="auto"/>
            </w:tcBorders>
          </w:tcPr>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128</w:t>
            </w:r>
          </w:p>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128</w:t>
            </w:r>
          </w:p>
        </w:tc>
        <w:tc>
          <w:tcPr>
            <w:tcW w:w="466" w:type="pct"/>
            <w:tcBorders>
              <w:left w:val="single" w:sz="12" w:space="0" w:color="auto"/>
              <w:right w:val="single" w:sz="12" w:space="0" w:color="auto"/>
            </w:tcBorders>
          </w:tcPr>
          <w:p w:rsidR="00CC3EA1" w:rsidRPr="006D4A2D" w:rsidRDefault="00CC3EA1" w:rsidP="006D4A2D">
            <w:pPr>
              <w:pStyle w:val="Tabele"/>
              <w:rPr>
                <w:sz w:val="18"/>
              </w:rPr>
            </w:pPr>
          </w:p>
        </w:tc>
      </w:tr>
      <w:tr w:rsidR="00CC3EA1" w:rsidRPr="006D4A2D">
        <w:tblPrEx>
          <w:tblCellMar>
            <w:top w:w="0" w:type="dxa"/>
            <w:bottom w:w="0" w:type="dxa"/>
          </w:tblCellMar>
        </w:tblPrEx>
        <w:tc>
          <w:tcPr>
            <w:tcW w:w="616" w:type="pct"/>
            <w:tcBorders>
              <w:top w:val="single" w:sz="6" w:space="0" w:color="auto"/>
              <w:left w:val="single" w:sz="12" w:space="0" w:color="auto"/>
              <w:bottom w:val="single" w:sz="12" w:space="0" w:color="auto"/>
              <w:right w:val="single" w:sz="6" w:space="0" w:color="auto"/>
            </w:tcBorders>
          </w:tcPr>
          <w:p w:rsidR="00CC3EA1" w:rsidRPr="006D4A2D" w:rsidRDefault="00CC3EA1" w:rsidP="006D4A2D">
            <w:pPr>
              <w:pStyle w:val="Tabele"/>
              <w:rPr>
                <w:sz w:val="18"/>
              </w:rPr>
            </w:pPr>
            <w:r w:rsidRPr="006D4A2D">
              <w:rPr>
                <w:sz w:val="18"/>
              </w:rPr>
              <w:t>gaz natyror</w:t>
            </w:r>
          </w:p>
        </w:tc>
        <w:tc>
          <w:tcPr>
            <w:tcW w:w="560" w:type="pct"/>
            <w:tcBorders>
              <w:top w:val="single" w:sz="6" w:space="0" w:color="auto"/>
              <w:left w:val="single" w:sz="6" w:space="0" w:color="auto"/>
              <w:bottom w:val="single" w:sz="12" w:space="0" w:color="auto"/>
              <w:right w:val="single" w:sz="12" w:space="0" w:color="auto"/>
            </w:tcBorders>
          </w:tcPr>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të gjitha</w:t>
            </w:r>
          </w:p>
        </w:tc>
        <w:tc>
          <w:tcPr>
            <w:tcW w:w="653" w:type="pct"/>
            <w:tcBorders>
              <w:top w:val="single" w:sz="6" w:space="0" w:color="auto"/>
              <w:left w:val="single" w:sz="12" w:space="0" w:color="auto"/>
              <w:bottom w:val="single" w:sz="12" w:space="0" w:color="auto"/>
              <w:right w:val="single" w:sz="12" w:space="0" w:color="auto"/>
            </w:tcBorders>
          </w:tcPr>
          <w:p w:rsidR="00CC3EA1" w:rsidRPr="006D4A2D" w:rsidRDefault="00CC3EA1" w:rsidP="006D4A2D">
            <w:pPr>
              <w:pStyle w:val="Tabele"/>
              <w:rPr>
                <w:sz w:val="18"/>
              </w:rPr>
            </w:pPr>
            <w:r w:rsidRPr="006D4A2D">
              <w:rPr>
                <w:sz w:val="18"/>
              </w:rPr>
              <w:t>&lt; 0.2 MW</w:t>
            </w:r>
          </w:p>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0.2-5 MW</w:t>
            </w:r>
          </w:p>
        </w:tc>
        <w:tc>
          <w:tcPr>
            <w:tcW w:w="653" w:type="pct"/>
            <w:tcBorders>
              <w:top w:val="single" w:sz="6" w:space="0" w:color="auto"/>
              <w:left w:val="single" w:sz="12" w:space="0" w:color="auto"/>
              <w:bottom w:val="single" w:sz="12" w:space="0" w:color="auto"/>
              <w:right w:val="single" w:sz="12" w:space="0" w:color="auto"/>
            </w:tcBorders>
          </w:tcPr>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20</w:t>
            </w:r>
          </w:p>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20</w:t>
            </w:r>
          </w:p>
        </w:tc>
        <w:tc>
          <w:tcPr>
            <w:tcW w:w="560" w:type="pct"/>
            <w:tcBorders>
              <w:top w:val="single" w:sz="6" w:space="0" w:color="auto"/>
              <w:left w:val="single" w:sz="12" w:space="0" w:color="auto"/>
              <w:bottom w:val="single" w:sz="12" w:space="0" w:color="auto"/>
              <w:right w:val="single" w:sz="12" w:space="0" w:color="auto"/>
            </w:tcBorders>
          </w:tcPr>
          <w:p w:rsidR="00CC3EA1" w:rsidRPr="006D4A2D" w:rsidRDefault="00CC3EA1" w:rsidP="006D4A2D">
            <w:pPr>
              <w:pStyle w:val="Tabele"/>
              <w:rPr>
                <w:sz w:val="18"/>
              </w:rPr>
            </w:pPr>
            <w:r w:rsidRPr="006D4A2D">
              <w:rPr>
                <w:sz w:val="18"/>
              </w:rPr>
              <w:t>2.0 S</w:t>
            </w:r>
          </w:p>
          <w:p w:rsidR="00CC3EA1" w:rsidRPr="006D4A2D" w:rsidRDefault="00CC3EA1" w:rsidP="006D4A2D">
            <w:pPr>
              <w:pStyle w:val="Tabele"/>
              <w:rPr>
                <w:sz w:val="18"/>
              </w:rPr>
            </w:pPr>
            <w:r w:rsidRPr="006D4A2D">
              <w:rPr>
                <w:sz w:val="18"/>
              </w:rPr>
              <w:t>(9.6)</w:t>
            </w:r>
          </w:p>
          <w:p w:rsidR="00CC3EA1" w:rsidRPr="006D4A2D" w:rsidRDefault="00CC3EA1" w:rsidP="006D4A2D">
            <w:pPr>
              <w:pStyle w:val="Tabele"/>
              <w:rPr>
                <w:sz w:val="18"/>
              </w:rPr>
            </w:pPr>
            <w:r w:rsidRPr="006D4A2D">
              <w:rPr>
                <w:sz w:val="18"/>
              </w:rPr>
              <w:t>2.0 S</w:t>
            </w:r>
          </w:p>
          <w:p w:rsidR="00CC3EA1" w:rsidRPr="006D4A2D" w:rsidRDefault="00CC3EA1" w:rsidP="006D4A2D">
            <w:pPr>
              <w:pStyle w:val="Tabele"/>
              <w:rPr>
                <w:sz w:val="18"/>
              </w:rPr>
            </w:pPr>
            <w:r w:rsidRPr="006D4A2D">
              <w:rPr>
                <w:sz w:val="18"/>
              </w:rPr>
              <w:t>(9.6)</w:t>
            </w:r>
          </w:p>
        </w:tc>
        <w:tc>
          <w:tcPr>
            <w:tcW w:w="653" w:type="pct"/>
            <w:tcBorders>
              <w:top w:val="single" w:sz="6" w:space="0" w:color="auto"/>
              <w:left w:val="single" w:sz="12" w:space="0" w:color="auto"/>
              <w:bottom w:val="single" w:sz="12" w:space="0" w:color="auto"/>
              <w:right w:val="single" w:sz="12" w:space="0" w:color="auto"/>
            </w:tcBorders>
          </w:tcPr>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1600</w:t>
            </w:r>
          </w:p>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1920</w:t>
            </w:r>
          </w:p>
        </w:tc>
        <w:tc>
          <w:tcPr>
            <w:tcW w:w="466" w:type="pct"/>
            <w:tcBorders>
              <w:top w:val="single" w:sz="6" w:space="0" w:color="auto"/>
              <w:left w:val="single" w:sz="12" w:space="0" w:color="auto"/>
              <w:bottom w:val="single" w:sz="12" w:space="0" w:color="auto"/>
              <w:right w:val="single" w:sz="12" w:space="0" w:color="auto"/>
            </w:tcBorders>
          </w:tcPr>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320</w:t>
            </w:r>
          </w:p>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320</w:t>
            </w:r>
          </w:p>
        </w:tc>
        <w:tc>
          <w:tcPr>
            <w:tcW w:w="373" w:type="pct"/>
            <w:tcBorders>
              <w:top w:val="single" w:sz="6" w:space="0" w:color="auto"/>
              <w:left w:val="single" w:sz="12" w:space="0" w:color="auto"/>
              <w:bottom w:val="single" w:sz="12" w:space="0" w:color="auto"/>
              <w:right w:val="single" w:sz="12" w:space="0" w:color="auto"/>
            </w:tcBorders>
          </w:tcPr>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128</w:t>
            </w:r>
          </w:p>
          <w:p w:rsidR="00CC3EA1" w:rsidRPr="006D4A2D" w:rsidRDefault="00CC3EA1" w:rsidP="006D4A2D">
            <w:pPr>
              <w:pStyle w:val="Tabele"/>
              <w:rPr>
                <w:sz w:val="18"/>
              </w:rPr>
            </w:pPr>
          </w:p>
          <w:p w:rsidR="00CC3EA1" w:rsidRPr="006D4A2D" w:rsidRDefault="00CC3EA1" w:rsidP="006D4A2D">
            <w:pPr>
              <w:pStyle w:val="Tabele"/>
              <w:rPr>
                <w:sz w:val="18"/>
              </w:rPr>
            </w:pPr>
            <w:r w:rsidRPr="006D4A2D">
              <w:rPr>
                <w:sz w:val="18"/>
              </w:rPr>
              <w:t>128</w:t>
            </w:r>
          </w:p>
        </w:tc>
        <w:tc>
          <w:tcPr>
            <w:tcW w:w="466" w:type="pct"/>
            <w:tcBorders>
              <w:left w:val="single" w:sz="12" w:space="0" w:color="auto"/>
              <w:bottom w:val="single" w:sz="12" w:space="0" w:color="auto"/>
              <w:right w:val="single" w:sz="12" w:space="0" w:color="auto"/>
            </w:tcBorders>
          </w:tcPr>
          <w:p w:rsidR="00CC3EA1" w:rsidRPr="006D4A2D" w:rsidRDefault="00CC3EA1" w:rsidP="006D4A2D">
            <w:pPr>
              <w:pStyle w:val="Tabele"/>
              <w:rPr>
                <w:sz w:val="18"/>
              </w:rPr>
            </w:pPr>
          </w:p>
        </w:tc>
      </w:tr>
    </w:tbl>
    <w:p w:rsidR="00CC3EA1" w:rsidRPr="00D703D3" w:rsidRDefault="00CC3EA1" w:rsidP="00CC3EA1">
      <w:pPr>
        <w:pStyle w:val="Paragrafi"/>
      </w:pPr>
    </w:p>
    <w:p w:rsidR="00CC3EA1" w:rsidRPr="00D703D3" w:rsidRDefault="00CC3EA1" w:rsidP="00CC3EA1">
      <w:pPr>
        <w:pStyle w:val="Paragrafi"/>
      </w:pPr>
      <w:r w:rsidRPr="00D703D3">
        <w:t xml:space="preserve">Shënim: </w:t>
      </w:r>
    </w:p>
    <w:p w:rsidR="00CC3EA1" w:rsidRPr="00D703D3" w:rsidRDefault="00CC3EA1" w:rsidP="00CC3EA1">
      <w:pPr>
        <w:pStyle w:val="Paragrafi"/>
      </w:pPr>
      <w:r w:rsidRPr="00D703D3">
        <w:t>1-Kur përmbajtja e squfurit në lëndën e djegshme nuk është e njohur, duhet përdorur numri i vendosur në kllapa.</w:t>
      </w:r>
    </w:p>
    <w:p w:rsidR="00CC3EA1" w:rsidRPr="00D703D3" w:rsidRDefault="00CC3EA1" w:rsidP="00CC3EA1">
      <w:pPr>
        <w:pStyle w:val="Paragrafi"/>
      </w:pPr>
      <w:r w:rsidRPr="00D703D3">
        <w:t>Ap  - përmbajtja e hirit në mostrën origjinale të lëndës së djegshme të ngurtë [% peshë.]</w:t>
      </w:r>
    </w:p>
    <w:p w:rsidR="00CC3EA1" w:rsidRPr="00D703D3" w:rsidRDefault="00CC3EA1" w:rsidP="00CC3EA1">
      <w:pPr>
        <w:pStyle w:val="Paragrafi"/>
      </w:pPr>
      <w:r w:rsidRPr="00D703D3">
        <w:t>Sp  - përmbajtja e squfurit në mostrën origjinale të lëndës së djegshme të ngurtë [% peshë.]</w:t>
      </w:r>
    </w:p>
    <w:p w:rsidR="00CC3EA1" w:rsidRPr="00D703D3" w:rsidRDefault="00CC3EA1" w:rsidP="00CC3EA1">
      <w:pPr>
        <w:pStyle w:val="Paragrafi"/>
      </w:pPr>
      <w:r w:rsidRPr="00D703D3">
        <w:t>S - përmbajtja e squfurit në mostrën origjinale të lëndës së djegshme për:</w:t>
      </w:r>
    </w:p>
    <w:p w:rsidR="00CC3EA1" w:rsidRPr="00D703D3" w:rsidRDefault="00CC3EA1" w:rsidP="00CC3EA1">
      <w:pPr>
        <w:pStyle w:val="Paragrafi"/>
      </w:pPr>
      <w:r w:rsidRPr="00D703D3">
        <w:t>-lëndë të djegshme të lëngëta [%peshë.]</w:t>
      </w:r>
    </w:p>
    <w:p w:rsidR="00CC3EA1" w:rsidRPr="00D703D3" w:rsidRDefault="00CC3EA1" w:rsidP="00CC3EA1">
      <w:pPr>
        <w:pStyle w:val="Paragrafi"/>
      </w:pPr>
      <w:r w:rsidRPr="00D703D3">
        <w:t>-propan-butan [g/kg]</w:t>
      </w:r>
    </w:p>
    <w:p w:rsidR="00CC3EA1" w:rsidRPr="00D703D3" w:rsidRDefault="00CC3EA1" w:rsidP="00CC3EA1">
      <w:pPr>
        <w:pStyle w:val="Paragrafi"/>
      </w:pPr>
      <w:r w:rsidRPr="00D703D3">
        <w:t>-lëndë të djegshme të gazta [mg/m3]</w:t>
      </w:r>
    </w:p>
    <w:p w:rsidR="00CC3EA1" w:rsidRPr="00D703D3" w:rsidRDefault="00CC3EA1" w:rsidP="00CC3EA1">
      <w:pPr>
        <w:pStyle w:val="Paragrafi"/>
      </w:pPr>
      <w:r w:rsidRPr="00D703D3">
        <w:t>Nëse përmbajtja e matur e oksigjenit është e ndryshme nga ajo e referimit për shkak të hollimit të gazeve, sasia e shkarkimeve duhet korigjuar duke shumëzuar rezultatin me nje faktor k që llogaritet me formulën:</w:t>
      </w:r>
    </w:p>
    <w:p w:rsidR="00CC3EA1" w:rsidRPr="00D703D3" w:rsidRDefault="00CC3EA1" w:rsidP="00CC3EA1">
      <w:pPr>
        <w:pStyle w:val="Paragrafi"/>
      </w:pPr>
      <w:r w:rsidRPr="00D703D3">
        <w:t xml:space="preserve">K= (21-O1)/(21-O2) ku </w:t>
      </w:r>
    </w:p>
    <w:p w:rsidR="00CC3EA1" w:rsidRPr="00D703D3" w:rsidRDefault="00CC3EA1" w:rsidP="00CC3EA1">
      <w:pPr>
        <w:pStyle w:val="Paragrafi"/>
      </w:pPr>
      <w:r w:rsidRPr="00D703D3">
        <w:t>O1 përmbajtja referuese e oksigjenit në gazin që del nga oxhaku</w:t>
      </w:r>
    </w:p>
    <w:p w:rsidR="00CC3EA1" w:rsidRPr="00D703D3" w:rsidRDefault="00CC3EA1" w:rsidP="00CC3EA1">
      <w:pPr>
        <w:pStyle w:val="Paragrafi"/>
      </w:pPr>
      <w:r w:rsidRPr="00D703D3">
        <w:t xml:space="preserve">O2 përmbajtja e oksigjenit në gazin që </w:t>
      </w:r>
      <w:smartTag w:uri="urn:schemas-microsoft-com:office:smarttags" w:element="State">
        <w:smartTag w:uri="urn:schemas-microsoft-com:office:smarttags" w:element="place">
          <w:r w:rsidRPr="00D703D3">
            <w:t>del</w:t>
          </w:r>
        </w:smartTag>
      </w:smartTag>
      <w:r w:rsidRPr="00D703D3">
        <w:t xml:space="preserve"> nga pajisja e fundit përpara pajisjes që shkarkon gazin në atmosferë.</w:t>
      </w:r>
    </w:p>
    <w:p w:rsidR="006D4A2D" w:rsidRDefault="006D4A2D" w:rsidP="00CC3EA1">
      <w:pPr>
        <w:pStyle w:val="Paragrafi"/>
      </w:pPr>
    </w:p>
    <w:p w:rsidR="006D4A2D" w:rsidRDefault="00CC3EA1" w:rsidP="006D4A2D">
      <w:pPr>
        <w:pStyle w:val="TitulliNr"/>
      </w:pPr>
      <w:r w:rsidRPr="00D703D3">
        <w:t>Aneks Nr 4</w:t>
      </w:r>
    </w:p>
    <w:p w:rsidR="00CC3EA1" w:rsidRPr="00D703D3" w:rsidRDefault="00CC3EA1" w:rsidP="006D4A2D">
      <w:pPr>
        <w:pStyle w:val="TitulliTitull"/>
      </w:pPr>
      <w:r w:rsidRPr="00D703D3">
        <w:t xml:space="preserve">METODAT E MATJES DHE KËRKESAT TEKNIKE NDAJ INSTRUMENTAVE PËR MATJE TË VAZHDUESHME </w:t>
      </w:r>
    </w:p>
    <w:p w:rsidR="00CC3EA1" w:rsidRPr="00D703D3" w:rsidRDefault="00CC3EA1" w:rsidP="00CC3EA1">
      <w:pPr>
        <w:pStyle w:val="Paragrafi"/>
      </w:pPr>
    </w:p>
    <w:p w:rsidR="00CC3EA1" w:rsidRPr="00D703D3" w:rsidRDefault="00CC3EA1" w:rsidP="00CC3EA1">
      <w:pPr>
        <w:pStyle w:val="Paragrafi"/>
      </w:pPr>
      <w:r w:rsidRPr="00D703D3">
        <w:t xml:space="preserve">I.Metodat e analizës së vazhdueshme për matjen e: </w:t>
      </w:r>
    </w:p>
    <w:p w:rsidR="00CC3EA1" w:rsidRPr="00D703D3" w:rsidRDefault="00CC3EA1" w:rsidP="00CC3EA1">
      <w:pPr>
        <w:pStyle w:val="Paragrafi"/>
      </w:pPr>
      <w:r w:rsidRPr="00D703D3">
        <w:t>A.Ndotësave të ngurtë</w:t>
      </w:r>
    </w:p>
    <w:p w:rsidR="00CC3EA1" w:rsidRPr="00D703D3" w:rsidRDefault="00CC3EA1" w:rsidP="00CC3EA1">
      <w:pPr>
        <w:pStyle w:val="Paragrafi"/>
      </w:pPr>
      <w:r w:rsidRPr="00D703D3">
        <w:t>absorbim i rrezeve beta</w:t>
      </w:r>
    </w:p>
    <w:p w:rsidR="00CC3EA1" w:rsidRPr="00D703D3" w:rsidRDefault="00CC3EA1" w:rsidP="00CC3EA1">
      <w:pPr>
        <w:pStyle w:val="Paragrafi"/>
      </w:pPr>
      <w:r w:rsidRPr="00D703D3">
        <w:t>fotometri</w:t>
      </w:r>
    </w:p>
    <w:p w:rsidR="00CC3EA1" w:rsidRPr="00D703D3" w:rsidRDefault="00CC3EA1" w:rsidP="00CC3EA1">
      <w:pPr>
        <w:pStyle w:val="Paragrafi"/>
      </w:pPr>
      <w:r w:rsidRPr="00D703D3">
        <w:t>B.Shkarkimet e gazta</w:t>
      </w:r>
    </w:p>
    <w:p w:rsidR="00CC3EA1" w:rsidRPr="00D703D3" w:rsidRDefault="00CC3EA1" w:rsidP="00CC3EA1">
      <w:pPr>
        <w:pStyle w:val="Paragrafi"/>
      </w:pPr>
      <w:r w:rsidRPr="00D703D3">
        <w:t>Parimi i metodësNdotës i ajrit i matur</w:t>
      </w:r>
    </w:p>
    <w:p w:rsidR="00CC3EA1" w:rsidRPr="00D703D3" w:rsidRDefault="00CC3EA1" w:rsidP="00CC3EA1">
      <w:pPr>
        <w:pStyle w:val="Paragrafi"/>
      </w:pPr>
      <w:r w:rsidRPr="00D703D3">
        <w:t>spektrometri me rreze infra të kuqeSO2, CO, NOx (NO), Cl-</w:t>
      </w:r>
    </w:p>
    <w:p w:rsidR="00CC3EA1" w:rsidRPr="00D703D3" w:rsidRDefault="00CC3EA1" w:rsidP="00CC3EA1">
      <w:pPr>
        <w:pStyle w:val="Paragrafi"/>
      </w:pPr>
      <w:r w:rsidRPr="00D703D3">
        <w:t>spetrometri ultravioletSO2,  NOx (NO), CO</w:t>
      </w:r>
    </w:p>
    <w:p w:rsidR="00CC3EA1" w:rsidRPr="00D703D3" w:rsidRDefault="00CC3EA1" w:rsidP="00CC3EA1">
      <w:pPr>
        <w:pStyle w:val="Paragrafi"/>
      </w:pPr>
      <w:r w:rsidRPr="00D703D3">
        <w:t>potenciometriF- and Cl-</w:t>
      </w:r>
    </w:p>
    <w:p w:rsidR="00CC3EA1" w:rsidRPr="00D703D3" w:rsidRDefault="00CC3EA1" w:rsidP="00CC3EA1">
      <w:pPr>
        <w:pStyle w:val="Paragrafi"/>
      </w:pPr>
      <w:r w:rsidRPr="00D703D3">
        <w:t>kolorimetriH2S</w:t>
      </w:r>
    </w:p>
    <w:p w:rsidR="00CC3EA1" w:rsidRPr="00D703D3" w:rsidRDefault="00CC3EA1" w:rsidP="00CC3EA1">
      <w:pPr>
        <w:pStyle w:val="Paragrafi"/>
      </w:pPr>
      <w:r w:rsidRPr="00D703D3">
        <w:t>dedektim me jonizim flakehidrokarburet, Lëndë organike</w:t>
      </w:r>
    </w:p>
    <w:p w:rsidR="00CC3EA1" w:rsidRPr="00D703D3" w:rsidRDefault="00CC3EA1" w:rsidP="00CC3EA1">
      <w:pPr>
        <w:pStyle w:val="Paragrafi"/>
      </w:pPr>
      <w:r w:rsidRPr="00D703D3">
        <w:t>djegie katalitikehidrokarburet, Lëndë organike</w:t>
      </w:r>
    </w:p>
    <w:p w:rsidR="00CC3EA1" w:rsidRPr="00D703D3" w:rsidRDefault="00CC3EA1" w:rsidP="00CC3EA1">
      <w:pPr>
        <w:pStyle w:val="Paragrafi"/>
      </w:pPr>
      <w:r w:rsidRPr="00D703D3">
        <w:t>kemilumineshenceNOx (NO)</w:t>
      </w:r>
    </w:p>
    <w:p w:rsidR="00CC3EA1" w:rsidRPr="00D703D3" w:rsidRDefault="00CC3EA1" w:rsidP="00CC3EA1">
      <w:pPr>
        <w:pStyle w:val="Paragrafi"/>
      </w:pPr>
      <w:r w:rsidRPr="00D703D3">
        <w:t xml:space="preserve">II.Kërkesat ndaj instrumentave për matjen e vazhdueshme të shkarkimeve ndotëse </w:t>
      </w:r>
    </w:p>
    <w:p w:rsidR="00CC3EA1" w:rsidRPr="00D703D3" w:rsidRDefault="00CC3EA1" w:rsidP="00CC3EA1">
      <w:pPr>
        <w:pStyle w:val="Paragrafi"/>
      </w:pPr>
      <w:r w:rsidRPr="00D703D3">
        <w:t>Shkarkimet ndotëse duhet të maten të gjitha me anë instrumentash që duhet të plotësojnë parametrat teknikë që vijojnë:</w:t>
      </w:r>
    </w:p>
    <w:p w:rsidR="00CC3EA1" w:rsidRPr="00D703D3" w:rsidRDefault="00CC3EA1" w:rsidP="00CC3EA1">
      <w:pPr>
        <w:pStyle w:val="Paragrafi"/>
      </w:pPr>
      <w:r w:rsidRPr="00D703D3">
        <w:t xml:space="preserve">  </w:t>
      </w:r>
    </w:p>
    <w:tbl>
      <w:tblPr>
        <w:tblW w:w="5000" w:type="pct"/>
        <w:tblLook w:val="0000" w:firstRow="0" w:lastRow="0" w:firstColumn="0" w:lastColumn="0" w:noHBand="0" w:noVBand="0"/>
      </w:tblPr>
      <w:tblGrid>
        <w:gridCol w:w="470"/>
        <w:gridCol w:w="451"/>
        <w:gridCol w:w="3980"/>
        <w:gridCol w:w="262"/>
        <w:gridCol w:w="4123"/>
      </w:tblGrid>
      <w:tr w:rsidR="00CC3EA1" w:rsidRPr="006D4A2D">
        <w:tblPrEx>
          <w:tblCellMar>
            <w:top w:w="0" w:type="dxa"/>
            <w:bottom w:w="0" w:type="dxa"/>
          </w:tblCellMar>
        </w:tblPrEx>
        <w:tc>
          <w:tcPr>
            <w:tcW w:w="253" w:type="pct"/>
          </w:tcPr>
          <w:p w:rsidR="00CC3EA1" w:rsidRPr="006D4A2D" w:rsidRDefault="00CC3EA1" w:rsidP="006D4A2D">
            <w:pPr>
              <w:pStyle w:val="Tabele"/>
              <w:rPr>
                <w:sz w:val="18"/>
              </w:rPr>
            </w:pPr>
          </w:p>
        </w:tc>
        <w:tc>
          <w:tcPr>
            <w:tcW w:w="243" w:type="pct"/>
          </w:tcPr>
          <w:p w:rsidR="00CC3EA1" w:rsidRPr="006D4A2D" w:rsidRDefault="00CC3EA1" w:rsidP="006D4A2D">
            <w:pPr>
              <w:pStyle w:val="Tabele"/>
              <w:rPr>
                <w:sz w:val="18"/>
              </w:rPr>
            </w:pPr>
            <w:r w:rsidRPr="006D4A2D">
              <w:rPr>
                <w:sz w:val="18"/>
              </w:rPr>
              <w:t>a)</w:t>
            </w:r>
          </w:p>
        </w:tc>
        <w:tc>
          <w:tcPr>
            <w:tcW w:w="2143" w:type="pct"/>
          </w:tcPr>
          <w:p w:rsidR="00CC3EA1" w:rsidRPr="006D4A2D" w:rsidRDefault="00CC3EA1" w:rsidP="006D4A2D">
            <w:pPr>
              <w:pStyle w:val="Tabele"/>
              <w:rPr>
                <w:sz w:val="18"/>
              </w:rPr>
            </w:pPr>
            <w:r w:rsidRPr="006D4A2D">
              <w:rPr>
                <w:sz w:val="18"/>
              </w:rPr>
              <w:t>sasia më e vogël e diktuar</w:t>
            </w:r>
          </w:p>
        </w:tc>
        <w:tc>
          <w:tcPr>
            <w:tcW w:w="141" w:type="pct"/>
          </w:tcPr>
          <w:p w:rsidR="00CC3EA1" w:rsidRPr="006D4A2D" w:rsidRDefault="00CC3EA1" w:rsidP="006D4A2D">
            <w:pPr>
              <w:pStyle w:val="Tabele"/>
              <w:rPr>
                <w:sz w:val="18"/>
              </w:rPr>
            </w:pPr>
          </w:p>
        </w:tc>
        <w:tc>
          <w:tcPr>
            <w:tcW w:w="2220" w:type="pct"/>
          </w:tcPr>
          <w:p w:rsidR="00CC3EA1" w:rsidRPr="006D4A2D" w:rsidRDefault="00CC3EA1" w:rsidP="006D4A2D">
            <w:pPr>
              <w:pStyle w:val="Tabele"/>
              <w:rPr>
                <w:sz w:val="18"/>
              </w:rPr>
            </w:pPr>
            <w:r w:rsidRPr="006D4A2D">
              <w:rPr>
                <w:sz w:val="18"/>
              </w:rPr>
              <w:t>deri 2% të intervalit</w:t>
            </w:r>
          </w:p>
        </w:tc>
      </w:tr>
      <w:tr w:rsidR="00CC3EA1" w:rsidRPr="006D4A2D">
        <w:tblPrEx>
          <w:tblCellMar>
            <w:top w:w="0" w:type="dxa"/>
            <w:bottom w:w="0" w:type="dxa"/>
          </w:tblCellMar>
        </w:tblPrEx>
        <w:tc>
          <w:tcPr>
            <w:tcW w:w="253" w:type="pct"/>
          </w:tcPr>
          <w:p w:rsidR="00CC3EA1" w:rsidRPr="006D4A2D" w:rsidRDefault="00CC3EA1" w:rsidP="006D4A2D">
            <w:pPr>
              <w:pStyle w:val="Tabele"/>
              <w:rPr>
                <w:sz w:val="18"/>
              </w:rPr>
            </w:pPr>
          </w:p>
        </w:tc>
        <w:tc>
          <w:tcPr>
            <w:tcW w:w="243" w:type="pct"/>
          </w:tcPr>
          <w:p w:rsidR="00CC3EA1" w:rsidRPr="006D4A2D" w:rsidRDefault="00CC3EA1" w:rsidP="006D4A2D">
            <w:pPr>
              <w:pStyle w:val="Tabele"/>
              <w:rPr>
                <w:sz w:val="18"/>
              </w:rPr>
            </w:pPr>
            <w:r w:rsidRPr="006D4A2D">
              <w:rPr>
                <w:sz w:val="18"/>
              </w:rPr>
              <w:t>b)</w:t>
            </w:r>
          </w:p>
        </w:tc>
        <w:tc>
          <w:tcPr>
            <w:tcW w:w="2143" w:type="pct"/>
          </w:tcPr>
          <w:p w:rsidR="00CC3EA1" w:rsidRPr="006D4A2D" w:rsidRDefault="00CC3EA1" w:rsidP="006D4A2D">
            <w:pPr>
              <w:pStyle w:val="Tabele"/>
              <w:rPr>
                <w:sz w:val="18"/>
              </w:rPr>
            </w:pPr>
            <w:r w:rsidRPr="006D4A2D">
              <w:rPr>
                <w:sz w:val="18"/>
              </w:rPr>
              <w:t>temperatura e mjedisit rrethues</w:t>
            </w:r>
          </w:p>
        </w:tc>
        <w:tc>
          <w:tcPr>
            <w:tcW w:w="141" w:type="pct"/>
          </w:tcPr>
          <w:p w:rsidR="00CC3EA1" w:rsidRPr="006D4A2D" w:rsidRDefault="00CC3EA1" w:rsidP="006D4A2D">
            <w:pPr>
              <w:pStyle w:val="Tabele"/>
              <w:rPr>
                <w:sz w:val="18"/>
              </w:rPr>
            </w:pPr>
          </w:p>
        </w:tc>
        <w:tc>
          <w:tcPr>
            <w:tcW w:w="2220" w:type="pct"/>
          </w:tcPr>
          <w:p w:rsidR="00CC3EA1" w:rsidRPr="006D4A2D" w:rsidRDefault="00CC3EA1" w:rsidP="006D4A2D">
            <w:pPr>
              <w:pStyle w:val="Tabele"/>
              <w:rPr>
                <w:sz w:val="18"/>
              </w:rPr>
            </w:pPr>
            <w:r w:rsidRPr="006D4A2D">
              <w:rPr>
                <w:sz w:val="18"/>
              </w:rPr>
              <w:t>+ 5oC to 35oC ose -10oC deri + 55oC</w:t>
            </w:r>
          </w:p>
        </w:tc>
      </w:tr>
      <w:tr w:rsidR="00CC3EA1" w:rsidRPr="006D4A2D">
        <w:tblPrEx>
          <w:tblCellMar>
            <w:top w:w="0" w:type="dxa"/>
            <w:bottom w:w="0" w:type="dxa"/>
          </w:tblCellMar>
        </w:tblPrEx>
        <w:tc>
          <w:tcPr>
            <w:tcW w:w="253" w:type="pct"/>
          </w:tcPr>
          <w:p w:rsidR="00CC3EA1" w:rsidRPr="006D4A2D" w:rsidRDefault="00CC3EA1" w:rsidP="006D4A2D">
            <w:pPr>
              <w:pStyle w:val="Tabele"/>
              <w:rPr>
                <w:sz w:val="18"/>
              </w:rPr>
            </w:pPr>
          </w:p>
        </w:tc>
        <w:tc>
          <w:tcPr>
            <w:tcW w:w="243" w:type="pct"/>
          </w:tcPr>
          <w:p w:rsidR="00CC3EA1" w:rsidRPr="006D4A2D" w:rsidRDefault="00CC3EA1" w:rsidP="006D4A2D">
            <w:pPr>
              <w:pStyle w:val="Tabele"/>
              <w:rPr>
                <w:sz w:val="18"/>
              </w:rPr>
            </w:pPr>
            <w:r w:rsidRPr="006D4A2D">
              <w:rPr>
                <w:sz w:val="18"/>
              </w:rPr>
              <w:t>c)</w:t>
            </w:r>
          </w:p>
        </w:tc>
        <w:tc>
          <w:tcPr>
            <w:tcW w:w="2143" w:type="pct"/>
          </w:tcPr>
          <w:p w:rsidR="00CC3EA1" w:rsidRPr="006D4A2D" w:rsidRDefault="00CC3EA1" w:rsidP="006D4A2D">
            <w:pPr>
              <w:pStyle w:val="Tabele"/>
              <w:rPr>
                <w:sz w:val="18"/>
              </w:rPr>
            </w:pPr>
            <w:r w:rsidRPr="006D4A2D">
              <w:rPr>
                <w:sz w:val="18"/>
              </w:rPr>
              <w:t>varësia e temperaturës nga pika 0 gjatë një ndryshimi prej 10oC</w:t>
            </w:r>
          </w:p>
        </w:tc>
        <w:tc>
          <w:tcPr>
            <w:tcW w:w="141" w:type="pct"/>
          </w:tcPr>
          <w:p w:rsidR="00CC3EA1" w:rsidRPr="006D4A2D" w:rsidRDefault="00CC3EA1" w:rsidP="006D4A2D">
            <w:pPr>
              <w:pStyle w:val="Tabele"/>
              <w:rPr>
                <w:sz w:val="18"/>
              </w:rPr>
            </w:pPr>
          </w:p>
        </w:tc>
        <w:tc>
          <w:tcPr>
            <w:tcW w:w="2220" w:type="pct"/>
          </w:tcPr>
          <w:p w:rsidR="00CC3EA1" w:rsidRPr="006D4A2D" w:rsidRDefault="00CC3EA1" w:rsidP="006D4A2D">
            <w:pPr>
              <w:pStyle w:val="Tabele"/>
              <w:rPr>
                <w:sz w:val="18"/>
              </w:rPr>
            </w:pPr>
            <w:r w:rsidRPr="006D4A2D">
              <w:rPr>
                <w:sz w:val="18"/>
              </w:rPr>
              <w:t xml:space="preserve">më pak se </w:t>
            </w:r>
            <w:r w:rsidRPr="006D4A2D">
              <w:rPr>
                <w:sz w:val="18"/>
              </w:rPr>
              <w:sym w:font="Symbol" w:char="F0B1"/>
            </w:r>
            <w:r w:rsidRPr="006D4A2D">
              <w:rPr>
                <w:sz w:val="18"/>
              </w:rPr>
              <w:t xml:space="preserve"> 2% e intervalit më të ndjeshëm (duhet të kompensohen efektet e jashtme)</w:t>
            </w:r>
          </w:p>
        </w:tc>
      </w:tr>
      <w:tr w:rsidR="00CC3EA1" w:rsidRPr="006D4A2D">
        <w:tblPrEx>
          <w:tblCellMar>
            <w:top w:w="0" w:type="dxa"/>
            <w:bottom w:w="0" w:type="dxa"/>
          </w:tblCellMar>
        </w:tblPrEx>
        <w:tc>
          <w:tcPr>
            <w:tcW w:w="253" w:type="pct"/>
          </w:tcPr>
          <w:p w:rsidR="00CC3EA1" w:rsidRPr="006D4A2D" w:rsidRDefault="00CC3EA1" w:rsidP="006D4A2D">
            <w:pPr>
              <w:pStyle w:val="Tabele"/>
              <w:rPr>
                <w:sz w:val="18"/>
              </w:rPr>
            </w:pPr>
          </w:p>
        </w:tc>
        <w:tc>
          <w:tcPr>
            <w:tcW w:w="243" w:type="pct"/>
          </w:tcPr>
          <w:p w:rsidR="00CC3EA1" w:rsidRPr="006D4A2D" w:rsidRDefault="00CC3EA1" w:rsidP="006D4A2D">
            <w:pPr>
              <w:pStyle w:val="Tabele"/>
              <w:rPr>
                <w:sz w:val="18"/>
              </w:rPr>
            </w:pPr>
            <w:r w:rsidRPr="006D4A2D">
              <w:rPr>
                <w:sz w:val="18"/>
              </w:rPr>
              <w:t>d)</w:t>
            </w:r>
          </w:p>
        </w:tc>
        <w:tc>
          <w:tcPr>
            <w:tcW w:w="2143" w:type="pct"/>
          </w:tcPr>
          <w:p w:rsidR="00CC3EA1" w:rsidRPr="006D4A2D" w:rsidRDefault="00CC3EA1" w:rsidP="006D4A2D">
            <w:pPr>
              <w:pStyle w:val="Tabele"/>
              <w:rPr>
                <w:sz w:val="18"/>
              </w:rPr>
            </w:pPr>
            <w:r w:rsidRPr="006D4A2D">
              <w:rPr>
                <w:sz w:val="18"/>
              </w:rPr>
              <w:t>varësia e temperaturës</w:t>
            </w:r>
          </w:p>
        </w:tc>
        <w:tc>
          <w:tcPr>
            <w:tcW w:w="141" w:type="pct"/>
          </w:tcPr>
          <w:p w:rsidR="00CC3EA1" w:rsidRPr="006D4A2D" w:rsidRDefault="00CC3EA1" w:rsidP="006D4A2D">
            <w:pPr>
              <w:pStyle w:val="Tabele"/>
              <w:rPr>
                <w:sz w:val="18"/>
              </w:rPr>
            </w:pPr>
          </w:p>
        </w:tc>
        <w:tc>
          <w:tcPr>
            <w:tcW w:w="2220" w:type="pct"/>
          </w:tcPr>
          <w:p w:rsidR="00CC3EA1" w:rsidRPr="006D4A2D" w:rsidRDefault="00CC3EA1" w:rsidP="006D4A2D">
            <w:pPr>
              <w:pStyle w:val="Tabele"/>
              <w:rPr>
                <w:sz w:val="18"/>
              </w:rPr>
            </w:pPr>
            <w:r w:rsidRPr="006D4A2D">
              <w:rPr>
                <w:sz w:val="18"/>
              </w:rPr>
              <w:t xml:space="preserve">më pak se  </w:t>
            </w:r>
            <w:r w:rsidRPr="006D4A2D">
              <w:rPr>
                <w:sz w:val="18"/>
              </w:rPr>
              <w:sym w:font="Symbol" w:char="F0B1"/>
            </w:r>
            <w:r w:rsidRPr="006D4A2D">
              <w:rPr>
                <w:sz w:val="18"/>
              </w:rPr>
              <w:t xml:space="preserve"> 3% të intervalit</w:t>
            </w:r>
          </w:p>
        </w:tc>
      </w:tr>
      <w:tr w:rsidR="00CC3EA1" w:rsidRPr="006D4A2D">
        <w:tblPrEx>
          <w:tblCellMar>
            <w:top w:w="0" w:type="dxa"/>
            <w:bottom w:w="0" w:type="dxa"/>
          </w:tblCellMar>
        </w:tblPrEx>
        <w:tc>
          <w:tcPr>
            <w:tcW w:w="253" w:type="pct"/>
          </w:tcPr>
          <w:p w:rsidR="00CC3EA1" w:rsidRPr="006D4A2D" w:rsidRDefault="00CC3EA1" w:rsidP="006D4A2D">
            <w:pPr>
              <w:pStyle w:val="Tabele"/>
              <w:rPr>
                <w:sz w:val="18"/>
              </w:rPr>
            </w:pPr>
          </w:p>
        </w:tc>
        <w:tc>
          <w:tcPr>
            <w:tcW w:w="243" w:type="pct"/>
          </w:tcPr>
          <w:p w:rsidR="00CC3EA1" w:rsidRPr="006D4A2D" w:rsidRDefault="00CC3EA1" w:rsidP="006D4A2D">
            <w:pPr>
              <w:pStyle w:val="Tabele"/>
              <w:rPr>
                <w:sz w:val="18"/>
              </w:rPr>
            </w:pPr>
          </w:p>
        </w:tc>
        <w:tc>
          <w:tcPr>
            <w:tcW w:w="2143" w:type="pct"/>
          </w:tcPr>
          <w:p w:rsidR="00CC3EA1" w:rsidRPr="006D4A2D" w:rsidRDefault="00CC3EA1" w:rsidP="006D4A2D">
            <w:pPr>
              <w:pStyle w:val="Tabele"/>
              <w:rPr>
                <w:sz w:val="18"/>
              </w:rPr>
            </w:pPr>
            <w:r w:rsidRPr="006D4A2D">
              <w:rPr>
                <w:sz w:val="18"/>
              </w:rPr>
              <w:t>ndjeshmëria  (e të dhënave) ndaj një ndryshimi prej 10oC</w:t>
            </w:r>
          </w:p>
        </w:tc>
        <w:tc>
          <w:tcPr>
            <w:tcW w:w="141" w:type="pct"/>
          </w:tcPr>
          <w:p w:rsidR="00CC3EA1" w:rsidRPr="006D4A2D" w:rsidRDefault="00CC3EA1" w:rsidP="006D4A2D">
            <w:pPr>
              <w:pStyle w:val="Tabele"/>
              <w:rPr>
                <w:sz w:val="18"/>
              </w:rPr>
            </w:pPr>
          </w:p>
        </w:tc>
        <w:tc>
          <w:tcPr>
            <w:tcW w:w="2220" w:type="pct"/>
          </w:tcPr>
          <w:p w:rsidR="00CC3EA1" w:rsidRPr="006D4A2D" w:rsidRDefault="00CC3EA1" w:rsidP="006D4A2D">
            <w:pPr>
              <w:pStyle w:val="Tabele"/>
              <w:rPr>
                <w:sz w:val="18"/>
              </w:rPr>
            </w:pPr>
            <w:r w:rsidRPr="006D4A2D">
              <w:rPr>
                <w:sz w:val="18"/>
              </w:rPr>
              <w:t>efektet më të mëdha duhen kompensuar</w:t>
            </w:r>
          </w:p>
        </w:tc>
      </w:tr>
      <w:tr w:rsidR="00CC3EA1" w:rsidRPr="006D4A2D">
        <w:tblPrEx>
          <w:tblCellMar>
            <w:top w:w="0" w:type="dxa"/>
            <w:bottom w:w="0" w:type="dxa"/>
          </w:tblCellMar>
        </w:tblPrEx>
        <w:tc>
          <w:tcPr>
            <w:tcW w:w="253" w:type="pct"/>
          </w:tcPr>
          <w:p w:rsidR="00CC3EA1" w:rsidRPr="006D4A2D" w:rsidRDefault="00CC3EA1" w:rsidP="006D4A2D">
            <w:pPr>
              <w:pStyle w:val="Tabele"/>
              <w:rPr>
                <w:sz w:val="18"/>
              </w:rPr>
            </w:pPr>
          </w:p>
        </w:tc>
        <w:tc>
          <w:tcPr>
            <w:tcW w:w="243" w:type="pct"/>
          </w:tcPr>
          <w:p w:rsidR="00CC3EA1" w:rsidRPr="006D4A2D" w:rsidRDefault="00CC3EA1" w:rsidP="006D4A2D">
            <w:pPr>
              <w:pStyle w:val="Tabele"/>
              <w:rPr>
                <w:sz w:val="18"/>
              </w:rPr>
            </w:pPr>
            <w:r w:rsidRPr="006D4A2D">
              <w:rPr>
                <w:sz w:val="18"/>
              </w:rPr>
              <w:t>e)</w:t>
            </w:r>
          </w:p>
        </w:tc>
        <w:tc>
          <w:tcPr>
            <w:tcW w:w="2143" w:type="pct"/>
          </w:tcPr>
          <w:p w:rsidR="00CC3EA1" w:rsidRPr="006D4A2D" w:rsidRDefault="00CC3EA1" w:rsidP="006D4A2D">
            <w:pPr>
              <w:pStyle w:val="Tabele"/>
              <w:rPr>
                <w:sz w:val="18"/>
              </w:rPr>
            </w:pPr>
            <w:r w:rsidRPr="006D4A2D">
              <w:rPr>
                <w:sz w:val="18"/>
              </w:rPr>
              <w:t>efekti interferues i të gjitha komponentëve në matje</w:t>
            </w:r>
          </w:p>
        </w:tc>
        <w:tc>
          <w:tcPr>
            <w:tcW w:w="141" w:type="pct"/>
          </w:tcPr>
          <w:p w:rsidR="00CC3EA1" w:rsidRPr="006D4A2D" w:rsidRDefault="00CC3EA1" w:rsidP="006D4A2D">
            <w:pPr>
              <w:pStyle w:val="Tabele"/>
              <w:rPr>
                <w:sz w:val="18"/>
              </w:rPr>
            </w:pPr>
          </w:p>
        </w:tc>
        <w:tc>
          <w:tcPr>
            <w:tcW w:w="2220" w:type="pct"/>
          </w:tcPr>
          <w:p w:rsidR="00CC3EA1" w:rsidRPr="006D4A2D" w:rsidRDefault="00CC3EA1" w:rsidP="006D4A2D">
            <w:pPr>
              <w:pStyle w:val="Tabele"/>
              <w:rPr>
                <w:sz w:val="18"/>
              </w:rPr>
            </w:pPr>
            <w:r w:rsidRPr="006D4A2D">
              <w:rPr>
                <w:sz w:val="18"/>
              </w:rPr>
              <w:t xml:space="preserve">më pak se </w:t>
            </w:r>
            <w:r w:rsidRPr="006D4A2D">
              <w:rPr>
                <w:sz w:val="18"/>
              </w:rPr>
              <w:sym w:font="Symbol" w:char="F0B1"/>
            </w:r>
            <w:r w:rsidRPr="006D4A2D">
              <w:rPr>
                <w:sz w:val="18"/>
              </w:rPr>
              <w:t xml:space="preserve"> 4% të intervalit më të ndjeshëm</w:t>
            </w:r>
          </w:p>
        </w:tc>
      </w:tr>
      <w:tr w:rsidR="00CC3EA1" w:rsidRPr="006D4A2D">
        <w:tblPrEx>
          <w:tblCellMar>
            <w:top w:w="0" w:type="dxa"/>
            <w:bottom w:w="0" w:type="dxa"/>
          </w:tblCellMar>
        </w:tblPrEx>
        <w:tc>
          <w:tcPr>
            <w:tcW w:w="253" w:type="pct"/>
          </w:tcPr>
          <w:p w:rsidR="00CC3EA1" w:rsidRPr="006D4A2D" w:rsidRDefault="00CC3EA1" w:rsidP="006D4A2D">
            <w:pPr>
              <w:pStyle w:val="Tabele"/>
              <w:rPr>
                <w:sz w:val="18"/>
              </w:rPr>
            </w:pPr>
          </w:p>
        </w:tc>
        <w:tc>
          <w:tcPr>
            <w:tcW w:w="243" w:type="pct"/>
          </w:tcPr>
          <w:p w:rsidR="00CC3EA1" w:rsidRPr="006D4A2D" w:rsidRDefault="00CC3EA1" w:rsidP="006D4A2D">
            <w:pPr>
              <w:pStyle w:val="Tabele"/>
              <w:rPr>
                <w:sz w:val="18"/>
              </w:rPr>
            </w:pPr>
            <w:r w:rsidRPr="006D4A2D">
              <w:rPr>
                <w:sz w:val="18"/>
              </w:rPr>
              <w:t>f)</w:t>
            </w:r>
          </w:p>
        </w:tc>
        <w:tc>
          <w:tcPr>
            <w:tcW w:w="2143" w:type="pct"/>
          </w:tcPr>
          <w:p w:rsidR="00CC3EA1" w:rsidRPr="006D4A2D" w:rsidRDefault="00CC3EA1" w:rsidP="006D4A2D">
            <w:pPr>
              <w:pStyle w:val="Tabele"/>
              <w:rPr>
                <w:sz w:val="18"/>
              </w:rPr>
            </w:pPr>
            <w:r w:rsidRPr="006D4A2D">
              <w:rPr>
                <w:sz w:val="18"/>
              </w:rPr>
              <w:t>90% vlerë kohe</w:t>
            </w:r>
          </w:p>
        </w:tc>
        <w:tc>
          <w:tcPr>
            <w:tcW w:w="141" w:type="pct"/>
          </w:tcPr>
          <w:p w:rsidR="00CC3EA1" w:rsidRPr="006D4A2D" w:rsidRDefault="00CC3EA1" w:rsidP="006D4A2D">
            <w:pPr>
              <w:pStyle w:val="Tabele"/>
              <w:rPr>
                <w:sz w:val="18"/>
              </w:rPr>
            </w:pPr>
          </w:p>
        </w:tc>
        <w:tc>
          <w:tcPr>
            <w:tcW w:w="2220" w:type="pct"/>
          </w:tcPr>
          <w:p w:rsidR="00CC3EA1" w:rsidRPr="006D4A2D" w:rsidRDefault="00CC3EA1" w:rsidP="006D4A2D">
            <w:pPr>
              <w:pStyle w:val="Tabele"/>
              <w:rPr>
                <w:sz w:val="18"/>
              </w:rPr>
            </w:pPr>
            <w:r w:rsidRPr="006D4A2D">
              <w:rPr>
                <w:sz w:val="18"/>
              </w:rPr>
              <w:t>nuk duhet të jetë me e madhe se 200 sec. Duke ërfshirë edhe kohën e marrjes së mostrës</w:t>
            </w:r>
          </w:p>
        </w:tc>
      </w:tr>
      <w:tr w:rsidR="00CC3EA1" w:rsidRPr="006D4A2D">
        <w:tblPrEx>
          <w:tblCellMar>
            <w:top w:w="0" w:type="dxa"/>
            <w:bottom w:w="0" w:type="dxa"/>
          </w:tblCellMar>
        </w:tblPrEx>
        <w:tc>
          <w:tcPr>
            <w:tcW w:w="253" w:type="pct"/>
          </w:tcPr>
          <w:p w:rsidR="00CC3EA1" w:rsidRPr="006D4A2D" w:rsidRDefault="00CC3EA1" w:rsidP="006D4A2D">
            <w:pPr>
              <w:pStyle w:val="Tabele"/>
              <w:rPr>
                <w:sz w:val="18"/>
              </w:rPr>
            </w:pPr>
          </w:p>
        </w:tc>
        <w:tc>
          <w:tcPr>
            <w:tcW w:w="243" w:type="pct"/>
          </w:tcPr>
          <w:p w:rsidR="00CC3EA1" w:rsidRPr="006D4A2D" w:rsidRDefault="00CC3EA1" w:rsidP="006D4A2D">
            <w:pPr>
              <w:pStyle w:val="Tabele"/>
              <w:rPr>
                <w:sz w:val="18"/>
              </w:rPr>
            </w:pPr>
            <w:r w:rsidRPr="006D4A2D">
              <w:rPr>
                <w:sz w:val="18"/>
              </w:rPr>
              <w:t>g)</w:t>
            </w:r>
          </w:p>
        </w:tc>
        <w:tc>
          <w:tcPr>
            <w:tcW w:w="2143" w:type="pct"/>
          </w:tcPr>
          <w:p w:rsidR="00CC3EA1" w:rsidRPr="006D4A2D" w:rsidRDefault="00CC3EA1" w:rsidP="006D4A2D">
            <w:pPr>
              <w:pStyle w:val="Tabele"/>
              <w:rPr>
                <w:sz w:val="18"/>
              </w:rPr>
            </w:pPr>
            <w:r w:rsidRPr="006D4A2D">
              <w:rPr>
                <w:sz w:val="18"/>
              </w:rPr>
              <w:t>ndryshimet në 0 gjatë intervalit të kontrollit</w:t>
            </w:r>
          </w:p>
        </w:tc>
        <w:tc>
          <w:tcPr>
            <w:tcW w:w="141" w:type="pct"/>
          </w:tcPr>
          <w:p w:rsidR="00CC3EA1" w:rsidRPr="006D4A2D" w:rsidRDefault="00CC3EA1" w:rsidP="006D4A2D">
            <w:pPr>
              <w:pStyle w:val="Tabele"/>
              <w:rPr>
                <w:sz w:val="18"/>
              </w:rPr>
            </w:pPr>
          </w:p>
        </w:tc>
        <w:tc>
          <w:tcPr>
            <w:tcW w:w="2220" w:type="pct"/>
          </w:tcPr>
          <w:p w:rsidR="00CC3EA1" w:rsidRPr="006D4A2D" w:rsidRDefault="00CC3EA1" w:rsidP="006D4A2D">
            <w:pPr>
              <w:pStyle w:val="Tabele"/>
              <w:rPr>
                <w:sz w:val="18"/>
              </w:rPr>
            </w:pPr>
            <w:r w:rsidRPr="006D4A2D">
              <w:rPr>
                <w:sz w:val="18"/>
              </w:rPr>
              <w:t xml:space="preserve">nuk duhet të jetë me e madhe se </w:t>
            </w:r>
            <w:r w:rsidRPr="006D4A2D">
              <w:rPr>
                <w:sz w:val="18"/>
              </w:rPr>
              <w:sym w:font="Symbol" w:char="F0B1"/>
            </w:r>
            <w:r w:rsidRPr="006D4A2D">
              <w:rPr>
                <w:sz w:val="18"/>
              </w:rPr>
              <w:t xml:space="preserve"> 2% të intervalit më të ndjeshëm </w:t>
            </w:r>
          </w:p>
        </w:tc>
      </w:tr>
      <w:tr w:rsidR="00CC3EA1" w:rsidRPr="006D4A2D">
        <w:tblPrEx>
          <w:tblCellMar>
            <w:top w:w="0" w:type="dxa"/>
            <w:bottom w:w="0" w:type="dxa"/>
          </w:tblCellMar>
        </w:tblPrEx>
        <w:tc>
          <w:tcPr>
            <w:tcW w:w="253" w:type="pct"/>
          </w:tcPr>
          <w:p w:rsidR="00CC3EA1" w:rsidRPr="006D4A2D" w:rsidRDefault="00CC3EA1" w:rsidP="006D4A2D">
            <w:pPr>
              <w:pStyle w:val="Tabele"/>
              <w:rPr>
                <w:sz w:val="18"/>
              </w:rPr>
            </w:pPr>
          </w:p>
        </w:tc>
        <w:tc>
          <w:tcPr>
            <w:tcW w:w="243" w:type="pct"/>
          </w:tcPr>
          <w:p w:rsidR="00CC3EA1" w:rsidRPr="006D4A2D" w:rsidRDefault="00CC3EA1" w:rsidP="006D4A2D">
            <w:pPr>
              <w:pStyle w:val="Tabele"/>
              <w:rPr>
                <w:sz w:val="18"/>
              </w:rPr>
            </w:pPr>
            <w:r w:rsidRPr="006D4A2D">
              <w:rPr>
                <w:sz w:val="18"/>
              </w:rPr>
              <w:t>h)</w:t>
            </w:r>
          </w:p>
        </w:tc>
        <w:tc>
          <w:tcPr>
            <w:tcW w:w="2143" w:type="pct"/>
          </w:tcPr>
          <w:p w:rsidR="00CC3EA1" w:rsidRPr="006D4A2D" w:rsidRDefault="00CC3EA1" w:rsidP="006D4A2D">
            <w:pPr>
              <w:pStyle w:val="Tabele"/>
              <w:rPr>
                <w:sz w:val="18"/>
              </w:rPr>
            </w:pPr>
            <w:r w:rsidRPr="006D4A2D">
              <w:rPr>
                <w:sz w:val="18"/>
              </w:rPr>
              <w:t>ndryshimet në ndjeshmëri për të njëjtën periudhë kohe</w:t>
            </w:r>
          </w:p>
        </w:tc>
        <w:tc>
          <w:tcPr>
            <w:tcW w:w="141" w:type="pct"/>
          </w:tcPr>
          <w:p w:rsidR="00CC3EA1" w:rsidRPr="006D4A2D" w:rsidRDefault="00CC3EA1" w:rsidP="006D4A2D">
            <w:pPr>
              <w:pStyle w:val="Tabele"/>
              <w:rPr>
                <w:sz w:val="18"/>
              </w:rPr>
            </w:pPr>
          </w:p>
        </w:tc>
        <w:tc>
          <w:tcPr>
            <w:tcW w:w="2220" w:type="pct"/>
          </w:tcPr>
          <w:p w:rsidR="00CC3EA1" w:rsidRPr="006D4A2D" w:rsidRDefault="00CC3EA1" w:rsidP="006D4A2D">
            <w:pPr>
              <w:pStyle w:val="Tabele"/>
              <w:rPr>
                <w:sz w:val="18"/>
              </w:rPr>
            </w:pPr>
            <w:r w:rsidRPr="006D4A2D">
              <w:rPr>
                <w:sz w:val="18"/>
              </w:rPr>
              <w:t xml:space="preserve">nuk duhet të jetë më e madhe se </w:t>
            </w:r>
            <w:r w:rsidRPr="006D4A2D">
              <w:rPr>
                <w:sz w:val="18"/>
              </w:rPr>
              <w:sym w:font="Symbol" w:char="F0B1"/>
            </w:r>
            <w:r w:rsidRPr="006D4A2D">
              <w:rPr>
                <w:sz w:val="18"/>
              </w:rPr>
              <w:t xml:space="preserve"> 2% në intervalin më të ndjeshëm</w:t>
            </w:r>
          </w:p>
        </w:tc>
      </w:tr>
      <w:tr w:rsidR="00CC3EA1" w:rsidRPr="006D4A2D">
        <w:tblPrEx>
          <w:tblCellMar>
            <w:top w:w="0" w:type="dxa"/>
            <w:bottom w:w="0" w:type="dxa"/>
          </w:tblCellMar>
        </w:tblPrEx>
        <w:tc>
          <w:tcPr>
            <w:tcW w:w="253" w:type="pct"/>
          </w:tcPr>
          <w:p w:rsidR="00CC3EA1" w:rsidRPr="006D4A2D" w:rsidRDefault="00CC3EA1" w:rsidP="006D4A2D">
            <w:pPr>
              <w:pStyle w:val="Tabele"/>
              <w:rPr>
                <w:sz w:val="18"/>
              </w:rPr>
            </w:pPr>
          </w:p>
        </w:tc>
        <w:tc>
          <w:tcPr>
            <w:tcW w:w="243" w:type="pct"/>
          </w:tcPr>
          <w:p w:rsidR="00CC3EA1" w:rsidRPr="006D4A2D" w:rsidRDefault="00CC3EA1" w:rsidP="006D4A2D">
            <w:pPr>
              <w:pStyle w:val="Tabele"/>
              <w:rPr>
                <w:sz w:val="18"/>
              </w:rPr>
            </w:pPr>
            <w:r w:rsidRPr="006D4A2D">
              <w:rPr>
                <w:sz w:val="18"/>
              </w:rPr>
              <w:t>i)</w:t>
            </w:r>
          </w:p>
        </w:tc>
        <w:tc>
          <w:tcPr>
            <w:tcW w:w="2143" w:type="pct"/>
          </w:tcPr>
          <w:p w:rsidR="00CC3EA1" w:rsidRPr="006D4A2D" w:rsidRDefault="00CC3EA1" w:rsidP="006D4A2D">
            <w:pPr>
              <w:pStyle w:val="Tabele"/>
              <w:rPr>
                <w:sz w:val="18"/>
              </w:rPr>
            </w:pPr>
            <w:r w:rsidRPr="006D4A2D">
              <w:rPr>
                <w:sz w:val="18"/>
              </w:rPr>
              <w:t xml:space="preserve">marrja e mostrave dhe pajisjet e marrjes së mostrave </w:t>
            </w:r>
          </w:p>
        </w:tc>
        <w:tc>
          <w:tcPr>
            <w:tcW w:w="141" w:type="pct"/>
          </w:tcPr>
          <w:p w:rsidR="00CC3EA1" w:rsidRPr="006D4A2D" w:rsidRDefault="00CC3EA1" w:rsidP="006D4A2D">
            <w:pPr>
              <w:pStyle w:val="Tabele"/>
              <w:rPr>
                <w:sz w:val="18"/>
              </w:rPr>
            </w:pPr>
          </w:p>
        </w:tc>
        <w:tc>
          <w:tcPr>
            <w:tcW w:w="2220" w:type="pct"/>
          </w:tcPr>
          <w:p w:rsidR="00CC3EA1" w:rsidRPr="006D4A2D" w:rsidRDefault="00CC3EA1" w:rsidP="006D4A2D">
            <w:pPr>
              <w:pStyle w:val="Tabele"/>
              <w:rPr>
                <w:sz w:val="18"/>
              </w:rPr>
            </w:pPr>
            <w:r w:rsidRPr="006D4A2D">
              <w:rPr>
                <w:sz w:val="18"/>
              </w:rPr>
              <w:t>të gjitha të projektuara në mënyrë të tillë që të parandalojnë bllokimin me lëndë të ngurta dhe thithjen e substancave që do të maten</w:t>
            </w:r>
          </w:p>
        </w:tc>
      </w:tr>
      <w:tr w:rsidR="00CC3EA1" w:rsidRPr="006D4A2D">
        <w:tblPrEx>
          <w:tblCellMar>
            <w:top w:w="0" w:type="dxa"/>
            <w:bottom w:w="0" w:type="dxa"/>
          </w:tblCellMar>
        </w:tblPrEx>
        <w:tc>
          <w:tcPr>
            <w:tcW w:w="253" w:type="pct"/>
          </w:tcPr>
          <w:p w:rsidR="00CC3EA1" w:rsidRPr="006D4A2D" w:rsidRDefault="00CC3EA1" w:rsidP="006D4A2D">
            <w:pPr>
              <w:pStyle w:val="Tabele"/>
              <w:rPr>
                <w:sz w:val="18"/>
              </w:rPr>
            </w:pPr>
          </w:p>
        </w:tc>
        <w:tc>
          <w:tcPr>
            <w:tcW w:w="243" w:type="pct"/>
          </w:tcPr>
          <w:p w:rsidR="00CC3EA1" w:rsidRPr="006D4A2D" w:rsidRDefault="00CC3EA1" w:rsidP="006D4A2D">
            <w:pPr>
              <w:pStyle w:val="Tabele"/>
              <w:rPr>
                <w:sz w:val="18"/>
              </w:rPr>
            </w:pPr>
            <w:r w:rsidRPr="006D4A2D">
              <w:rPr>
                <w:sz w:val="18"/>
              </w:rPr>
              <w:t>j)</w:t>
            </w:r>
          </w:p>
        </w:tc>
        <w:tc>
          <w:tcPr>
            <w:tcW w:w="2143" w:type="pct"/>
          </w:tcPr>
          <w:p w:rsidR="00CC3EA1" w:rsidRPr="006D4A2D" w:rsidRDefault="00CC3EA1" w:rsidP="006D4A2D">
            <w:pPr>
              <w:pStyle w:val="Tabele"/>
              <w:rPr>
                <w:sz w:val="18"/>
              </w:rPr>
            </w:pPr>
            <w:r w:rsidRPr="006D4A2D">
              <w:rPr>
                <w:sz w:val="18"/>
              </w:rPr>
              <w:t>pika 0 dhe e referimit</w:t>
            </w:r>
          </w:p>
        </w:tc>
        <w:tc>
          <w:tcPr>
            <w:tcW w:w="141" w:type="pct"/>
          </w:tcPr>
          <w:p w:rsidR="00CC3EA1" w:rsidRPr="006D4A2D" w:rsidRDefault="00CC3EA1" w:rsidP="006D4A2D">
            <w:pPr>
              <w:pStyle w:val="Tabele"/>
              <w:rPr>
                <w:sz w:val="18"/>
              </w:rPr>
            </w:pPr>
          </w:p>
        </w:tc>
        <w:tc>
          <w:tcPr>
            <w:tcW w:w="2220" w:type="pct"/>
          </w:tcPr>
          <w:p w:rsidR="00CC3EA1" w:rsidRPr="006D4A2D" w:rsidRDefault="00CC3EA1" w:rsidP="006D4A2D">
            <w:pPr>
              <w:pStyle w:val="Tabele"/>
              <w:rPr>
                <w:sz w:val="18"/>
              </w:rPr>
            </w:pPr>
            <w:r w:rsidRPr="006D4A2D">
              <w:rPr>
                <w:sz w:val="18"/>
              </w:rPr>
              <w:t xml:space="preserve">duhet të kontrollohet gjatë intervalit me të paktën 1rregjistrim në pajisjen rregjistruese </w:t>
            </w:r>
          </w:p>
        </w:tc>
      </w:tr>
      <w:tr w:rsidR="00CC3EA1" w:rsidRPr="006D4A2D">
        <w:tblPrEx>
          <w:tblCellMar>
            <w:top w:w="0" w:type="dxa"/>
            <w:bottom w:w="0" w:type="dxa"/>
          </w:tblCellMar>
        </w:tblPrEx>
        <w:tc>
          <w:tcPr>
            <w:tcW w:w="253" w:type="pct"/>
          </w:tcPr>
          <w:p w:rsidR="00CC3EA1" w:rsidRPr="006D4A2D" w:rsidRDefault="00CC3EA1" w:rsidP="006D4A2D">
            <w:pPr>
              <w:pStyle w:val="Tabele"/>
              <w:rPr>
                <w:sz w:val="18"/>
              </w:rPr>
            </w:pPr>
          </w:p>
        </w:tc>
        <w:tc>
          <w:tcPr>
            <w:tcW w:w="243" w:type="pct"/>
          </w:tcPr>
          <w:p w:rsidR="00CC3EA1" w:rsidRPr="006D4A2D" w:rsidRDefault="00CC3EA1" w:rsidP="006D4A2D">
            <w:pPr>
              <w:pStyle w:val="Tabele"/>
              <w:rPr>
                <w:sz w:val="18"/>
              </w:rPr>
            </w:pPr>
            <w:r w:rsidRPr="006D4A2D">
              <w:rPr>
                <w:sz w:val="18"/>
              </w:rPr>
              <w:t>k)</w:t>
            </w:r>
          </w:p>
        </w:tc>
        <w:tc>
          <w:tcPr>
            <w:tcW w:w="4503" w:type="pct"/>
            <w:gridSpan w:val="3"/>
          </w:tcPr>
          <w:p w:rsidR="00CC3EA1" w:rsidRPr="006D4A2D" w:rsidRDefault="00CC3EA1" w:rsidP="006D4A2D">
            <w:pPr>
              <w:pStyle w:val="Tabele"/>
              <w:rPr>
                <w:sz w:val="18"/>
              </w:rPr>
            </w:pPr>
            <w:r w:rsidRPr="006D4A2D">
              <w:rPr>
                <w:sz w:val="18"/>
              </w:rPr>
              <w:t>prodhuesi duhet të specifikojë intervalin e kohës për zerimin e aparatit, kalibrimin dhe mirëmbajtjen</w:t>
            </w:r>
          </w:p>
        </w:tc>
      </w:tr>
    </w:tbl>
    <w:p w:rsidR="00CC3EA1" w:rsidRPr="00D703D3" w:rsidRDefault="00CC3EA1" w:rsidP="00CC3EA1">
      <w:pPr>
        <w:pStyle w:val="Paragrafi"/>
      </w:pPr>
    </w:p>
    <w:p w:rsidR="006D4A2D" w:rsidRDefault="00CC3EA1" w:rsidP="006D4A2D">
      <w:pPr>
        <w:pStyle w:val="AneksiNr"/>
      </w:pPr>
      <w:r w:rsidRPr="00D703D3">
        <w:t>Aneks Nr.5</w:t>
      </w:r>
    </w:p>
    <w:p w:rsidR="00CC3EA1" w:rsidRPr="00D703D3" w:rsidRDefault="00CC3EA1" w:rsidP="006D4A2D">
      <w:pPr>
        <w:pStyle w:val="AneksiTitull"/>
      </w:pPr>
      <w:r w:rsidRPr="00D703D3">
        <w:t>TOKSICITETI EKUIVALENT I BENZODIOKSINES DHE DIBENZOFURANEVE</w:t>
      </w:r>
    </w:p>
    <w:p w:rsidR="00CC3EA1" w:rsidRPr="00D703D3" w:rsidRDefault="00CC3EA1" w:rsidP="00CC3EA1">
      <w:pPr>
        <w:pStyle w:val="Paragrafi"/>
      </w:pPr>
    </w:p>
    <w:p w:rsidR="00CC3EA1" w:rsidRPr="00D703D3" w:rsidRDefault="00CC3EA1" w:rsidP="00CC3EA1">
      <w:pPr>
        <w:pStyle w:val="Paragrafi"/>
      </w:pPr>
      <w:r w:rsidRPr="00D703D3">
        <w:t>Në përcaktimin e vlerave shumare, përqëndrimi në masë i dioksinave të poliklorinuara dhe dibenzofuraneve duhet shumëzuar me koefiçientë të përshtatshëm toksiciteti:</w:t>
      </w:r>
    </w:p>
    <w:p w:rsidR="00CC3EA1" w:rsidRPr="00D703D3" w:rsidRDefault="00CC3EA1" w:rsidP="00CC3EA1">
      <w:pPr>
        <w:pStyle w:val="Paragrafi"/>
      </w:pPr>
    </w:p>
    <w:tbl>
      <w:tblPr>
        <w:tblW w:w="5000" w:type="pct"/>
        <w:tblLook w:val="0000" w:firstRow="0" w:lastRow="0" w:firstColumn="0" w:lastColumn="0" w:noHBand="0" w:noVBand="0"/>
      </w:tblPr>
      <w:tblGrid>
        <w:gridCol w:w="2278"/>
        <w:gridCol w:w="4792"/>
        <w:gridCol w:w="2216"/>
      </w:tblGrid>
      <w:tr w:rsidR="00CC3EA1" w:rsidRPr="006D4A2D">
        <w:tblPrEx>
          <w:tblCellMar>
            <w:top w:w="0" w:type="dxa"/>
            <w:bottom w:w="0" w:type="dxa"/>
          </w:tblCellMar>
        </w:tblPrEx>
        <w:tc>
          <w:tcPr>
            <w:tcW w:w="1227" w:type="pct"/>
          </w:tcPr>
          <w:p w:rsidR="00CC3EA1" w:rsidRPr="006D4A2D" w:rsidRDefault="00CC3EA1" w:rsidP="006D4A2D">
            <w:pPr>
              <w:pStyle w:val="Tabele"/>
              <w:rPr>
                <w:sz w:val="18"/>
              </w:rPr>
            </w:pPr>
          </w:p>
        </w:tc>
        <w:tc>
          <w:tcPr>
            <w:tcW w:w="2580" w:type="pct"/>
          </w:tcPr>
          <w:p w:rsidR="00CC3EA1" w:rsidRPr="006D4A2D" w:rsidRDefault="00CC3EA1" w:rsidP="006D4A2D">
            <w:pPr>
              <w:pStyle w:val="Tabele"/>
              <w:rPr>
                <w:sz w:val="18"/>
              </w:rPr>
            </w:pPr>
          </w:p>
        </w:tc>
        <w:tc>
          <w:tcPr>
            <w:tcW w:w="1193" w:type="pct"/>
          </w:tcPr>
          <w:p w:rsidR="00CC3EA1" w:rsidRPr="006D4A2D" w:rsidRDefault="00CC3EA1" w:rsidP="006D4A2D">
            <w:pPr>
              <w:pStyle w:val="Tabele"/>
              <w:rPr>
                <w:sz w:val="18"/>
              </w:rPr>
            </w:pPr>
            <w:r w:rsidRPr="006D4A2D">
              <w:rPr>
                <w:sz w:val="18"/>
              </w:rPr>
              <w:t>Koefiçienti toxicitetit ekuivalent</w:t>
            </w:r>
          </w:p>
        </w:tc>
      </w:tr>
      <w:tr w:rsidR="00CC3EA1" w:rsidRPr="006D4A2D">
        <w:tblPrEx>
          <w:tblCellMar>
            <w:top w:w="0" w:type="dxa"/>
            <w:bottom w:w="0" w:type="dxa"/>
          </w:tblCellMar>
        </w:tblPrEx>
        <w:tc>
          <w:tcPr>
            <w:tcW w:w="1227" w:type="pct"/>
          </w:tcPr>
          <w:p w:rsidR="00CC3EA1" w:rsidRPr="006D4A2D" w:rsidRDefault="00CC3EA1" w:rsidP="006D4A2D">
            <w:pPr>
              <w:pStyle w:val="Tabele"/>
              <w:rPr>
                <w:sz w:val="18"/>
              </w:rPr>
            </w:pPr>
            <w:r w:rsidRPr="006D4A2D">
              <w:rPr>
                <w:sz w:val="18"/>
              </w:rPr>
              <w:t xml:space="preserve">2,3,7,8 </w:t>
            </w:r>
          </w:p>
        </w:tc>
        <w:tc>
          <w:tcPr>
            <w:tcW w:w="2580" w:type="pct"/>
          </w:tcPr>
          <w:p w:rsidR="00CC3EA1" w:rsidRPr="006D4A2D" w:rsidRDefault="00CC3EA1" w:rsidP="006D4A2D">
            <w:pPr>
              <w:pStyle w:val="Tabele"/>
              <w:rPr>
                <w:sz w:val="18"/>
              </w:rPr>
            </w:pPr>
            <w:r w:rsidRPr="006D4A2D">
              <w:rPr>
                <w:sz w:val="18"/>
              </w:rPr>
              <w:t>- tetraklordybenzodioksina (TCDD)</w:t>
            </w:r>
          </w:p>
        </w:tc>
        <w:tc>
          <w:tcPr>
            <w:tcW w:w="1193" w:type="pct"/>
          </w:tcPr>
          <w:p w:rsidR="00CC3EA1" w:rsidRPr="006D4A2D" w:rsidRDefault="00CC3EA1" w:rsidP="006D4A2D">
            <w:pPr>
              <w:pStyle w:val="Tabele"/>
              <w:rPr>
                <w:sz w:val="18"/>
              </w:rPr>
            </w:pPr>
            <w:r w:rsidRPr="006D4A2D">
              <w:rPr>
                <w:sz w:val="18"/>
              </w:rPr>
              <w:t>1</w:t>
            </w:r>
          </w:p>
        </w:tc>
      </w:tr>
      <w:tr w:rsidR="00CC3EA1" w:rsidRPr="006D4A2D">
        <w:tblPrEx>
          <w:tblCellMar>
            <w:top w:w="0" w:type="dxa"/>
            <w:bottom w:w="0" w:type="dxa"/>
          </w:tblCellMar>
        </w:tblPrEx>
        <w:tc>
          <w:tcPr>
            <w:tcW w:w="1227" w:type="pct"/>
          </w:tcPr>
          <w:p w:rsidR="00CC3EA1" w:rsidRPr="006D4A2D" w:rsidRDefault="00CC3EA1" w:rsidP="006D4A2D">
            <w:pPr>
              <w:pStyle w:val="Tabele"/>
              <w:rPr>
                <w:sz w:val="18"/>
              </w:rPr>
            </w:pPr>
            <w:r w:rsidRPr="006D4A2D">
              <w:rPr>
                <w:sz w:val="18"/>
              </w:rPr>
              <w:t>1,2,3,7,8</w:t>
            </w:r>
          </w:p>
        </w:tc>
        <w:tc>
          <w:tcPr>
            <w:tcW w:w="2580" w:type="pct"/>
          </w:tcPr>
          <w:p w:rsidR="00CC3EA1" w:rsidRPr="006D4A2D" w:rsidRDefault="00CC3EA1" w:rsidP="006D4A2D">
            <w:pPr>
              <w:pStyle w:val="Tabele"/>
              <w:rPr>
                <w:sz w:val="18"/>
              </w:rPr>
            </w:pPr>
            <w:r w:rsidRPr="006D4A2D">
              <w:rPr>
                <w:sz w:val="18"/>
              </w:rPr>
              <w:t>- pentaklordybenzodioksina (PeCDD)</w:t>
            </w:r>
          </w:p>
        </w:tc>
        <w:tc>
          <w:tcPr>
            <w:tcW w:w="1193" w:type="pct"/>
          </w:tcPr>
          <w:p w:rsidR="00CC3EA1" w:rsidRPr="006D4A2D" w:rsidRDefault="00CC3EA1" w:rsidP="006D4A2D">
            <w:pPr>
              <w:pStyle w:val="Tabele"/>
              <w:rPr>
                <w:sz w:val="18"/>
              </w:rPr>
            </w:pPr>
            <w:r w:rsidRPr="006D4A2D">
              <w:rPr>
                <w:sz w:val="18"/>
              </w:rPr>
              <w:t>0.5</w:t>
            </w:r>
          </w:p>
        </w:tc>
      </w:tr>
      <w:tr w:rsidR="00CC3EA1" w:rsidRPr="006D4A2D">
        <w:tblPrEx>
          <w:tblCellMar>
            <w:top w:w="0" w:type="dxa"/>
            <w:bottom w:w="0" w:type="dxa"/>
          </w:tblCellMar>
        </w:tblPrEx>
        <w:tc>
          <w:tcPr>
            <w:tcW w:w="1227" w:type="pct"/>
          </w:tcPr>
          <w:p w:rsidR="00CC3EA1" w:rsidRPr="006D4A2D" w:rsidRDefault="00CC3EA1" w:rsidP="006D4A2D">
            <w:pPr>
              <w:pStyle w:val="Tabele"/>
              <w:rPr>
                <w:sz w:val="18"/>
              </w:rPr>
            </w:pPr>
            <w:r w:rsidRPr="006D4A2D">
              <w:rPr>
                <w:sz w:val="18"/>
              </w:rPr>
              <w:t>1,2,3,4,7,8</w:t>
            </w:r>
          </w:p>
        </w:tc>
        <w:tc>
          <w:tcPr>
            <w:tcW w:w="2580" w:type="pct"/>
          </w:tcPr>
          <w:p w:rsidR="00CC3EA1" w:rsidRPr="006D4A2D" w:rsidRDefault="00CC3EA1" w:rsidP="006D4A2D">
            <w:pPr>
              <w:pStyle w:val="Tabele"/>
              <w:rPr>
                <w:sz w:val="18"/>
              </w:rPr>
            </w:pPr>
            <w:r w:rsidRPr="006D4A2D">
              <w:rPr>
                <w:sz w:val="18"/>
              </w:rPr>
              <w:t>- hexaklordybenzodioksina (HxCDD)</w:t>
            </w:r>
          </w:p>
        </w:tc>
        <w:tc>
          <w:tcPr>
            <w:tcW w:w="1193" w:type="pct"/>
          </w:tcPr>
          <w:p w:rsidR="00CC3EA1" w:rsidRPr="006D4A2D" w:rsidRDefault="00CC3EA1" w:rsidP="006D4A2D">
            <w:pPr>
              <w:pStyle w:val="Tabele"/>
              <w:rPr>
                <w:sz w:val="18"/>
              </w:rPr>
            </w:pPr>
            <w:r w:rsidRPr="006D4A2D">
              <w:rPr>
                <w:sz w:val="18"/>
              </w:rPr>
              <w:t>0.1</w:t>
            </w:r>
          </w:p>
        </w:tc>
      </w:tr>
      <w:tr w:rsidR="00CC3EA1" w:rsidRPr="006D4A2D">
        <w:tblPrEx>
          <w:tblCellMar>
            <w:top w:w="0" w:type="dxa"/>
            <w:bottom w:w="0" w:type="dxa"/>
          </w:tblCellMar>
        </w:tblPrEx>
        <w:tc>
          <w:tcPr>
            <w:tcW w:w="1227" w:type="pct"/>
          </w:tcPr>
          <w:p w:rsidR="00CC3EA1" w:rsidRPr="006D4A2D" w:rsidRDefault="00CC3EA1" w:rsidP="006D4A2D">
            <w:pPr>
              <w:pStyle w:val="Tabele"/>
              <w:rPr>
                <w:sz w:val="18"/>
              </w:rPr>
            </w:pPr>
            <w:r w:rsidRPr="006D4A2D">
              <w:rPr>
                <w:sz w:val="18"/>
              </w:rPr>
              <w:t>1,2,3,7,8,9</w:t>
            </w:r>
          </w:p>
        </w:tc>
        <w:tc>
          <w:tcPr>
            <w:tcW w:w="2580" w:type="pct"/>
          </w:tcPr>
          <w:p w:rsidR="00CC3EA1" w:rsidRPr="006D4A2D" w:rsidRDefault="00CC3EA1" w:rsidP="006D4A2D">
            <w:pPr>
              <w:pStyle w:val="Tabele"/>
              <w:rPr>
                <w:sz w:val="18"/>
              </w:rPr>
            </w:pPr>
            <w:r w:rsidRPr="006D4A2D">
              <w:rPr>
                <w:sz w:val="18"/>
              </w:rPr>
              <w:t>- hexaklordybenzodioksina (HxCDD)</w:t>
            </w:r>
          </w:p>
        </w:tc>
        <w:tc>
          <w:tcPr>
            <w:tcW w:w="1193" w:type="pct"/>
          </w:tcPr>
          <w:p w:rsidR="00CC3EA1" w:rsidRPr="006D4A2D" w:rsidRDefault="00CC3EA1" w:rsidP="006D4A2D">
            <w:pPr>
              <w:pStyle w:val="Tabele"/>
              <w:rPr>
                <w:sz w:val="18"/>
              </w:rPr>
            </w:pPr>
            <w:r w:rsidRPr="006D4A2D">
              <w:rPr>
                <w:sz w:val="18"/>
              </w:rPr>
              <w:t>0.1</w:t>
            </w:r>
          </w:p>
        </w:tc>
      </w:tr>
      <w:tr w:rsidR="00CC3EA1" w:rsidRPr="006D4A2D">
        <w:tblPrEx>
          <w:tblCellMar>
            <w:top w:w="0" w:type="dxa"/>
            <w:bottom w:w="0" w:type="dxa"/>
          </w:tblCellMar>
        </w:tblPrEx>
        <w:tc>
          <w:tcPr>
            <w:tcW w:w="1227" w:type="pct"/>
          </w:tcPr>
          <w:p w:rsidR="00CC3EA1" w:rsidRPr="006D4A2D" w:rsidRDefault="00CC3EA1" w:rsidP="006D4A2D">
            <w:pPr>
              <w:pStyle w:val="Tabele"/>
              <w:rPr>
                <w:sz w:val="18"/>
              </w:rPr>
            </w:pPr>
            <w:r w:rsidRPr="006D4A2D">
              <w:rPr>
                <w:sz w:val="18"/>
              </w:rPr>
              <w:t>1,2,3,6,7,8</w:t>
            </w:r>
          </w:p>
        </w:tc>
        <w:tc>
          <w:tcPr>
            <w:tcW w:w="2580" w:type="pct"/>
          </w:tcPr>
          <w:p w:rsidR="00CC3EA1" w:rsidRPr="006D4A2D" w:rsidRDefault="00CC3EA1" w:rsidP="006D4A2D">
            <w:pPr>
              <w:pStyle w:val="Tabele"/>
              <w:rPr>
                <w:sz w:val="18"/>
              </w:rPr>
            </w:pPr>
            <w:r w:rsidRPr="006D4A2D">
              <w:rPr>
                <w:sz w:val="18"/>
              </w:rPr>
              <w:t>- hexaklordybenzodioksina (HxCDD)</w:t>
            </w:r>
          </w:p>
        </w:tc>
        <w:tc>
          <w:tcPr>
            <w:tcW w:w="1193" w:type="pct"/>
          </w:tcPr>
          <w:p w:rsidR="00CC3EA1" w:rsidRPr="006D4A2D" w:rsidRDefault="00CC3EA1" w:rsidP="006D4A2D">
            <w:pPr>
              <w:pStyle w:val="Tabele"/>
              <w:rPr>
                <w:sz w:val="18"/>
              </w:rPr>
            </w:pPr>
            <w:r w:rsidRPr="006D4A2D">
              <w:rPr>
                <w:sz w:val="18"/>
              </w:rPr>
              <w:t>0.1</w:t>
            </w:r>
          </w:p>
        </w:tc>
      </w:tr>
      <w:tr w:rsidR="00CC3EA1" w:rsidRPr="006D4A2D">
        <w:tblPrEx>
          <w:tblCellMar>
            <w:top w:w="0" w:type="dxa"/>
            <w:bottom w:w="0" w:type="dxa"/>
          </w:tblCellMar>
        </w:tblPrEx>
        <w:tc>
          <w:tcPr>
            <w:tcW w:w="1227" w:type="pct"/>
          </w:tcPr>
          <w:p w:rsidR="00CC3EA1" w:rsidRPr="006D4A2D" w:rsidRDefault="00CC3EA1" w:rsidP="006D4A2D">
            <w:pPr>
              <w:pStyle w:val="Tabele"/>
              <w:rPr>
                <w:sz w:val="18"/>
              </w:rPr>
            </w:pPr>
            <w:r w:rsidRPr="006D4A2D">
              <w:rPr>
                <w:sz w:val="18"/>
              </w:rPr>
              <w:t>1,2,3,4,6,7,8</w:t>
            </w:r>
          </w:p>
        </w:tc>
        <w:tc>
          <w:tcPr>
            <w:tcW w:w="2580" w:type="pct"/>
          </w:tcPr>
          <w:p w:rsidR="00CC3EA1" w:rsidRPr="006D4A2D" w:rsidRDefault="00CC3EA1" w:rsidP="006D4A2D">
            <w:pPr>
              <w:pStyle w:val="Tabele"/>
              <w:rPr>
                <w:sz w:val="18"/>
              </w:rPr>
            </w:pPr>
            <w:r w:rsidRPr="006D4A2D">
              <w:rPr>
                <w:sz w:val="18"/>
              </w:rPr>
              <w:t>- heptaklordybenzodioksina (HpCDD)</w:t>
            </w:r>
          </w:p>
        </w:tc>
        <w:tc>
          <w:tcPr>
            <w:tcW w:w="1193" w:type="pct"/>
          </w:tcPr>
          <w:p w:rsidR="00CC3EA1" w:rsidRPr="006D4A2D" w:rsidRDefault="00CC3EA1" w:rsidP="006D4A2D">
            <w:pPr>
              <w:pStyle w:val="Tabele"/>
              <w:rPr>
                <w:sz w:val="18"/>
              </w:rPr>
            </w:pPr>
            <w:r w:rsidRPr="006D4A2D">
              <w:rPr>
                <w:sz w:val="18"/>
              </w:rPr>
              <w:t>0.01</w:t>
            </w:r>
          </w:p>
        </w:tc>
      </w:tr>
      <w:tr w:rsidR="00CC3EA1" w:rsidRPr="006D4A2D">
        <w:tblPrEx>
          <w:tblCellMar>
            <w:top w:w="0" w:type="dxa"/>
            <w:bottom w:w="0" w:type="dxa"/>
          </w:tblCellMar>
        </w:tblPrEx>
        <w:tc>
          <w:tcPr>
            <w:tcW w:w="1227" w:type="pct"/>
          </w:tcPr>
          <w:p w:rsidR="00CC3EA1" w:rsidRPr="006D4A2D" w:rsidRDefault="00CC3EA1" w:rsidP="006D4A2D">
            <w:pPr>
              <w:pStyle w:val="Tabele"/>
              <w:rPr>
                <w:sz w:val="18"/>
              </w:rPr>
            </w:pPr>
          </w:p>
        </w:tc>
        <w:tc>
          <w:tcPr>
            <w:tcW w:w="2580" w:type="pct"/>
          </w:tcPr>
          <w:p w:rsidR="00CC3EA1" w:rsidRPr="006D4A2D" w:rsidRDefault="00CC3EA1" w:rsidP="006D4A2D">
            <w:pPr>
              <w:pStyle w:val="Tabele"/>
              <w:rPr>
                <w:sz w:val="18"/>
              </w:rPr>
            </w:pPr>
            <w:r w:rsidRPr="006D4A2D">
              <w:rPr>
                <w:sz w:val="18"/>
              </w:rPr>
              <w:t xml:space="preserve">  octaklordybenzodioksina (OCDD)</w:t>
            </w:r>
          </w:p>
        </w:tc>
        <w:tc>
          <w:tcPr>
            <w:tcW w:w="1193" w:type="pct"/>
          </w:tcPr>
          <w:p w:rsidR="00CC3EA1" w:rsidRPr="006D4A2D" w:rsidRDefault="00CC3EA1" w:rsidP="006D4A2D">
            <w:pPr>
              <w:pStyle w:val="Tabele"/>
              <w:rPr>
                <w:sz w:val="18"/>
              </w:rPr>
            </w:pPr>
            <w:r w:rsidRPr="006D4A2D">
              <w:rPr>
                <w:sz w:val="18"/>
              </w:rPr>
              <w:t>0.001</w:t>
            </w:r>
          </w:p>
        </w:tc>
      </w:tr>
      <w:tr w:rsidR="00CC3EA1" w:rsidRPr="006D4A2D">
        <w:tblPrEx>
          <w:tblCellMar>
            <w:top w:w="0" w:type="dxa"/>
            <w:bottom w:w="0" w:type="dxa"/>
          </w:tblCellMar>
        </w:tblPrEx>
        <w:tc>
          <w:tcPr>
            <w:tcW w:w="1227" w:type="pct"/>
          </w:tcPr>
          <w:p w:rsidR="00CC3EA1" w:rsidRPr="006D4A2D" w:rsidRDefault="00CC3EA1" w:rsidP="006D4A2D">
            <w:pPr>
              <w:pStyle w:val="Tabele"/>
              <w:rPr>
                <w:sz w:val="18"/>
              </w:rPr>
            </w:pPr>
            <w:r w:rsidRPr="006D4A2D">
              <w:rPr>
                <w:sz w:val="18"/>
              </w:rPr>
              <w:t>2,3,7,8</w:t>
            </w:r>
          </w:p>
        </w:tc>
        <w:tc>
          <w:tcPr>
            <w:tcW w:w="2580" w:type="pct"/>
          </w:tcPr>
          <w:p w:rsidR="00CC3EA1" w:rsidRPr="006D4A2D" w:rsidRDefault="00CC3EA1" w:rsidP="006D4A2D">
            <w:pPr>
              <w:pStyle w:val="Tabele"/>
              <w:rPr>
                <w:sz w:val="18"/>
              </w:rPr>
            </w:pPr>
            <w:r w:rsidRPr="006D4A2D">
              <w:rPr>
                <w:sz w:val="18"/>
              </w:rPr>
              <w:t>- tetraklordibenzofuran (TCDF)</w:t>
            </w:r>
          </w:p>
        </w:tc>
        <w:tc>
          <w:tcPr>
            <w:tcW w:w="1193" w:type="pct"/>
          </w:tcPr>
          <w:p w:rsidR="00CC3EA1" w:rsidRPr="006D4A2D" w:rsidRDefault="00CC3EA1" w:rsidP="006D4A2D">
            <w:pPr>
              <w:pStyle w:val="Tabele"/>
              <w:rPr>
                <w:sz w:val="18"/>
              </w:rPr>
            </w:pPr>
            <w:r w:rsidRPr="006D4A2D">
              <w:rPr>
                <w:sz w:val="18"/>
              </w:rPr>
              <w:t>0.1</w:t>
            </w:r>
          </w:p>
        </w:tc>
      </w:tr>
      <w:tr w:rsidR="00CC3EA1" w:rsidRPr="006D4A2D">
        <w:tblPrEx>
          <w:tblCellMar>
            <w:top w:w="0" w:type="dxa"/>
            <w:bottom w:w="0" w:type="dxa"/>
          </w:tblCellMar>
        </w:tblPrEx>
        <w:tc>
          <w:tcPr>
            <w:tcW w:w="1227" w:type="pct"/>
          </w:tcPr>
          <w:p w:rsidR="00CC3EA1" w:rsidRPr="006D4A2D" w:rsidRDefault="00CC3EA1" w:rsidP="006D4A2D">
            <w:pPr>
              <w:pStyle w:val="Tabele"/>
              <w:rPr>
                <w:sz w:val="18"/>
              </w:rPr>
            </w:pPr>
            <w:r w:rsidRPr="006D4A2D">
              <w:rPr>
                <w:sz w:val="18"/>
              </w:rPr>
              <w:t>2,3,4,7,8</w:t>
            </w:r>
          </w:p>
        </w:tc>
        <w:tc>
          <w:tcPr>
            <w:tcW w:w="2580" w:type="pct"/>
          </w:tcPr>
          <w:p w:rsidR="00CC3EA1" w:rsidRPr="006D4A2D" w:rsidRDefault="00CC3EA1" w:rsidP="006D4A2D">
            <w:pPr>
              <w:pStyle w:val="Tabele"/>
              <w:rPr>
                <w:sz w:val="18"/>
              </w:rPr>
            </w:pPr>
            <w:r w:rsidRPr="006D4A2D">
              <w:rPr>
                <w:sz w:val="18"/>
              </w:rPr>
              <w:t>- pentaklordibenzofuran (PeCDF)</w:t>
            </w:r>
          </w:p>
        </w:tc>
        <w:tc>
          <w:tcPr>
            <w:tcW w:w="1193" w:type="pct"/>
          </w:tcPr>
          <w:p w:rsidR="00CC3EA1" w:rsidRPr="006D4A2D" w:rsidRDefault="00CC3EA1" w:rsidP="006D4A2D">
            <w:pPr>
              <w:pStyle w:val="Tabele"/>
              <w:rPr>
                <w:sz w:val="18"/>
              </w:rPr>
            </w:pPr>
            <w:r w:rsidRPr="006D4A2D">
              <w:rPr>
                <w:sz w:val="18"/>
              </w:rPr>
              <w:t>0.5</w:t>
            </w:r>
          </w:p>
        </w:tc>
      </w:tr>
      <w:tr w:rsidR="00CC3EA1" w:rsidRPr="006D4A2D">
        <w:tblPrEx>
          <w:tblCellMar>
            <w:top w:w="0" w:type="dxa"/>
            <w:bottom w:w="0" w:type="dxa"/>
          </w:tblCellMar>
        </w:tblPrEx>
        <w:tc>
          <w:tcPr>
            <w:tcW w:w="1227" w:type="pct"/>
          </w:tcPr>
          <w:p w:rsidR="00CC3EA1" w:rsidRPr="006D4A2D" w:rsidRDefault="00CC3EA1" w:rsidP="006D4A2D">
            <w:pPr>
              <w:pStyle w:val="Tabele"/>
              <w:rPr>
                <w:sz w:val="18"/>
              </w:rPr>
            </w:pPr>
            <w:r w:rsidRPr="006D4A2D">
              <w:rPr>
                <w:sz w:val="18"/>
              </w:rPr>
              <w:t>1,2,3,7,8</w:t>
            </w:r>
          </w:p>
        </w:tc>
        <w:tc>
          <w:tcPr>
            <w:tcW w:w="2580" w:type="pct"/>
          </w:tcPr>
          <w:p w:rsidR="00CC3EA1" w:rsidRPr="006D4A2D" w:rsidRDefault="00CC3EA1" w:rsidP="006D4A2D">
            <w:pPr>
              <w:pStyle w:val="Tabele"/>
              <w:rPr>
                <w:sz w:val="18"/>
              </w:rPr>
            </w:pPr>
            <w:r w:rsidRPr="006D4A2D">
              <w:rPr>
                <w:sz w:val="18"/>
              </w:rPr>
              <w:t>- pentaklordibenzofuran (PeCDF)</w:t>
            </w:r>
          </w:p>
        </w:tc>
        <w:tc>
          <w:tcPr>
            <w:tcW w:w="1193" w:type="pct"/>
          </w:tcPr>
          <w:p w:rsidR="00CC3EA1" w:rsidRPr="006D4A2D" w:rsidRDefault="00CC3EA1" w:rsidP="006D4A2D">
            <w:pPr>
              <w:pStyle w:val="Tabele"/>
              <w:rPr>
                <w:sz w:val="18"/>
              </w:rPr>
            </w:pPr>
            <w:r w:rsidRPr="006D4A2D">
              <w:rPr>
                <w:sz w:val="18"/>
              </w:rPr>
              <w:t>0.05</w:t>
            </w:r>
          </w:p>
        </w:tc>
      </w:tr>
      <w:tr w:rsidR="00CC3EA1" w:rsidRPr="006D4A2D">
        <w:tblPrEx>
          <w:tblCellMar>
            <w:top w:w="0" w:type="dxa"/>
            <w:bottom w:w="0" w:type="dxa"/>
          </w:tblCellMar>
        </w:tblPrEx>
        <w:tc>
          <w:tcPr>
            <w:tcW w:w="1227" w:type="pct"/>
          </w:tcPr>
          <w:p w:rsidR="00CC3EA1" w:rsidRPr="006D4A2D" w:rsidRDefault="00CC3EA1" w:rsidP="006D4A2D">
            <w:pPr>
              <w:pStyle w:val="Tabele"/>
              <w:rPr>
                <w:sz w:val="18"/>
              </w:rPr>
            </w:pPr>
            <w:r w:rsidRPr="006D4A2D">
              <w:rPr>
                <w:sz w:val="18"/>
              </w:rPr>
              <w:t>1,2,3,4,7,8</w:t>
            </w:r>
          </w:p>
        </w:tc>
        <w:tc>
          <w:tcPr>
            <w:tcW w:w="2580" w:type="pct"/>
          </w:tcPr>
          <w:p w:rsidR="00CC3EA1" w:rsidRPr="006D4A2D" w:rsidRDefault="00CC3EA1" w:rsidP="006D4A2D">
            <w:pPr>
              <w:pStyle w:val="Tabele"/>
              <w:rPr>
                <w:sz w:val="18"/>
              </w:rPr>
            </w:pPr>
            <w:r w:rsidRPr="006D4A2D">
              <w:rPr>
                <w:sz w:val="18"/>
              </w:rPr>
              <w:t>- hexaklordibenzofuran (HxCDF)</w:t>
            </w:r>
          </w:p>
        </w:tc>
        <w:tc>
          <w:tcPr>
            <w:tcW w:w="1193" w:type="pct"/>
          </w:tcPr>
          <w:p w:rsidR="00CC3EA1" w:rsidRPr="006D4A2D" w:rsidRDefault="00CC3EA1" w:rsidP="006D4A2D">
            <w:pPr>
              <w:pStyle w:val="Tabele"/>
              <w:rPr>
                <w:sz w:val="18"/>
              </w:rPr>
            </w:pPr>
            <w:r w:rsidRPr="006D4A2D">
              <w:rPr>
                <w:sz w:val="18"/>
              </w:rPr>
              <w:t>0.1</w:t>
            </w:r>
          </w:p>
        </w:tc>
      </w:tr>
      <w:tr w:rsidR="00CC3EA1" w:rsidRPr="006D4A2D">
        <w:tblPrEx>
          <w:tblCellMar>
            <w:top w:w="0" w:type="dxa"/>
            <w:bottom w:w="0" w:type="dxa"/>
          </w:tblCellMar>
        </w:tblPrEx>
        <w:tc>
          <w:tcPr>
            <w:tcW w:w="1227" w:type="pct"/>
          </w:tcPr>
          <w:p w:rsidR="00CC3EA1" w:rsidRPr="006D4A2D" w:rsidRDefault="00CC3EA1" w:rsidP="006D4A2D">
            <w:pPr>
              <w:pStyle w:val="Tabele"/>
              <w:rPr>
                <w:sz w:val="18"/>
              </w:rPr>
            </w:pPr>
            <w:r w:rsidRPr="006D4A2D">
              <w:rPr>
                <w:sz w:val="18"/>
              </w:rPr>
              <w:t>1,2,3,7,8,9</w:t>
            </w:r>
          </w:p>
        </w:tc>
        <w:tc>
          <w:tcPr>
            <w:tcW w:w="2580" w:type="pct"/>
          </w:tcPr>
          <w:p w:rsidR="00CC3EA1" w:rsidRPr="006D4A2D" w:rsidRDefault="00CC3EA1" w:rsidP="006D4A2D">
            <w:pPr>
              <w:pStyle w:val="Tabele"/>
              <w:rPr>
                <w:sz w:val="18"/>
              </w:rPr>
            </w:pPr>
            <w:r w:rsidRPr="006D4A2D">
              <w:rPr>
                <w:sz w:val="18"/>
              </w:rPr>
              <w:t>- hexaklordibenzofuran (HxCDF)</w:t>
            </w:r>
          </w:p>
        </w:tc>
        <w:tc>
          <w:tcPr>
            <w:tcW w:w="1193" w:type="pct"/>
          </w:tcPr>
          <w:p w:rsidR="00CC3EA1" w:rsidRPr="006D4A2D" w:rsidRDefault="00CC3EA1" w:rsidP="006D4A2D">
            <w:pPr>
              <w:pStyle w:val="Tabele"/>
              <w:rPr>
                <w:sz w:val="18"/>
              </w:rPr>
            </w:pPr>
            <w:r w:rsidRPr="006D4A2D">
              <w:rPr>
                <w:sz w:val="18"/>
              </w:rPr>
              <w:t>0.1</w:t>
            </w:r>
          </w:p>
        </w:tc>
      </w:tr>
      <w:tr w:rsidR="00CC3EA1" w:rsidRPr="006D4A2D">
        <w:tblPrEx>
          <w:tblCellMar>
            <w:top w:w="0" w:type="dxa"/>
            <w:bottom w:w="0" w:type="dxa"/>
          </w:tblCellMar>
        </w:tblPrEx>
        <w:tc>
          <w:tcPr>
            <w:tcW w:w="1227" w:type="pct"/>
          </w:tcPr>
          <w:p w:rsidR="00CC3EA1" w:rsidRPr="006D4A2D" w:rsidRDefault="00CC3EA1" w:rsidP="006D4A2D">
            <w:pPr>
              <w:pStyle w:val="Tabele"/>
              <w:rPr>
                <w:sz w:val="18"/>
              </w:rPr>
            </w:pPr>
            <w:r w:rsidRPr="006D4A2D">
              <w:rPr>
                <w:sz w:val="18"/>
              </w:rPr>
              <w:t>1,2,3,6,7,8</w:t>
            </w:r>
          </w:p>
        </w:tc>
        <w:tc>
          <w:tcPr>
            <w:tcW w:w="2580" w:type="pct"/>
          </w:tcPr>
          <w:p w:rsidR="00CC3EA1" w:rsidRPr="006D4A2D" w:rsidRDefault="00CC3EA1" w:rsidP="006D4A2D">
            <w:pPr>
              <w:pStyle w:val="Tabele"/>
              <w:rPr>
                <w:sz w:val="18"/>
              </w:rPr>
            </w:pPr>
            <w:r w:rsidRPr="006D4A2D">
              <w:rPr>
                <w:sz w:val="18"/>
              </w:rPr>
              <w:t>- hexaklordibenzofuran (HxCDF)</w:t>
            </w:r>
          </w:p>
        </w:tc>
        <w:tc>
          <w:tcPr>
            <w:tcW w:w="1193" w:type="pct"/>
          </w:tcPr>
          <w:p w:rsidR="00CC3EA1" w:rsidRPr="006D4A2D" w:rsidRDefault="00CC3EA1" w:rsidP="006D4A2D">
            <w:pPr>
              <w:pStyle w:val="Tabele"/>
              <w:rPr>
                <w:sz w:val="18"/>
              </w:rPr>
            </w:pPr>
            <w:r w:rsidRPr="006D4A2D">
              <w:rPr>
                <w:sz w:val="18"/>
              </w:rPr>
              <w:t>0.1</w:t>
            </w:r>
          </w:p>
        </w:tc>
      </w:tr>
      <w:tr w:rsidR="00CC3EA1" w:rsidRPr="006D4A2D">
        <w:tblPrEx>
          <w:tblCellMar>
            <w:top w:w="0" w:type="dxa"/>
            <w:bottom w:w="0" w:type="dxa"/>
          </w:tblCellMar>
        </w:tblPrEx>
        <w:tc>
          <w:tcPr>
            <w:tcW w:w="1227" w:type="pct"/>
          </w:tcPr>
          <w:p w:rsidR="00CC3EA1" w:rsidRPr="006D4A2D" w:rsidRDefault="00CC3EA1" w:rsidP="006D4A2D">
            <w:pPr>
              <w:pStyle w:val="Tabele"/>
              <w:rPr>
                <w:sz w:val="18"/>
              </w:rPr>
            </w:pPr>
            <w:r w:rsidRPr="006D4A2D">
              <w:rPr>
                <w:sz w:val="18"/>
              </w:rPr>
              <w:t>2,3,4,6,7,8</w:t>
            </w:r>
          </w:p>
        </w:tc>
        <w:tc>
          <w:tcPr>
            <w:tcW w:w="2580" w:type="pct"/>
          </w:tcPr>
          <w:p w:rsidR="00CC3EA1" w:rsidRPr="006D4A2D" w:rsidRDefault="00CC3EA1" w:rsidP="006D4A2D">
            <w:pPr>
              <w:pStyle w:val="Tabele"/>
              <w:rPr>
                <w:sz w:val="18"/>
              </w:rPr>
            </w:pPr>
            <w:r w:rsidRPr="006D4A2D">
              <w:rPr>
                <w:sz w:val="18"/>
              </w:rPr>
              <w:t>- hexaklordibenzofuran (HxCDF)</w:t>
            </w:r>
          </w:p>
        </w:tc>
        <w:tc>
          <w:tcPr>
            <w:tcW w:w="1193" w:type="pct"/>
          </w:tcPr>
          <w:p w:rsidR="00CC3EA1" w:rsidRPr="006D4A2D" w:rsidRDefault="00CC3EA1" w:rsidP="006D4A2D">
            <w:pPr>
              <w:pStyle w:val="Tabele"/>
              <w:rPr>
                <w:sz w:val="18"/>
              </w:rPr>
            </w:pPr>
            <w:r w:rsidRPr="006D4A2D">
              <w:rPr>
                <w:sz w:val="18"/>
              </w:rPr>
              <w:t>0.1</w:t>
            </w:r>
          </w:p>
        </w:tc>
      </w:tr>
      <w:tr w:rsidR="00CC3EA1" w:rsidRPr="006D4A2D">
        <w:tblPrEx>
          <w:tblCellMar>
            <w:top w:w="0" w:type="dxa"/>
            <w:bottom w:w="0" w:type="dxa"/>
          </w:tblCellMar>
        </w:tblPrEx>
        <w:tc>
          <w:tcPr>
            <w:tcW w:w="1227" w:type="pct"/>
          </w:tcPr>
          <w:p w:rsidR="00CC3EA1" w:rsidRPr="006D4A2D" w:rsidRDefault="00CC3EA1" w:rsidP="006D4A2D">
            <w:pPr>
              <w:pStyle w:val="Tabele"/>
              <w:rPr>
                <w:sz w:val="18"/>
              </w:rPr>
            </w:pPr>
            <w:r w:rsidRPr="006D4A2D">
              <w:rPr>
                <w:sz w:val="18"/>
              </w:rPr>
              <w:t>1,2,3,4,6,7,8</w:t>
            </w:r>
          </w:p>
        </w:tc>
        <w:tc>
          <w:tcPr>
            <w:tcW w:w="2580" w:type="pct"/>
          </w:tcPr>
          <w:p w:rsidR="00CC3EA1" w:rsidRPr="006D4A2D" w:rsidRDefault="00CC3EA1" w:rsidP="006D4A2D">
            <w:pPr>
              <w:pStyle w:val="Tabele"/>
              <w:rPr>
                <w:sz w:val="18"/>
              </w:rPr>
            </w:pPr>
            <w:r w:rsidRPr="006D4A2D">
              <w:rPr>
                <w:sz w:val="18"/>
              </w:rPr>
              <w:t>- heptaklordibenzofuran (HpCDF)</w:t>
            </w:r>
          </w:p>
        </w:tc>
        <w:tc>
          <w:tcPr>
            <w:tcW w:w="1193" w:type="pct"/>
          </w:tcPr>
          <w:p w:rsidR="00CC3EA1" w:rsidRPr="006D4A2D" w:rsidRDefault="00CC3EA1" w:rsidP="006D4A2D">
            <w:pPr>
              <w:pStyle w:val="Tabele"/>
              <w:rPr>
                <w:sz w:val="18"/>
              </w:rPr>
            </w:pPr>
            <w:r w:rsidRPr="006D4A2D">
              <w:rPr>
                <w:sz w:val="18"/>
              </w:rPr>
              <w:t>0.01</w:t>
            </w:r>
          </w:p>
        </w:tc>
      </w:tr>
      <w:tr w:rsidR="00CC3EA1" w:rsidRPr="006D4A2D">
        <w:tblPrEx>
          <w:tblCellMar>
            <w:top w:w="0" w:type="dxa"/>
            <w:bottom w:w="0" w:type="dxa"/>
          </w:tblCellMar>
        </w:tblPrEx>
        <w:tc>
          <w:tcPr>
            <w:tcW w:w="1227" w:type="pct"/>
          </w:tcPr>
          <w:p w:rsidR="00CC3EA1" w:rsidRPr="006D4A2D" w:rsidRDefault="00CC3EA1" w:rsidP="006D4A2D">
            <w:pPr>
              <w:pStyle w:val="Tabele"/>
              <w:rPr>
                <w:sz w:val="18"/>
              </w:rPr>
            </w:pPr>
            <w:r w:rsidRPr="006D4A2D">
              <w:rPr>
                <w:sz w:val="18"/>
              </w:rPr>
              <w:t>1,2,3,4,7,8,9</w:t>
            </w:r>
          </w:p>
        </w:tc>
        <w:tc>
          <w:tcPr>
            <w:tcW w:w="2580" w:type="pct"/>
          </w:tcPr>
          <w:p w:rsidR="00CC3EA1" w:rsidRPr="006D4A2D" w:rsidRDefault="00CC3EA1" w:rsidP="006D4A2D">
            <w:pPr>
              <w:pStyle w:val="Tabele"/>
              <w:rPr>
                <w:sz w:val="18"/>
              </w:rPr>
            </w:pPr>
            <w:r w:rsidRPr="006D4A2D">
              <w:rPr>
                <w:sz w:val="18"/>
              </w:rPr>
              <w:t>- heptaklordibenzofuran (HpCDF)</w:t>
            </w:r>
          </w:p>
        </w:tc>
        <w:tc>
          <w:tcPr>
            <w:tcW w:w="1193" w:type="pct"/>
          </w:tcPr>
          <w:p w:rsidR="00CC3EA1" w:rsidRPr="006D4A2D" w:rsidRDefault="00CC3EA1" w:rsidP="006D4A2D">
            <w:pPr>
              <w:pStyle w:val="Tabele"/>
              <w:rPr>
                <w:sz w:val="18"/>
              </w:rPr>
            </w:pPr>
            <w:r w:rsidRPr="006D4A2D">
              <w:rPr>
                <w:sz w:val="18"/>
              </w:rPr>
              <w:t>0.01</w:t>
            </w:r>
          </w:p>
        </w:tc>
      </w:tr>
      <w:tr w:rsidR="00CC3EA1" w:rsidRPr="006D4A2D">
        <w:tblPrEx>
          <w:tblCellMar>
            <w:top w:w="0" w:type="dxa"/>
            <w:bottom w:w="0" w:type="dxa"/>
          </w:tblCellMar>
        </w:tblPrEx>
        <w:tc>
          <w:tcPr>
            <w:tcW w:w="1227" w:type="pct"/>
          </w:tcPr>
          <w:p w:rsidR="00CC3EA1" w:rsidRPr="006D4A2D" w:rsidRDefault="00CC3EA1" w:rsidP="006D4A2D">
            <w:pPr>
              <w:pStyle w:val="Tabele"/>
              <w:rPr>
                <w:sz w:val="18"/>
              </w:rPr>
            </w:pPr>
          </w:p>
        </w:tc>
        <w:tc>
          <w:tcPr>
            <w:tcW w:w="2580" w:type="pct"/>
          </w:tcPr>
          <w:p w:rsidR="00CC3EA1" w:rsidRPr="006D4A2D" w:rsidRDefault="00CC3EA1" w:rsidP="006D4A2D">
            <w:pPr>
              <w:pStyle w:val="Tabele"/>
              <w:rPr>
                <w:sz w:val="18"/>
              </w:rPr>
            </w:pPr>
            <w:r w:rsidRPr="006D4A2D">
              <w:rPr>
                <w:sz w:val="18"/>
              </w:rPr>
              <w:t xml:space="preserve">  oktaklordibenzofuran (OCDF)</w:t>
            </w:r>
          </w:p>
        </w:tc>
        <w:tc>
          <w:tcPr>
            <w:tcW w:w="1193" w:type="pct"/>
          </w:tcPr>
          <w:p w:rsidR="00CC3EA1" w:rsidRPr="006D4A2D" w:rsidRDefault="00CC3EA1" w:rsidP="006D4A2D">
            <w:pPr>
              <w:pStyle w:val="Tabele"/>
              <w:rPr>
                <w:sz w:val="18"/>
              </w:rPr>
            </w:pPr>
            <w:r w:rsidRPr="006D4A2D">
              <w:rPr>
                <w:sz w:val="18"/>
              </w:rPr>
              <w:t>0.001</w:t>
            </w:r>
          </w:p>
        </w:tc>
      </w:tr>
    </w:tbl>
    <w:p w:rsidR="00CC3EA1" w:rsidRPr="00D703D3" w:rsidRDefault="00CC3EA1" w:rsidP="00CC3EA1">
      <w:pPr>
        <w:pStyle w:val="Paragrafi"/>
      </w:pPr>
    </w:p>
    <w:p w:rsidR="006D4A2D" w:rsidRDefault="00CC3EA1" w:rsidP="006D4A2D">
      <w:pPr>
        <w:pStyle w:val="AneksiNr"/>
      </w:pPr>
      <w:r w:rsidRPr="00D703D3">
        <w:t>Aneks Nr.6:</w:t>
      </w:r>
    </w:p>
    <w:p w:rsidR="00CC3EA1" w:rsidRPr="00D703D3" w:rsidRDefault="00CC3EA1" w:rsidP="006D4A2D">
      <w:pPr>
        <w:pStyle w:val="AneksiTitull"/>
      </w:pPr>
      <w:r w:rsidRPr="00D703D3">
        <w:t xml:space="preserve">LISTA E INFORMACIONIT TË PANDRYSHUESHËM DHE TË NDRYSHUESHËM TË SHËNIMEVE GJATË FUNKSIONIMIT </w:t>
      </w:r>
    </w:p>
    <w:p w:rsidR="00CC3EA1" w:rsidRPr="00D703D3" w:rsidRDefault="00CC3EA1" w:rsidP="00CC3EA1">
      <w:pPr>
        <w:pStyle w:val="Paragrafi"/>
      </w:pPr>
    </w:p>
    <w:p w:rsidR="00CC3EA1" w:rsidRPr="00D703D3" w:rsidRDefault="00CC3EA1" w:rsidP="00CC3EA1">
      <w:pPr>
        <w:pStyle w:val="Paragrafi"/>
      </w:pPr>
      <w:r w:rsidRPr="00D703D3">
        <w:t xml:space="preserve">1.Identifikimi i Burimit të ndotjes  </w:t>
      </w:r>
    </w:p>
    <w:p w:rsidR="00CC3EA1" w:rsidRPr="00D703D3" w:rsidRDefault="00CC3EA1" w:rsidP="00CC3EA1">
      <w:pPr>
        <w:pStyle w:val="Paragrafi"/>
      </w:pPr>
      <w:r w:rsidRPr="00D703D3">
        <w:t>Informacioni konstant:</w:t>
      </w:r>
    </w:p>
    <w:p w:rsidR="00CC3EA1" w:rsidRPr="00D703D3" w:rsidRDefault="00CC3EA1" w:rsidP="00CC3EA1">
      <w:pPr>
        <w:pStyle w:val="Paragrafi"/>
      </w:pPr>
      <w:r w:rsidRPr="00D703D3">
        <w:t>Të dhëna për operatorin</w:t>
      </w:r>
    </w:p>
    <w:p w:rsidR="00CC3EA1" w:rsidRPr="00D703D3" w:rsidRDefault="00CC3EA1" w:rsidP="00CC3EA1">
      <w:pPr>
        <w:pStyle w:val="Paragrafi"/>
      </w:pPr>
      <w:r w:rsidRPr="00D703D3">
        <w:t xml:space="preserve">Nurmi i identifikimit të operatorit, çertifikata personale, emri i aktivitetit dhe adresa e tij, rrethi, prefektura dhe bashkia, rruga, numri, telefoni, faksi, llogari bankare, numri i burimeve të ndotjes. </w:t>
      </w:r>
    </w:p>
    <w:p w:rsidR="00CC3EA1" w:rsidRPr="00D703D3" w:rsidRDefault="00CC3EA1" w:rsidP="00CC3EA1">
      <w:pPr>
        <w:pStyle w:val="Paragrafi"/>
      </w:pPr>
    </w:p>
    <w:p w:rsidR="00CC3EA1" w:rsidRPr="00D703D3" w:rsidRDefault="00CC3EA1" w:rsidP="00CC3EA1">
      <w:pPr>
        <w:pStyle w:val="Paragrafi"/>
      </w:pPr>
      <w:r w:rsidRPr="00D703D3">
        <w:t>Të dhëna për burimet e ndotjes</w:t>
      </w:r>
    </w:p>
    <w:p w:rsidR="00CC3EA1" w:rsidRPr="00D703D3" w:rsidRDefault="00CC3EA1" w:rsidP="00CC3EA1">
      <w:pPr>
        <w:pStyle w:val="Paragrafi"/>
      </w:pPr>
      <w:r w:rsidRPr="00D703D3">
        <w:t>Numri i identifikimit të burimit të ndotjes, kategoria, emri dhe përbërja e burimit, (p.sh. impianti i furrës me seperatorin, teknologjia, minierat, gurore, venddepozitim-mbeturinash, zonë djegie, etj.), adresa (rrethi, prefektura dhe bashkia, rruga, numri, telefon, faks, llogari bankare, përfaqësimi statuor dhe numri i burimeve të ndotjes, në rastin kur këto ndryshojnë me identifikimin e operatorit, numrin e rregjstrimit në hipotekë, kapacitetin e përgjithshëm ose kapacitetin e prodhimit, personi përgjegjës.</w:t>
      </w:r>
    </w:p>
    <w:p w:rsidR="00CC3EA1" w:rsidRPr="00D703D3" w:rsidRDefault="00CC3EA1" w:rsidP="00CC3EA1">
      <w:pPr>
        <w:pStyle w:val="Paragrafi"/>
      </w:pPr>
      <w:r w:rsidRPr="00D703D3">
        <w:t>2.Të dhëna për funksionimin teknik</w:t>
      </w:r>
    </w:p>
    <w:p w:rsidR="00CC3EA1" w:rsidRPr="00D703D3" w:rsidRDefault="00CC3EA1" w:rsidP="00CC3EA1">
      <w:pPr>
        <w:pStyle w:val="Paragrafi"/>
      </w:pPr>
      <w:r w:rsidRPr="00D703D3">
        <w:t>Të dhëna konstante:</w:t>
      </w:r>
    </w:p>
    <w:p w:rsidR="00CC3EA1" w:rsidRPr="00D703D3" w:rsidRDefault="00CC3EA1" w:rsidP="00CC3EA1">
      <w:pPr>
        <w:pStyle w:val="Paragrafi"/>
      </w:pPr>
      <w:r w:rsidRPr="00D703D3">
        <w:t xml:space="preserve">Numri i identifikimit të burimit të ndotjes, numri i rregjistrimit të teknologjisë, lloji i prodhimit (sipas Aneksit No. 2), emri, prodhuesi, viti i prodhimit dhe lëshimit në punë, periudha e amortizimit moral, regjimi ditor dhe javor, numri i regjistrimit të oxhaqeve ose të daljeve të gazit, numri i njësive të veçanta, zbatimi i normave të shkarkimit.  </w:t>
      </w:r>
    </w:p>
    <w:p w:rsidR="00CC3EA1" w:rsidRPr="00D703D3" w:rsidRDefault="00CC3EA1" w:rsidP="00CC3EA1">
      <w:pPr>
        <w:pStyle w:val="Paragrafi"/>
      </w:pPr>
      <w:r w:rsidRPr="00D703D3">
        <w:t xml:space="preserve">a) Informacion për furrat dhe njësitë e proçeseve të nxehjes pa patur kontakt të drejtpërdrejtë me substancën teknike </w:t>
      </w:r>
    </w:p>
    <w:p w:rsidR="00CC3EA1" w:rsidRPr="00D703D3" w:rsidRDefault="00CC3EA1" w:rsidP="00CC3EA1">
      <w:pPr>
        <w:pStyle w:val="Paragrafi"/>
      </w:pPr>
      <w:r w:rsidRPr="00D703D3">
        <w:t>Informacion konstant:</w:t>
      </w:r>
    </w:p>
    <w:p w:rsidR="00CC3EA1" w:rsidRPr="00D703D3" w:rsidRDefault="00CC3EA1" w:rsidP="00CC3EA1">
      <w:pPr>
        <w:pStyle w:val="Paragrafi"/>
      </w:pPr>
      <w:r w:rsidRPr="00D703D3">
        <w:t xml:space="preserve">Tipi i furrës ose pajisjes, prodhuesi, viti i lëshimit, kapacitetit termik nominal, efikasiteti i furrës ose i pajisjes sipas prodhuesit, lloji i kutisë së zjarrit. </w:t>
      </w:r>
    </w:p>
    <w:p w:rsidR="00CC3EA1" w:rsidRPr="00D703D3" w:rsidRDefault="00CC3EA1" w:rsidP="00CC3EA1">
      <w:pPr>
        <w:pStyle w:val="Paragrafi"/>
      </w:pPr>
      <w:r w:rsidRPr="00D703D3">
        <w:t xml:space="preserve">Për furrat për prodhim energji elektrike ose prodhim të kombinuar me energji termike, gjithashtu kapaciteti elektrik I instaluar. </w:t>
      </w:r>
    </w:p>
    <w:p w:rsidR="00CC3EA1" w:rsidRPr="00D703D3" w:rsidRDefault="00CC3EA1" w:rsidP="00CC3EA1">
      <w:pPr>
        <w:pStyle w:val="Paragrafi"/>
      </w:pPr>
      <w:r w:rsidRPr="00D703D3">
        <w:t>Për furrat dhe pajisjet që djegin lëndë të djegshme të lëngëta dhe të gazta, gjithashtu llojin, kapacitetin dhe mbipresionin e djegësit.</w:t>
      </w:r>
    </w:p>
    <w:p w:rsidR="00CC3EA1" w:rsidRPr="00D703D3" w:rsidRDefault="00CC3EA1" w:rsidP="00CC3EA1">
      <w:pPr>
        <w:pStyle w:val="Paragrafi"/>
      </w:pPr>
      <w:r w:rsidRPr="00D703D3">
        <w:t xml:space="preserve">Për furrat dhe pajisjet që djegin në mënyrë të njëkohshme më tepër se 1 lloj lëndë të djeghsme, gjithashtu llojin e lëndës të djegshme shtesë dhe kontributin mesatar të saj në kapacitetin termik të linjës. </w:t>
      </w:r>
    </w:p>
    <w:p w:rsidR="00CC3EA1" w:rsidRPr="00D703D3" w:rsidRDefault="00CC3EA1" w:rsidP="00CC3EA1">
      <w:pPr>
        <w:pStyle w:val="Paragrafi"/>
      </w:pPr>
      <w:r w:rsidRPr="00D703D3">
        <w:t>Informacioni i ndryshueshëm:</w:t>
      </w:r>
    </w:p>
    <w:p w:rsidR="00CC3EA1" w:rsidRPr="00D703D3" w:rsidRDefault="00CC3EA1" w:rsidP="00CC3EA1">
      <w:pPr>
        <w:pStyle w:val="Paragrafi"/>
      </w:pPr>
      <w:r w:rsidRPr="00D703D3">
        <w:t>Viti, muaji, dita, ora, orët e funksionimit, nxehtësia e prodhuar, përdorimi mesatar i kapacitetit termik</w:t>
      </w:r>
    </w:p>
    <w:p w:rsidR="00CC3EA1" w:rsidRPr="00D703D3" w:rsidRDefault="00CC3EA1" w:rsidP="00CC3EA1">
      <w:pPr>
        <w:pStyle w:val="Paragrafi"/>
      </w:pPr>
      <w:r w:rsidRPr="00D703D3">
        <w:t xml:space="preserve">Për furrat për prodhim energji elektrike ose prodhim të kombinuar me energji termike, gjithashtu kapaciteti elektrik i prodhuar, përdorimi mesatar i kapacitetit elektrik të instaluar. </w:t>
      </w:r>
    </w:p>
    <w:p w:rsidR="00CC3EA1" w:rsidRPr="00D703D3" w:rsidRDefault="00CC3EA1" w:rsidP="00CC3EA1">
      <w:pPr>
        <w:pStyle w:val="Paragrafi"/>
      </w:pPr>
      <w:r w:rsidRPr="00D703D3">
        <w:t xml:space="preserve">b) Informacion për proçeset e djegies me kontakt të drejtpërdrejtë të produkteve të djegies me substancën teknike </w:t>
      </w:r>
    </w:p>
    <w:p w:rsidR="00CC3EA1" w:rsidRPr="00D703D3" w:rsidRDefault="00CC3EA1" w:rsidP="00CC3EA1">
      <w:pPr>
        <w:pStyle w:val="Paragrafi"/>
      </w:pPr>
      <w:r w:rsidRPr="00D703D3">
        <w:t>Informacioni konstant:</w:t>
      </w:r>
    </w:p>
    <w:p w:rsidR="00CC3EA1" w:rsidRPr="00D703D3" w:rsidRDefault="00CC3EA1" w:rsidP="00CC3EA1">
      <w:pPr>
        <w:pStyle w:val="Paragrafi"/>
      </w:pPr>
      <w:r w:rsidRPr="00D703D3">
        <w:t xml:space="preserve">Tipi dhe karakteristikat e linjës së djegies, kapaciteti nominal termik, numri I djegësve, tipi, kapacitetit dhe mbipresioni i punës së djegsëve, emri i produktit, njësia specifike e produktit, kapaciteti i prodhimit. </w:t>
      </w:r>
    </w:p>
    <w:p w:rsidR="00CC3EA1" w:rsidRPr="00D703D3" w:rsidRDefault="00CC3EA1" w:rsidP="00CC3EA1">
      <w:pPr>
        <w:pStyle w:val="Paragrafi"/>
      </w:pPr>
      <w:r w:rsidRPr="00D703D3">
        <w:t>Informacion i ndryshueshëm:</w:t>
      </w:r>
    </w:p>
    <w:p w:rsidR="00CC3EA1" w:rsidRPr="00D703D3" w:rsidRDefault="00CC3EA1" w:rsidP="00CC3EA1">
      <w:pPr>
        <w:pStyle w:val="Paragrafi"/>
      </w:pPr>
      <w:r w:rsidRPr="00D703D3">
        <w:t xml:space="preserve">Viti, muaji, dita, ora, orët e funksionimit, sasia e produktit te prodhuar ( numri I njësive nominale të produktit në ditën e dhënë, muajin, vitin). </w:t>
      </w:r>
    </w:p>
    <w:p w:rsidR="00CC3EA1" w:rsidRPr="00D703D3" w:rsidRDefault="00CC3EA1" w:rsidP="00CC3EA1">
      <w:pPr>
        <w:pStyle w:val="Paragrafi"/>
      </w:pPr>
      <w:r w:rsidRPr="00D703D3">
        <w:t>c) Proçese të tjera teknike</w:t>
      </w:r>
    </w:p>
    <w:p w:rsidR="00CC3EA1" w:rsidRPr="00D703D3" w:rsidRDefault="00CC3EA1" w:rsidP="00CC3EA1">
      <w:pPr>
        <w:pStyle w:val="Paragrafi"/>
      </w:pPr>
      <w:r w:rsidRPr="00D703D3">
        <w:t>Informacioni konstant:</w:t>
      </w:r>
    </w:p>
    <w:p w:rsidR="00CC3EA1" w:rsidRPr="00D703D3" w:rsidRDefault="00CC3EA1" w:rsidP="00CC3EA1">
      <w:pPr>
        <w:pStyle w:val="Paragrafi"/>
      </w:pPr>
      <w:r w:rsidRPr="00D703D3">
        <w:t xml:space="preserve">Projektimi i produktit, njësia specifike e prodhimit, kapaciteti i prodhimit, nevoja specifike për energji. </w:t>
      </w:r>
    </w:p>
    <w:p w:rsidR="00CC3EA1" w:rsidRPr="00D703D3" w:rsidRDefault="00CC3EA1" w:rsidP="00CC3EA1">
      <w:pPr>
        <w:pStyle w:val="Paragrafi"/>
      </w:pPr>
      <w:r w:rsidRPr="00D703D3">
        <w:t>Informacion i ndryshueshëm:</w:t>
      </w:r>
    </w:p>
    <w:p w:rsidR="00CC3EA1" w:rsidRPr="00D703D3" w:rsidRDefault="00CC3EA1" w:rsidP="00CC3EA1">
      <w:pPr>
        <w:pStyle w:val="Paragrafi"/>
      </w:pPr>
      <w:r w:rsidRPr="00D703D3">
        <w:t xml:space="preserve">Viti, muaji, dita, ora, orët e funksionimit, sasia e produktit te prodhuar (numri i njësive nominale të produktit në ditën e dhënë, muajin, vitin). </w:t>
      </w:r>
    </w:p>
    <w:p w:rsidR="00CC3EA1" w:rsidRPr="00D703D3" w:rsidRDefault="00CC3EA1" w:rsidP="00CC3EA1">
      <w:pPr>
        <w:pStyle w:val="Paragrafi"/>
      </w:pPr>
      <w:r w:rsidRPr="00D703D3">
        <w:t>3. Informacion për lëndët e djegshme dhe lëndët e para</w:t>
      </w:r>
    </w:p>
    <w:p w:rsidR="00CC3EA1" w:rsidRPr="00D703D3" w:rsidRDefault="00CC3EA1" w:rsidP="00CC3EA1">
      <w:pPr>
        <w:pStyle w:val="Paragrafi"/>
      </w:pPr>
      <w:r w:rsidRPr="00D703D3">
        <w:t>a)Informacioni për lëndët e djegshme</w:t>
      </w:r>
    </w:p>
    <w:p w:rsidR="00CC3EA1" w:rsidRPr="00D703D3" w:rsidRDefault="00CC3EA1" w:rsidP="00CC3EA1">
      <w:pPr>
        <w:pStyle w:val="Paragrafi"/>
      </w:pPr>
      <w:r w:rsidRPr="00D703D3">
        <w:t>Informacioni konstant:</w:t>
      </w:r>
    </w:p>
    <w:p w:rsidR="00CC3EA1" w:rsidRPr="00D703D3" w:rsidRDefault="00CC3EA1" w:rsidP="00CC3EA1">
      <w:pPr>
        <w:pStyle w:val="Paragrafi"/>
      </w:pPr>
      <w:r w:rsidRPr="00D703D3">
        <w:t>Numri i identifikimit të burimit (burimi), numri i rregjistrimit të teknologjisë;</w:t>
      </w:r>
    </w:p>
    <w:p w:rsidR="00CC3EA1" w:rsidRPr="00D703D3" w:rsidRDefault="00CC3EA1" w:rsidP="00CC3EA1">
      <w:pPr>
        <w:pStyle w:val="Paragrafi"/>
      </w:pPr>
      <w:r w:rsidRPr="00D703D3">
        <w:t>Informacion i ndryshueshëm:</w:t>
      </w:r>
    </w:p>
    <w:p w:rsidR="00CC3EA1" w:rsidRPr="00D703D3" w:rsidRDefault="00CC3EA1" w:rsidP="00CC3EA1">
      <w:pPr>
        <w:pStyle w:val="Paragrafi"/>
      </w:pPr>
      <w:r w:rsidRPr="00D703D3">
        <w:t xml:space="preserve">Viti, muaji, dita, koha, lloji i lëndës së djegshme, harxhimi i lëndës së djegshme, numri i orëve të funksionimit, vetitë e lëndës së djegshme (kapaciteti termik, përmbajtja e ujit në lëndën e thatë ose përmbajtja e hirit dhe squfurit në mostrën origjinale), shkarkimet e ndotsëve (vlerësim përmbledhës). </w:t>
      </w:r>
    </w:p>
    <w:p w:rsidR="00CC3EA1" w:rsidRPr="00D703D3" w:rsidRDefault="00CC3EA1" w:rsidP="00CC3EA1">
      <w:pPr>
        <w:pStyle w:val="Paragrafi"/>
      </w:pPr>
      <w:r w:rsidRPr="00D703D3">
        <w:t xml:space="preserve">Për furra dhe linja të tjera që djegin në mënyrë të njëkohshme më shumë se një lloj lënde të djegshme, gjithashtu: llojin e lëndës së djegshme, harxhimin e llojeve të veçanta të lëndës së djegshme, numri i orëve në funksionim, cilësitë e secilës lëndë të djegshme dhe kontributin e individual të tyre në kapacitetin termik. </w:t>
      </w:r>
    </w:p>
    <w:p w:rsidR="00CC3EA1" w:rsidRPr="00D703D3" w:rsidRDefault="00CC3EA1" w:rsidP="00CC3EA1">
      <w:pPr>
        <w:pStyle w:val="Paragrafi"/>
      </w:pPr>
      <w:r w:rsidRPr="00D703D3">
        <w:t>b)Informacioni për lëndët e para</w:t>
      </w:r>
    </w:p>
    <w:p w:rsidR="00CC3EA1" w:rsidRPr="00D703D3" w:rsidRDefault="00CC3EA1" w:rsidP="00CC3EA1">
      <w:pPr>
        <w:pStyle w:val="Paragrafi"/>
      </w:pPr>
      <w:r w:rsidRPr="00D703D3">
        <w:t>Informacioni konstant:</w:t>
      </w:r>
    </w:p>
    <w:p w:rsidR="00CC3EA1" w:rsidRPr="00D703D3" w:rsidRDefault="00CC3EA1" w:rsidP="00CC3EA1">
      <w:pPr>
        <w:pStyle w:val="Paragrafi"/>
      </w:pPr>
      <w:r w:rsidRPr="00D703D3">
        <w:t>Numri i identifikimi të burimit, numri i rregjistrimit të teknologjisë;</w:t>
      </w:r>
    </w:p>
    <w:p w:rsidR="00CC3EA1" w:rsidRPr="00D703D3" w:rsidRDefault="00CC3EA1" w:rsidP="00CC3EA1">
      <w:pPr>
        <w:pStyle w:val="Paragrafi"/>
      </w:pPr>
      <w:r w:rsidRPr="00D703D3">
        <w:t>Informacion i ndryshueshëm:</w:t>
      </w:r>
    </w:p>
    <w:p w:rsidR="00CC3EA1" w:rsidRPr="00D703D3" w:rsidRDefault="00CC3EA1" w:rsidP="00CC3EA1">
      <w:pPr>
        <w:pStyle w:val="Paragrafi"/>
      </w:pPr>
      <w:r w:rsidRPr="00D703D3">
        <w:t xml:space="preserve">Viti, muaji, data, koha, emri i lëndës së parë, njësia specifike e lëndës së parë, përmbajtja e ndotsave në lëndën e parë (shkarkimet e prodhimit specifik lidhur me një njësi specifike të lëndës së parë), harxhimi i lëndës së parë në njësi specifike, shkarkimet e ndotsëve (vlerësim përmbledhës). </w:t>
      </w:r>
    </w:p>
    <w:p w:rsidR="00CC3EA1" w:rsidRPr="00D703D3" w:rsidRDefault="00CC3EA1" w:rsidP="00CC3EA1">
      <w:pPr>
        <w:pStyle w:val="Paragrafi"/>
      </w:pPr>
      <w:r w:rsidRPr="00D703D3">
        <w:t>4.Informacion mbi linjat dhe normat e shkarkimit</w:t>
      </w:r>
    </w:p>
    <w:p w:rsidR="00CC3EA1" w:rsidRPr="00D703D3" w:rsidRDefault="00CC3EA1" w:rsidP="00CC3EA1">
      <w:pPr>
        <w:pStyle w:val="Paragrafi"/>
      </w:pPr>
      <w:r w:rsidRPr="00D703D3">
        <w:t>Informacion konstant:</w:t>
      </w:r>
    </w:p>
    <w:p w:rsidR="00CC3EA1" w:rsidRPr="00D703D3" w:rsidRDefault="00CC3EA1" w:rsidP="00CC3EA1">
      <w:pPr>
        <w:pStyle w:val="Paragrafi"/>
      </w:pPr>
      <w:r w:rsidRPr="00D703D3">
        <w:t xml:space="preserve">Numri i identifikimi të burimit, numri i rregjistrimit të teknologjisë. Numri i rregjistrimit dhe tipi i pajisjes së ndarjes, numri i njësive, prodhuesi, viti i lëshimit në punë, dhe lloji i përbërsve ndotës. </w:t>
      </w:r>
    </w:p>
    <w:p w:rsidR="00CC3EA1" w:rsidRPr="00D703D3" w:rsidRDefault="00CC3EA1" w:rsidP="00CC3EA1">
      <w:pPr>
        <w:pStyle w:val="Paragrafi"/>
      </w:pPr>
      <w:r w:rsidRPr="00D703D3">
        <w:t>Informacioni i vazhdueshëm:</w:t>
      </w:r>
    </w:p>
    <w:p w:rsidR="00CC3EA1" w:rsidRPr="00D703D3" w:rsidRDefault="00CC3EA1" w:rsidP="00CC3EA1">
      <w:pPr>
        <w:pStyle w:val="Paragrafi"/>
      </w:pPr>
      <w:r w:rsidRPr="00D703D3">
        <w:t xml:space="preserve">Numri i rregjistrimit të pajisjes ndarëse, koha e rregjistrimit, lloji i përbërsve ndotës, efikasiteti aktual, përdorimi në kohë në një interval të dhënë. </w:t>
      </w:r>
    </w:p>
    <w:p w:rsidR="00CC3EA1" w:rsidRPr="00D703D3" w:rsidRDefault="00CC3EA1" w:rsidP="00CC3EA1">
      <w:pPr>
        <w:pStyle w:val="Paragrafi"/>
      </w:pPr>
      <w:r w:rsidRPr="00D703D3">
        <w:t xml:space="preserve">5.Informacion mbi oxhakët  </w:t>
      </w:r>
    </w:p>
    <w:p w:rsidR="00CC3EA1" w:rsidRPr="00D703D3" w:rsidRDefault="00CC3EA1" w:rsidP="00CC3EA1">
      <w:pPr>
        <w:pStyle w:val="Paragrafi"/>
      </w:pPr>
      <w:r w:rsidRPr="00D703D3">
        <w:t>Informacion konstant:</w:t>
      </w:r>
    </w:p>
    <w:p w:rsidR="00CC3EA1" w:rsidRPr="00D703D3" w:rsidRDefault="00CC3EA1" w:rsidP="00CC3EA1">
      <w:pPr>
        <w:pStyle w:val="Paragrafi"/>
      </w:pPr>
      <w:r w:rsidRPr="00D703D3">
        <w:t>Numri i identifikimit të burimit, numri i rregjistrimit të teknologjisë. Rregjistrimi i numrit të oxhaqeve (ose dalje të tjera), lartësia e oxhaqeve (ose daljeve të tjera në ajër), diametri i brendshëm i oxhakut.</w:t>
      </w:r>
    </w:p>
    <w:p w:rsidR="00CC3EA1" w:rsidRPr="00D703D3" w:rsidRDefault="00CC3EA1" w:rsidP="00CC3EA1">
      <w:pPr>
        <w:pStyle w:val="Paragrafi"/>
      </w:pPr>
      <w:r w:rsidRPr="00D703D3">
        <w:t>Informacion i ndryshueshëm:</w:t>
      </w:r>
    </w:p>
    <w:p w:rsidR="00CC3EA1" w:rsidRPr="00D703D3" w:rsidRDefault="00CC3EA1" w:rsidP="00CC3EA1">
      <w:pPr>
        <w:pStyle w:val="Paragrafi"/>
      </w:pPr>
      <w:r w:rsidRPr="00D703D3">
        <w:t xml:space="preserve">Numri i rregistrimit të oxhakut, sipërfaqja e brendshme në pikën e matjes së shpejtësisë së gazit, temperatura mesatare dhe shpejtësia e gazeve që kalojnë në oxhak (vlerësim përmbledhës). </w:t>
      </w:r>
    </w:p>
    <w:p w:rsidR="00CC3EA1" w:rsidRPr="00D703D3" w:rsidRDefault="00CC3EA1" w:rsidP="00CC3EA1">
      <w:pPr>
        <w:pStyle w:val="Paragrafi"/>
      </w:pPr>
      <w:r w:rsidRPr="00D703D3">
        <w:t>6.Informacion mbi matjet</w:t>
      </w:r>
    </w:p>
    <w:p w:rsidR="00CC3EA1" w:rsidRPr="00D703D3" w:rsidRDefault="00CC3EA1" w:rsidP="00CC3EA1">
      <w:pPr>
        <w:pStyle w:val="Paragrafi"/>
      </w:pPr>
      <w:r w:rsidRPr="00D703D3">
        <w:t>Informacion konstant:</w:t>
      </w:r>
    </w:p>
    <w:p w:rsidR="00CC3EA1" w:rsidRPr="00D703D3" w:rsidRDefault="00CC3EA1" w:rsidP="00CC3EA1">
      <w:pPr>
        <w:pStyle w:val="Paragrafi"/>
      </w:pPr>
      <w:r w:rsidRPr="00D703D3">
        <w:t>Numri i identifikimit të burimit, numri i rregjistrimit të teknologjisë.</w:t>
      </w:r>
    </w:p>
    <w:p w:rsidR="00CC3EA1" w:rsidRPr="00D703D3" w:rsidRDefault="00CC3EA1" w:rsidP="00CC3EA1">
      <w:pPr>
        <w:pStyle w:val="Paragrafi"/>
      </w:pPr>
      <w:r w:rsidRPr="00D703D3">
        <w:t>Informacioni i ndryshueshëm:</w:t>
      </w:r>
    </w:p>
    <w:p w:rsidR="00CC3EA1" w:rsidRPr="00D703D3" w:rsidRDefault="00CC3EA1" w:rsidP="00CC3EA1">
      <w:pPr>
        <w:pStyle w:val="Paragrafi"/>
      </w:pPr>
      <w:r w:rsidRPr="00D703D3">
        <w:t>Data, emri i entitetit që kryen një matje të vetme ose matje të vazhdueshme të garantuar, lloji, numri, kushtet dhe vendi i matjes, instrumenti i matjes dhe metoda e perdorur matëse; emri i përbërsve ndotës që maten dhe përqëndrimet e matura të çdo ndotësi në kushtet e referimit, përmbajtjes së oksigjenit në gazin e oxhakut, përqëndrimi dhe fluksi në masë i përbërsve ndotës të përcaktuar.</w:t>
      </w:r>
    </w:p>
    <w:p w:rsidR="00CC3EA1" w:rsidRPr="00D703D3" w:rsidRDefault="00CC3EA1" w:rsidP="00CC3EA1">
      <w:pPr>
        <w:pStyle w:val="Paragrafi"/>
      </w:pPr>
      <w:r w:rsidRPr="00D703D3">
        <w:t>7.Informacion për avari dhe emergjenca</w:t>
      </w:r>
    </w:p>
    <w:p w:rsidR="00CC3EA1" w:rsidRPr="00D703D3" w:rsidRDefault="00CC3EA1" w:rsidP="00CC3EA1">
      <w:pPr>
        <w:pStyle w:val="Paragrafi"/>
      </w:pPr>
      <w:r w:rsidRPr="00D703D3">
        <w:t>Informacion konstant:</w:t>
      </w:r>
    </w:p>
    <w:p w:rsidR="00CC3EA1" w:rsidRPr="00D703D3" w:rsidRDefault="00CC3EA1" w:rsidP="00CC3EA1">
      <w:pPr>
        <w:pStyle w:val="Paragrafi"/>
      </w:pPr>
      <w:r w:rsidRPr="00D703D3">
        <w:t xml:space="preserve">Numri i identifikimit të burimit, numri i rregjistrimit të teknologjisë. </w:t>
      </w:r>
    </w:p>
    <w:p w:rsidR="00CC3EA1" w:rsidRPr="00D703D3" w:rsidRDefault="00CC3EA1" w:rsidP="00CC3EA1">
      <w:pPr>
        <w:pStyle w:val="Paragrafi"/>
      </w:pPr>
      <w:r w:rsidRPr="00D703D3">
        <w:t>Informacioni i ndryshueshëm:</w:t>
      </w:r>
    </w:p>
    <w:p w:rsidR="00CC3EA1" w:rsidRPr="00D703D3" w:rsidRDefault="00CC3EA1" w:rsidP="00CC3EA1">
      <w:pPr>
        <w:pStyle w:val="Paragrafi"/>
      </w:pPr>
      <w:r w:rsidRPr="00D703D3">
        <w:t>Data, emri i pajisjes, zgjatja, lloji dhe sasia e shkarkimeve, shkaku i aksidentit, masat e adoptuara, njoftimi autoriteteve të mbrojtjes së ajrit.</w:t>
      </w:r>
    </w:p>
    <w:p w:rsidR="00F85523" w:rsidRDefault="00F85523" w:rsidP="00CC3EA1">
      <w:pPr>
        <w:pStyle w:val="Paragrafi"/>
      </w:pPr>
    </w:p>
    <w:p w:rsidR="00F85523" w:rsidRDefault="00CC3EA1" w:rsidP="00F85523">
      <w:pPr>
        <w:pStyle w:val="AneksiNr"/>
      </w:pPr>
      <w:r w:rsidRPr="00D703D3">
        <w:t>Aneks No. 7:</w:t>
      </w:r>
    </w:p>
    <w:p w:rsidR="00CC3EA1" w:rsidRPr="00D703D3" w:rsidRDefault="00CC3EA1" w:rsidP="00F85523">
      <w:pPr>
        <w:pStyle w:val="AneksiTitull"/>
      </w:pPr>
      <w:r w:rsidRPr="00D703D3">
        <w:t xml:space="preserve">KËRKESAT MBI CILËSINË E LËNDËVE TË DJEGSHME PËR DJEGIE NË TË GJITHA BURIMET E NDOTJES DHE PËR PËRDORIM NGA KONSUMATORI I GJERË </w:t>
      </w:r>
    </w:p>
    <w:p w:rsidR="00CC3EA1" w:rsidRPr="00D703D3" w:rsidRDefault="00CC3EA1" w:rsidP="00CC3EA1">
      <w:pPr>
        <w:pStyle w:val="Paragrafi"/>
      </w:pPr>
    </w:p>
    <w:p w:rsidR="00CC3EA1" w:rsidRPr="00D703D3" w:rsidRDefault="00CC3EA1" w:rsidP="00CC3EA1">
      <w:pPr>
        <w:pStyle w:val="Paragrafi"/>
      </w:pPr>
      <w:r w:rsidRPr="00D703D3">
        <w:t>Norma specifike të përmbajtjes së squfurit në lëndët e djegshme [g.MJ-1]</w:t>
      </w:r>
    </w:p>
    <w:p w:rsidR="00CC3EA1" w:rsidRPr="00D703D3" w:rsidRDefault="00CC3EA1" w:rsidP="00CC3EA1">
      <w:pPr>
        <w:pStyle w:val="Paragrafi"/>
      </w:pPr>
      <w:r w:rsidRPr="00D703D3">
        <w:t>qymyri brun për përdorim shtëpiak1.07</w:t>
      </w:r>
    </w:p>
    <w:p w:rsidR="00CC3EA1" w:rsidRPr="00D703D3" w:rsidRDefault="00CC3EA1" w:rsidP="00CC3EA1">
      <w:pPr>
        <w:pStyle w:val="Paragrafi"/>
      </w:pPr>
      <w:r w:rsidRPr="00D703D3">
        <w:t>qymyri brun i importuar0.50</w:t>
      </w:r>
    </w:p>
    <w:p w:rsidR="00CC3EA1" w:rsidRPr="00D703D3" w:rsidRDefault="00CC3EA1" w:rsidP="00CC3EA1">
      <w:pPr>
        <w:pStyle w:val="Paragrafi"/>
      </w:pPr>
      <w:r w:rsidRPr="00D703D3">
        <w:t>qymyri i zi për përdorim shtëpiak0.78</w:t>
      </w:r>
    </w:p>
    <w:p w:rsidR="00CC3EA1" w:rsidRPr="00D703D3" w:rsidRDefault="00CC3EA1" w:rsidP="00CC3EA1">
      <w:pPr>
        <w:pStyle w:val="Paragrafi"/>
      </w:pPr>
      <w:r w:rsidRPr="00D703D3">
        <w:t>qymyri i zi i importuar0.50</w:t>
      </w:r>
    </w:p>
    <w:p w:rsidR="00CC3EA1" w:rsidRPr="00D703D3" w:rsidRDefault="00CC3EA1" w:rsidP="00CC3EA1">
      <w:pPr>
        <w:pStyle w:val="Paragrafi"/>
      </w:pPr>
      <w:r w:rsidRPr="00D703D3">
        <w:t>briketa të prodhuara në vend0.60</w:t>
      </w:r>
    </w:p>
    <w:p w:rsidR="00CC3EA1" w:rsidRPr="00D703D3" w:rsidRDefault="00CC3EA1" w:rsidP="00CC3EA1">
      <w:pPr>
        <w:pStyle w:val="Paragrafi"/>
      </w:pPr>
      <w:r w:rsidRPr="00D703D3">
        <w:t>briketa të importuara0.50</w:t>
      </w:r>
    </w:p>
    <w:p w:rsidR="00CC3EA1" w:rsidRPr="00D703D3" w:rsidRDefault="00CC3EA1" w:rsidP="00CC3EA1">
      <w:pPr>
        <w:pStyle w:val="Paragrafi"/>
      </w:pPr>
    </w:p>
    <w:p w:rsidR="00CC3EA1" w:rsidRPr="00D703D3" w:rsidRDefault="00CC3EA1" w:rsidP="00CC3EA1">
      <w:pPr>
        <w:pStyle w:val="Paragrafi"/>
      </w:pPr>
      <w:r w:rsidRPr="00D703D3">
        <w:t>Normat e përmbajtjes së squfurit [% peshë.]</w:t>
      </w:r>
    </w:p>
    <w:p w:rsidR="00CC3EA1" w:rsidRPr="00D703D3" w:rsidRDefault="00CC3EA1" w:rsidP="00CC3EA1">
      <w:pPr>
        <w:pStyle w:val="Paragrafi"/>
      </w:pPr>
      <w:r w:rsidRPr="00D703D3">
        <w:t>lëndë të djegshme të lëngëta1.0</w:t>
      </w:r>
    </w:p>
    <w:p w:rsidR="00CC3EA1" w:rsidRPr="00D703D3" w:rsidRDefault="00CC3EA1" w:rsidP="00CC3EA1">
      <w:pPr>
        <w:pStyle w:val="Paragrafi"/>
      </w:pPr>
      <w:r w:rsidRPr="00D703D3">
        <w:t>vajra për djegie0.05</w:t>
      </w:r>
    </w:p>
    <w:p w:rsidR="00CC3EA1" w:rsidRPr="00D703D3" w:rsidRDefault="00CC3EA1" w:rsidP="00CC3EA1">
      <w:pPr>
        <w:pStyle w:val="Paragrafi"/>
      </w:pPr>
    </w:p>
    <w:p w:rsidR="00CC3EA1" w:rsidRPr="00D703D3" w:rsidRDefault="00E572CF" w:rsidP="00CC3EA1">
      <w:pPr>
        <w:pStyle w:val="Paragrafi"/>
      </w:pPr>
      <w:r w:rsidRPr="00D703D3">
        <w:rPr>
          <w:noProof/>
          <w:lang w:val="en-GB" w:eastAsia="en-GB"/>
        </w:rPr>
        <mc:AlternateContent>
          <mc:Choice Requires="wps">
            <w:drawing>
              <wp:anchor distT="0" distB="0" distL="114300" distR="114300" simplePos="0" relativeHeight="251657216" behindDoc="0" locked="0" layoutInCell="0" allowOverlap="1">
                <wp:simplePos x="0" y="0"/>
                <wp:positionH relativeFrom="column">
                  <wp:posOffset>91440</wp:posOffset>
                </wp:positionH>
                <wp:positionV relativeFrom="paragraph">
                  <wp:posOffset>82550</wp:posOffset>
                </wp:positionV>
                <wp:extent cx="3201035" cy="635"/>
                <wp:effectExtent l="15240" t="6350" r="12700" b="1206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1035" cy="635"/>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F9323BB"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pt,6.5pt" to="259.2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NDcjAIAAGQFAAAOAAAAZHJzL2Uyb0RvYy54bWysVE2PmzAQvVfqf7B8Z4FAPhZtstolpJdt&#10;G2m36tnBJlg1NrKdkKjqf+/YELbZXqpqQbL8MfP8Zt6M7+5PjUBHpg1XconjmwgjJktFudwv8beX&#10;TbDAyFgiKRFKsiU+M4PvVx8/3HVtxiaqVoIyjQBEmqxrl7i2ts3C0JQ1a4i5US2TcFgp3RALS70P&#10;qSYdoDcinETRLOyUpq1WJTMGdtf9IV55/Kpipf1aVYZZJJYYuFk/aj/u3Biu7ki216SteTnQIP/B&#10;oiFcwqUj1JpYgg6a/wXV8FIroyp7U6omVFXFS+ZjgGji6E00zzVpmY8FkmPaMU3m/WDLL8etRpyC&#10;dhhJ0oBET1wylLrMdK3JwCCXW+1iK0/yuX1S5Q+DpMprIvfMM3w5t+AWO4/wysUtTAv4u+6zomBD&#10;Dlb5NJ0q3ThISAA6eTXOoxrsZFEJm4nLSDLFqISzGUwcPskurq029hNTDXKTJRbA2kOT45OxvenF&#10;xN0k1YYLAfskExJ1wHcyjyLvYZTg1J26Q6P3u1xodCSuYvw3XHxlptVBUo9WM0KLYW4JF/0ciArp&#10;8Jgvwp4SrE4Wpn4fovQF8vM2ui0WxSIN0smsCNJovQ4eNnkazDbxfLpO1nm+jn85onGa1ZxSJh3X&#10;S7HG6b8Vw9A2fZmN5TpmJbxG95kGstdMHzbTaJ4mi2A+nyZBmhRR8LjY5MFDHs9m8+IxfyzeMC18&#10;9OZ9yI6pdKzUwTL9XNMOUe70T6a3EyhhyqG5nbLwYUTEHl6l0mqMtLLfua19wbpScxhXWi8i9w9a&#10;j+h9Ii4autWowhDba6pA84u+vg9c6fdNtFP0vNWuKF1LQCt7p+HZcW/Fn2tv9fo4rn4DAAD//wMA&#10;UEsDBBQABgAIAAAAIQB6Ocyi3AAAAAgBAAAPAAAAZHJzL2Rvd25yZXYueG1sTE9NT8JAEL2b+B82&#10;Y+JNtkXQpnZLjIYQjRfAxOvQjt1qd7Z0F6j/3uGkp8mb9/I+isXoOnWkIbSeDaSTBBRx5euWGwPv&#10;2+VNBipE5Bo7z2TghwIsysuLAvPan3hNx01slJhwyNGAjbHPtQ6VJYdh4nti4T794DAKHBpdD3gS&#10;c9fpaZLcaYctS4LFnp4sVd+bgzOAz6t1/Mimr/fti3372i73K5vtjbm+Gh8fQEUa458YzvWlOpTS&#10;aecPXAfVCZ7NRCn3ViYJP0+zOajd+ZGCLgv9f0D5CwAA//8DAFBLAQItABQABgAIAAAAIQC2gziS&#10;/gAAAOEBAAATAAAAAAAAAAAAAAAAAAAAAABbQ29udGVudF9UeXBlc10ueG1sUEsBAi0AFAAGAAgA&#10;AAAhADj9If/WAAAAlAEAAAsAAAAAAAAAAAAAAAAALwEAAF9yZWxzLy5yZWxzUEsBAi0AFAAGAAgA&#10;AAAhALrI0NyMAgAAZAUAAA4AAAAAAAAAAAAAAAAALgIAAGRycy9lMm9Eb2MueG1sUEsBAi0AFAAG&#10;AAgAAAAhAHo5zKLcAAAACAEAAA8AAAAAAAAAAAAAAAAA5gQAAGRycy9kb3ducmV2LnhtbFBLBQYA&#10;AAAABAAEAPMAAADvBQAAAAA=&#10;" o:allowincell="f" strokeweight="1pt"/>
            </w:pict>
          </mc:Fallback>
        </mc:AlternateContent>
      </w:r>
    </w:p>
    <w:p w:rsidR="00CC3EA1" w:rsidRPr="00D703D3" w:rsidRDefault="00CC3EA1" w:rsidP="00CC3EA1">
      <w:pPr>
        <w:pStyle w:val="Paragrafi"/>
      </w:pPr>
      <w:r w:rsidRPr="00D703D3">
        <w:t xml:space="preserve">Përmbajtja specifike e kufizuar e squfurit në lëndët e djegshme përbën përmbajtjen më të lartë të lejueshme të komponimeve të squfurit të shprehur si squfur në gram në lëndën e djegshme në gjendje origjinale lidhur me kapacitetin termik të saj.  </w:t>
      </w:r>
    </w:p>
    <w:p w:rsidR="00CC3EA1" w:rsidRPr="00D703D3" w:rsidRDefault="00CC3EA1" w:rsidP="00CC3EA1">
      <w:pPr>
        <w:pStyle w:val="Paragrafi"/>
      </w:pPr>
      <w:r w:rsidRPr="00D703D3">
        <w:t xml:space="preserve">Përmbajtja e kufizuar e squfurit në lëndët e djegshme të lëngëta përbën përmbajtjen më të lartë të lejueshme të komponimeve të squfurit të shprehur si squfur në përqindje. </w:t>
      </w:r>
    </w:p>
    <w:p w:rsidR="00CC3EA1" w:rsidRPr="00D703D3" w:rsidRDefault="00CC3EA1" w:rsidP="00CC3EA1">
      <w:pPr>
        <w:pStyle w:val="Paragrafi"/>
      </w:pPr>
    </w:p>
    <w:p w:rsidR="00CC3EA1" w:rsidRPr="00D703D3" w:rsidRDefault="00CC3EA1" w:rsidP="00CC3EA1">
      <w:pPr>
        <w:pStyle w:val="Paragrafi"/>
      </w:pPr>
    </w:p>
    <w:p w:rsidR="00CC3EA1" w:rsidRPr="00D703D3" w:rsidRDefault="00CC3EA1" w:rsidP="00CC3EA1">
      <w:pPr>
        <w:pStyle w:val="Paragrafi"/>
      </w:pPr>
    </w:p>
    <w:p w:rsidR="00A0784B" w:rsidRPr="007732C8" w:rsidRDefault="00A0784B" w:rsidP="00CC3EA1">
      <w:pPr>
        <w:pStyle w:val="Paragrafi"/>
      </w:pPr>
    </w:p>
    <w:sectPr w:rsidR="00A0784B" w:rsidRPr="007732C8" w:rsidSect="0080475E">
      <w:pgSz w:w="11906" w:h="16838" w:code="9"/>
      <w:pgMar w:top="1418" w:right="1418" w:bottom="1418" w:left="1418" w:header="0"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E572CF">
      <w:r>
        <w:separator/>
      </w:r>
    </w:p>
  </w:endnote>
  <w:endnote w:type="continuationSeparator" w:id="0">
    <w:p w:rsidR="00000000" w:rsidRDefault="00E572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E572CF">
      <w:r>
        <w:separator/>
      </w:r>
    </w:p>
  </w:footnote>
  <w:footnote w:type="continuationSeparator" w:id="0">
    <w:p w:rsidR="00000000" w:rsidRDefault="00E572CF">
      <w:r>
        <w:continuationSeparator/>
      </w:r>
    </w:p>
  </w:footnote>
  <w:footnote w:id="1">
    <w:p w:rsidR="00F85523" w:rsidRDefault="00F85523" w:rsidP="00CC3EA1">
      <w:pPr>
        <w:pStyle w:val="FootnoteText"/>
      </w:pPr>
      <w:r>
        <w:t>(</w:t>
      </w:r>
      <w:r>
        <w:rPr>
          <w:rStyle w:val="FootnoteReference"/>
        </w:rPr>
        <w:t>+</w:t>
      </w:r>
      <w:r>
        <w:t xml:space="preserve">) gaz I lenget konsiderohet gazi me permbajtje uji qe </w:t>
      </w:r>
      <w:smartTag w:uri="urn:schemas-microsoft-com:office:smarttags" w:element="State">
        <w:smartTag w:uri="urn:schemas-microsoft-com:office:smarttags" w:element="place">
          <w:r>
            <w:t>del</w:t>
          </w:r>
        </w:smartTag>
      </w:smartTag>
      <w:r>
        <w:t xml:space="preserve"> nga proçesi teknologjik.</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B3D1A"/>
    <w:rsid w:val="003C0E50"/>
    <w:rsid w:val="003E06F6"/>
    <w:rsid w:val="003F043A"/>
    <w:rsid w:val="00470F9C"/>
    <w:rsid w:val="0050367C"/>
    <w:rsid w:val="00504A56"/>
    <w:rsid w:val="00507AF2"/>
    <w:rsid w:val="00543147"/>
    <w:rsid w:val="00545117"/>
    <w:rsid w:val="0058563C"/>
    <w:rsid w:val="005A53C5"/>
    <w:rsid w:val="005D4BA8"/>
    <w:rsid w:val="005E7E24"/>
    <w:rsid w:val="006A37D8"/>
    <w:rsid w:val="006D4A2D"/>
    <w:rsid w:val="00705463"/>
    <w:rsid w:val="0074183C"/>
    <w:rsid w:val="00767527"/>
    <w:rsid w:val="007732C8"/>
    <w:rsid w:val="007B0B5A"/>
    <w:rsid w:val="0080475E"/>
    <w:rsid w:val="008072B9"/>
    <w:rsid w:val="008105AD"/>
    <w:rsid w:val="00841EC5"/>
    <w:rsid w:val="008521B4"/>
    <w:rsid w:val="00872000"/>
    <w:rsid w:val="00881600"/>
    <w:rsid w:val="00894858"/>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C3EA1"/>
    <w:rsid w:val="00CF2E64"/>
    <w:rsid w:val="00D1319A"/>
    <w:rsid w:val="00D92AC6"/>
    <w:rsid w:val="00DC64E5"/>
    <w:rsid w:val="00E06AA7"/>
    <w:rsid w:val="00E572CF"/>
    <w:rsid w:val="00E624E2"/>
    <w:rsid w:val="00E645E3"/>
    <w:rsid w:val="00EA206E"/>
    <w:rsid w:val="00EB2E45"/>
    <w:rsid w:val="00F55282"/>
    <w:rsid w:val="00F85523"/>
    <w:rsid w:val="00F95181"/>
    <w:rsid w:val="00FA2242"/>
    <w:rsid w:val="00FA5F8F"/>
    <w:rsid w:val="00FB705B"/>
    <w:rsid w:val="00FD4FC8"/>
    <w:rsid w:val="00FF43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8C6AEB57-5A67-4C82-BA19-9FE8FD20B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3EA1"/>
    <w:rPr>
      <w:lang w:val="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styleId="Header">
    <w:name w:val="header"/>
    <w:basedOn w:val="Normal"/>
    <w:rsid w:val="00CC3EA1"/>
    <w:pPr>
      <w:tabs>
        <w:tab w:val="center" w:pos="4320"/>
        <w:tab w:val="right" w:pos="8640"/>
      </w:tabs>
    </w:pPr>
    <w:rPr>
      <w:sz w:val="24"/>
    </w:rPr>
  </w:style>
  <w:style w:type="character" w:styleId="FootnoteReference">
    <w:name w:val="footnote reference"/>
    <w:basedOn w:val="DefaultParagraphFont"/>
    <w:semiHidden/>
    <w:rsid w:val="00CC3EA1"/>
    <w:rPr>
      <w:vertAlign w:val="superscript"/>
    </w:rPr>
  </w:style>
  <w:style w:type="paragraph" w:styleId="FootnoteText">
    <w:name w:val="footnote text"/>
    <w:basedOn w:val="Normal"/>
    <w:semiHidden/>
    <w:rsid w:val="00CC3EA1"/>
  </w:style>
  <w:style w:type="paragraph" w:customStyle="1" w:styleId="vendim">
    <w:name w:val="vendim"/>
    <w:basedOn w:val="Normal"/>
    <w:semiHidden/>
    <w:rsid w:val="00CC3EA1"/>
    <w:pPr>
      <w:keepNext/>
      <w:tabs>
        <w:tab w:val="left" w:pos="-720"/>
      </w:tabs>
      <w:suppressAutoHyphens/>
      <w:spacing w:line="340" w:lineRule="exact"/>
      <w:jc w:val="center"/>
      <w:outlineLvl w:val="0"/>
    </w:pPr>
    <w:rPr>
      <w:rFonts w:ascii="Arial" w:hAnsi="Arial"/>
      <w:b/>
      <w:spacing w:val="-3"/>
      <w:sz w:val="22"/>
      <w:lang w:val="en-GB"/>
    </w:rPr>
  </w:style>
  <w:style w:type="paragraph" w:customStyle="1" w:styleId="padites">
    <w:name w:val="padites"/>
    <w:basedOn w:val="Normal"/>
    <w:semiHidden/>
    <w:rsid w:val="00CC3EA1"/>
    <w:pPr>
      <w:keepNext/>
      <w:spacing w:line="320" w:lineRule="exact"/>
      <w:ind w:firstLine="720"/>
      <w:jc w:val="both"/>
      <w:outlineLvl w:val="3"/>
    </w:pPr>
    <w:rPr>
      <w:rFonts w:ascii="Arial" w:hAnsi="Arial"/>
      <w:sz w:val="22"/>
    </w:rPr>
  </w:style>
  <w:style w:type="paragraph" w:customStyle="1" w:styleId="Style5">
    <w:name w:val="Style5"/>
    <w:basedOn w:val="Normal"/>
    <w:semiHidden/>
    <w:rsid w:val="00CC3EA1"/>
    <w:pPr>
      <w:keepNext/>
      <w:tabs>
        <w:tab w:val="left" w:pos="-720"/>
      </w:tabs>
      <w:suppressAutoHyphens/>
      <w:spacing w:line="340" w:lineRule="exact"/>
      <w:jc w:val="center"/>
      <w:outlineLvl w:val="0"/>
    </w:pPr>
    <w:rPr>
      <w:rFonts w:ascii="CG Times" w:hAnsi="CG Times"/>
      <w:spacing w:val="-3"/>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11801</Words>
  <Characters>67267</Characters>
  <Application>Microsoft Office Word</Application>
  <DocSecurity>0</DocSecurity>
  <Lines>560</Lines>
  <Paragraphs>157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78911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2019-02-15T09:18:00Z</dcterms:created>
  <dcterms:modified xsi:type="dcterms:W3CDTF">2019-02-15T09:18:00Z</dcterms:modified>
</cp:coreProperties>
</file>