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036" w:rsidRPr="00C912E3" w:rsidRDefault="00037036" w:rsidP="00082255">
      <w:pPr>
        <w:pStyle w:val="Akti"/>
      </w:pPr>
      <w:bookmarkStart w:id="0" w:name="_GoBack"/>
      <w:bookmarkEnd w:id="0"/>
      <w:r w:rsidRPr="00C912E3">
        <w:t>L I G J</w:t>
      </w:r>
    </w:p>
    <w:p w:rsidR="00037036" w:rsidRPr="00C912E3" w:rsidRDefault="00037036" w:rsidP="00082255">
      <w:pPr>
        <w:pStyle w:val="NumriData"/>
      </w:pPr>
      <w:r w:rsidRPr="00C912E3">
        <w:t>Nr. 8956, datë 17.10.2002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82255">
      <w:pPr>
        <w:pStyle w:val="Titulli"/>
      </w:pPr>
      <w:r w:rsidRPr="00C912E3">
        <w:t>PËR NJË NDRYSHIM NË LIGJIN NR. 8637, DATË 6.7.2000</w:t>
      </w:r>
    </w:p>
    <w:p w:rsidR="00037036" w:rsidRPr="00C912E3" w:rsidRDefault="00037036" w:rsidP="00082255">
      <w:pPr>
        <w:pStyle w:val="Titulli"/>
      </w:pPr>
      <w:r w:rsidRPr="00C912E3">
        <w:t>“PËR POLICINË ELEKTRIKE”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82255">
      <w:pPr>
        <w:pStyle w:val="BazLigjPropozues"/>
      </w:pPr>
      <w:r w:rsidRPr="00C912E3">
        <w:t xml:space="preserve">Në mbështetje të neneve 78, 81 pika 1 dhe 83 pika 1 të Kushtetutës, me propozimin e Këshillit të Ministrave, </w:t>
      </w:r>
    </w:p>
    <w:p w:rsidR="00037036" w:rsidRPr="00C912E3" w:rsidRDefault="00037036" w:rsidP="00082255">
      <w:pPr>
        <w:pStyle w:val="Institucioni"/>
      </w:pPr>
    </w:p>
    <w:p w:rsidR="00037036" w:rsidRPr="00C912E3" w:rsidRDefault="00037036" w:rsidP="00082255">
      <w:pPr>
        <w:pStyle w:val="Institucioni"/>
      </w:pPr>
      <w:r w:rsidRPr="00C912E3">
        <w:t>K U V E N D I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82255">
      <w:pPr>
        <w:pStyle w:val="VENDOSI"/>
      </w:pPr>
      <w:r w:rsidRPr="00C912E3">
        <w:t>I REPUBLIKËS SË SHQIPËRISË</w:t>
      </w:r>
    </w:p>
    <w:p w:rsidR="00037036" w:rsidRPr="00C912E3" w:rsidRDefault="00037036" w:rsidP="00082255">
      <w:pPr>
        <w:pStyle w:val="VENDOSI"/>
      </w:pPr>
      <w:r w:rsidRPr="00C912E3">
        <w:t>V E N D O S I: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82255">
      <w:pPr>
        <w:pStyle w:val="NeniNr"/>
      </w:pPr>
      <w:r w:rsidRPr="00C912E3">
        <w:t>Neni 1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37036">
      <w:pPr>
        <w:pStyle w:val="Paragrafi"/>
      </w:pPr>
      <w:r w:rsidRPr="00C912E3">
        <w:t>Në ligjin nr. 8637, datë 6.7.2000 “Për Policinë Elektrike” fjalët “Ministria e Ekonomisë Publike dhe Privatizimit” zëvendësohen me fjalët “Ministria përgjegjëse për sektorin elektroenergjetik”.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82255">
      <w:pPr>
        <w:pStyle w:val="NeniNr"/>
      </w:pPr>
      <w:r w:rsidRPr="00C912E3">
        <w:t>Neni 2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37036">
      <w:pPr>
        <w:pStyle w:val="Paragrafi"/>
      </w:pPr>
      <w:r w:rsidRPr="00C912E3">
        <w:t>Ky ligj hyn në fuqi 15 ditë pas botimit në Fletoren Zyrtare.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82255">
      <w:pPr>
        <w:pStyle w:val="Shpallja"/>
      </w:pPr>
      <w:r w:rsidRPr="00C912E3">
        <w:t xml:space="preserve">Shpallur me dekretin nr. 3546, datë  7.11.2002 të Presidentit të Republikës së Shqipërisë, </w:t>
      </w:r>
    </w:p>
    <w:p w:rsidR="00037036" w:rsidRPr="00C912E3" w:rsidRDefault="00037036" w:rsidP="00082255">
      <w:pPr>
        <w:pStyle w:val="Shpallja"/>
      </w:pPr>
      <w:r w:rsidRPr="00C912E3">
        <w:t>Alfred Moisiu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37036">
      <w:pPr>
        <w:pStyle w:val="Paragrafi"/>
      </w:pPr>
    </w:p>
    <w:p w:rsidR="00037036" w:rsidRPr="00C912E3" w:rsidRDefault="00037036" w:rsidP="00082255">
      <w:pPr>
        <w:pStyle w:val="Akti"/>
      </w:pPr>
      <w:r w:rsidRPr="00C912E3">
        <w:t>L I G J</w:t>
      </w:r>
    </w:p>
    <w:p w:rsidR="00037036" w:rsidRPr="00C912E3" w:rsidRDefault="00037036" w:rsidP="00082255">
      <w:pPr>
        <w:pStyle w:val="NumriData"/>
      </w:pPr>
      <w:r w:rsidRPr="00C912E3">
        <w:t>Nr. 8957, datë 17.10.2002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82255">
      <w:pPr>
        <w:pStyle w:val="Titulli"/>
      </w:pPr>
      <w:r w:rsidRPr="00C912E3">
        <w:t>PËR NDËRMARRJET E VOGLA DHE TË MESME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82255">
      <w:pPr>
        <w:pStyle w:val="BazLigjPropozues"/>
      </w:pPr>
      <w:r w:rsidRPr="00C912E3">
        <w:t xml:space="preserve">Në mbështetje të neneve 78, 81 pika 1 dhe 83 pika 1 të Kushtetutës, me propozimin e Këshillit të Ministrave, </w:t>
      </w:r>
    </w:p>
    <w:p w:rsidR="00037036" w:rsidRPr="00C912E3" w:rsidRDefault="00037036" w:rsidP="00037036">
      <w:pPr>
        <w:pStyle w:val="Paragrafi"/>
      </w:pPr>
    </w:p>
    <w:p w:rsidR="00037036" w:rsidRDefault="00037036" w:rsidP="00082255">
      <w:pPr>
        <w:pStyle w:val="Institucioni"/>
      </w:pPr>
      <w:r w:rsidRPr="00C912E3">
        <w:t>K U V E N D I</w:t>
      </w:r>
    </w:p>
    <w:p w:rsidR="00082255" w:rsidRPr="00082255" w:rsidRDefault="00082255" w:rsidP="00082255">
      <w:pPr>
        <w:rPr>
          <w:lang w:val="en-GB"/>
        </w:rPr>
      </w:pPr>
    </w:p>
    <w:p w:rsidR="00037036" w:rsidRPr="00C912E3" w:rsidRDefault="00037036" w:rsidP="00082255">
      <w:pPr>
        <w:pStyle w:val="VENDOSI"/>
      </w:pPr>
      <w:r w:rsidRPr="00C912E3">
        <w:t>I REPUBLIKËS SË SHQIPËRISË</w:t>
      </w:r>
    </w:p>
    <w:p w:rsidR="00037036" w:rsidRPr="00C912E3" w:rsidRDefault="00037036" w:rsidP="00082255">
      <w:pPr>
        <w:pStyle w:val="VENDOSI"/>
      </w:pPr>
      <w:r w:rsidRPr="00C912E3">
        <w:t>V E N D O S I: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82255">
      <w:pPr>
        <w:pStyle w:val="KreuNr"/>
      </w:pPr>
      <w:r w:rsidRPr="00C912E3">
        <w:t>KREU I</w:t>
      </w:r>
    </w:p>
    <w:p w:rsidR="00037036" w:rsidRPr="00C912E3" w:rsidRDefault="00037036" w:rsidP="00082255">
      <w:pPr>
        <w:pStyle w:val="KreuTitull"/>
      </w:pPr>
      <w:r w:rsidRPr="00C912E3">
        <w:t>DISPOZITA TË PËRGJITHSHME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82255">
      <w:pPr>
        <w:pStyle w:val="NeniNr"/>
      </w:pPr>
      <w:r w:rsidRPr="00C912E3">
        <w:t>Neni 1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37036">
      <w:pPr>
        <w:pStyle w:val="Paragrafi"/>
      </w:pPr>
      <w:r w:rsidRPr="00C912E3">
        <w:t>Ky ligj rregullon masat dhe politikat shtetërore për klasifikimin, nxitjen e krijimit dhe të zhvillimit të ndërmarrjeve të vogla dhe të mesme.</w:t>
      </w:r>
    </w:p>
    <w:p w:rsidR="00082255" w:rsidRDefault="00082255" w:rsidP="00037036">
      <w:pPr>
        <w:pStyle w:val="Paragrafi"/>
      </w:pPr>
    </w:p>
    <w:p w:rsidR="00037036" w:rsidRPr="00C912E3" w:rsidRDefault="00037036" w:rsidP="00082255">
      <w:pPr>
        <w:pStyle w:val="NeniNr"/>
      </w:pPr>
      <w:r w:rsidRPr="00C912E3">
        <w:t>Neni 2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37036">
      <w:pPr>
        <w:pStyle w:val="Paragrafi"/>
      </w:pPr>
      <w:r w:rsidRPr="00C912E3">
        <w:t>Qëllimi i këtij ligji është të ndihmojë ndërmarrjet e vogla dhe të mesme, nëpërmjet krijimit të një kuadri institucional, rregullator dhe financiar.</w:t>
      </w:r>
    </w:p>
    <w:p w:rsidR="00037036" w:rsidRPr="00C912E3" w:rsidRDefault="00037036" w:rsidP="00082255">
      <w:pPr>
        <w:pStyle w:val="NeniNr"/>
      </w:pPr>
    </w:p>
    <w:p w:rsidR="00037036" w:rsidRPr="00C912E3" w:rsidRDefault="00037036" w:rsidP="00082255">
      <w:pPr>
        <w:pStyle w:val="NeniNr"/>
      </w:pPr>
      <w:r w:rsidRPr="00C912E3">
        <w:t>Neni 3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37036">
      <w:pPr>
        <w:pStyle w:val="Paragrafi"/>
      </w:pPr>
      <w:r w:rsidRPr="00C912E3">
        <w:t>Në kuptim të këtij ligji:</w:t>
      </w:r>
    </w:p>
    <w:p w:rsidR="00037036" w:rsidRPr="00C912E3" w:rsidRDefault="00037036" w:rsidP="00037036">
      <w:pPr>
        <w:pStyle w:val="Paragrafi"/>
      </w:pPr>
      <w:r w:rsidRPr="00C912E3">
        <w:t>“Xhiro ekonomike vjetore” nënkupton shumat e faturuara nga ndërmarrja gjatë një viti, që i korrespondojnë shitjes në treg të të mirave dhe shërbimeve ofruar të tretëve.</w:t>
      </w:r>
    </w:p>
    <w:p w:rsidR="00037036" w:rsidRPr="00C912E3" w:rsidRDefault="00037036" w:rsidP="00037036">
      <w:pPr>
        <w:pStyle w:val="Paragrafi"/>
      </w:pPr>
      <w:r w:rsidRPr="00C912E3">
        <w:t xml:space="preserve">“Mikrokreditim” nënkupton  kreditimin  e  mikrondërmarrjeve  deri në vlerën prej </w:t>
      </w:r>
    </w:p>
    <w:p w:rsidR="00037036" w:rsidRPr="00C912E3" w:rsidRDefault="00037036" w:rsidP="00037036">
      <w:pPr>
        <w:pStyle w:val="Paragrafi"/>
      </w:pPr>
      <w:r w:rsidRPr="00C912E3">
        <w:t>2 500 000 (dy milionë e pesëqind mijë) lekësh.</w:t>
      </w:r>
    </w:p>
    <w:p w:rsidR="00037036" w:rsidRPr="00C912E3" w:rsidRDefault="00037036" w:rsidP="00082255">
      <w:pPr>
        <w:pStyle w:val="NeniNr"/>
      </w:pPr>
    </w:p>
    <w:p w:rsidR="00037036" w:rsidRPr="00C912E3" w:rsidRDefault="00037036" w:rsidP="00082255">
      <w:pPr>
        <w:pStyle w:val="NeniNr"/>
      </w:pPr>
      <w:r w:rsidRPr="00C912E3">
        <w:t>Neni 4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37036">
      <w:pPr>
        <w:pStyle w:val="Paragrafi"/>
      </w:pPr>
      <w:r w:rsidRPr="00C912E3">
        <w:t>1. Ndërmarrjet, në kuptim të këtij ligji, klasifikohen në: mikrondërmarrje, ndërmarrje të vogla dhe ndërmarrje të mesme.</w:t>
      </w:r>
    </w:p>
    <w:p w:rsidR="00037036" w:rsidRPr="00C912E3" w:rsidRDefault="00037036" w:rsidP="00037036">
      <w:pPr>
        <w:pStyle w:val="Paragrafi"/>
      </w:pPr>
      <w:r w:rsidRPr="00C912E3">
        <w:t>2. Mikrondërmarrjet janë ndërmarrjet, të cilat punësojnë deri në 5 punonjës.</w:t>
      </w:r>
    </w:p>
    <w:p w:rsidR="00037036" w:rsidRPr="00C912E3" w:rsidRDefault="00037036" w:rsidP="00037036">
      <w:pPr>
        <w:pStyle w:val="Paragrafi"/>
      </w:pPr>
      <w:r w:rsidRPr="00C912E3">
        <w:t>3. Ndërmarrjet e vogla janë ndërmarrjet, të cilat:</w:t>
      </w:r>
    </w:p>
    <w:p w:rsidR="00037036" w:rsidRPr="00C912E3" w:rsidRDefault="00037036" w:rsidP="00037036">
      <w:pPr>
        <w:pStyle w:val="Paragrafi"/>
      </w:pPr>
      <w:r w:rsidRPr="00C912E3">
        <w:t>a) punësojnë 6-20 punonjës;</w:t>
      </w:r>
    </w:p>
    <w:p w:rsidR="00037036" w:rsidRPr="00C912E3" w:rsidRDefault="00037036" w:rsidP="00037036">
      <w:pPr>
        <w:pStyle w:val="Paragrafi"/>
      </w:pPr>
      <w:r w:rsidRPr="00C912E3">
        <w:t>b) xhiroja ekonomike vjetore e tyre nuk e kalon shumën 40 milionë lekë;</w:t>
      </w:r>
    </w:p>
    <w:p w:rsidR="00037036" w:rsidRPr="00C912E3" w:rsidRDefault="00037036" w:rsidP="00037036">
      <w:pPr>
        <w:pStyle w:val="Paragrafi"/>
      </w:pPr>
      <w:r w:rsidRPr="00C912E3">
        <w:t>c) 100 për qind e kapitalit të këtyre ndërmarrjeve zotërohet nga subjekte, të cilat, në kuptim të këtij ligji, klasifikohen si ndërmarrje të vogla.</w:t>
      </w:r>
    </w:p>
    <w:p w:rsidR="00037036" w:rsidRPr="00C912E3" w:rsidRDefault="00037036" w:rsidP="00037036">
      <w:pPr>
        <w:pStyle w:val="Paragrafi"/>
      </w:pPr>
      <w:r w:rsidRPr="00C912E3">
        <w:t>4. Ndërmarrjet e mesme janë ndërmarrjet, të cilat:</w:t>
      </w:r>
    </w:p>
    <w:p w:rsidR="00037036" w:rsidRPr="00C912E3" w:rsidRDefault="00037036" w:rsidP="00037036">
      <w:pPr>
        <w:pStyle w:val="Paragrafi"/>
      </w:pPr>
      <w:r w:rsidRPr="00C912E3">
        <w:t>a) punësojnë 21-80 punonjës;</w:t>
      </w:r>
    </w:p>
    <w:p w:rsidR="00037036" w:rsidRPr="00C912E3" w:rsidRDefault="00037036" w:rsidP="00037036">
      <w:pPr>
        <w:pStyle w:val="Paragrafi"/>
      </w:pPr>
      <w:r w:rsidRPr="00C912E3">
        <w:t>b) xhiroja ekonomike vjetore e tyre nuk e kalon shumën 80 milionë lekë;</w:t>
      </w:r>
    </w:p>
    <w:p w:rsidR="00037036" w:rsidRPr="00C912E3" w:rsidRDefault="00037036" w:rsidP="00037036">
      <w:pPr>
        <w:pStyle w:val="Paragrafi"/>
      </w:pPr>
      <w:r w:rsidRPr="00C912E3">
        <w:t>c) më pak se 25 për qind e kapitalit të këtyre ndërmarrjeve zotërohet nga subjekte, të cilat, në kuptim të këtij ligji, nuk klasifikohen si ndërmarrje të vogla dhe të mesme.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82255">
      <w:pPr>
        <w:pStyle w:val="KreuNr"/>
      </w:pPr>
      <w:r w:rsidRPr="00C912E3">
        <w:t>KREU II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82255">
      <w:pPr>
        <w:pStyle w:val="KreuTitull"/>
      </w:pPr>
      <w:r w:rsidRPr="00C912E3">
        <w:t>MASAT PËR NXITJEN E KRIJIMIT DHE TË ZHVILLIMIT TË NDËRMARRJEVE TË VOGLA DHE TË MESME</w:t>
      </w:r>
    </w:p>
    <w:p w:rsidR="00037036" w:rsidRPr="00C912E3" w:rsidRDefault="00037036" w:rsidP="00082255">
      <w:pPr>
        <w:pStyle w:val="NeniNr"/>
      </w:pPr>
    </w:p>
    <w:p w:rsidR="00037036" w:rsidRPr="00C912E3" w:rsidRDefault="00037036" w:rsidP="00082255">
      <w:pPr>
        <w:pStyle w:val="NeniNr"/>
      </w:pPr>
      <w:r w:rsidRPr="00C912E3">
        <w:t>Neni 5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37036">
      <w:pPr>
        <w:pStyle w:val="Paragrafi"/>
      </w:pPr>
      <w:r w:rsidRPr="00C912E3">
        <w:t>Këshilli i Ministrave mbështet krijimin dhe zhvillimin e ndërmarrjeve të vogla dhe të mesme nëpërmjet:</w:t>
      </w:r>
    </w:p>
    <w:p w:rsidR="00037036" w:rsidRPr="00C912E3" w:rsidRDefault="00037036" w:rsidP="00037036">
      <w:pPr>
        <w:pStyle w:val="Paragrafi"/>
      </w:pPr>
      <w:r w:rsidRPr="00C912E3">
        <w:t>a) sigurimit të programeve dhe projekteve të ndryshme të mbështetjes financiare;</w:t>
      </w:r>
    </w:p>
    <w:p w:rsidR="00037036" w:rsidRPr="00C912E3" w:rsidRDefault="00037036" w:rsidP="00037036">
      <w:pPr>
        <w:pStyle w:val="Paragrafi"/>
      </w:pPr>
      <w:r w:rsidRPr="00C912E3">
        <w:t>b) garantimit të një pjese të riskut të kreditimit;</w:t>
      </w:r>
    </w:p>
    <w:p w:rsidR="00037036" w:rsidRPr="00C912E3" w:rsidRDefault="00037036" w:rsidP="00037036">
      <w:pPr>
        <w:pStyle w:val="Paragrafi"/>
      </w:pPr>
      <w:r w:rsidRPr="00C912E3">
        <w:t>c) zhvillimit dhe zbatimit të programeve e projekteve të asistencës teknike;</w:t>
      </w:r>
    </w:p>
    <w:p w:rsidR="00037036" w:rsidRPr="00C912E3" w:rsidRDefault="00037036" w:rsidP="00037036">
      <w:pPr>
        <w:pStyle w:val="Paragrafi"/>
      </w:pPr>
      <w:r w:rsidRPr="00C912E3">
        <w:t>ç) shërbimeve të informacionit dhe këshillimit;</w:t>
      </w:r>
    </w:p>
    <w:p w:rsidR="00037036" w:rsidRPr="00C912E3" w:rsidRDefault="00037036" w:rsidP="00037036">
      <w:pPr>
        <w:pStyle w:val="Paragrafi"/>
      </w:pPr>
      <w:r w:rsidRPr="00C912E3">
        <w:t>d) arsimimit, trajnimit për kualifikimin profesional, si dhe ngritjes së aftësive sipërmarrëse;</w:t>
      </w:r>
    </w:p>
    <w:p w:rsidR="00037036" w:rsidRPr="00C912E3" w:rsidRDefault="00037036" w:rsidP="00037036">
      <w:pPr>
        <w:pStyle w:val="Paragrafi"/>
      </w:pPr>
      <w:r w:rsidRPr="00C912E3">
        <w:t>dh) programeve të nxitjes së punësimit;</w:t>
      </w:r>
    </w:p>
    <w:p w:rsidR="00037036" w:rsidRPr="00C912E3" w:rsidRDefault="00037036" w:rsidP="00037036">
      <w:pPr>
        <w:pStyle w:val="Paragrafi"/>
      </w:pPr>
      <w:r w:rsidRPr="00C912E3">
        <w:t>e) dhënies me qira të pasurive të paluajtshme me pronësi shtetërore;</w:t>
      </w:r>
    </w:p>
    <w:p w:rsidR="00037036" w:rsidRPr="00C912E3" w:rsidRDefault="00037036" w:rsidP="00037036">
      <w:pPr>
        <w:pStyle w:val="Paragrafi"/>
      </w:pPr>
      <w:r w:rsidRPr="00C912E3">
        <w:t>ë) ngritjes së infrastrukturës në mbështetje të këtyre ndërmarrjeve dhe nxitjes së bashkëveprimit ndërmjet tyre;</w:t>
      </w:r>
    </w:p>
    <w:p w:rsidR="00037036" w:rsidRPr="00C912E3" w:rsidRDefault="00037036" w:rsidP="00037036">
      <w:pPr>
        <w:pStyle w:val="Paragrafi"/>
      </w:pPr>
      <w:r w:rsidRPr="00C912E3">
        <w:t>f) ngritjes së parqeve industriale dhe inkubatorëve të biznesit për zhvillimin e këtyre ndërmarrjeve;</w:t>
      </w:r>
    </w:p>
    <w:p w:rsidR="00037036" w:rsidRPr="00C912E3" w:rsidRDefault="00037036" w:rsidP="00037036">
      <w:pPr>
        <w:pStyle w:val="Paragrafi"/>
      </w:pPr>
      <w:r w:rsidRPr="00C912E3">
        <w:t>g) veprimtarive dhe masave të tjera në përfitim të tyre, të përcaktuara me ligj.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82255">
      <w:pPr>
        <w:pStyle w:val="NeniNr"/>
      </w:pPr>
      <w:r w:rsidRPr="00C912E3">
        <w:t>Neni 6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37036">
      <w:pPr>
        <w:pStyle w:val="Paragrafi"/>
      </w:pPr>
      <w:r w:rsidRPr="00C912E3">
        <w:t>1. Në kuptim të nenit 5 të këtij ligji, mbështeten me përparësi ndërmarrjet e vogla dhe të mesme, të cilat:</w:t>
      </w:r>
    </w:p>
    <w:p w:rsidR="00037036" w:rsidRPr="00C912E3" w:rsidRDefault="00037036" w:rsidP="00037036">
      <w:pPr>
        <w:pStyle w:val="Paragrafi"/>
      </w:pPr>
      <w:r w:rsidRPr="00C912E3">
        <w:t>a) ushtrojnë veprimtarinë e tyre në sektorët prodhues dhe të shërbimit;</w:t>
      </w:r>
    </w:p>
    <w:p w:rsidR="00037036" w:rsidRPr="00C912E3" w:rsidRDefault="00037036" w:rsidP="00037036">
      <w:pPr>
        <w:pStyle w:val="Paragrafi"/>
      </w:pPr>
      <w:r w:rsidRPr="00C912E3">
        <w:t>b) ushtrojnë veprimtarinë e tyre në sektorin e industrisë;</w:t>
      </w:r>
    </w:p>
    <w:p w:rsidR="00037036" w:rsidRPr="00C912E3" w:rsidRDefault="00037036" w:rsidP="00037036">
      <w:pPr>
        <w:pStyle w:val="Paragrafi"/>
      </w:pPr>
      <w:r w:rsidRPr="00C912E3">
        <w:t>c) krijojnë vende të reja pune;</w:t>
      </w:r>
    </w:p>
    <w:p w:rsidR="00037036" w:rsidRPr="00C912E3" w:rsidRDefault="00037036" w:rsidP="00037036">
      <w:pPr>
        <w:pStyle w:val="Paragrafi"/>
      </w:pPr>
      <w:r w:rsidRPr="00C912E3">
        <w:t xml:space="preserve">ç) ushtrojnë veprimtarinë e tyre në prodhimin për eksport; </w:t>
      </w:r>
    </w:p>
    <w:p w:rsidR="00037036" w:rsidRPr="00C912E3" w:rsidRDefault="00037036" w:rsidP="00037036">
      <w:pPr>
        <w:pStyle w:val="Paragrafi"/>
      </w:pPr>
      <w:r w:rsidRPr="00C912E3">
        <w:lastRenderedPageBreak/>
        <w:t>d) ushtrojnë veprimtarinë e tyre në sektorin e turizmit;</w:t>
      </w:r>
    </w:p>
    <w:p w:rsidR="00037036" w:rsidRPr="00C912E3" w:rsidRDefault="00037036" w:rsidP="00037036">
      <w:pPr>
        <w:pStyle w:val="Paragrafi"/>
      </w:pPr>
      <w:r w:rsidRPr="00C912E3">
        <w:t>dh) zhvillojnë veprimtaritë në fushën e kërkimit dhe të zhvillimit;</w:t>
      </w:r>
    </w:p>
    <w:p w:rsidR="00037036" w:rsidRPr="00C912E3" w:rsidRDefault="00037036" w:rsidP="00037036">
      <w:pPr>
        <w:pStyle w:val="Paragrafi"/>
      </w:pPr>
      <w:r w:rsidRPr="00C912E3">
        <w:t>e) ushtrojnë veprimtaritë e tyre në procesin e agropërpunimit;</w:t>
      </w:r>
    </w:p>
    <w:p w:rsidR="00037036" w:rsidRPr="00C912E3" w:rsidRDefault="00037036" w:rsidP="00037036">
      <w:pPr>
        <w:pStyle w:val="Paragrafi"/>
      </w:pPr>
      <w:r w:rsidRPr="00C912E3">
        <w:t>ë) zhvillojnë veprimtarinë në sektorin e artizanatit.</w:t>
      </w:r>
    </w:p>
    <w:p w:rsidR="00037036" w:rsidRPr="00C912E3" w:rsidRDefault="00037036" w:rsidP="00037036">
      <w:pPr>
        <w:pStyle w:val="Paragrafi"/>
      </w:pPr>
      <w:r w:rsidRPr="00C912E3">
        <w:t>2. Gëzojnë të drejtën e mbështetjes me përparësi të gjitha bizneset, të cilat janë në fillim të veprimtarisë së tyre dhe që zhvillojnë veprimtari në fushat e përcaktuara sipas këtij neni.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82255">
      <w:pPr>
        <w:pStyle w:val="KreuNr"/>
      </w:pPr>
      <w:r w:rsidRPr="00C912E3">
        <w:t>KREU III</w:t>
      </w:r>
    </w:p>
    <w:p w:rsidR="00037036" w:rsidRPr="00C912E3" w:rsidRDefault="00037036" w:rsidP="00082255">
      <w:pPr>
        <w:pStyle w:val="KreuTitull"/>
      </w:pPr>
      <w:r w:rsidRPr="00C912E3">
        <w:t>FUSHAT E MBËSHTETJES FINANCIARE PËR NXITJEN E VEPRIMTARISË SË NDËRMARRJEVE TË VOGLA DHE TË MESME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82255">
      <w:pPr>
        <w:pStyle w:val="NeniNr"/>
      </w:pPr>
      <w:r w:rsidRPr="00C912E3">
        <w:t>Neni 7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37036">
      <w:pPr>
        <w:pStyle w:val="Paragrafi"/>
      </w:pPr>
      <w:r w:rsidRPr="00C912E3">
        <w:t>1. Këshilli i Ministrave, në bashkëpunim me donatorët dhe institucionet financiare ndërkombëtare, siguron fonde:</w:t>
      </w:r>
    </w:p>
    <w:p w:rsidR="00037036" w:rsidRPr="00C912E3" w:rsidRDefault="00037036" w:rsidP="00037036">
      <w:pPr>
        <w:pStyle w:val="Paragrafi"/>
      </w:pPr>
      <w:r w:rsidRPr="00C912E3">
        <w:t>a) për zhvillimin dhe zbatimin e projekteve dhe të programeve;</w:t>
      </w:r>
    </w:p>
    <w:p w:rsidR="00037036" w:rsidRPr="00C912E3" w:rsidRDefault="00037036" w:rsidP="00037036">
      <w:pPr>
        <w:pStyle w:val="Paragrafi"/>
      </w:pPr>
      <w:r w:rsidRPr="00C912E3">
        <w:t>b) për organizimin e kurseve të trajnimit dhe të seminareve;</w:t>
      </w:r>
    </w:p>
    <w:p w:rsidR="00037036" w:rsidRPr="00C912E3" w:rsidRDefault="00037036" w:rsidP="00037036">
      <w:pPr>
        <w:pStyle w:val="Paragrafi"/>
      </w:pPr>
      <w:r w:rsidRPr="00C912E3">
        <w:t>c) për shërbimet e informacionit dhe këshillimit, nëpërmjet botimit të materialeve të ndryshme informative.</w:t>
      </w:r>
    </w:p>
    <w:p w:rsidR="00037036" w:rsidRPr="00C912E3" w:rsidRDefault="00037036" w:rsidP="00037036">
      <w:pPr>
        <w:pStyle w:val="Paragrafi"/>
      </w:pPr>
      <w:r w:rsidRPr="00C912E3">
        <w:t>2. Fondet e përmendura në pikën 1 të këtij neni administrohen nga Agjencia e Ndërmarrjeve të Vogla dhe të Mesme, e cila parashikohet në kreun V të këtij ligji.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82255">
      <w:pPr>
        <w:pStyle w:val="NeniNr"/>
        <w:tabs>
          <w:tab w:val="left" w:pos="540"/>
        </w:tabs>
      </w:pPr>
      <w:r w:rsidRPr="00C912E3">
        <w:t>Neni 8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37036">
      <w:pPr>
        <w:pStyle w:val="Paragrafi"/>
      </w:pPr>
      <w:r w:rsidRPr="00C912E3">
        <w:t>Këshilli i Ministrave, në bashkëpunim me donatorët, institucionet financiare, të vendit ose të huaja, të përmirësojë sistemin e kreditimit të ndërmarrjeve të vogla dhe të mesme, duke ndërmarrë nisma të "mekanizmave financiarë" në këto drejtime:</w:t>
      </w:r>
    </w:p>
    <w:p w:rsidR="00037036" w:rsidRPr="00C912E3" w:rsidRDefault="00037036" w:rsidP="00037036">
      <w:pPr>
        <w:pStyle w:val="Paragrafi"/>
      </w:pPr>
      <w:r w:rsidRPr="00C912E3">
        <w:t xml:space="preserve">a) në krijimin e fondit të garantimit të kredive; </w:t>
      </w:r>
    </w:p>
    <w:p w:rsidR="00037036" w:rsidRPr="00C912E3" w:rsidRDefault="00037036" w:rsidP="00037036">
      <w:pPr>
        <w:pStyle w:val="Paragrafi"/>
      </w:pPr>
      <w:r w:rsidRPr="00C912E3">
        <w:t>b) në nxitjen e zgjerimit të mikrokreditimit dhe të kreditimit të ndërmarrjeve të vogla dhe të mesme;</w:t>
      </w:r>
    </w:p>
    <w:p w:rsidR="00037036" w:rsidRPr="00C912E3" w:rsidRDefault="00037036" w:rsidP="00037036">
      <w:pPr>
        <w:pStyle w:val="Paragrafi"/>
      </w:pPr>
      <w:r w:rsidRPr="00C912E3">
        <w:t>c) në krijimin e instrumenteve të tjera financiare, duke zgjeruar rrjetin bankar në të gjithë vendin.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82255">
      <w:pPr>
        <w:pStyle w:val="KreuNr"/>
      </w:pPr>
      <w:r w:rsidRPr="00C912E3">
        <w:t>KREU IV</w:t>
      </w:r>
    </w:p>
    <w:p w:rsidR="00037036" w:rsidRPr="00C912E3" w:rsidRDefault="00037036" w:rsidP="00082255">
      <w:pPr>
        <w:pStyle w:val="KreuTitull"/>
      </w:pPr>
      <w:r w:rsidRPr="00C912E3">
        <w:t xml:space="preserve">PROGRAMET PËR MBËSHTETJEN DHE ZHVILLIMIN </w:t>
      </w:r>
    </w:p>
    <w:p w:rsidR="00037036" w:rsidRPr="00C912E3" w:rsidRDefault="00037036" w:rsidP="00082255">
      <w:pPr>
        <w:pStyle w:val="KreuTitull"/>
      </w:pPr>
      <w:smartTag w:uri="urn:schemas-microsoft-com:office:smarttags" w:element="place">
        <w:r w:rsidRPr="00C912E3">
          <w:t>E NDËRMARRJEVE</w:t>
        </w:r>
      </w:smartTag>
      <w:r w:rsidRPr="00C912E3">
        <w:t xml:space="preserve"> TË VOGLA DHE TË MESME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82255">
      <w:pPr>
        <w:pStyle w:val="NeniNr"/>
        <w:tabs>
          <w:tab w:val="left" w:pos="540"/>
        </w:tabs>
      </w:pPr>
      <w:r w:rsidRPr="00C912E3">
        <w:t>Neni 9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37036">
      <w:pPr>
        <w:pStyle w:val="Paragrafi"/>
      </w:pPr>
      <w:r w:rsidRPr="00C912E3">
        <w:t>Ministritë dhe institucionet përkatëse parashikojnë në programet e tyre dhe zbatojnë masa në drejtim:</w:t>
      </w:r>
    </w:p>
    <w:p w:rsidR="00037036" w:rsidRPr="00C912E3" w:rsidRDefault="00037036" w:rsidP="00037036">
      <w:pPr>
        <w:pStyle w:val="Paragrafi"/>
      </w:pPr>
      <w:r w:rsidRPr="00C912E3">
        <w:t>a) të krijimit të vendeve të reja të punës;</w:t>
      </w:r>
    </w:p>
    <w:p w:rsidR="00037036" w:rsidRPr="00C912E3" w:rsidRDefault="00037036" w:rsidP="00037036">
      <w:pPr>
        <w:pStyle w:val="Paragrafi"/>
      </w:pPr>
      <w:r w:rsidRPr="00C912E3">
        <w:t>b) të zgjerimit të veprimtarive eksportuese dhe të rritjes së konkurrencës ndërmjet tyre;</w:t>
      </w:r>
    </w:p>
    <w:p w:rsidR="00037036" w:rsidRPr="00C912E3" w:rsidRDefault="00037036" w:rsidP="00037036">
      <w:pPr>
        <w:pStyle w:val="Paragrafi"/>
      </w:pPr>
      <w:r w:rsidRPr="00C912E3">
        <w:t>c) të nxitjes së investimeve;</w:t>
      </w:r>
    </w:p>
    <w:p w:rsidR="00037036" w:rsidRPr="00C912E3" w:rsidRDefault="00037036" w:rsidP="00037036">
      <w:pPr>
        <w:pStyle w:val="Paragrafi"/>
      </w:pPr>
      <w:r w:rsidRPr="00C912E3">
        <w:t>ç) të përmirësimit të shërbimeve të të dhënave dhe të këshillimit;</w:t>
      </w:r>
    </w:p>
    <w:p w:rsidR="00037036" w:rsidRPr="00C912E3" w:rsidRDefault="00037036" w:rsidP="00037036">
      <w:pPr>
        <w:pStyle w:val="Paragrafi"/>
      </w:pPr>
      <w:r w:rsidRPr="00C912E3">
        <w:t>d) të rritjes dhe forcimit të kualifikimit profesional dhe të aftësive sipërmarrëse;</w:t>
      </w:r>
    </w:p>
    <w:p w:rsidR="00037036" w:rsidRPr="00C912E3" w:rsidRDefault="00037036" w:rsidP="00037036">
      <w:pPr>
        <w:pStyle w:val="Paragrafi"/>
      </w:pPr>
      <w:r w:rsidRPr="00C912E3">
        <w:t>dh) të mbështetjes dhe zgjerimit të numrit të ndërmarrjeve të vogla dhe të mesme, të cilat zbatojnë teknologji të përparuara;</w:t>
      </w:r>
    </w:p>
    <w:p w:rsidR="00037036" w:rsidRPr="00C912E3" w:rsidRDefault="00037036" w:rsidP="00037036">
      <w:pPr>
        <w:pStyle w:val="Paragrafi"/>
      </w:pPr>
      <w:r w:rsidRPr="00C912E3">
        <w:t>e) të mbështetjes së ndërmarrjeve, të cilat janë potencial për zbatimin e standardeve të cilësisë (ISO);</w:t>
      </w:r>
    </w:p>
    <w:p w:rsidR="00037036" w:rsidRPr="00C912E3" w:rsidRDefault="00037036" w:rsidP="00037036">
      <w:pPr>
        <w:pStyle w:val="Paragrafi"/>
      </w:pPr>
      <w:r w:rsidRPr="00C912E3">
        <w:t>ë) të mbështetjes së ndërmarrjeve që zbatojnë forma të reja programesh trajnimi e punësimi pranë vendit të punës.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82255">
      <w:pPr>
        <w:pStyle w:val="NeniNr"/>
        <w:tabs>
          <w:tab w:val="left" w:pos="540"/>
        </w:tabs>
      </w:pPr>
      <w:r w:rsidRPr="00C912E3">
        <w:t>Neni 10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37036">
      <w:pPr>
        <w:pStyle w:val="Paragrafi"/>
      </w:pPr>
      <w:r w:rsidRPr="00C912E3">
        <w:lastRenderedPageBreak/>
        <w:t>1. Institucionet qendrore dhe ato të pushtetit vendor, brenda kompetencave të tyre, zhvillojnë programe:</w:t>
      </w:r>
    </w:p>
    <w:p w:rsidR="00037036" w:rsidRPr="00C912E3" w:rsidRDefault="00037036" w:rsidP="00037036">
      <w:pPr>
        <w:pStyle w:val="Paragrafi"/>
      </w:pPr>
      <w:r w:rsidRPr="00C912E3">
        <w:t>a) afatmesme dhe afatgjata për mbështetjen e ndërmarrjeve të vogla dhe të mesme në territoret e tyre përkatëse;</w:t>
      </w:r>
    </w:p>
    <w:p w:rsidR="00037036" w:rsidRPr="00C912E3" w:rsidRDefault="00037036" w:rsidP="00037036">
      <w:pPr>
        <w:pStyle w:val="Paragrafi"/>
      </w:pPr>
      <w:r w:rsidRPr="00C912E3">
        <w:t>b) për trajnimin dhe përmirësimin e nivelit të kualifikimit të menaxherëve dhe të punonjësve të ndërmarrjeve të vogla dhe të mesme, në bashkëpunim me organizatat e biznesit dhe institucionet publike, dhomat e tregtisë dhe industrisë, agjencitë rajonale të zhvillimit të biznesit, Shërbimit Kombëtar të Punësimit, si dhe me organizatat e tjera.</w:t>
      </w:r>
    </w:p>
    <w:p w:rsidR="00037036" w:rsidRPr="00C912E3" w:rsidRDefault="00037036" w:rsidP="00037036">
      <w:pPr>
        <w:pStyle w:val="Paragrafi"/>
      </w:pPr>
      <w:r w:rsidRPr="00C912E3">
        <w:t>2. Veprimtaritë e parashikuara në pikën 1 të këtij neni të bashkërendohen nga Agjencia e Ndërmarrjeve të Vogla dhe të Mesme.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82255">
      <w:pPr>
        <w:pStyle w:val="NeniNr"/>
        <w:tabs>
          <w:tab w:val="left" w:pos="540"/>
        </w:tabs>
      </w:pPr>
      <w:r w:rsidRPr="00C912E3">
        <w:t>Neni 11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37036">
      <w:pPr>
        <w:pStyle w:val="Paragrafi"/>
      </w:pPr>
      <w:r w:rsidRPr="00C912E3">
        <w:t>Ministria e Ekonomisë përcakton kriteret për pjesëmarrjen e ndërmarrjeve të vogla dhe të mesme në këto programe, sipas neneve 9 dhe 10 të këtij ligji.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82255">
      <w:pPr>
        <w:pStyle w:val="KreuNr"/>
      </w:pPr>
      <w:r w:rsidRPr="00C912E3">
        <w:t>KREU V</w:t>
      </w:r>
    </w:p>
    <w:p w:rsidR="00037036" w:rsidRPr="00C912E3" w:rsidRDefault="00037036" w:rsidP="00082255">
      <w:pPr>
        <w:pStyle w:val="KreuTitull"/>
      </w:pPr>
      <w:r w:rsidRPr="00C912E3">
        <w:t>KRIJIMI I AGJENCISË SË NDËRMARRJEVE TË VOGLA DHE TË MESME</w:t>
      </w:r>
    </w:p>
    <w:p w:rsidR="00037036" w:rsidRPr="00C912E3" w:rsidRDefault="00037036" w:rsidP="00082255">
      <w:pPr>
        <w:pStyle w:val="NeniNr"/>
        <w:tabs>
          <w:tab w:val="left" w:pos="540"/>
        </w:tabs>
      </w:pPr>
    </w:p>
    <w:p w:rsidR="00037036" w:rsidRPr="00C912E3" w:rsidRDefault="00037036" w:rsidP="00082255">
      <w:pPr>
        <w:pStyle w:val="NeniNr"/>
        <w:tabs>
          <w:tab w:val="left" w:pos="540"/>
        </w:tabs>
      </w:pPr>
      <w:r w:rsidRPr="00C912E3">
        <w:t>Neni 12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37036">
      <w:pPr>
        <w:pStyle w:val="Paragrafi"/>
      </w:pPr>
      <w:r w:rsidRPr="00C912E3">
        <w:t>Për zbatimin e politikave dhe të strategjive, si dhe për zhvillimin e programeve dhe projekteve në mbështetje të zhvillimit të ndërmarrjeve të vogla dhe të mesme, krijohet Agjencia e Ndërmarrjeve të Vogla dhe të Mesme, e cila më poshtë do të quhet Agjencia.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82255">
      <w:pPr>
        <w:pStyle w:val="NeniNr"/>
        <w:tabs>
          <w:tab w:val="left" w:pos="540"/>
        </w:tabs>
      </w:pPr>
      <w:r w:rsidRPr="00C912E3">
        <w:t>Neni 13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37036">
      <w:pPr>
        <w:pStyle w:val="Paragrafi"/>
      </w:pPr>
      <w:r w:rsidRPr="00C912E3">
        <w:t>Detyrat,  organizimi, buxheti dhe varësia e Agjencisë përcaktohen me vendim të Këshillit të Ministrave.</w:t>
      </w:r>
    </w:p>
    <w:p w:rsidR="00037036" w:rsidRPr="00C912E3" w:rsidRDefault="00037036" w:rsidP="00082255">
      <w:pPr>
        <w:pStyle w:val="NeniNr"/>
        <w:tabs>
          <w:tab w:val="left" w:pos="540"/>
        </w:tabs>
      </w:pPr>
      <w:r w:rsidRPr="00C912E3">
        <w:t>Neni 14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37036">
      <w:pPr>
        <w:pStyle w:val="Paragrafi"/>
      </w:pPr>
      <w:r w:rsidRPr="00C912E3">
        <w:t>Ministria e Ekonomisë, Ministria e Financave, Ministria e Punës dhe Çështjeve Sociale, Instituti i Statistikave, Instituti i Sigurimeve Shoqërore dhe institucionet  në varësi të tyre, sipas përkatësisë, mbledhin dhe përpunojnë informacionin dhe të dhënat për veprimtarinë ekonomike dhe financiare, sipas përcaktimeve në nenin 4 të këtij ligji.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82255">
      <w:pPr>
        <w:pStyle w:val="KreuNr"/>
      </w:pPr>
      <w:r w:rsidRPr="00C912E3">
        <w:t>KREU VI</w:t>
      </w:r>
    </w:p>
    <w:p w:rsidR="00037036" w:rsidRPr="00C912E3" w:rsidRDefault="00037036" w:rsidP="00082255">
      <w:pPr>
        <w:pStyle w:val="KreuTitull"/>
      </w:pPr>
      <w:r w:rsidRPr="00C912E3">
        <w:t>DISPOZITA TË FUNDIT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82255">
      <w:pPr>
        <w:pStyle w:val="NeniNr"/>
      </w:pPr>
      <w:r w:rsidRPr="00C912E3">
        <w:t>Neni 15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37036">
      <w:pPr>
        <w:pStyle w:val="Paragrafi"/>
      </w:pPr>
      <w:r w:rsidRPr="00C912E3">
        <w:t>Ngarkohen Këshilli i Ministrave dhe institucionet përkatëse të nxjerrin aktet e nevojshme nënligjore për zbatimin e këtij ligji dhe për rregullimin e marrëdhënieve të parashikuara në nenet 8, 11, 13 dhe 14 të këtij ligji.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82255">
      <w:pPr>
        <w:pStyle w:val="NeniNr"/>
      </w:pPr>
      <w:r w:rsidRPr="00C912E3">
        <w:t>Neni 16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37036">
      <w:pPr>
        <w:pStyle w:val="Paragrafi"/>
      </w:pPr>
      <w:r w:rsidRPr="00C912E3">
        <w:t>Ky ligj hyn në fuqi 15 ditë pas botimit në Fletoren Zyrtare.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82255">
      <w:pPr>
        <w:pStyle w:val="Shpallja"/>
      </w:pPr>
      <w:r w:rsidRPr="00C912E3">
        <w:t xml:space="preserve">Shpallur me dekretin nr. 3547, datë 7.11.2002 të Presidentit të Republikës së Shqipërisë, </w:t>
      </w:r>
    </w:p>
    <w:p w:rsidR="00037036" w:rsidRPr="00C912E3" w:rsidRDefault="00037036" w:rsidP="00082255">
      <w:pPr>
        <w:pStyle w:val="Shpallja"/>
      </w:pPr>
      <w:r w:rsidRPr="00C912E3">
        <w:t>Alfred Moisiu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37036">
      <w:pPr>
        <w:pStyle w:val="Paragrafi"/>
      </w:pPr>
    </w:p>
    <w:p w:rsidR="00037036" w:rsidRPr="00C912E3" w:rsidRDefault="00037036" w:rsidP="00037036">
      <w:pPr>
        <w:pStyle w:val="Paragrafi"/>
      </w:pPr>
    </w:p>
    <w:p w:rsidR="00037036" w:rsidRPr="00C912E3" w:rsidRDefault="00037036" w:rsidP="00E71893">
      <w:pPr>
        <w:pStyle w:val="Akti"/>
      </w:pPr>
      <w:r w:rsidRPr="00C912E3">
        <w:lastRenderedPageBreak/>
        <w:t xml:space="preserve">V E N D I M </w:t>
      </w:r>
    </w:p>
    <w:p w:rsidR="00037036" w:rsidRPr="00C912E3" w:rsidRDefault="00037036" w:rsidP="00E71893">
      <w:pPr>
        <w:pStyle w:val="NumriData"/>
      </w:pPr>
      <w:r w:rsidRPr="00C912E3">
        <w:t>Nr. 60, datë 28.10.2002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E71893">
      <w:pPr>
        <w:pStyle w:val="Titulli"/>
      </w:pPr>
      <w:r w:rsidRPr="00C912E3">
        <w:t>PËR NJË NDRYSHIM NË PËRBËRJEN E KOMISIONIT HETIMOR TË KUVENDIT PËR HETIMIN E AKUZAVE LIDHUR ME VEPRIMTARINË E SHËRBIMIT INFORMATIV TË SHTETIT TË DREJTORIT TË TIJ, ZOTIT FATOS KLOSI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E71893">
      <w:pPr>
        <w:pStyle w:val="BazLigjPropozues"/>
      </w:pPr>
      <w:r w:rsidRPr="00C912E3">
        <w:t>Në mbështetje të nenit 78 të Kushtetutës, të nenit 9 të ligjit nr. 8891, datë 2.5.2002 “Për organizimin dhe funksionimin e komisioneve hetimore të Kuvendit”, me propozimin e Grupit Parlamentar Socialist,</w:t>
      </w:r>
    </w:p>
    <w:p w:rsidR="00037036" w:rsidRPr="00C912E3" w:rsidRDefault="00037036" w:rsidP="00E71893">
      <w:pPr>
        <w:pStyle w:val="Institucioni"/>
      </w:pPr>
    </w:p>
    <w:p w:rsidR="00037036" w:rsidRPr="00C912E3" w:rsidRDefault="00037036" w:rsidP="00E71893">
      <w:pPr>
        <w:pStyle w:val="Institucioni"/>
      </w:pPr>
      <w:r w:rsidRPr="00C912E3">
        <w:t>K U V E N D I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E71893">
      <w:pPr>
        <w:pStyle w:val="VENDOSI"/>
      </w:pPr>
      <w:r w:rsidRPr="00C912E3">
        <w:t>I REPUBLIKËS SË SHQIPËRISË</w:t>
      </w:r>
    </w:p>
    <w:p w:rsidR="00037036" w:rsidRPr="00C912E3" w:rsidRDefault="00037036" w:rsidP="00E71893">
      <w:pPr>
        <w:pStyle w:val="VENDOSI"/>
      </w:pPr>
      <w:r w:rsidRPr="00C912E3">
        <w:t>V E N D O S I: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37036">
      <w:pPr>
        <w:pStyle w:val="Paragrafi"/>
      </w:pPr>
      <w:r w:rsidRPr="00C912E3">
        <w:t>I. Zoti Stefan Çipa caktohet anëtar i Komisionit Hetimor të Kuvendit për hetimin e akuzave lidhur me Shërbimin Informativ Shtetëror dhe të Drejtorit të tij, në vend të zotit Maksut Balla.</w:t>
      </w:r>
    </w:p>
    <w:p w:rsidR="00037036" w:rsidRPr="00C912E3" w:rsidRDefault="00037036" w:rsidP="00037036">
      <w:pPr>
        <w:pStyle w:val="Paragrafi"/>
      </w:pPr>
      <w:r w:rsidRPr="00C912E3">
        <w:t>II. Ky vendim hyn në fuqi menjëherë.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E71893">
      <w:pPr>
        <w:pStyle w:val="Autoriteti"/>
      </w:pPr>
      <w:r w:rsidRPr="00C912E3">
        <w:t>KRYETARI</w:t>
      </w:r>
    </w:p>
    <w:p w:rsidR="00037036" w:rsidRPr="00C912E3" w:rsidRDefault="00037036" w:rsidP="00E71893">
      <w:pPr>
        <w:pStyle w:val="AutoritetiEmer"/>
      </w:pPr>
      <w:r w:rsidRPr="00C912E3">
        <w:t>Servet Pëllumbi</w:t>
      </w:r>
    </w:p>
    <w:p w:rsidR="00037036" w:rsidRPr="00C912E3" w:rsidRDefault="00037036" w:rsidP="00037036">
      <w:pPr>
        <w:pStyle w:val="Paragrafi"/>
      </w:pPr>
    </w:p>
    <w:p w:rsidR="00634485" w:rsidRDefault="00634485" w:rsidP="00E71893">
      <w:pPr>
        <w:pStyle w:val="Akti"/>
      </w:pPr>
    </w:p>
    <w:p w:rsidR="00037036" w:rsidRPr="00C912E3" w:rsidRDefault="00037036" w:rsidP="00E71893">
      <w:pPr>
        <w:pStyle w:val="Akti"/>
      </w:pPr>
      <w:r w:rsidRPr="00C912E3">
        <w:t>V E N D I M</w:t>
      </w:r>
    </w:p>
    <w:p w:rsidR="00037036" w:rsidRPr="00C912E3" w:rsidRDefault="00037036" w:rsidP="00E71893">
      <w:pPr>
        <w:pStyle w:val="NumriData"/>
      </w:pPr>
      <w:r w:rsidRPr="00C912E3">
        <w:t>Nr. 61, datë 28.10.2002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E71893">
      <w:pPr>
        <w:pStyle w:val="Titulli"/>
      </w:pPr>
      <w:r w:rsidRPr="00C912E3">
        <w:t>PËR NJË NDRYSHIM NË PËRBËRJEN E KOMISIONIT TË POSAÇËM PËR SHQYRTIMIN E PROJEKTLIGJEVE TË PARAQITURA NË KUVEND PËR PROBLEMET E PRONAVE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E71893">
      <w:pPr>
        <w:pStyle w:val="BazLigjPropozues"/>
      </w:pPr>
      <w:r w:rsidRPr="00C912E3">
        <w:t>Në mbështetje të nenit 78 të Kushtetutës dhe të nenit 30 të Rregullores së Kuvendit, me propozimin e Grupit Parlamentar Socialist,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E71893">
      <w:pPr>
        <w:pStyle w:val="Institucioni"/>
      </w:pPr>
      <w:r w:rsidRPr="00C912E3">
        <w:t>K U V E N D I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E71893">
      <w:pPr>
        <w:pStyle w:val="VENDOSI"/>
      </w:pPr>
      <w:r w:rsidRPr="00C912E3">
        <w:t>I REPUBLIKËS SË SHQIPËRISË</w:t>
      </w:r>
    </w:p>
    <w:p w:rsidR="00037036" w:rsidRPr="00C912E3" w:rsidRDefault="00037036" w:rsidP="00E71893">
      <w:pPr>
        <w:pStyle w:val="VENDOSI"/>
      </w:pPr>
      <w:r w:rsidRPr="00C912E3">
        <w:t>V E N D O S I: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37036">
      <w:pPr>
        <w:pStyle w:val="Paragrafi"/>
      </w:pPr>
      <w:r w:rsidRPr="00C912E3">
        <w:t>I. Zoti Banush Gozhdari caktohet anëtar i Komisionit të Posaçëm për shqyrtimin e projektligjeve të paraqitur në Kuvend për problemet e pronave, në vend të zotit Mustafa Muçi.</w:t>
      </w:r>
    </w:p>
    <w:p w:rsidR="00037036" w:rsidRPr="00C912E3" w:rsidRDefault="00037036" w:rsidP="00037036">
      <w:pPr>
        <w:pStyle w:val="Paragrafi"/>
      </w:pPr>
      <w:r w:rsidRPr="00C912E3">
        <w:t>II. Ky vendim hyn në fuqi menjëherë.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E71893">
      <w:pPr>
        <w:pStyle w:val="Autoriteti"/>
      </w:pPr>
      <w:r w:rsidRPr="00C912E3">
        <w:t>KRYETARI</w:t>
      </w:r>
    </w:p>
    <w:p w:rsidR="00037036" w:rsidRPr="00C912E3" w:rsidRDefault="00037036" w:rsidP="00E71893">
      <w:pPr>
        <w:pStyle w:val="AutoritetiEmer"/>
      </w:pPr>
      <w:r w:rsidRPr="00C912E3">
        <w:t>Servet Pëllumbi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37036">
      <w:pPr>
        <w:pStyle w:val="Paragrafi"/>
      </w:pPr>
    </w:p>
    <w:p w:rsidR="00037036" w:rsidRPr="00C912E3" w:rsidRDefault="00037036" w:rsidP="00037036">
      <w:pPr>
        <w:pStyle w:val="Paragrafi"/>
      </w:pPr>
    </w:p>
    <w:p w:rsidR="00E71893" w:rsidRDefault="00E71893" w:rsidP="00037036">
      <w:pPr>
        <w:pStyle w:val="Paragrafi"/>
      </w:pPr>
    </w:p>
    <w:p w:rsidR="00037036" w:rsidRPr="00C912E3" w:rsidRDefault="00037036" w:rsidP="00E71893">
      <w:pPr>
        <w:pStyle w:val="Akti"/>
      </w:pPr>
      <w:r w:rsidRPr="00C912E3">
        <w:t>V E N D I M</w:t>
      </w:r>
    </w:p>
    <w:p w:rsidR="00037036" w:rsidRPr="00C912E3" w:rsidRDefault="00037036" w:rsidP="00E71893">
      <w:pPr>
        <w:pStyle w:val="NumriData"/>
      </w:pPr>
      <w:r w:rsidRPr="00C912E3">
        <w:t>Nr. 62, datë 14.11.2002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E71893">
      <w:pPr>
        <w:pStyle w:val="Titulli"/>
      </w:pPr>
      <w:r w:rsidRPr="00C912E3">
        <w:t>PËR ZGJEDHJEN E DY ANËTARËVE TË KËSHILLIT TË LARTË TË DREJTËSISË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E71893">
      <w:pPr>
        <w:pStyle w:val="BazLigjPropozues"/>
      </w:pPr>
      <w:r w:rsidRPr="00C912E3">
        <w:t xml:space="preserve">Në mbështetje të neneve 78 e 147 të Kushtetutës, të neneve 4, 7 dhe 8 të ligjit nr. 8811, datë </w:t>
      </w:r>
      <w:r w:rsidRPr="00C912E3">
        <w:lastRenderedPageBreak/>
        <w:t>17.5.2001 “Për organizimin dhe funksionimin e Këshillit të Lartë të Drejtësisë” dhe të nenit 92 të Rregullores së Kuvendit,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E71893">
      <w:pPr>
        <w:pStyle w:val="Institucioni"/>
      </w:pPr>
      <w:r w:rsidRPr="00C912E3">
        <w:t xml:space="preserve">K U V E N D I 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E71893">
      <w:pPr>
        <w:pStyle w:val="VENDOSI"/>
      </w:pPr>
      <w:r w:rsidRPr="00C912E3">
        <w:t>I REPUBLIKËS SË SHQIPËRISË</w:t>
      </w:r>
    </w:p>
    <w:p w:rsidR="00037036" w:rsidRPr="00C912E3" w:rsidRDefault="00037036" w:rsidP="00E71893">
      <w:pPr>
        <w:pStyle w:val="VENDOSI"/>
      </w:pPr>
      <w:r w:rsidRPr="00C912E3">
        <w:t>V E N D O S I :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37036">
      <w:pPr>
        <w:pStyle w:val="Paragrafi"/>
      </w:pPr>
      <w:r w:rsidRPr="00C912E3">
        <w:t>I. Zonja Pranvera Strakosha dhe zoti Ilir Panda zgjidhen anëtarë të Këshillit të Lartë të Drejtësisë në vend të zotit Dashamir Kore dhe zotit Përparim Sanxhaku, të cilëve u ka mbaruar mandati i qëndrimit të detyrë.</w:t>
      </w:r>
    </w:p>
    <w:p w:rsidR="00037036" w:rsidRPr="00C912E3" w:rsidRDefault="00037036" w:rsidP="00037036">
      <w:pPr>
        <w:pStyle w:val="Paragrafi"/>
      </w:pPr>
      <w:r w:rsidRPr="00C912E3">
        <w:t>II. Ky vendim hyn në fuqi menjëherë.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E71893">
      <w:pPr>
        <w:pStyle w:val="Autoriteti"/>
      </w:pPr>
      <w:r w:rsidRPr="00C912E3">
        <w:t>KRYETARI</w:t>
      </w:r>
    </w:p>
    <w:p w:rsidR="00037036" w:rsidRPr="00C912E3" w:rsidRDefault="00037036" w:rsidP="00E71893">
      <w:pPr>
        <w:pStyle w:val="AutoritetiEmer"/>
      </w:pPr>
      <w:r w:rsidRPr="00C912E3">
        <w:t>Servet Pëllumbi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37036">
      <w:pPr>
        <w:pStyle w:val="Paragrafi"/>
      </w:pPr>
    </w:p>
    <w:p w:rsidR="00E71893" w:rsidRDefault="00E71893" w:rsidP="00037036">
      <w:pPr>
        <w:pStyle w:val="Paragrafi"/>
      </w:pPr>
    </w:p>
    <w:p w:rsidR="00037036" w:rsidRPr="00C912E3" w:rsidRDefault="00037036" w:rsidP="00E71893">
      <w:pPr>
        <w:pStyle w:val="Akti"/>
      </w:pPr>
      <w:r w:rsidRPr="00C912E3">
        <w:t>V E N D I M</w:t>
      </w:r>
    </w:p>
    <w:p w:rsidR="00037036" w:rsidRPr="00E71893" w:rsidRDefault="00037036" w:rsidP="00E71893">
      <w:pPr>
        <w:pStyle w:val="NumriData"/>
      </w:pPr>
      <w:r w:rsidRPr="00E71893">
        <w:t>Nr. 120, datë 31.10.2002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E71893">
      <w:pPr>
        <w:pStyle w:val="Titulli"/>
      </w:pPr>
      <w:r w:rsidRPr="00C912E3">
        <w:t>PËR DHËNIE LICENCE</w:t>
      </w:r>
    </w:p>
    <w:p w:rsidR="00037036" w:rsidRPr="00C912E3" w:rsidRDefault="00037036" w:rsidP="00E71893">
      <w:pPr>
        <w:pStyle w:val="Titulli"/>
      </w:pPr>
      <w:r w:rsidRPr="00C912E3">
        <w:t>PËR RADIO VENDORE PRIVATE “OXYGEN”</w:t>
      </w:r>
    </w:p>
    <w:p w:rsidR="00037036" w:rsidRPr="00C912E3" w:rsidRDefault="00037036" w:rsidP="00E71893">
      <w:pPr>
        <w:pStyle w:val="Titulli"/>
      </w:pPr>
      <w:r w:rsidRPr="00C912E3">
        <w:t>SUBJEKTIT: “RADIOLINK” sh.p.k.</w:t>
      </w:r>
    </w:p>
    <w:p w:rsidR="00037036" w:rsidRPr="00C912E3" w:rsidRDefault="00037036" w:rsidP="00E71893">
      <w:pPr>
        <w:pStyle w:val="Titulli"/>
      </w:pPr>
    </w:p>
    <w:p w:rsidR="00037036" w:rsidRPr="00C912E3" w:rsidRDefault="00037036" w:rsidP="00E71893">
      <w:pPr>
        <w:pStyle w:val="BazLigjPropozues"/>
      </w:pPr>
      <w:r w:rsidRPr="00C912E3">
        <w:t>Në mbështetje të ligjit nr.8410, datë 30.9.1998 “Për radion dhe televizionin publik e privat në Republikën e Shqipërisë”, Këshilli Kombëtar i Radios dhe Televizionit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E71893">
      <w:pPr>
        <w:pStyle w:val="VENDOSI"/>
      </w:pPr>
      <w:r w:rsidRPr="00C912E3">
        <w:t>V E N D O S I: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37036">
      <w:pPr>
        <w:pStyle w:val="Paragrafi"/>
      </w:pPr>
      <w:r w:rsidRPr="00C912E3">
        <w:t>1. T’i japë subjektit, shoqërisë “Radiolink” sh.p.k., me vendndodhje në qytetin e Tiranës, licencë, duke e autorizuar të funksionojë si operator vendor radio FM private, në fushën e transmetimeve radiofonike tokësore me modulim në frekuencë për një periudhë prej 3 vjetësh nga data e hyrjes në fuqi të kësaj licence.</w:t>
      </w:r>
    </w:p>
    <w:p w:rsidR="00037036" w:rsidRPr="00C912E3" w:rsidRDefault="00037036" w:rsidP="00037036">
      <w:pPr>
        <w:pStyle w:val="Paragrafi"/>
      </w:pPr>
      <w:r w:rsidRPr="00C912E3">
        <w:t>2. Licenca, bashkëlidhur, përmban kushtet e licencës, ku përfshihen struktura programore, zonat e mbulimit, kushtet teknike dhe tarifat.</w:t>
      </w:r>
    </w:p>
    <w:p w:rsidR="00037036" w:rsidRPr="00C912E3" w:rsidRDefault="00037036" w:rsidP="00037036">
      <w:pPr>
        <w:pStyle w:val="Paragrafi"/>
      </w:pPr>
      <w:r w:rsidRPr="00C912E3">
        <w:t>Ky vendim hyn në fuqi pas botimit në Fletoren Zyrtare.</w:t>
      </w:r>
    </w:p>
    <w:p w:rsidR="00E71893" w:rsidRDefault="00E71893" w:rsidP="00E71893">
      <w:pPr>
        <w:pStyle w:val="Autoriteti"/>
      </w:pPr>
    </w:p>
    <w:p w:rsidR="00037036" w:rsidRPr="00C912E3" w:rsidRDefault="00037036" w:rsidP="00E71893">
      <w:pPr>
        <w:pStyle w:val="Autoriteti"/>
      </w:pPr>
      <w:r w:rsidRPr="00C912E3">
        <w:t>KRYETARI</w:t>
      </w:r>
    </w:p>
    <w:p w:rsidR="00037036" w:rsidRPr="00C912E3" w:rsidRDefault="00037036" w:rsidP="00E71893">
      <w:pPr>
        <w:pStyle w:val="AutoritetiEmer"/>
      </w:pPr>
      <w:r w:rsidRPr="00C912E3">
        <w:t>Sefedin Çela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37036">
      <w:pPr>
        <w:pStyle w:val="Paragrafi"/>
      </w:pPr>
    </w:p>
    <w:p w:rsidR="00037036" w:rsidRPr="00C912E3" w:rsidRDefault="00037036" w:rsidP="00037036">
      <w:pPr>
        <w:pStyle w:val="Paragrafi"/>
      </w:pPr>
    </w:p>
    <w:p w:rsidR="00E71893" w:rsidRDefault="00E71893" w:rsidP="00E71893">
      <w:pPr>
        <w:pStyle w:val="Akti"/>
      </w:pPr>
    </w:p>
    <w:p w:rsidR="00E71893" w:rsidRDefault="00E71893" w:rsidP="00E71893">
      <w:pPr>
        <w:pStyle w:val="Akti"/>
      </w:pPr>
    </w:p>
    <w:p w:rsidR="00037036" w:rsidRPr="00C912E3" w:rsidRDefault="00037036" w:rsidP="00E71893">
      <w:pPr>
        <w:pStyle w:val="Akti"/>
      </w:pPr>
      <w:r w:rsidRPr="00C912E3">
        <w:t>V E N D I M</w:t>
      </w:r>
    </w:p>
    <w:p w:rsidR="00037036" w:rsidRPr="00C912E3" w:rsidRDefault="00037036" w:rsidP="00E71893">
      <w:pPr>
        <w:pStyle w:val="NumriData"/>
      </w:pPr>
      <w:r w:rsidRPr="00C912E3">
        <w:t>Nr. 121, datë 31.10.2002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E71893">
      <w:pPr>
        <w:pStyle w:val="Titulli"/>
      </w:pPr>
      <w:r w:rsidRPr="00C912E3">
        <w:t>PËR DHËNIE LICENCE</w:t>
      </w:r>
    </w:p>
    <w:p w:rsidR="00037036" w:rsidRPr="00C912E3" w:rsidRDefault="00037036" w:rsidP="00E71893">
      <w:pPr>
        <w:pStyle w:val="Titulli"/>
      </w:pPr>
      <w:r w:rsidRPr="00C912E3">
        <w:t>PËR TELEVIZIONIN KABLLOR PRIVAT “KOMBI”</w:t>
      </w:r>
    </w:p>
    <w:p w:rsidR="00037036" w:rsidRPr="00C912E3" w:rsidRDefault="00037036" w:rsidP="00E71893">
      <w:pPr>
        <w:pStyle w:val="Titulli"/>
      </w:pPr>
      <w:r w:rsidRPr="00C912E3">
        <w:t>SUBJEKTIT: SHOQËRIA “KOMBI” sh.p.k.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E71893">
      <w:pPr>
        <w:pStyle w:val="BazLigjPropozues"/>
      </w:pPr>
      <w:r w:rsidRPr="00C912E3">
        <w:t>Në mbështetje të ligjit nr. 8410, datë 30.9.1998 “Për radion dhe televizionin publik e privat në Republikën e Shqipërisë”, Këshilli Kombëtar i Radios dhe Televizionit</w:t>
      </w:r>
    </w:p>
    <w:p w:rsidR="00037036" w:rsidRPr="00C912E3" w:rsidRDefault="00037036" w:rsidP="00E71893">
      <w:pPr>
        <w:pStyle w:val="VENDOSI"/>
      </w:pPr>
    </w:p>
    <w:p w:rsidR="00037036" w:rsidRPr="00C912E3" w:rsidRDefault="00037036" w:rsidP="00E71893">
      <w:pPr>
        <w:pStyle w:val="VENDOSI"/>
      </w:pPr>
      <w:r w:rsidRPr="00C912E3">
        <w:t>V E N D O S I: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37036">
      <w:pPr>
        <w:pStyle w:val="Paragrafi"/>
      </w:pPr>
      <w:r w:rsidRPr="00C912E3">
        <w:t>1. T’i japë subjektit, shoqërisë “Kombi” sh.p.k., me vendndodhje në qytetin e Fierit, licencë, duke e autorizuar të funksionojë si operator televiziv kabllor privat në fushën e transmetimeve të televizionit me kabëll, për një periudhë prej 6 vjetësh nga data e hyrjes në fuqi të kësaj licence.</w:t>
      </w:r>
    </w:p>
    <w:p w:rsidR="00037036" w:rsidRPr="00C912E3" w:rsidRDefault="00037036" w:rsidP="00037036">
      <w:pPr>
        <w:pStyle w:val="Paragrafi"/>
      </w:pPr>
      <w:r w:rsidRPr="00C912E3">
        <w:t>2. Licenca, bashkëlidhur, përmban kushtet e licencës, ku përfshihen struktura programore, zonat e penetrimit, kushtet teknike dhe tarifat.</w:t>
      </w:r>
    </w:p>
    <w:p w:rsidR="00037036" w:rsidRPr="00C912E3" w:rsidRDefault="00037036" w:rsidP="00037036">
      <w:pPr>
        <w:pStyle w:val="Paragrafi"/>
      </w:pPr>
      <w:r w:rsidRPr="00C912E3">
        <w:t>Ky vendim hyn në fuqi pas botimit në Fletoren Zyrtare.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E71893">
      <w:pPr>
        <w:pStyle w:val="Autoriteti"/>
      </w:pPr>
      <w:r w:rsidRPr="00C912E3">
        <w:t xml:space="preserve"> KRYETARI</w:t>
      </w:r>
    </w:p>
    <w:p w:rsidR="00037036" w:rsidRPr="00C912E3" w:rsidRDefault="00037036" w:rsidP="00E71893">
      <w:pPr>
        <w:pStyle w:val="AutoritetiEmer"/>
      </w:pPr>
      <w:r w:rsidRPr="00C912E3">
        <w:t xml:space="preserve"> Sefedin Çela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E71893">
      <w:pPr>
        <w:pStyle w:val="Akti"/>
      </w:pPr>
      <w:r w:rsidRPr="00C912E3">
        <w:t>V E N D I M</w:t>
      </w:r>
    </w:p>
    <w:p w:rsidR="00037036" w:rsidRPr="00C912E3" w:rsidRDefault="00037036" w:rsidP="00E71893">
      <w:pPr>
        <w:pStyle w:val="NumriData"/>
      </w:pPr>
      <w:r w:rsidRPr="00C912E3">
        <w:t>Nr. 124, datë 31.10.2002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E71893">
      <w:pPr>
        <w:pStyle w:val="Titulli"/>
      </w:pPr>
      <w:r w:rsidRPr="00C912E3">
        <w:t>PËR REDUKTIMIN E KOHËS SË LICENCËS SË DISA SUBJEKTEVE TELEVIZIVE</w:t>
      </w:r>
    </w:p>
    <w:p w:rsidR="00037036" w:rsidRPr="00C912E3" w:rsidRDefault="00037036" w:rsidP="00E71893">
      <w:pPr>
        <w:pStyle w:val="Titulli"/>
      </w:pPr>
    </w:p>
    <w:p w:rsidR="00037036" w:rsidRPr="00C912E3" w:rsidRDefault="00037036" w:rsidP="00E71893">
      <w:pPr>
        <w:pStyle w:val="BazLigjPropozues"/>
      </w:pPr>
      <w:r w:rsidRPr="00C912E3">
        <w:t>Në mbështetje të nenit 7 pika 21 të ligjit nr. 8410, datë 30.9.1998 “Për radion dhe televizionin publik e privat në Republikën e Shqipërisë, të nenit 37 dhe 137/3, si dhe të vendimit nr. 112 të Këshillit Kombëtar të Radios dhe Televizionit, ky i fundit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E71893">
      <w:pPr>
        <w:pStyle w:val="VENDOSI"/>
      </w:pPr>
      <w:r w:rsidRPr="00C912E3">
        <w:t>V E N D O S I: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037036">
      <w:pPr>
        <w:pStyle w:val="Paragrafi"/>
      </w:pPr>
      <w:r w:rsidRPr="00C912E3">
        <w:t>1. T’i reduktojë kohën e vlefshmërisë së licencës nga 5 vjet në 3 vjet subjektit televiziv “Junior TV”.</w:t>
      </w:r>
    </w:p>
    <w:p w:rsidR="00037036" w:rsidRPr="00C912E3" w:rsidRDefault="00037036" w:rsidP="00037036">
      <w:pPr>
        <w:pStyle w:val="Paragrafi"/>
      </w:pPr>
      <w:r w:rsidRPr="00C912E3">
        <w:t>2. T’i reduktojë kohën e vlefshmërisë së licencës nga 5 vjet në 4 vjet subjekteve televizive “Calvin TV” dhe “Nesër TV”.</w:t>
      </w:r>
    </w:p>
    <w:p w:rsidR="00037036" w:rsidRPr="00C912E3" w:rsidRDefault="00037036" w:rsidP="00037036">
      <w:pPr>
        <w:pStyle w:val="Paragrafi"/>
      </w:pPr>
      <w:r w:rsidRPr="00C912E3">
        <w:t>3. Ngarkohen inspektorët e KKRT-së për zbatimin e këtij vendimi.</w:t>
      </w:r>
    </w:p>
    <w:p w:rsidR="00037036" w:rsidRPr="00C912E3" w:rsidRDefault="00037036" w:rsidP="00037036">
      <w:pPr>
        <w:pStyle w:val="Paragrafi"/>
      </w:pPr>
      <w:r w:rsidRPr="00C912E3">
        <w:t>Ky vendim hyn në fuqi menjëherë dhe botohet në Fletoren Zyrtare.</w:t>
      </w:r>
    </w:p>
    <w:p w:rsidR="00037036" w:rsidRPr="00C912E3" w:rsidRDefault="00037036" w:rsidP="00037036">
      <w:pPr>
        <w:pStyle w:val="Paragrafi"/>
      </w:pPr>
    </w:p>
    <w:p w:rsidR="00037036" w:rsidRPr="00C912E3" w:rsidRDefault="00037036" w:rsidP="00E71893">
      <w:pPr>
        <w:pStyle w:val="Autoriteti"/>
      </w:pPr>
      <w:r w:rsidRPr="00C912E3">
        <w:t>KRYETARI</w:t>
      </w:r>
    </w:p>
    <w:p w:rsidR="00037036" w:rsidRPr="00C912E3" w:rsidRDefault="00037036" w:rsidP="00E71893">
      <w:pPr>
        <w:pStyle w:val="AutoritetiEmer"/>
      </w:pPr>
      <w:r w:rsidRPr="00C912E3">
        <w:t>Sefedin Çela</w:t>
      </w:r>
    </w:p>
    <w:p w:rsidR="00A0784B" w:rsidRPr="007732C8" w:rsidRDefault="00A0784B" w:rsidP="00037036">
      <w:pPr>
        <w:pStyle w:val="Paragrafi"/>
      </w:pPr>
    </w:p>
    <w:sectPr w:rsidR="00A0784B" w:rsidRPr="007732C8" w:rsidSect="00037036">
      <w:footerReference w:type="even" r:id="rId6"/>
      <w:footerReference w:type="default" r:id="rId7"/>
      <w:pgSz w:w="11907" w:h="16840" w:code="9"/>
      <w:pgMar w:top="1418" w:right="1418" w:bottom="1418" w:left="1418" w:header="1304" w:footer="1134" w:gutter="0"/>
      <w:pgNumType w:start="204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559BD">
      <w:r>
        <w:separator/>
      </w:r>
    </w:p>
  </w:endnote>
  <w:endnote w:type="continuationSeparator" w:id="0">
    <w:p w:rsidR="00000000" w:rsidRDefault="00555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485" w:rsidRDefault="0063448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34485" w:rsidRDefault="0063448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485" w:rsidRDefault="0063448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59BD">
      <w:rPr>
        <w:rStyle w:val="PageNumber"/>
        <w:noProof/>
      </w:rPr>
      <w:t>2047</w:t>
    </w:r>
    <w:r>
      <w:rPr>
        <w:rStyle w:val="PageNumber"/>
      </w:rPr>
      <w:fldChar w:fldCharType="end"/>
    </w:r>
  </w:p>
  <w:p w:rsidR="00634485" w:rsidRDefault="00634485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559BD">
      <w:r>
        <w:separator/>
      </w:r>
    </w:p>
  </w:footnote>
  <w:footnote w:type="continuationSeparator" w:id="0">
    <w:p w:rsidR="00000000" w:rsidRDefault="005559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37036"/>
    <w:rsid w:val="000637B6"/>
    <w:rsid w:val="00074162"/>
    <w:rsid w:val="00075BF5"/>
    <w:rsid w:val="00082255"/>
    <w:rsid w:val="000B29AB"/>
    <w:rsid w:val="00134ADF"/>
    <w:rsid w:val="00187855"/>
    <w:rsid w:val="001A58B2"/>
    <w:rsid w:val="001B5566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559BD"/>
    <w:rsid w:val="0058563C"/>
    <w:rsid w:val="005A53C5"/>
    <w:rsid w:val="005D4BA8"/>
    <w:rsid w:val="00634485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7189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C49F092-F31A-4AA3-8582-8F558B430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7036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03703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37036"/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1891</Words>
  <Characters>10779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2019-02-15T09:20:00Z</dcterms:created>
  <dcterms:modified xsi:type="dcterms:W3CDTF">2019-02-15T09:20:00Z</dcterms:modified>
</cp:coreProperties>
</file>