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ECA7C7C" w14:textId="77777777" w:rsidR="001853A8" w:rsidRPr="006F04DA" w:rsidRDefault="001853A8" w:rsidP="009C471F">
      <w:pPr>
        <w:pStyle w:val="Akti"/>
      </w:pPr>
      <w:bookmarkStart w:id="0" w:name="_GoBack"/>
      <w:bookmarkEnd w:id="0"/>
      <w:r w:rsidRPr="006F04DA">
        <w:t>L I  G J</w:t>
      </w:r>
    </w:p>
    <w:p w14:paraId="0916665C" w14:textId="77777777" w:rsidR="001853A8" w:rsidRPr="006F04DA" w:rsidRDefault="001853A8" w:rsidP="009C471F">
      <w:pPr>
        <w:pStyle w:val="NumriData"/>
      </w:pPr>
      <w:r w:rsidRPr="006F04DA">
        <w:t>Nr.9001, datë 6.2.2003</w:t>
      </w:r>
    </w:p>
    <w:p w14:paraId="3B618B93" w14:textId="77777777" w:rsidR="001853A8" w:rsidRPr="006F04DA" w:rsidRDefault="001853A8" w:rsidP="009C471F">
      <w:pPr>
        <w:pStyle w:val="Paragrafi"/>
      </w:pPr>
    </w:p>
    <w:p w14:paraId="28344A10" w14:textId="77777777" w:rsidR="001853A8" w:rsidRPr="006F04DA" w:rsidRDefault="001853A8" w:rsidP="009C471F">
      <w:pPr>
        <w:pStyle w:val="Titulli"/>
      </w:pPr>
      <w:r w:rsidRPr="006F04DA">
        <w:t>PËR RATIFIKIMIN E “PROGRAMIT TË VEPRIMIT RAJONAL “CARDS 2002” NDËRMJET QEVERISË SË REPUBLIKËS TË SHQIPËRISË DHE KOMISIONIT TË KOMUNITETIT EUROPIAN</w:t>
      </w:r>
    </w:p>
    <w:p w14:paraId="790A2279" w14:textId="77777777" w:rsidR="001853A8" w:rsidRPr="006F04DA" w:rsidRDefault="001853A8" w:rsidP="009C471F">
      <w:pPr>
        <w:pStyle w:val="Paragrafi"/>
      </w:pPr>
    </w:p>
    <w:p w14:paraId="14D973EC" w14:textId="77777777" w:rsidR="001853A8" w:rsidRPr="006F04DA" w:rsidRDefault="001853A8" w:rsidP="009C471F">
      <w:pPr>
        <w:pStyle w:val="Paragrafi"/>
      </w:pPr>
      <w:r w:rsidRPr="006F04DA">
        <w:t>Në mbështetje të neneve 78, 81 pika 1, 83 pika 1 dhe 121 të Kushtetutës, me propozimin e Këshillit të Ministrave,</w:t>
      </w:r>
    </w:p>
    <w:p w14:paraId="7540D0DD" w14:textId="77777777" w:rsidR="001853A8" w:rsidRPr="006F04DA" w:rsidRDefault="001853A8" w:rsidP="009C471F">
      <w:pPr>
        <w:pStyle w:val="Paragrafi"/>
      </w:pPr>
    </w:p>
    <w:p w14:paraId="5299ADF6" w14:textId="77777777" w:rsidR="001853A8" w:rsidRPr="006F04DA" w:rsidRDefault="001853A8" w:rsidP="009C471F">
      <w:pPr>
        <w:pStyle w:val="Institucioni"/>
      </w:pPr>
      <w:r w:rsidRPr="006F04DA">
        <w:t>K U V E N D I</w:t>
      </w:r>
    </w:p>
    <w:p w14:paraId="6CB3A3FC" w14:textId="77777777" w:rsidR="009C471F" w:rsidRPr="009C471F" w:rsidRDefault="001853A8" w:rsidP="009C471F">
      <w:pPr>
        <w:pStyle w:val="Institucioni"/>
      </w:pPr>
      <w:r w:rsidRPr="009C471F">
        <w:t>I REPUBLIKËS SË SHQIPËRISË</w:t>
      </w:r>
    </w:p>
    <w:p w14:paraId="42A6F0C9" w14:textId="77777777" w:rsidR="001853A8" w:rsidRPr="006F04DA" w:rsidRDefault="001853A8" w:rsidP="009C471F">
      <w:pPr>
        <w:pStyle w:val="Paragrafi"/>
      </w:pPr>
      <w:r w:rsidRPr="006F04DA">
        <w:t xml:space="preserve"> </w:t>
      </w:r>
    </w:p>
    <w:p w14:paraId="19701AC6" w14:textId="77777777" w:rsidR="001853A8" w:rsidRPr="006F04DA" w:rsidRDefault="001853A8" w:rsidP="009C471F">
      <w:pPr>
        <w:pStyle w:val="VENDOSI"/>
      </w:pPr>
      <w:r w:rsidRPr="006F04DA">
        <w:t>V E N D O S I:</w:t>
      </w:r>
    </w:p>
    <w:p w14:paraId="7CBFE9E7" w14:textId="77777777" w:rsidR="001853A8" w:rsidRPr="006F04DA" w:rsidRDefault="001853A8" w:rsidP="009C471F">
      <w:pPr>
        <w:pStyle w:val="Paragrafi"/>
      </w:pPr>
    </w:p>
    <w:p w14:paraId="697D4A29" w14:textId="77777777" w:rsidR="001853A8" w:rsidRPr="006F04DA" w:rsidRDefault="001853A8" w:rsidP="009C471F">
      <w:pPr>
        <w:pStyle w:val="NeniNr"/>
      </w:pPr>
      <w:r w:rsidRPr="006F04DA">
        <w:t>Neni 1</w:t>
      </w:r>
    </w:p>
    <w:p w14:paraId="069301DB" w14:textId="77777777" w:rsidR="001853A8" w:rsidRPr="006F04DA" w:rsidRDefault="001853A8" w:rsidP="009C471F">
      <w:pPr>
        <w:pStyle w:val="Paragrafi"/>
      </w:pPr>
    </w:p>
    <w:p w14:paraId="50BAE4CE" w14:textId="77777777" w:rsidR="001853A8" w:rsidRPr="006F04DA" w:rsidRDefault="001853A8" w:rsidP="009C471F">
      <w:pPr>
        <w:pStyle w:val="Paragrafi"/>
      </w:pPr>
      <w:r w:rsidRPr="006F04DA">
        <w:t>Ratifikohet “Programi i veprimit rajonal “CARDS 2002” ndërmjet Qeverisë së Republikës të Shqipërisë dhe Komisionit të Komunitetit Europian”.</w:t>
      </w:r>
    </w:p>
    <w:p w14:paraId="2CE8A028" w14:textId="77777777" w:rsidR="001853A8" w:rsidRPr="006F04DA" w:rsidRDefault="001853A8" w:rsidP="009C471F">
      <w:pPr>
        <w:pStyle w:val="Paragrafi"/>
      </w:pPr>
    </w:p>
    <w:p w14:paraId="7354F8E4" w14:textId="77777777" w:rsidR="001853A8" w:rsidRPr="006F04DA" w:rsidRDefault="001853A8" w:rsidP="009C471F">
      <w:pPr>
        <w:pStyle w:val="NeniNr"/>
      </w:pPr>
      <w:r w:rsidRPr="006F04DA">
        <w:t>Neni 2</w:t>
      </w:r>
    </w:p>
    <w:p w14:paraId="1DDD4548" w14:textId="77777777" w:rsidR="001853A8" w:rsidRPr="006F04DA" w:rsidRDefault="001853A8" w:rsidP="009C471F">
      <w:pPr>
        <w:pStyle w:val="Paragrafi"/>
      </w:pPr>
    </w:p>
    <w:p w14:paraId="4CB797C6" w14:textId="77777777" w:rsidR="001853A8" w:rsidRPr="006F04DA" w:rsidRDefault="001853A8" w:rsidP="009C471F">
      <w:pPr>
        <w:pStyle w:val="Paragrafi"/>
      </w:pPr>
      <w:r w:rsidRPr="006F04DA">
        <w:t>Ky ligj hyn në fuqi 15 ditë pas botimit në Fletoren Zyrtare.</w:t>
      </w:r>
    </w:p>
    <w:p w14:paraId="3A465EBF" w14:textId="77777777" w:rsidR="001853A8" w:rsidRPr="006F04DA" w:rsidRDefault="001853A8" w:rsidP="009C471F">
      <w:pPr>
        <w:pStyle w:val="Paragrafi"/>
      </w:pPr>
    </w:p>
    <w:p w14:paraId="38AD9ABB" w14:textId="77777777" w:rsidR="001853A8" w:rsidRPr="006F04DA" w:rsidRDefault="001853A8" w:rsidP="009C471F">
      <w:pPr>
        <w:pStyle w:val="Shpallja"/>
      </w:pPr>
      <w:r w:rsidRPr="006F04DA">
        <w:t>Shpallur me dekretin nr. 3715, datë 28.2.2003 të Presidentit të Republikës së Shqipërisë, Alfred Moisiu.</w:t>
      </w:r>
    </w:p>
    <w:p w14:paraId="7715CD80" w14:textId="77777777" w:rsidR="001853A8" w:rsidRPr="006F04DA" w:rsidRDefault="001853A8" w:rsidP="009C471F">
      <w:pPr>
        <w:pStyle w:val="Paragrafi"/>
      </w:pPr>
    </w:p>
    <w:p w14:paraId="1A7991FA" w14:textId="77777777" w:rsidR="001853A8" w:rsidRPr="006F04DA" w:rsidRDefault="001853A8" w:rsidP="009C471F">
      <w:pPr>
        <w:pStyle w:val="Paragrafi"/>
      </w:pPr>
    </w:p>
    <w:p w14:paraId="44E1DBA4" w14:textId="77777777" w:rsidR="001853A8" w:rsidRPr="006F04DA" w:rsidRDefault="001853A8" w:rsidP="009C471F">
      <w:pPr>
        <w:pStyle w:val="TitulliTitull"/>
      </w:pPr>
      <w:r w:rsidRPr="006F04DA">
        <w:t>PROGRAMI VJETOR I VEPRIMIT CARDS RAJONAL</w:t>
      </w:r>
    </w:p>
    <w:p w14:paraId="27B408C8" w14:textId="77777777" w:rsidR="001853A8" w:rsidRPr="006F04DA" w:rsidRDefault="001853A8" w:rsidP="009C471F">
      <w:pPr>
        <w:pStyle w:val="Paragrafi"/>
      </w:pPr>
    </w:p>
    <w:p w14:paraId="40C1B134" w14:textId="77777777" w:rsidR="001853A8" w:rsidRPr="006F04DA" w:rsidRDefault="001853A8" w:rsidP="009C471F">
      <w:pPr>
        <w:pStyle w:val="Paragrafi"/>
      </w:pPr>
      <w:r w:rsidRPr="006F04DA">
        <w:t>1. Identifikimi</w:t>
      </w:r>
    </w:p>
    <w:p w14:paraId="61B7FBD8" w14:textId="77777777" w:rsidR="001853A8" w:rsidRPr="006F04DA" w:rsidRDefault="001853A8" w:rsidP="009C471F">
      <w:pPr>
        <w:pStyle w:val="Paragrafi"/>
      </w:pPr>
      <w:r w:rsidRPr="006F04DA">
        <w:t>Forma e Programit: CARDS-i Rajonal – Programi vjetor i veprimit 2002</w:t>
      </w:r>
    </w:p>
    <w:p w14:paraId="6A457325" w14:textId="77777777" w:rsidR="001853A8" w:rsidRPr="006F04DA" w:rsidRDefault="001853A8" w:rsidP="009C471F">
      <w:pPr>
        <w:pStyle w:val="Paragrafi"/>
      </w:pPr>
      <w:r w:rsidRPr="006F04DA">
        <w:t>Vendet përftuese: Shqipëria, Bosnjë-Hercegovina, Kroacia, Republika Federale e Jugosllavisë dhe ish-Republika Jugosllave e Maqedonisë (FYROM).</w:t>
      </w:r>
    </w:p>
    <w:p w14:paraId="055F3EF1" w14:textId="77777777" w:rsidR="001853A8" w:rsidRPr="006F04DA" w:rsidRDefault="001853A8" w:rsidP="009C471F">
      <w:pPr>
        <w:pStyle w:val="Paragrafi"/>
      </w:pPr>
      <w:r w:rsidRPr="006F04DA">
        <w:t>Buxheti vjetor: 2002</w:t>
      </w:r>
    </w:p>
    <w:p w14:paraId="31FE57A1" w14:textId="77777777" w:rsidR="001853A8" w:rsidRPr="006F04DA" w:rsidRDefault="001853A8" w:rsidP="009C471F">
      <w:pPr>
        <w:pStyle w:val="Paragrafi"/>
      </w:pPr>
      <w:r w:rsidRPr="006F04DA">
        <w:t>Alokimi financiar: euro 43,5 M</w:t>
      </w:r>
    </w:p>
    <w:p w14:paraId="0574782F" w14:textId="77777777" w:rsidR="001853A8" w:rsidRPr="006F04DA" w:rsidRDefault="001853A8" w:rsidP="009C471F">
      <w:pPr>
        <w:pStyle w:val="Paragrafi"/>
      </w:pPr>
      <w:r w:rsidRPr="006F04DA">
        <w:t>Linja e buxhetit: B7-541</w:t>
      </w:r>
    </w:p>
    <w:p w14:paraId="60335B7E" w14:textId="77777777" w:rsidR="001853A8" w:rsidRPr="006F04DA" w:rsidRDefault="001853A8" w:rsidP="009C471F">
      <w:pPr>
        <w:pStyle w:val="Paragrafi"/>
      </w:pPr>
      <w:r w:rsidRPr="006F04DA">
        <w:t>Baza legale: Rregullorja e Këshillit për CARDS-in (EC) nr.2666/2000, amenduar me Rregulloren e Këshillit (EC) nr.2415/2001 në 10 dhjetor 2001.</w:t>
      </w:r>
    </w:p>
    <w:p w14:paraId="2D49E85C" w14:textId="77777777" w:rsidR="001853A8" w:rsidRPr="006F04DA" w:rsidRDefault="001853A8" w:rsidP="009C471F">
      <w:pPr>
        <w:pStyle w:val="Paragrafi"/>
      </w:pPr>
      <w:r w:rsidRPr="006F04DA">
        <w:t>Kohëzgjatja: Kontratat e financuara nga ky Program hyjnë në fuqi jo më parë se data e zyrtarizimit të marrëveshjes prej njërit nga nënshkruesit kompetentë (një nga vendet e rajonit të Ballkanit) dhe jo më vonë se data 31.12.2005.</w:t>
      </w:r>
    </w:p>
    <w:p w14:paraId="0763E75E" w14:textId="77777777" w:rsidR="001853A8" w:rsidRPr="006F04DA" w:rsidRDefault="001853A8" w:rsidP="009C471F">
      <w:pPr>
        <w:pStyle w:val="Paragrafi"/>
      </w:pPr>
      <w:r w:rsidRPr="006F04DA">
        <w:t>Datat e skadencës: Të gjitha kontratat duhet të mbyllen deri, më 31.12.2005. Të gjitha disbursimet duhet të bëhen deri, më 31.12.2006.</w:t>
      </w:r>
    </w:p>
    <w:p w14:paraId="1EAFC1BD" w14:textId="77777777" w:rsidR="001853A8" w:rsidRPr="006F04DA" w:rsidRDefault="001853A8" w:rsidP="009C471F">
      <w:pPr>
        <w:pStyle w:val="Paragrafi"/>
      </w:pPr>
    </w:p>
    <w:p w14:paraId="57A8392A" w14:textId="77777777" w:rsidR="001853A8" w:rsidRPr="006F04DA" w:rsidRDefault="001853A8" w:rsidP="009C471F">
      <w:pPr>
        <w:pStyle w:val="Paragrafi"/>
      </w:pPr>
      <w:r w:rsidRPr="006F04DA">
        <w:t>Programimi: 2002</w:t>
      </w:r>
    </w:p>
    <w:p w14:paraId="6BA5E15D" w14:textId="77777777" w:rsidR="001853A8" w:rsidRPr="006F04DA" w:rsidRDefault="001853A8" w:rsidP="009C471F">
      <w:pPr>
        <w:pStyle w:val="Paragrafi"/>
      </w:pPr>
      <w:r w:rsidRPr="006F04DA">
        <w:t>Implementimi: Komisioni Europian</w:t>
      </w:r>
    </w:p>
    <w:p w14:paraId="55C39635" w14:textId="77777777" w:rsidR="001853A8" w:rsidRPr="006F04DA" w:rsidRDefault="001853A8" w:rsidP="009C471F">
      <w:pPr>
        <w:pStyle w:val="Paragrafi"/>
      </w:pPr>
      <w:r w:rsidRPr="006F04DA">
        <w:t>Vërejtje: Asnjë shpenzim administrativ nuk do të financohet nga ky Program.</w:t>
      </w:r>
    </w:p>
    <w:p w14:paraId="4B665EF9" w14:textId="77777777" w:rsidR="001853A8" w:rsidRPr="006F04DA" w:rsidRDefault="001853A8" w:rsidP="009C471F">
      <w:pPr>
        <w:pStyle w:val="Paragrafi"/>
      </w:pPr>
    </w:p>
    <w:p w14:paraId="315649A1" w14:textId="77777777" w:rsidR="001853A8" w:rsidRPr="006F04DA" w:rsidRDefault="001853A8" w:rsidP="009C471F">
      <w:pPr>
        <w:pStyle w:val="Paragrafi"/>
      </w:pPr>
      <w:r w:rsidRPr="006F04DA">
        <w:t>2. Përmbledhja e Programit</w:t>
      </w:r>
    </w:p>
    <w:p w14:paraId="565370CA" w14:textId="77777777" w:rsidR="001853A8" w:rsidRDefault="001853A8" w:rsidP="009C471F">
      <w:pPr>
        <w:pStyle w:val="Paragrafi"/>
      </w:pPr>
      <w:r w:rsidRPr="006F04DA">
        <w:t>Programi rajonal i veprimit 2002 reflekton materialin strategjik rajonal të miratuar (RSP) për 2002-2006 dhe Programin indikativ shumëvjeçar (tre vjeçar) (MIP) për 2002-2004.</w:t>
      </w:r>
    </w:p>
    <w:p w14:paraId="5A1AE447" w14:textId="77777777" w:rsidR="009C471F" w:rsidRPr="006F04DA" w:rsidRDefault="009C471F" w:rsidP="009C471F">
      <w:pPr>
        <w:pStyle w:val="Paragrafi"/>
      </w:pPr>
    </w:p>
    <w:p w14:paraId="54B44B0A" w14:textId="77777777" w:rsidR="001853A8" w:rsidRPr="006F04DA" w:rsidRDefault="001853A8" w:rsidP="009C471F">
      <w:pPr>
        <w:pStyle w:val="Paragrafi"/>
      </w:pPr>
      <w:r w:rsidRPr="006F04DA">
        <w:t xml:space="preserve">Sipas MIP-it, ky Program identifikon katër fusha për mbështetje në nivel rajonal si: menaxhimi i integruar i kufijve, ndërtimi i kapacitetit institucional, stabilizimi demokratik dhe </w:t>
      </w:r>
      <w:r w:rsidRPr="006F04DA">
        <w:lastRenderedPageBreak/>
        <w:t>zhvillimi i infrastrukturës rajonale. Brenda këtyre fushave, janë identifikuar gjashtë prioritete kryesore për veprim në vitin 2002 duke u nënndarë në projekte specifike, siç tregohen në pikat 6 dhe 10.</w:t>
      </w:r>
    </w:p>
    <w:p w14:paraId="23AF90E8" w14:textId="77777777" w:rsidR="001853A8" w:rsidRPr="006F04DA" w:rsidRDefault="001853A8" w:rsidP="009C471F">
      <w:pPr>
        <w:pStyle w:val="Paragrafi"/>
      </w:pPr>
      <w:r w:rsidRPr="006F04DA">
        <w:t xml:space="preserve">Koordinimi rajonal i strategjive kombëtare të menaxhimit të integruar të kufijve -  </w:t>
      </w:r>
      <w:r w:rsidRPr="006F04DA">
        <w:sym w:font="Symbol" w:char="F0CE"/>
      </w:r>
      <w:r w:rsidRPr="006F04DA">
        <w:t>1 milion (±20%).</w:t>
      </w:r>
    </w:p>
    <w:p w14:paraId="2156D8B1" w14:textId="77777777" w:rsidR="001853A8" w:rsidRPr="006F04DA" w:rsidRDefault="001853A8" w:rsidP="009C471F">
      <w:pPr>
        <w:pStyle w:val="Paragrafi"/>
      </w:pPr>
      <w:r w:rsidRPr="006F04DA">
        <w:t>Projekti do të japë asistencë teknike dhe studime për të ndihmuar të pesë vendet e interesuara për të siguruar që strategjitë kombëtare të menaxhimit të integruar të kufijve janë koordinuar efektivisht dhe duke u plotësuar me mbledhje rajonale të zyrtarëve përgjegjës dhe dhënien e këshillave teknike nëpërmjet studimeve.</w:t>
      </w:r>
    </w:p>
    <w:p w14:paraId="1BC3D1EC" w14:textId="77777777" w:rsidR="001853A8" w:rsidRPr="006F04DA" w:rsidRDefault="001853A8" w:rsidP="009C471F">
      <w:pPr>
        <w:pStyle w:val="Paragrafi"/>
      </w:pPr>
      <w:r w:rsidRPr="006F04DA">
        <w:t xml:space="preserve">Mjetet e ndërtimit institucional për procesin e Stabilizim Asocimit (SAP) -  </w:t>
      </w:r>
      <w:r w:rsidRPr="006F04DA">
        <w:sym w:font="Symbol" w:char="F0CE"/>
      </w:r>
      <w:r w:rsidRPr="006F04DA">
        <w:t>7.4 milion (±20%).</w:t>
      </w:r>
    </w:p>
    <w:p w14:paraId="4259197C" w14:textId="77777777" w:rsidR="001853A8" w:rsidRPr="006F04DA" w:rsidRDefault="001853A8" w:rsidP="009C471F">
      <w:pPr>
        <w:pStyle w:val="Paragrafi"/>
      </w:pPr>
      <w:r w:rsidRPr="006F04DA">
        <w:t>Projektet do të japin asistencë teknike, studime dhe trajnime për të ndihmuar vendet e SAP-it të rrisin efiçencën dhe efektivitetin e institucioneve të tyre kombëtare për të zbatuar më me efiçencë dhe efektivitet detyrat e tyre si administratë publike.</w:t>
      </w:r>
    </w:p>
    <w:p w14:paraId="6F338036" w14:textId="77777777" w:rsidR="001853A8" w:rsidRPr="006F04DA" w:rsidRDefault="001853A8" w:rsidP="009C471F">
      <w:pPr>
        <w:pStyle w:val="Paragrafi"/>
      </w:pPr>
      <w:r w:rsidRPr="006F04DA">
        <w:t xml:space="preserve">Bashkëpunimi rajonal në fushën e policisë dhe gjyqësorit -   </w:t>
      </w:r>
      <w:r w:rsidRPr="006F04DA">
        <w:sym w:font="Symbol" w:char="F0CE"/>
      </w:r>
      <w:r w:rsidRPr="006F04DA">
        <w:t>8 milion (±20%).</w:t>
      </w:r>
    </w:p>
    <w:p w14:paraId="25CA937A" w14:textId="77777777" w:rsidR="001853A8" w:rsidRPr="006F04DA" w:rsidRDefault="001853A8" w:rsidP="009C471F">
      <w:pPr>
        <w:pStyle w:val="Paragrafi"/>
      </w:pPr>
      <w:r w:rsidRPr="006F04DA">
        <w:t>Projektet do të japin këshillime teknike, bashkërendim dhe trajnim për të ndihmuar vendet të zgjidhin problemet rajonale në fushat e drejtësisë dhe çështjeve të brendshme, në veçanti në lidhje me emigracionin ilegal, azilin dhe krimin e organizuar.</w:t>
      </w:r>
    </w:p>
    <w:p w14:paraId="67886C89" w14:textId="77777777" w:rsidR="001853A8" w:rsidRPr="006F04DA" w:rsidRDefault="001853A8" w:rsidP="009C471F">
      <w:pPr>
        <w:pStyle w:val="Paragrafi"/>
      </w:pPr>
      <w:r w:rsidRPr="006F04DA">
        <w:t xml:space="preserve">Rrjeti europian për zhvillim të qëndrueshëm - </w:t>
      </w:r>
      <w:r w:rsidRPr="006F04DA">
        <w:sym w:font="Symbol" w:char="F0CE"/>
      </w:r>
      <w:r w:rsidRPr="006F04DA">
        <w:t xml:space="preserve"> 4 milion (±20%).</w:t>
      </w:r>
    </w:p>
    <w:p w14:paraId="77B8ACF7" w14:textId="77777777" w:rsidR="001853A8" w:rsidRPr="006F04DA" w:rsidRDefault="001853A8" w:rsidP="009C471F">
      <w:pPr>
        <w:pStyle w:val="Paragrafi"/>
      </w:pPr>
      <w:r w:rsidRPr="006F04DA">
        <w:t>Projektet do të japin asistencë teknike dhe mbështetje të tjera për të rritur nivelin e bashkëpunimit mjedisor midis vendeve të SAP-it, si dhe midis vendeve të SAP-it dhe BE-së.</w:t>
      </w:r>
    </w:p>
    <w:p w14:paraId="02D080D6" w14:textId="77777777" w:rsidR="001853A8" w:rsidRPr="006F04DA" w:rsidRDefault="001853A8" w:rsidP="009C471F">
      <w:pPr>
        <w:pStyle w:val="Paragrafi"/>
      </w:pPr>
      <w:r w:rsidRPr="006F04DA">
        <w:t xml:space="preserve">Stabiliteti demokratik - </w:t>
      </w:r>
      <w:r w:rsidRPr="006F04DA">
        <w:sym w:font="Symbol" w:char="F0CE"/>
      </w:r>
      <w:r w:rsidRPr="006F04DA">
        <w:t>7.6 milion (±20%).</w:t>
      </w:r>
    </w:p>
    <w:p w14:paraId="13EB4406" w14:textId="77777777" w:rsidR="001853A8" w:rsidRPr="006F04DA" w:rsidRDefault="001853A8" w:rsidP="009C471F">
      <w:pPr>
        <w:pStyle w:val="Paragrafi"/>
      </w:pPr>
      <w:r w:rsidRPr="006F04DA">
        <w:t>Alokimet e grantit do të nxisin aktivitetet e shoqërisë civile dhe organizatave ndërkombëtare në nivel rajonal, që forcojnë proceset emergjente demokratike, do të nxisin median e pavarur dhe lehtësimin e kthimit të refugjatëve.</w:t>
      </w:r>
    </w:p>
    <w:p w14:paraId="439D4916" w14:textId="77777777" w:rsidR="001853A8" w:rsidRPr="006F04DA" w:rsidRDefault="001853A8" w:rsidP="009C471F">
      <w:pPr>
        <w:pStyle w:val="Paragrafi"/>
      </w:pPr>
      <w:r w:rsidRPr="006F04DA">
        <w:t xml:space="preserve">Zhvillimi i infrastrukturës rajonale -  </w:t>
      </w:r>
      <w:r w:rsidRPr="006F04DA">
        <w:sym w:font="Symbol" w:char="F0CE"/>
      </w:r>
      <w:r w:rsidRPr="006F04DA">
        <w:t>14 milion (±20%)</w:t>
      </w:r>
    </w:p>
    <w:p w14:paraId="0409B699" w14:textId="77777777" w:rsidR="001853A8" w:rsidRPr="006F04DA" w:rsidRDefault="001853A8" w:rsidP="009C471F">
      <w:pPr>
        <w:pStyle w:val="Paragrafi"/>
      </w:pPr>
      <w:r w:rsidRPr="006F04DA">
        <w:t>Projektet do të nxisin integrimin e pesë vendeve në rrjetin më të gjerë të infrastrukturës europiane “nëpërmjet studimeve dhe asistencës teknike ku përfshihet siguria në aviacion dhe aspekte të kontrollit të trafikut ajror”.</w:t>
      </w:r>
    </w:p>
    <w:p w14:paraId="03AECAC0" w14:textId="77777777" w:rsidR="001853A8" w:rsidRPr="006F04DA" w:rsidRDefault="001853A8" w:rsidP="009C471F">
      <w:pPr>
        <w:pStyle w:val="Paragrafi"/>
      </w:pPr>
    </w:p>
    <w:p w14:paraId="63A4DFF2" w14:textId="77777777" w:rsidR="001853A8" w:rsidRPr="006F04DA" w:rsidRDefault="001853A8" w:rsidP="009C471F">
      <w:pPr>
        <w:pStyle w:val="Paragrafi"/>
      </w:pPr>
      <w:r w:rsidRPr="006F04DA">
        <w:t>3. Përshkrimi i përgjithshëm</w:t>
      </w:r>
    </w:p>
    <w:p w14:paraId="47302998" w14:textId="77777777" w:rsidR="001853A8" w:rsidRPr="006F04DA" w:rsidRDefault="001853A8" w:rsidP="009C471F">
      <w:pPr>
        <w:pStyle w:val="Paragrafi"/>
      </w:pPr>
    </w:p>
    <w:p w14:paraId="1DB88E87" w14:textId="77777777" w:rsidR="001853A8" w:rsidRPr="006F04DA" w:rsidRDefault="001853A8" w:rsidP="009C471F">
      <w:pPr>
        <w:pStyle w:val="Paragrafi"/>
      </w:pPr>
      <w:r w:rsidRPr="006F04DA">
        <w:t>Procesi i Stabilizim Asocimit</w:t>
      </w:r>
    </w:p>
    <w:p w14:paraId="4C409082" w14:textId="77777777" w:rsidR="001853A8" w:rsidRPr="006F04DA" w:rsidRDefault="001853A8" w:rsidP="009C471F">
      <w:pPr>
        <w:pStyle w:val="Paragrafi"/>
      </w:pPr>
      <w:r w:rsidRPr="006F04DA">
        <w:t>Bashkëpunimi rajonal</w:t>
      </w:r>
    </w:p>
    <w:p w14:paraId="63F49F4B" w14:textId="77777777" w:rsidR="001853A8" w:rsidRPr="006F04DA" w:rsidRDefault="001853A8" w:rsidP="009C471F">
      <w:pPr>
        <w:pStyle w:val="Paragrafi"/>
      </w:pPr>
      <w:r w:rsidRPr="006F04DA">
        <w:t>Procesi i Stabilizim Asocimit (SAP) përfshin ndihmën ndaj pesë vendeve për të arritur stabilitet politik, ekonomik dhe social në nivel kombëtar, normalizimin e marrëdhënieve të tyre me vendet e SAP-it dhe fqinjët e vendeve kandidate dhe rritjen e asocimit me BE-në.</w:t>
      </w:r>
    </w:p>
    <w:p w14:paraId="3A8FF8CE" w14:textId="77777777" w:rsidR="001853A8" w:rsidRPr="006F04DA" w:rsidRDefault="001853A8" w:rsidP="009C471F">
      <w:pPr>
        <w:pStyle w:val="Paragrafi"/>
      </w:pPr>
      <w:r w:rsidRPr="006F04DA">
        <w:t>Kryetarët e shteteve të Bashkimit Europian shprehën mbështetjen e tyre për SAP-in në Këshillin Europian të Feiras, në qershor në vitin 2000: “Këshilli Europian konfirmon se mbetet objektiv i tij, integrimi më i plotë i mundshëm i vendeve të rajonit në rrjedhën e përgjithshme politike dhe ekonomike të Europës, nëpërmjet procesit të Stabilizim Asocimit.</w:t>
      </w:r>
    </w:p>
    <w:p w14:paraId="4048DAA4" w14:textId="77777777" w:rsidR="001853A8" w:rsidRPr="006F04DA" w:rsidRDefault="001853A8" w:rsidP="009C471F">
      <w:pPr>
        <w:pStyle w:val="Paragrafi"/>
      </w:pPr>
      <w:r w:rsidRPr="006F04DA">
        <w:t>Të gjitha vendet që kanë lidhje me këtë proces janë kandidatë potencialë për anëtarësim në BE. Këshilli Europian inkurajon shtetet e rajonit të rrisin bashkëpunimin rajonal ndërmjet tyre.” Nëpërmjet SAP-it, BE-ja ka krijuar një kornizë në të cilën një marrëdhënie e re kontraktuale, që ka të bëjë me lidhjet politike, tregtare e të tjera (Marrëveshjet e Stabilizim Asocimit, MSA dhe një program i dedikuar asistence (CARDS) që ndihmon secilin vend të përparojë me ritmin e vet përmes hapave të mëparshme drejt destinacionit final, që është anëtarësimi në BE. Marrëveshje janë nënshkruar me ish-Republikën Jugosllave të Maqedonisë dhe Kroacisë. Një mandat negocimi është propozuar me Shqipërinë. Për Bosnjë-Hercegovinën dhe RFJ-në, ngritja e grupeve konsultative Task Force është provuar si mjet efektiv për të ndihmuar autoritetet vendase, të fokusohen në reformat kombëtare dhe ato të orientuara nga BE-ja dhe angazhimin me to në një mënyrë të qendrueshme, që të sigurojë zbatimin e këtyre reformave me synim negocimin e një Marrëveshjeje Stabilizim Asocimi.</w:t>
      </w:r>
    </w:p>
    <w:p w14:paraId="45F89D52" w14:textId="77777777" w:rsidR="001853A8" w:rsidRPr="006F04DA" w:rsidRDefault="001853A8" w:rsidP="009C471F">
      <w:pPr>
        <w:pStyle w:val="Paragrafi"/>
      </w:pPr>
      <w:r w:rsidRPr="006F04DA">
        <w:t xml:space="preserve">Samiti i Zagrebit në vitin 2000 vendosi vulën për SAP-in duke arritur një marrëveshje me 5 vendet e përfshira në lidhje me objektivat dhe kushtet. Deklarata e Samitit shprehu në mënyrë të veçantë se “afrimi me Bashkimin Europian do të shkojë dorë pas dore me këtë proces të zhvillimit të </w:t>
      </w:r>
      <w:r w:rsidRPr="006F04DA">
        <w:lastRenderedPageBreak/>
        <w:t>bashkëpunimit rajonal”.</w:t>
      </w:r>
    </w:p>
    <w:p w14:paraId="6DB82129" w14:textId="77777777" w:rsidR="001853A8" w:rsidRPr="006F04DA" w:rsidRDefault="001853A8" w:rsidP="009C471F">
      <w:pPr>
        <w:pStyle w:val="Paragrafi"/>
      </w:pPr>
      <w:r w:rsidRPr="006F04DA">
        <w:t>Modeli i bashkëpunimit rajonal është tërësisht një zgjerim i vetë filozofisë së BE-së se bashkëpunimi më i thellë me vendet fqinje është një rrugë drejt stabilitetit kombëtar si dhe rajonal dhe rritjes dhe, se ky lloj bashkëpunimi i shërben interesave të përbashkëta të vendeve të përfshira.</w:t>
      </w:r>
    </w:p>
    <w:p w14:paraId="4BDD21F2" w14:textId="77777777" w:rsidR="001853A8" w:rsidRPr="006F04DA" w:rsidRDefault="001853A8" w:rsidP="009C471F">
      <w:pPr>
        <w:pStyle w:val="Paragrafi"/>
      </w:pPr>
      <w:r w:rsidRPr="006F04DA">
        <w:t>Vullneti i çdo vendi për të ngritur marrëdhënie të mira me fqinjët e tij duhet të jetë kyçi përcaktues për gatishmërinë për t’iu afruar qëllimit për anëtarësim në BE. Këto marrëdhënie rajonale mund të përkufizohen si një seri objektivash të qarta politike:</w:t>
      </w:r>
    </w:p>
    <w:p w14:paraId="7D6C2B16" w14:textId="77777777" w:rsidR="001853A8" w:rsidRPr="006F04DA" w:rsidRDefault="001853A8" w:rsidP="009C471F">
      <w:pPr>
        <w:pStyle w:val="Paragrafi"/>
      </w:pPr>
      <w:r w:rsidRPr="006F04DA">
        <w:t>1) Të sillen me njëri-tjetrin dhe të punojnë me njëri-tjetrin në një mënyrë të krahasueshme me marrëdhëniet politike që ekzistojnë tani midis vendeve anëtare të BE-së.</w:t>
      </w:r>
    </w:p>
    <w:p w14:paraId="39BDD398" w14:textId="77777777" w:rsidR="001853A8" w:rsidRPr="006F04DA" w:rsidRDefault="001853A8" w:rsidP="009C471F">
      <w:pPr>
        <w:pStyle w:val="Paragrafi"/>
      </w:pPr>
      <w:r w:rsidRPr="006F04DA">
        <w:t>2) Të nxisë bashkëpunimin direkt midis vendeve të SAP-it për t’u marrë me kërcënimet e përbashkëta që vijnë nga krimi i organizuar, emigrimi ilegal dhe forma të tjera të trafikimit. Në shumë raste (p.sh. politika e vizave dhe menaxhimi i kufijve) është e nevojshme një rrugë e përbashkët për të gjitha vendet në mënyrë që të luftojnë këto kërcënime efektivisht.</w:t>
      </w:r>
    </w:p>
    <w:p w14:paraId="426B3793" w14:textId="77777777" w:rsidR="001853A8" w:rsidRPr="006F04DA" w:rsidRDefault="001853A8" w:rsidP="009C471F">
      <w:pPr>
        <w:pStyle w:val="Paragrafi"/>
      </w:pPr>
      <w:r w:rsidRPr="006F04DA">
        <w:t>3) Të ndërtojë një rrjet marrëdhëniesh të ngushta kontraktuale, “konventat e bashkëpunimit rajonal” përmendur në Zagreb, ndërmjet nënshkruesve të MSA-ve. Me kohë, këto konventa bilaterale me nënshkrueset e tjera të MSA-së do të thellojnë bashkëpunimin ndërmjet vendeve të rajonit, dhe ndërmjet tyre dhe BE-së nëpërmjet:</w:t>
      </w:r>
    </w:p>
    <w:p w14:paraId="263FD593" w14:textId="77777777" w:rsidR="001853A8" w:rsidRPr="006F04DA" w:rsidRDefault="001853A8" w:rsidP="009C471F">
      <w:pPr>
        <w:pStyle w:val="Paragrafi"/>
      </w:pPr>
      <w:r w:rsidRPr="006F04DA">
        <w:t>a. marrëveshjeve bilaterale të tregtisë së lirë në linjë me rregullat e OBT-së dhe bazuar në liberalizimin e vazhdueshëm asimetrik të tregtisë me BE-në;</w:t>
      </w:r>
    </w:p>
    <w:p w14:paraId="79F133B4" w14:textId="77777777" w:rsidR="001853A8" w:rsidRPr="006F04DA" w:rsidRDefault="001853A8" w:rsidP="009C471F">
      <w:pPr>
        <w:pStyle w:val="Paragrafi"/>
      </w:pPr>
      <w:r w:rsidRPr="006F04DA">
        <w:t>b. marrëveshjeve reciproke në lidhje me lëvizjen e punëtorëve, vendosjen, dhënien e shërbimeve, pagesat korente dhe lëvizjen e kapitaleve, dhe përafrimin progresiv të politikave kombëtare me acquis communautaire;</w:t>
      </w:r>
    </w:p>
    <w:p w14:paraId="35596F49" w14:textId="77777777" w:rsidR="001853A8" w:rsidRPr="006F04DA" w:rsidRDefault="001853A8" w:rsidP="009C471F">
      <w:pPr>
        <w:pStyle w:val="Paragrafi"/>
      </w:pPr>
      <w:r w:rsidRPr="006F04DA">
        <w:t>c. bashkëpunimit në fusha të tjera si: drejtësia dhe çështjet e brendshme dhe kthimi i refugjatëve.</w:t>
      </w:r>
    </w:p>
    <w:p w14:paraId="430F16C4" w14:textId="77777777" w:rsidR="001853A8" w:rsidRPr="006F04DA" w:rsidRDefault="001853A8" w:rsidP="009C471F">
      <w:pPr>
        <w:pStyle w:val="Paragrafi"/>
      </w:pPr>
      <w:r w:rsidRPr="006F04DA">
        <w:t>4) Për të riintegruar vendet e SAP-it në rrjetin e infrastrukturës europiane, domethënë për transportin, menaxhimin e kufijve dhe energjinë, dhe në rrjetin më të gjerë europian, siç janë mbrojtja e ambientit dhe zhvillimi i qëndrueshëm.</w:t>
      </w:r>
    </w:p>
    <w:p w14:paraId="34E92F7A" w14:textId="77777777" w:rsidR="001853A8" w:rsidRPr="006F04DA" w:rsidRDefault="001853A8" w:rsidP="009C471F">
      <w:pPr>
        <w:pStyle w:val="Paragrafi"/>
      </w:pPr>
      <w:r w:rsidRPr="006F04DA">
        <w:t>Dokumenti strategjik rajonal CARDS</w:t>
      </w:r>
    </w:p>
    <w:p w14:paraId="70CF1FBA" w14:textId="77777777" w:rsidR="001853A8" w:rsidRPr="006F04DA" w:rsidRDefault="001853A8" w:rsidP="009C471F">
      <w:pPr>
        <w:pStyle w:val="Paragrafi"/>
      </w:pPr>
      <w:r w:rsidRPr="006F04DA">
        <w:t>Rreth 10% e fondeve të disponueshme të CARDS-it do të drejtohen për të mbështetur dimensionin rajonal për SAP-in si një shtojcë e pesë dokumenteve strategjike të vendit CARDS, ku fokusohen problemet e tjera me ato të natyrës kombëtare që këto vende përballen.</w:t>
      </w:r>
    </w:p>
    <w:p w14:paraId="55011C8D" w14:textId="77777777" w:rsidR="001853A8" w:rsidRPr="006F04DA" w:rsidRDefault="001853A8" w:rsidP="009C471F">
      <w:pPr>
        <w:pStyle w:val="Paragrafi"/>
      </w:pPr>
      <w:r w:rsidRPr="006F04DA">
        <w:t>Dokumenti strategjik rajonal CARDS paraqet kornizën strategjike për programimin e kësaj mbështetjeje të nivelit rajonal.</w:t>
      </w:r>
    </w:p>
    <w:p w14:paraId="26B14256" w14:textId="77777777" w:rsidR="001853A8" w:rsidRPr="006F04DA" w:rsidRDefault="001853A8" w:rsidP="009C471F">
      <w:pPr>
        <w:pStyle w:val="Paragrafi"/>
      </w:pPr>
      <w:r w:rsidRPr="006F04DA">
        <w:t>Bazuar në një analizë të detajuar të sfidave rajonale me të cilat këto vende përballen, strategjia nënvizon reagimin e programit rajonal CARDS në katër fusha të identifikuara për mbështetje në nivel rajonal, domethënë: menaxhimi i integruar i kufijve, ndërtimi i kapacitetit institucional, stabilizimi demokratik dhe zhvillimi i infrastrukturës rajonale. Këto janë përzgjedhur duke u bazuar në kontributin e bashkëpunimit rajonal ose, sepse kjo lloj mbështetje mund të ofrohet më mirë në nivel rajonal.</w:t>
      </w:r>
    </w:p>
    <w:p w14:paraId="794AB368" w14:textId="77777777" w:rsidR="001853A8" w:rsidRPr="006F04DA" w:rsidRDefault="001853A8" w:rsidP="009C471F">
      <w:pPr>
        <w:pStyle w:val="Paragrafi"/>
      </w:pPr>
      <w:r w:rsidRPr="006F04DA">
        <w:t>Strategjia rajonale ka si aneks Programin indikativ shumëvjeçar (MIP) për periudhën 2002-2004, që paraqet detaje të mëtejshme mbi programet e mbështetjes rajonale të propozuara. Projektpropozimi që rrjedh nga strategjia dhe MIP-i i saj, prezanton programin e detajuar që do të zbatohet në vitin 2002.</w:t>
      </w:r>
    </w:p>
    <w:p w14:paraId="41D198A3" w14:textId="77777777" w:rsidR="001853A8" w:rsidRPr="006F04DA" w:rsidRDefault="001853A8" w:rsidP="009C471F">
      <w:pPr>
        <w:pStyle w:val="Paragrafi"/>
      </w:pPr>
      <w:r w:rsidRPr="006F04DA">
        <w:t>Mbështetja e CARDS-it rajonal kundrejt asaj të CARDS-it kombëtar</w:t>
      </w:r>
    </w:p>
    <w:p w14:paraId="20D988CC" w14:textId="77777777" w:rsidR="001853A8" w:rsidRPr="006F04DA" w:rsidRDefault="001853A8" w:rsidP="009C471F">
      <w:pPr>
        <w:pStyle w:val="Paragrafi"/>
      </w:pPr>
      <w:r w:rsidRPr="006F04DA">
        <w:t>Pjesa më e madhe e mbështetjes CARDS për vendet do të financohet nëpërmjet programeve kombëtare të mbështetjes CARDS. Eksperienca nga PHARE dhe programe të tjera të Komunitetit kanë treguar se kjo shtojcë siguron një nivel më të lartë angazhimi dhe pronësie kombëtare, drejtim dhe ndikim më të mirë të projekteve dhe efiçencë më të madhe në  zbatim.</w:t>
      </w:r>
    </w:p>
    <w:p w14:paraId="5461BCF2" w14:textId="77777777" w:rsidR="001853A8" w:rsidRPr="006F04DA" w:rsidRDefault="001853A8" w:rsidP="009C471F">
      <w:pPr>
        <w:pStyle w:val="Paragrafi"/>
      </w:pPr>
      <w:r w:rsidRPr="006F04DA">
        <w:t>Megjithatë, Komisioni Europian ka konkluduar se duke plotësuar këtë trajtim bazë kombëtar me një program rajonal CARDS do të sigurojë arritjen e objektivave të tij, sepse ose: (i) problemi i adresuar është me të vërtetë ndërkufitar dhe kërkon një bashkëpunim aktiv rajonal midis qeverive të SAP-it, në qoftë se duhet korrigjuar; ose (ii) rezultate të dukshme arrihen në aspektin e efiçencës ose ndikimit më të fortë, kur zbatimi bëhet nëpërmjet një programi rajonal, në vend të pesë programeve kombëtare.</w:t>
      </w:r>
    </w:p>
    <w:p w14:paraId="449A6AA7" w14:textId="77777777" w:rsidR="001853A8" w:rsidRPr="006F04DA" w:rsidRDefault="001853A8" w:rsidP="009C471F">
      <w:pPr>
        <w:pStyle w:val="Paragrafi"/>
      </w:pPr>
      <w:r w:rsidRPr="006F04DA">
        <w:t xml:space="preserve">Ky propozim financiar arrin shumën  </w:t>
      </w:r>
      <w:r w:rsidRPr="006F04DA">
        <w:sym w:font="Symbol" w:char="F0CE"/>
      </w:r>
      <w:r w:rsidRPr="006F04DA">
        <w:t xml:space="preserve"> 43.5 milion. Këtu nuk përfshihen aktivitetet e </w:t>
      </w:r>
      <w:r w:rsidRPr="006F04DA">
        <w:lastRenderedPageBreak/>
        <w:t>menaxhimit të integruar të kufijve që janë programuar në nivel rajonal, por fondet i janë shtuar secilit program kombëtar dhe zbatohen nëpërmjet kanaleve tradicionale të programit kombëtar.</w:t>
      </w:r>
    </w:p>
    <w:p w14:paraId="72FA613B" w14:textId="77777777" w:rsidR="001853A8" w:rsidRPr="006F04DA" w:rsidRDefault="001853A8" w:rsidP="009C471F">
      <w:pPr>
        <w:pStyle w:val="Paragrafi"/>
      </w:pPr>
    </w:p>
    <w:p w14:paraId="0A71091A" w14:textId="77777777" w:rsidR="001853A8" w:rsidRPr="006F04DA" w:rsidRDefault="001853A8" w:rsidP="009C471F">
      <w:pPr>
        <w:pStyle w:val="Paragrafi"/>
      </w:pPr>
      <w:r w:rsidRPr="006F04DA">
        <w:t>4. Asistenca e Komunitetit Europian në të kaluarën dhe koordinimet me donatorët e tjerë.</w:t>
      </w:r>
    </w:p>
    <w:p w14:paraId="2D76D6E1" w14:textId="77777777" w:rsidR="001853A8" w:rsidRPr="006F04DA" w:rsidRDefault="001853A8" w:rsidP="009C471F">
      <w:pPr>
        <w:pStyle w:val="Paragrafi"/>
      </w:pPr>
    </w:p>
    <w:p w14:paraId="431E4490" w14:textId="77777777" w:rsidR="001853A8" w:rsidRPr="006F04DA" w:rsidRDefault="001853A8" w:rsidP="009C471F">
      <w:pPr>
        <w:pStyle w:val="Paragrafi"/>
      </w:pPr>
      <w:r w:rsidRPr="006F04DA">
        <w:t>Koordinimi dhe tërheqja reciproke janë të një rëndësie të madhe në këtë rajon, si edhe brenda këtij sektori të veçantë, duke pasur parasysh numrin e madh të aktorëve të përfshirë. Komisioni e siguron këtë nëpërmjet një pune gjithëpërfshirëse si në nivel ndërkombëtar ashtu edhe brenda vetë vendeve.</w:t>
      </w:r>
    </w:p>
    <w:p w14:paraId="7B392572" w14:textId="77777777" w:rsidR="001853A8" w:rsidRPr="006F04DA" w:rsidRDefault="001853A8" w:rsidP="009C471F">
      <w:pPr>
        <w:pStyle w:val="Paragrafi"/>
      </w:pPr>
      <w:r w:rsidRPr="006F04DA">
        <w:t>Për shembull: Komisioni bashkëkryeson dhe drejtohet nga grupi drejtues i nivelit të lartë për Europën Juglindore që jep drejtim të përgjithshëm në lidhje me koordinimin e donatorëve. Komisioni gjithashtu mban një zyrë të përbashkët me Bankën Botërore për të ndihmuar në koordinimin dhe zhvillimin e mbështetjes rajonale. Përveç kësaj, komisioni luan një rol aktiv dhe udhëheqës në Paktin e Stabilitetit për Europën Juglindore. BE-ja udhëhoqi në vitin 1999 komunitetin ndërkombëtar për të ngritur Paktin, që tani është bërë një motor i rëndësishëm, nëpërmjet të cilit aktorët e përfshirë kombëtarë dhe ndërkombëtarë mund të koordinojnë dhe të fokusojnë më mirë punën e tyre. Duke vazhduar të marrë pjesë në mënyrë aktive në të gjitha tavolinat e punës së Paktit të Stabilitetit, Komisioni do të sigurojë më tej tërheqjen reciproke dhe plotësimin e veprimeve të tij me ato të qeverive kombëtare dhe komunitetin ndërkombëtar.</w:t>
      </w:r>
    </w:p>
    <w:p w14:paraId="5A5E7E26" w14:textId="77777777" w:rsidR="001853A8" w:rsidRPr="006F04DA" w:rsidRDefault="001853A8" w:rsidP="009C471F">
      <w:pPr>
        <w:pStyle w:val="Paragrafi"/>
      </w:pPr>
      <w:r w:rsidRPr="006F04DA">
        <w:t>BE-ja do të sigurojë koordinimin e përgjithshëm midis vendeve të tij anëtare dhe donatorëve të tjerë, partnerëve zbatues dhe vendeve përfituese për një interes total të përbashkët dhe përdorim më të mirë të fondeve të disponueshme.</w:t>
      </w:r>
    </w:p>
    <w:p w14:paraId="761A5BD5" w14:textId="77777777" w:rsidR="001853A8" w:rsidRPr="006F04DA" w:rsidRDefault="001853A8" w:rsidP="009C471F">
      <w:pPr>
        <w:pStyle w:val="Paragrafi"/>
      </w:pPr>
      <w:r w:rsidRPr="006F04DA">
        <w:t>Menaxhimi i integruar i kufijve</w:t>
      </w:r>
    </w:p>
    <w:p w14:paraId="6C41E706" w14:textId="77777777" w:rsidR="001853A8" w:rsidRPr="006F04DA" w:rsidRDefault="001853A8" w:rsidP="009C471F">
      <w:pPr>
        <w:pStyle w:val="Paragrafi"/>
      </w:pPr>
      <w:r w:rsidRPr="006F04DA">
        <w:t>Koordinimi dhe interesi reciprok është i një rëndësie të madhe për këtë sektor të veçantë, duke pasur parasysh numrin e madh të aktorëve përfshirë në të. Komisioni e siguron këtë nëpërmjet një pune gjithëpërfshirëse si në nivel ndërkombëtar ashtu edhe brenda vetë vendeve.</w:t>
      </w:r>
    </w:p>
    <w:p w14:paraId="3748B9B5" w14:textId="77777777" w:rsidR="001853A8" w:rsidRPr="006F04DA" w:rsidRDefault="001853A8" w:rsidP="009C471F">
      <w:pPr>
        <w:pStyle w:val="Paragrafi"/>
      </w:pPr>
      <w:r w:rsidRPr="006F04DA">
        <w:t>Duhet të garantohet një koordinim i ngushtë midis programeve kombëtare CARDS, dhe qëllimi i projektit të tanishëm, si dhe të tjerë, është sigurimi i këtij koordinimi.</w:t>
      </w:r>
    </w:p>
    <w:p w14:paraId="7C091736" w14:textId="77777777" w:rsidR="001853A8" w:rsidRPr="006F04DA" w:rsidRDefault="001853A8" w:rsidP="009C471F">
      <w:pPr>
        <w:pStyle w:val="Paragrafi"/>
      </w:pPr>
      <w:r w:rsidRPr="006F04DA">
        <w:t>Ky projekt plotëson gjithashtu një tjetër projekt CARDS rajonal 2002, në fushën e drejtësisë dhe çështjeve të brendshme që do të thotë: “Kooperimi rajonal midis gjyqësorit, policisë dhe agjencive të zbatimit të ligjit.”. Duhet të sigurohet një koordinim i ngushtë midis dy projekteve.</w:t>
      </w:r>
    </w:p>
    <w:p w14:paraId="03CC773F" w14:textId="77777777" w:rsidR="001853A8" w:rsidRPr="006F04DA" w:rsidRDefault="001853A8" w:rsidP="009C471F">
      <w:pPr>
        <w:pStyle w:val="Paragrafi"/>
      </w:pPr>
      <w:r w:rsidRPr="006F04DA">
        <w:t>Një nga aktivitetet koordinuese më domethënëse është siguruar nga delegacionet e Komisionit, dhe kur është e mundur nga Agjencia Europiane për Rindërtim, të cilët organizojnë mbledhje në mënyrë të rregullt me vendet anëtare, autoritetet kombëtare dhe organizata të tjera të interesuara (si Institucionet Financiare Ndërkombëtare IFI) për të siguruar programimin, monitorimin dhe koordinimin e përgjithshëm në vazhdim të të gjithë ciklit të programit.</w:t>
      </w:r>
    </w:p>
    <w:p w14:paraId="56074C7B" w14:textId="77777777" w:rsidR="001853A8" w:rsidRPr="006F04DA" w:rsidRDefault="001853A8" w:rsidP="009C471F">
      <w:pPr>
        <w:pStyle w:val="Paragrafi"/>
      </w:pPr>
      <w:r w:rsidRPr="006F04DA">
        <w:t>Këto mjete duhet të jenë të afta për të siguruar një ndarje të qartë të punës ndërmjet Komisionit dhe donatorëve të tjerë dhe Institucioneve Financiare Ndërkombëtare në rajon, si dhe në projekte të ndryshme.</w:t>
      </w:r>
    </w:p>
    <w:p w14:paraId="710DE50B" w14:textId="77777777" w:rsidR="001853A8" w:rsidRPr="006F04DA" w:rsidRDefault="001853A8" w:rsidP="009C471F">
      <w:pPr>
        <w:pStyle w:val="Paragrafi"/>
      </w:pPr>
      <w:r w:rsidRPr="006F04DA">
        <w:t>Është në veçanti e rëndësishme të inkurajojë dhe të sigurojë një koordinim me aktivitete të Bankës Botërore nën lehtësimin e tregtisë dhe transportit në Europën Juglindore (TTFSE), i cili ka si qëllim forcimin dhe modernizimin e administratës doganore dhe agjencive të tjera të kontrollit kufitar në rajon.</w:t>
      </w:r>
    </w:p>
    <w:p w14:paraId="3D18D972" w14:textId="77777777" w:rsidR="001853A8" w:rsidRPr="006F04DA" w:rsidRDefault="001853A8" w:rsidP="009C471F">
      <w:pPr>
        <w:pStyle w:val="Paragrafi"/>
      </w:pPr>
      <w:r w:rsidRPr="006F04DA">
        <w:t>Gjithashtu edhe Pakti i Stabilitetit për Europën Juglindore ka akvitete në vazhdim, të lidhura ngushtë me ato nën këtë projekt të propozuar të CARDS-it, dhe për këtë kërkon koordinim të ngushtë. Iniciativat kryesore në këtë sektor përfshijnë:</w:t>
      </w:r>
    </w:p>
    <w:p w14:paraId="7D5ACD64" w14:textId="77777777" w:rsidR="001853A8" w:rsidRPr="006F04DA" w:rsidRDefault="001853A8" w:rsidP="009C471F">
      <w:pPr>
        <w:pStyle w:val="Paragrafi"/>
      </w:pPr>
      <w:r w:rsidRPr="006F04DA">
        <w:t>-Iniciativat e migrimit dhe azilit (MAI).</w:t>
      </w:r>
    </w:p>
    <w:p w14:paraId="1F867382" w14:textId="77777777" w:rsidR="001853A8" w:rsidRPr="006F04DA" w:rsidRDefault="001853A8" w:rsidP="009C471F">
      <w:pPr>
        <w:pStyle w:val="Paragrafi"/>
      </w:pPr>
      <w:r w:rsidRPr="006F04DA">
        <w:t>-Task Forca për ruajtjen e kufijve.</w:t>
      </w:r>
    </w:p>
    <w:p w14:paraId="040A1793" w14:textId="77777777" w:rsidR="001853A8" w:rsidRPr="006F04DA" w:rsidRDefault="001853A8" w:rsidP="009C471F">
      <w:pPr>
        <w:pStyle w:val="Paragrafi"/>
      </w:pPr>
      <w:r w:rsidRPr="006F04DA">
        <w:t>-Task Forca për trafikimin e qenieve njerëzore.</w:t>
      </w:r>
    </w:p>
    <w:p w14:paraId="1237119C" w14:textId="77777777" w:rsidR="001853A8" w:rsidRPr="006F04DA" w:rsidRDefault="001853A8" w:rsidP="009C471F">
      <w:pPr>
        <w:pStyle w:val="Paragrafi"/>
      </w:pPr>
      <w:r w:rsidRPr="006F04DA">
        <w:t>Mbështetja e përgjithshme (General Support Facility GSF)</w:t>
      </w:r>
    </w:p>
    <w:p w14:paraId="65AB51C8" w14:textId="77777777" w:rsidR="001853A8" w:rsidRPr="006F04DA" w:rsidRDefault="001853A8" w:rsidP="009C471F">
      <w:pPr>
        <w:pStyle w:val="Paragrafi"/>
      </w:pPr>
      <w:r w:rsidRPr="006F04DA">
        <w:t>GSF-ja do të bashkëpunojë ngushtë dhe do të koordinojë veprimet e saj me organizata të tjera, që mbështesin me seminare dhe këshillime vendet kandidate në lidhje me acquis, për të siguruar plotësimin e programeve të tyre dhe për të shmangur përplasjen e aktiviteteve.</w:t>
      </w:r>
    </w:p>
    <w:p w14:paraId="786D43C3" w14:textId="77777777" w:rsidR="001853A8" w:rsidRPr="006F04DA" w:rsidRDefault="001853A8" w:rsidP="009C471F">
      <w:pPr>
        <w:pStyle w:val="Paragrafi"/>
      </w:pPr>
      <w:r w:rsidRPr="006F04DA">
        <w:t xml:space="preserve">Të sigurojë koordinimin në përgjithësi dhe aktivitetet e planifikuara në kuadër të GSF-së do t’u dërgohen për komente agjencive përkatëse të zbatimit në këto vende, për programet kombëtare </w:t>
      </w:r>
      <w:r w:rsidRPr="006F04DA">
        <w:lastRenderedPageBreak/>
        <w:t>CARDS dhe në OECD për mbështetjen e SIGMA-s.</w:t>
      </w:r>
    </w:p>
    <w:p w14:paraId="12CD9571" w14:textId="77777777" w:rsidR="001853A8" w:rsidRPr="006F04DA" w:rsidRDefault="001853A8" w:rsidP="009C471F">
      <w:pPr>
        <w:pStyle w:val="Paragrafi"/>
      </w:pPr>
      <w:r w:rsidRPr="006F04DA">
        <w:t>E drejta e pronësisë industriale dhe intelektuale</w:t>
      </w:r>
    </w:p>
    <w:p w14:paraId="73EABE6E" w14:textId="77777777" w:rsidR="001853A8" w:rsidRPr="006F04DA" w:rsidRDefault="001853A8" w:rsidP="009C471F">
      <w:pPr>
        <w:pStyle w:val="Paragrafi"/>
      </w:pPr>
      <w:r w:rsidRPr="006F04DA">
        <w:t>Nuk ka mbështetje të mëparshme të BE-së në nivel rajonal për këtë fushë.</w:t>
      </w:r>
    </w:p>
    <w:p w14:paraId="0F986C83" w14:textId="77777777" w:rsidR="001853A8" w:rsidRPr="006F04DA" w:rsidRDefault="001853A8" w:rsidP="009C471F">
      <w:pPr>
        <w:pStyle w:val="Paragrafi"/>
      </w:pPr>
      <w:r w:rsidRPr="006F04DA">
        <w:t>Një projekt kombëtar për pronësinë intelektuale është programuar për Kroacinë në kuadër të CARDS 2001 dhe mbështetje kombëtare për zbatimin e klasifikimit të EPOs në FYROM në kuadër të CARDS 2002, me të cilat duhet të bashkëpunojë ky projekt.</w:t>
      </w:r>
    </w:p>
    <w:p w14:paraId="65879C74" w14:textId="77777777" w:rsidR="001853A8" w:rsidRPr="006F04DA" w:rsidRDefault="001853A8" w:rsidP="009C471F">
      <w:pPr>
        <w:pStyle w:val="Paragrafi"/>
      </w:pPr>
      <w:r w:rsidRPr="006F04DA">
        <w:t>Infrastruktura e cilësisë</w:t>
      </w:r>
    </w:p>
    <w:p w14:paraId="1E89F731" w14:textId="77777777" w:rsidR="001853A8" w:rsidRPr="006F04DA" w:rsidRDefault="001853A8" w:rsidP="009C471F">
      <w:pPr>
        <w:pStyle w:val="Paragrafi"/>
      </w:pPr>
      <w:r w:rsidRPr="006F04DA">
        <w:t>Nuk ka mbështetje të mëparshme të BE-së në nivel rajonal për këtë fushë.</w:t>
      </w:r>
    </w:p>
    <w:p w14:paraId="2DDCDF9B" w14:textId="77777777" w:rsidR="001853A8" w:rsidRPr="006F04DA" w:rsidRDefault="001853A8" w:rsidP="009C471F">
      <w:pPr>
        <w:pStyle w:val="Paragrafi"/>
      </w:pPr>
      <w:r w:rsidRPr="006F04DA">
        <w:t>Drejtësia dhe çështjet e brendshme: bashkëpunimi rajonal në fushën e policisë dhe gjyqësorit</w:t>
      </w:r>
    </w:p>
    <w:p w14:paraId="0D7AF7C2" w14:textId="77777777" w:rsidR="001853A8" w:rsidRPr="006F04DA" w:rsidRDefault="001853A8" w:rsidP="009C471F">
      <w:pPr>
        <w:pStyle w:val="Paragrafi"/>
      </w:pPr>
      <w:r w:rsidRPr="006F04DA">
        <w:t>Donatorë të tjerë po mbështesin riaktivizimin e NCB Interpol për rajonin: vetë OIPC Interpol, por gjithashtu në mënyrë bilaterale disa vende anëtare ose vende të treta, japin asistencë direkte financiare dhe asistencë teknike.</w:t>
      </w:r>
    </w:p>
    <w:p w14:paraId="417F74AA" w14:textId="77777777" w:rsidR="001853A8" w:rsidRPr="006F04DA" w:rsidRDefault="001853A8" w:rsidP="009C471F">
      <w:pPr>
        <w:pStyle w:val="Paragrafi"/>
      </w:pPr>
      <w:r w:rsidRPr="006F04DA">
        <w:t>Donatorë të tjerë po mbështesin riaktivizimin e NCB Interpol për rajonin: vetë OIPC Interpol, por gjithashtu në mënyrë biletarale disa vende anëtare ose vende të treta, japin asistencë në fushën e teknologjisë së informacinit ose asistencë direkte financiare.</w:t>
      </w:r>
    </w:p>
    <w:p w14:paraId="51AB7785" w14:textId="77777777" w:rsidR="001853A8" w:rsidRPr="006F04DA" w:rsidRDefault="001853A8" w:rsidP="009C471F">
      <w:pPr>
        <w:pStyle w:val="Paragrafi"/>
      </w:pPr>
      <w:r w:rsidRPr="006F04DA">
        <w:t>Koordinimi me të tjerët do të sigurohet, duke përfshirë hyrjen e DFID-së së Britanisë së Madhe në strategjinë e drejtësisë.</w:t>
      </w:r>
    </w:p>
    <w:p w14:paraId="3A151A62" w14:textId="77777777" w:rsidR="001853A8" w:rsidRPr="006F04DA" w:rsidRDefault="001853A8" w:rsidP="009C471F">
      <w:pPr>
        <w:pStyle w:val="Paragrafi"/>
      </w:pPr>
      <w:r w:rsidRPr="006F04DA">
        <w:t>Më përgjithësisht, ky projekt do të koordinohet duke pasur parasysh iniciativat ndërkombëtare në këtë fushë, si ato të Paktit të Stabilitetit (tabela 3) dhe SECI Qendra e Bukureshtit për të luftuar krimin ndërkufitar.</w:t>
      </w:r>
    </w:p>
    <w:p w14:paraId="56A1FF1C" w14:textId="77777777" w:rsidR="001853A8" w:rsidRPr="006F04DA" w:rsidRDefault="001853A8" w:rsidP="009C471F">
      <w:pPr>
        <w:pStyle w:val="Paragrafi"/>
      </w:pPr>
      <w:r w:rsidRPr="006F04DA">
        <w:t>Vazhdimësia e aktiviteteve mbështetëse të Programit rajonal të rindërtimit mjedisor (REREP)</w:t>
      </w:r>
    </w:p>
    <w:p w14:paraId="1FC4C963" w14:textId="77777777" w:rsidR="001853A8" w:rsidRPr="006F04DA" w:rsidRDefault="001853A8" w:rsidP="009C471F">
      <w:pPr>
        <w:pStyle w:val="Paragrafi"/>
      </w:pPr>
      <w:r w:rsidRPr="006F04DA">
        <w:t>Në kuadër të REREP-it (ky projekt është një kontribut i Komisionit Europian për programin e përgjithshëm), është ngritur një rrjet koordinimi për donatorët. Së bashku, donatorët bilateralë kontribuojnë rreth 17 Meuro për çështjet mjedisore prioritare. Disa janë të bashkëfinancuara me Komisionin Europian, ndërsa të tjerët janë të financuara veçan; tërësisht, ky rrjet informal mundëson koordinimin e programeve të ndryshme bilaterale midis komunitetit të donatorëve.</w:t>
      </w:r>
    </w:p>
    <w:p w14:paraId="5B6EAA3D" w14:textId="77777777" w:rsidR="001853A8" w:rsidRPr="006F04DA" w:rsidRDefault="001853A8" w:rsidP="009C471F">
      <w:pPr>
        <w:pStyle w:val="Paragrafi"/>
      </w:pPr>
      <w:r w:rsidRPr="006F04DA">
        <w:t>Forcimi i kapaciteteve në vendet e Ballkanit në raportimin mjedisor dhe zhvillimit të rrjetit EIONET</w:t>
      </w:r>
    </w:p>
    <w:p w14:paraId="3F85C6BE" w14:textId="77777777" w:rsidR="001853A8" w:rsidRPr="006F04DA" w:rsidRDefault="001853A8" w:rsidP="009C471F">
      <w:pPr>
        <w:pStyle w:val="Paragrafi"/>
      </w:pPr>
      <w:r w:rsidRPr="006F04DA">
        <w:t>Projekti i tanishëm është vazhdimësi e dy projekteve të mëposhtme të financuara nga Obnova dhe Phare:</w:t>
      </w:r>
    </w:p>
    <w:p w14:paraId="0A264609" w14:textId="77777777" w:rsidR="001853A8" w:rsidRPr="006F04DA" w:rsidRDefault="001853A8" w:rsidP="009C471F">
      <w:pPr>
        <w:pStyle w:val="Paragrafi"/>
      </w:pPr>
      <w:r w:rsidRPr="006F04DA">
        <w:t>1. Vazhdimësia e monitorimit dhe vlerësimit mjedisor në Bosnjë-Hercegovinë dhe FYROM, me shtrirje në Kroaci – Programi i veprimit rajonal për rindërtimin mjedisor për Ballkanin, 29.8.2001 – 28.2.2003, 0.7 Meuro.</w:t>
      </w:r>
    </w:p>
    <w:p w14:paraId="79598708" w14:textId="77777777" w:rsidR="001853A8" w:rsidRPr="006F04DA" w:rsidRDefault="001853A8" w:rsidP="009C471F">
      <w:pPr>
        <w:pStyle w:val="Paragrafi"/>
      </w:pPr>
      <w:r w:rsidRPr="006F04DA">
        <w:t>2. Vazhdimësia e punës ndërmjet Agjencisë Europiane të Mjedisit dhe Shqipërisë, dhe me shtrirje në Republikën Federale të Jugosllavisë, prill 2002 – shtator 2003, 0.5 Meuro.</w:t>
      </w:r>
    </w:p>
    <w:p w14:paraId="7A9E2DD9" w14:textId="77777777" w:rsidR="001853A8" w:rsidRPr="006F04DA" w:rsidRDefault="001853A8" w:rsidP="009C471F">
      <w:pPr>
        <w:pStyle w:val="Paragrafi"/>
      </w:pPr>
      <w:r w:rsidRPr="006F04DA">
        <w:t>Projekti aktual i mbledh vendet në një projekt uniform dhe plotëson arritjet e dy projekteve të përmendura më lart.</w:t>
      </w:r>
    </w:p>
    <w:p w14:paraId="2151C60F" w14:textId="77777777" w:rsidR="001853A8" w:rsidRPr="006F04DA" w:rsidRDefault="001853A8" w:rsidP="009C471F">
      <w:pPr>
        <w:pStyle w:val="Paragrafi"/>
      </w:pPr>
      <w:r w:rsidRPr="006F04DA">
        <w:t>Stabiliteti demokratik</w:t>
      </w:r>
    </w:p>
    <w:p w14:paraId="5927FA66" w14:textId="77777777" w:rsidR="001853A8" w:rsidRPr="006F04DA" w:rsidRDefault="001853A8" w:rsidP="009C471F">
      <w:pPr>
        <w:pStyle w:val="Paragrafi"/>
      </w:pPr>
      <w:r w:rsidRPr="006F04DA">
        <w:t>Në mënyrë që të lehtësohet kthimi ndërkufitar, po fillon bashkëpunimi ndërkombëtar i qeverive të SAP-it, veçanërisht në vitin 2001 me axhendën për veprim rajonal, një marrëveshje trilaterale midis Bosnjë-Hercegovinës, Kroacisë dhe RFJ-së mbi kthimin e refugjatëve.</w:t>
      </w:r>
    </w:p>
    <w:p w14:paraId="6DBE09CC" w14:textId="77777777" w:rsidR="001853A8" w:rsidRPr="006F04DA" w:rsidRDefault="001853A8" w:rsidP="009C471F">
      <w:pPr>
        <w:pStyle w:val="Paragrafi"/>
      </w:pPr>
      <w:r w:rsidRPr="006F04DA">
        <w:t>Ky projekt plotëson një tjetër projekt CARDS rajonal-2002 në fushën e drejtësisë dhe çështjeve të brendshme, që është: “Kooperimi rajonal midis gjyqësorit, policisë dhe agjencive të zbatimit të ligjit.”</w:t>
      </w:r>
    </w:p>
    <w:p w14:paraId="2E8AC2C8" w14:textId="77777777" w:rsidR="001853A8" w:rsidRPr="006F04DA" w:rsidRDefault="001853A8" w:rsidP="009C471F">
      <w:pPr>
        <w:pStyle w:val="Paragrafi"/>
      </w:pPr>
      <w:r w:rsidRPr="006F04DA">
        <w:t>Do të sigurohet një koordinim i ngushtë ndërmjet këtyre iniciativave dhe projekteve. Koordinimi në këtë fushë është i një rëndësie të veçantë, sepse janë tri instrumente operuese të Komunitetit (p.sh. CARDS kombëtar, CARDS rajonal dhe EIDHR), si dhe ka mbështetje të konsiderueshme nga pjesëtarë të tjerë të komunitetit ndërkombëtar.</w:t>
      </w:r>
    </w:p>
    <w:p w14:paraId="1C5F4D3F" w14:textId="77777777" w:rsidR="001853A8" w:rsidRPr="006F04DA" w:rsidRDefault="001853A8" w:rsidP="009C471F">
      <w:pPr>
        <w:pStyle w:val="Paragrafi"/>
      </w:pPr>
      <w:r w:rsidRPr="006F04DA">
        <w:t>Gjatë koordinimit ndërmjet mbështetjes së CARDS-it rajonal dhe asaj të EIDHR-së, është shumë e rëndësishme të shmangësh përplasjen. E njëjta Drejtori e Përgjithshme (DG) e Komisionit do të zbatojë si CARDS-in rajonal ashtu edhe mbështetjen e EIDHR-së në këtë fushë, duke e thjeshtuar detyrën e koordinimit.</w:t>
      </w:r>
    </w:p>
    <w:p w14:paraId="0F233485" w14:textId="77777777" w:rsidR="001853A8" w:rsidRPr="006F04DA" w:rsidRDefault="001853A8" w:rsidP="009C471F">
      <w:pPr>
        <w:pStyle w:val="Paragrafi"/>
      </w:pPr>
      <w:r w:rsidRPr="006F04DA">
        <w:t xml:space="preserve">Për të siguruar që projektet e financuara nga CARDS-i rajonal të mbeten me të vërtetë plotësuese për veprimet e propozuara në kuadër të EIDH-it dhe programit kombëtare CARDS, të gjitha projektet e propozuara për financim, në kuadër të programit rajonal CARDS, do t’u dërgohen </w:t>
      </w:r>
      <w:r w:rsidRPr="006F04DA">
        <w:lastRenderedPageBreak/>
        <w:t>delegacionit të KE-së ose agjencive zbatuese të CARDS-it, EIDHR-it në rajon dhe në selitë qendrore për informacion dhe koordinim.</w:t>
      </w:r>
    </w:p>
    <w:p w14:paraId="54A2827F" w14:textId="77777777" w:rsidR="001853A8" w:rsidRPr="006F04DA" w:rsidRDefault="001853A8" w:rsidP="009C471F">
      <w:pPr>
        <w:pStyle w:val="Paragrafi"/>
      </w:pPr>
      <w:r w:rsidRPr="006F04DA">
        <w:t>Duke pasur parasysh aktivitetet e gjera të donatorëve të tjerë në këtë fushë, Komisioni do të vendosë si prioritet ruajtjen e koordinimit të ngushtë të donatorëve nëpërmjet tavolinës së punës 1 të Paktit të Stabilitetit dhe nëpërmjet mekanizmave të tjerë koordinues, si aktivetetet në fjalë për rajonin.</w:t>
      </w:r>
    </w:p>
    <w:p w14:paraId="7975141B" w14:textId="77777777" w:rsidR="001853A8" w:rsidRPr="006F04DA" w:rsidRDefault="001853A8" w:rsidP="009C471F">
      <w:pPr>
        <w:pStyle w:val="Paragrafi"/>
      </w:pPr>
      <w:r w:rsidRPr="006F04DA">
        <w:t>Aktivitete të ndryshme të kohëve të fundit, në kuadër të programit SIGMA, kanë si qëllim dhënien e asistencës për reformën në administratën publike në vendet partnere dhe plotëson aktivitetet nën këtë program.</w:t>
      </w:r>
    </w:p>
    <w:p w14:paraId="1B914513" w14:textId="77777777" w:rsidR="001853A8" w:rsidRPr="006F04DA" w:rsidRDefault="001853A8" w:rsidP="009C471F">
      <w:pPr>
        <w:pStyle w:val="Paragrafi"/>
      </w:pPr>
      <w:r w:rsidRPr="006F04DA">
        <w:t>Donatorë të tjerë, veçanërisht Hollanda dhe Danimarka, tashmë janë duke dhënë mbështetje për shoqërinë civile mjedisore në kuadër të REREP-it.</w:t>
      </w:r>
    </w:p>
    <w:p w14:paraId="2F13A7B8" w14:textId="77777777" w:rsidR="001853A8" w:rsidRPr="006F04DA" w:rsidRDefault="001853A8" w:rsidP="009C471F">
      <w:pPr>
        <w:pStyle w:val="Paragrafi"/>
      </w:pPr>
      <w:r w:rsidRPr="006F04DA">
        <w:t>Mekanizmat e REREP-it ndihmojnë në koordinimin e aktiviteteve të donatorëve në fushën e zhvillimit mjedisor. Kjo do të sigurojë që mbështetja për zhvillimin e OJQ-ve do të koordinohet me kontributet e tjera kyç për këtë sektor.</w:t>
      </w:r>
    </w:p>
    <w:p w14:paraId="20161211" w14:textId="77777777" w:rsidR="001853A8" w:rsidRPr="006F04DA" w:rsidRDefault="001853A8" w:rsidP="009C471F">
      <w:pPr>
        <w:pStyle w:val="Paragrafi"/>
      </w:pPr>
      <w:r w:rsidRPr="006F04DA">
        <w:t>Pellgu ujor i lumit Danub</w:t>
      </w:r>
    </w:p>
    <w:p w14:paraId="09BFCFF3" w14:textId="77777777" w:rsidR="001853A8" w:rsidRPr="006F04DA" w:rsidRDefault="001853A8" w:rsidP="009C471F">
      <w:pPr>
        <w:pStyle w:val="Paragrafi"/>
      </w:pPr>
      <w:r w:rsidRPr="006F04DA">
        <w:t>Formati i këtij projekti plotëson eksperiencën e suksesshme të Programit të përbashkët mjedisor (JEP) të financuar deri tani nga TACIS i vitit 1999, i cili ka një alokim prej 6 Meuro me një bashkëpunim të ngushtë, në fillim me Bankën Botërore dhe më pas me Nefco-n dhe BERZH-in, për të nxitur hua specifike me studime dhe përgatitje projektesh që nevojiten për të mbyllur marrëveshjen për huanë. JEP-i ka tashmë një ndikim dhjetë herë më të madh, sesa pesha e tij në hua të firmosura në rajon.</w:t>
      </w:r>
    </w:p>
    <w:p w14:paraId="1E99527B" w14:textId="77777777" w:rsidR="001853A8" w:rsidRPr="006F04DA" w:rsidRDefault="001853A8" w:rsidP="009C471F">
      <w:pPr>
        <w:pStyle w:val="Paragrafi"/>
      </w:pPr>
      <w:r w:rsidRPr="006F04DA">
        <w:t>Projekti do të koordinohet me grupin drejtues të infrastrukturës për Europën Juglindore, që kryesohet nga Komisioni Europian.</w:t>
      </w:r>
    </w:p>
    <w:p w14:paraId="7AFDEACF" w14:textId="77777777" w:rsidR="001853A8" w:rsidRPr="006F04DA" w:rsidRDefault="001853A8" w:rsidP="009C471F">
      <w:pPr>
        <w:pStyle w:val="Paragrafi"/>
      </w:pPr>
      <w:r w:rsidRPr="006F04DA">
        <w:t>Zhvillimi dhe zbatimi i një plani veprimi për tregun rajonal të gazit natyror në Europën Juglindore.</w:t>
      </w:r>
    </w:p>
    <w:p w14:paraId="7A25F4E4" w14:textId="77777777" w:rsidR="001853A8" w:rsidRPr="006F04DA" w:rsidRDefault="001853A8" w:rsidP="009C471F">
      <w:pPr>
        <w:pStyle w:val="Paragrafi"/>
      </w:pPr>
      <w:r w:rsidRPr="006F04DA">
        <w:t>Vëmendje i duhet dhënë studimeve dhe analizave të mëposhtme:</w:t>
      </w:r>
    </w:p>
    <w:p w14:paraId="1D30CC09" w14:textId="77777777" w:rsidR="001853A8" w:rsidRPr="006F04DA" w:rsidRDefault="001853A8" w:rsidP="009C471F">
      <w:pPr>
        <w:pStyle w:val="Paragrafi"/>
      </w:pPr>
      <w:r w:rsidRPr="006F04DA">
        <w:t>SYNERGY, Studimi “Ndërlidhjet energjetike në Europën Juglindore”.</w:t>
      </w:r>
    </w:p>
    <w:p w14:paraId="74103CD3" w14:textId="77777777" w:rsidR="001853A8" w:rsidRPr="006F04DA" w:rsidRDefault="001853A8" w:rsidP="009C471F">
      <w:pPr>
        <w:pStyle w:val="Paragrafi"/>
      </w:pPr>
      <w:r w:rsidRPr="006F04DA">
        <w:t>PHARE, Studimi “CEECs – Siguria në shpërndarjen e gazit” – puna do të kryhet në kuadër të INOGATE.</w:t>
      </w:r>
    </w:p>
    <w:p w14:paraId="2DFA5667" w14:textId="77777777" w:rsidR="001853A8" w:rsidRPr="006F04DA" w:rsidRDefault="001853A8" w:rsidP="009C471F">
      <w:pPr>
        <w:pStyle w:val="Paragrafi"/>
      </w:pPr>
      <w:r w:rsidRPr="006F04DA">
        <w:t>CARDS 2001 studimi “Për infrastrukturën e naftës dhe të gazit”.</w:t>
      </w:r>
    </w:p>
    <w:p w14:paraId="77D168AF" w14:textId="77777777" w:rsidR="001853A8" w:rsidRPr="006F04DA" w:rsidRDefault="001853A8" w:rsidP="009C471F">
      <w:pPr>
        <w:pStyle w:val="Paragrafi"/>
      </w:pPr>
      <w:r w:rsidRPr="006F04DA">
        <w:t>Do të merren në konsideratë gjithashtu edhe studimet e kryera nga vendet anëtare mbi tregun e energjisë dhe gazit në Ballkan.</w:t>
      </w:r>
    </w:p>
    <w:p w14:paraId="37A9F56A" w14:textId="77777777" w:rsidR="001853A8" w:rsidRPr="006F04DA" w:rsidRDefault="001853A8" w:rsidP="009C471F">
      <w:pPr>
        <w:pStyle w:val="Paragrafi"/>
      </w:pPr>
      <w:r w:rsidRPr="006F04DA">
        <w:t>Ndërtimi institucional në nivel bashkie për transportin dhe mjedisin</w:t>
      </w:r>
    </w:p>
    <w:p w14:paraId="0E38B675" w14:textId="77777777" w:rsidR="001853A8" w:rsidRPr="006F04DA" w:rsidRDefault="001853A8" w:rsidP="009C471F">
      <w:pPr>
        <w:pStyle w:val="Paragrafi"/>
      </w:pPr>
      <w:r w:rsidRPr="006F04DA">
        <w:t>Tacis aktualisht po bashkëfinancon investimet në infrastrukturën bashkiake në dy qytete ukrainase dhe po planifikon një mekanizëm të ri bashkiak me BERZH-in në Rusi dhe në Ukrainë. Në Kroaci, programi CARDS për kthimin e refugjatëve i vitit 2001 dhe 2002 ka një komponent investimi bashkiak, ndërsa CARDS-2002 CSP për Kroacinë përfshin një projekt mbi rolet dhe përgjegjësitë bashkiake.</w:t>
      </w:r>
    </w:p>
    <w:p w14:paraId="30BC5CE7" w14:textId="77777777" w:rsidR="001853A8" w:rsidRPr="006F04DA" w:rsidRDefault="001853A8" w:rsidP="009C471F">
      <w:pPr>
        <w:pStyle w:val="Paragrafi"/>
      </w:pPr>
      <w:r w:rsidRPr="006F04DA">
        <w:t>Programi rajonal i rindërtimit mjedisor (financuar me donatorë të KE-së dhe ato bilateralë) ka sjellë bashkë, Ministrat e Mjedisit të të gjitha vendeve të Ballkanit për t’u marrë vesh mbi prioritetet për investime dhe një plan-veprimi rajonal për mjedisin, financuar nga CARDS 2000 dhe 2002. Në vendet kandidate, zhvillimi i strategjisë financiare të investimeve për përshtatjen, financuar nga KE-ja dhe bashkëpunimi teknik me bashkitë ka rezultuar i domosdoshëm. Programi ISPA-së në vendet kandidate të Europës Qendrore dhe Lindore ka funksionuar në nivel bashkiak për të përmirësuar infrastrukturën e transportit dhe mjedisit; ai ofron grante nga 50% deri në 72% për projektet që arrijnë kriteret e nevojshme. BERZH-i ka bashkëfinancuar shumë nga këto projekte.</w:t>
      </w:r>
    </w:p>
    <w:p w14:paraId="4544DED0" w14:textId="77777777" w:rsidR="001853A8" w:rsidRPr="006F04DA" w:rsidRDefault="001853A8" w:rsidP="009C471F">
      <w:pPr>
        <w:pStyle w:val="Paragrafi"/>
      </w:pPr>
      <w:r w:rsidRPr="006F04DA">
        <w:t>Mekanizmi i përgatitjes së projektit të rrjetit të energjisë</w:t>
      </w:r>
    </w:p>
    <w:p w14:paraId="7E24A3AE" w14:textId="77777777" w:rsidR="001853A8" w:rsidRPr="006F04DA" w:rsidRDefault="001853A8" w:rsidP="009C471F">
      <w:pPr>
        <w:pStyle w:val="Paragrafi"/>
      </w:pPr>
      <w:r w:rsidRPr="006F04DA">
        <w:t>Ky projekt do të vazhdojë Projektin e CARDS 2001 për studimin rajonal të infrastrukturës së Ballkanit dhe do të zbatohet nën mbikëqyrjen e komitetit drejtues kryesuar nga KE-ja dhe përbërë nga institucionet financiare ndërkombëtare kryesore (BEI, BERZH, Banka Botërore) dhe nga institucionet e interesuara (Pakti i Sabilitetit, KE DG TREN).</w:t>
      </w:r>
    </w:p>
    <w:p w14:paraId="5EA84D69" w14:textId="77777777" w:rsidR="001853A8" w:rsidRPr="006F04DA" w:rsidRDefault="001853A8" w:rsidP="009C471F">
      <w:pPr>
        <w:pStyle w:val="Paragrafi"/>
      </w:pPr>
      <w:r w:rsidRPr="006F04DA">
        <w:t>Siguria në aviacion dhe kontrolli i trafikut ajror.</w:t>
      </w:r>
    </w:p>
    <w:p w14:paraId="79AE9114" w14:textId="77777777" w:rsidR="001853A8" w:rsidRPr="006F04DA" w:rsidRDefault="001853A8" w:rsidP="009C471F">
      <w:pPr>
        <w:pStyle w:val="Paragrafi"/>
      </w:pPr>
      <w:r w:rsidRPr="006F04DA">
        <w:t>Koordinimi do të sigurohet me donatorë ndërkombëtarë dhe me programin që funksionon në mënyrë efektive me aviacionin civil në Bosnjë (Projekti i CARDS-it).</w:t>
      </w:r>
    </w:p>
    <w:p w14:paraId="3900A799" w14:textId="77777777" w:rsidR="001853A8" w:rsidRPr="006F04DA" w:rsidRDefault="001853A8" w:rsidP="009C471F">
      <w:pPr>
        <w:pStyle w:val="Paragrafi"/>
      </w:pPr>
    </w:p>
    <w:p w14:paraId="692A71D2" w14:textId="77777777" w:rsidR="001853A8" w:rsidRPr="006F04DA" w:rsidRDefault="001853A8" w:rsidP="009C471F">
      <w:pPr>
        <w:pStyle w:val="Paragrafi"/>
      </w:pPr>
      <w:r w:rsidRPr="006F04DA">
        <w:t>5. Përfundimet e nxjerra</w:t>
      </w:r>
    </w:p>
    <w:p w14:paraId="1C5D6BF1" w14:textId="77777777" w:rsidR="001853A8" w:rsidRPr="006F04DA" w:rsidRDefault="001853A8" w:rsidP="009C471F">
      <w:pPr>
        <w:pStyle w:val="Paragrafi"/>
      </w:pPr>
    </w:p>
    <w:p w14:paraId="4702D08C" w14:textId="77777777" w:rsidR="001853A8" w:rsidRPr="006F04DA" w:rsidRDefault="001853A8" w:rsidP="009C471F">
      <w:pPr>
        <w:pStyle w:val="Paragrafi"/>
      </w:pPr>
      <w:r w:rsidRPr="006F04DA">
        <w:t>Lidhjet ndërmjet programit dhe MIPC-it: programi aktual në çdo fushë projekti adreson lidhjen me objektivat e vendosura në materialin e strategjisë rajonale (Regional Strategy Paper RSP) dhe Programin indikativ shumëvjeçar (MIP).</w:t>
      </w:r>
    </w:p>
    <w:p w14:paraId="52075616" w14:textId="77777777" w:rsidR="001853A8" w:rsidRPr="006F04DA" w:rsidRDefault="001853A8" w:rsidP="009C471F">
      <w:pPr>
        <w:pStyle w:val="Paragrafi"/>
      </w:pPr>
      <w:r w:rsidRPr="006F04DA">
        <w:t>Koncentrimi mbi një numër më të vogël sektorësh dhe aktivitetesh të identifikuara me RSP-në dhe adresimi i dobësive që ndikojnë mbi rajon.</w:t>
      </w:r>
    </w:p>
    <w:p w14:paraId="7E7E71EA" w14:textId="77777777" w:rsidR="001853A8" w:rsidRPr="006F04DA" w:rsidRDefault="001853A8" w:rsidP="009C471F">
      <w:pPr>
        <w:pStyle w:val="Paragrafi"/>
      </w:pPr>
      <w:r w:rsidRPr="006F04DA">
        <w:t>Planifikimi afatmesëm: programi i vitit 2002 ka qenë planifikuar me perspektiva afatmesme paraqitur në MIP dhe është konsekuent me programet e vitit 2001.</w:t>
      </w:r>
    </w:p>
    <w:p w14:paraId="53E51BBD" w14:textId="77777777" w:rsidR="001853A8" w:rsidRPr="006F04DA" w:rsidRDefault="001853A8" w:rsidP="009C471F">
      <w:pPr>
        <w:pStyle w:val="Paragrafi"/>
      </w:pPr>
      <w:r w:rsidRPr="006F04DA">
        <w:t>Kohëzgjatja e projekteve: projektet e përfshira në programin e vitit 2002 mesatarisht do të kenë një kohëzgjatje më të gjatë se programet e mëparshme. Kjo duhet të sigurojë më tepër vazhdimësi në dhënien e asistencës, meqenëse ka më pak zgjatje të kontratës, të cilat shkaktojnë shkëputje.</w:t>
      </w:r>
    </w:p>
    <w:p w14:paraId="1765F3B6" w14:textId="77777777" w:rsidR="001853A8" w:rsidRPr="006F04DA" w:rsidRDefault="001853A8" w:rsidP="009C471F">
      <w:pPr>
        <w:pStyle w:val="Paragrafi"/>
      </w:pPr>
      <w:r w:rsidRPr="006F04DA">
        <w:t>Aspektet kushtëzuese: Programi indikativ shumëvjeçar ka kushte specifike për çdo fushë prioritare. Këto kushte do të zhvillohen më tej gjatë detajimit të projektit.</w:t>
      </w:r>
    </w:p>
    <w:p w14:paraId="3D433C9F" w14:textId="77777777" w:rsidR="001853A8" w:rsidRPr="006F04DA" w:rsidRDefault="001853A8" w:rsidP="009C471F">
      <w:pPr>
        <w:pStyle w:val="Paragrafi"/>
      </w:pPr>
      <w:r w:rsidRPr="006F04DA">
        <w:t>Vlerësimi  i mbështetjes së mëparshme nga Komuniteti dhe donatorë të tjerë. Ky jep mësime të vlefshme të cilat janë duke u përfshirë në hartimin e mbështetjes së ardhshme të CARDS-it rajonal.</w:t>
      </w:r>
    </w:p>
    <w:p w14:paraId="57797FBE" w14:textId="77777777" w:rsidR="001853A8" w:rsidRPr="006F04DA" w:rsidRDefault="001853A8" w:rsidP="009C471F">
      <w:pPr>
        <w:pStyle w:val="Paragrafi"/>
      </w:pPr>
      <w:r w:rsidRPr="006F04DA">
        <w:t>Koordinimi: koordinimi rajonal duhet të sigurohet jo vetëm nga zyrat e Europaid në Bruksel, por gjithashtu nga delegacionet e Komisionit në Ballkan, duke organizuar rregullisht mbledhje në vende të ndryshme ndërmjet vendeve anëtare, autoriteteve kombëtare dhe organizatave të tjera të përfshira (si Institucionet Financiare Ndërkombëtare) për të siguruar programimin, monitorimin dhe koordinimin e përgjithshëm në vazhdimësi të të gjithë ciklit të programit.</w:t>
      </w:r>
    </w:p>
    <w:p w14:paraId="6B269003" w14:textId="77777777" w:rsidR="001853A8" w:rsidRPr="006F04DA" w:rsidRDefault="001853A8" w:rsidP="009C471F">
      <w:pPr>
        <w:pStyle w:val="Paragrafi"/>
      </w:pPr>
    </w:p>
    <w:p w14:paraId="416FA3D3" w14:textId="77777777" w:rsidR="001853A8" w:rsidRPr="006F04DA" w:rsidRDefault="001853A8" w:rsidP="009C471F">
      <w:pPr>
        <w:pStyle w:val="Paragrafi"/>
      </w:pPr>
      <w:r w:rsidRPr="006F04DA">
        <w:t>6. Komponentet e Programit</w:t>
      </w:r>
    </w:p>
    <w:p w14:paraId="72EC9C4F" w14:textId="77777777" w:rsidR="001853A8" w:rsidRPr="006F04DA" w:rsidRDefault="001853A8" w:rsidP="009C471F">
      <w:pPr>
        <w:pStyle w:val="Paragrafi"/>
      </w:pPr>
    </w:p>
    <w:p w14:paraId="7A35678D" w14:textId="77777777" w:rsidR="001853A8" w:rsidRPr="006F04DA" w:rsidRDefault="001853A8" w:rsidP="009C471F">
      <w:pPr>
        <w:pStyle w:val="Paragrafi"/>
      </w:pPr>
      <w:r w:rsidRPr="006F04DA">
        <w:t>Më poshtë, përshkruhen aktivitetet që do të mbështeten. Detaje të mëtejshme (duke përfshirë Log Frames) të projekteve individuale do të gjenden në setin e veçantë të anekseve. Këto fisha projekti nuk do të jenë pjesë e vendimit të komisionit.</w:t>
      </w:r>
    </w:p>
    <w:p w14:paraId="6DD278F1" w14:textId="77777777" w:rsidR="001853A8" w:rsidRPr="006F04DA" w:rsidRDefault="001853A8" w:rsidP="009C471F">
      <w:pPr>
        <w:pStyle w:val="Paragrafi"/>
      </w:pPr>
      <w:r w:rsidRPr="006F04DA">
        <w:t>Vërejtje: numrat e referencës për anekset e projekteve individuale korrespondojnë me ato të përdorura më poshtë.</w:t>
      </w:r>
    </w:p>
    <w:p w14:paraId="3E76A4F8" w14:textId="77777777" w:rsidR="001853A8" w:rsidRPr="006F04DA" w:rsidRDefault="001853A8" w:rsidP="009C471F">
      <w:pPr>
        <w:pStyle w:val="Paragrafi"/>
      </w:pPr>
      <w:r w:rsidRPr="006F04DA">
        <w:t>Menaxhimi i integruar i kufijve</w:t>
      </w:r>
    </w:p>
    <w:p w14:paraId="68A39BD4" w14:textId="77777777" w:rsidR="001853A8" w:rsidRPr="006F04DA" w:rsidRDefault="001853A8" w:rsidP="009C471F">
      <w:pPr>
        <w:pStyle w:val="Paragrafi"/>
      </w:pPr>
    </w:p>
    <w:p w14:paraId="679DF6C5" w14:textId="77777777" w:rsidR="001853A8" w:rsidRPr="006F04DA" w:rsidRDefault="001853A8" w:rsidP="009C471F">
      <w:pPr>
        <w:pStyle w:val="Paragrafi"/>
      </w:pPr>
      <w:r w:rsidRPr="006F04DA">
        <w:t>1.1. Zhvillimi i mëtejshëm dhe koordinimi i strategjive të menaxhimit të integruar të kufijve</w:t>
      </w:r>
    </w:p>
    <w:p w14:paraId="3210CCD8" w14:textId="77777777" w:rsidR="001853A8" w:rsidRPr="006F04DA" w:rsidRDefault="001853A8" w:rsidP="009C471F">
      <w:pPr>
        <w:pStyle w:val="Paragrafi"/>
      </w:pPr>
      <w:r w:rsidRPr="006F04DA">
        <w:t xml:space="preserve">Buxheti i Projektit:  </w:t>
      </w:r>
      <w:r w:rsidRPr="006F04DA">
        <w:sym w:font="Symbol" w:char="F0CE"/>
      </w:r>
      <w:r w:rsidRPr="006F04DA">
        <w:t>1.000.000 (±20%)</w:t>
      </w:r>
    </w:p>
    <w:p w14:paraId="498F35D0" w14:textId="77777777" w:rsidR="001853A8" w:rsidRPr="006F04DA" w:rsidRDefault="001853A8" w:rsidP="009C471F">
      <w:pPr>
        <w:pStyle w:val="Paragrafi"/>
      </w:pPr>
      <w:r w:rsidRPr="006F04DA">
        <w:t>Projekti aktual do të sigurojë që mbështetja e CARDS-it për këtë sektor është zhvilluar dhe zbatuar duke ndjekur metodologjinë koherente rajonale dhe në një mënyrë të koordinuar në të gjithë rajonin e SAP-it. Në fund, ky Projekt do të fokusohet në mbështetjen për vendet, në mënyrë që këto të zhvillojnë strategji dhe programe kombëtare koherente të menaxhimit të integruar të kufijve dhe të sigurojnë lidhjen dhe përputhjen e tyre me ato të fqinjëve.</w:t>
      </w:r>
    </w:p>
    <w:p w14:paraId="16104102" w14:textId="77777777" w:rsidR="001853A8" w:rsidRPr="006F04DA" w:rsidRDefault="001853A8" w:rsidP="009C471F">
      <w:pPr>
        <w:pStyle w:val="Paragrafi"/>
      </w:pPr>
      <w:r w:rsidRPr="006F04DA">
        <w:t>Objektivi i përgjithshëm i Programit të menaxhimit të integruar të kufijve është të arrijë një balancim ndërmjet nevojave për të lehtësuar lëvizjen e njerëzve dhe mallrave, dhe të ushtrojë një kontroll efektiv të kufijve për të mbrojtur publikun nga aktivitetet e paligjshme dhe të sigurojë sigurinë në rajon.</w:t>
      </w:r>
    </w:p>
    <w:p w14:paraId="089AB868" w14:textId="77777777" w:rsidR="001853A8" w:rsidRPr="006F04DA" w:rsidRDefault="001853A8" w:rsidP="009C471F">
      <w:pPr>
        <w:pStyle w:val="Paragrafi"/>
      </w:pPr>
      <w:r w:rsidRPr="006F04DA">
        <w:t>Objektivi specifik i këtij Projekti është të asistojë vendet e SAP-it për të siguruar që strategjitë e tyre kombëtare të menaxhimit të integruar të kufijve do të zhvillohen më tej dhe do të koordinohen efektivisht dhe në mënyrë plotësuese duke ndjekur një metodologji koherente rajonale.</w:t>
      </w:r>
    </w:p>
    <w:p w14:paraId="32A1169E" w14:textId="77777777" w:rsidR="001853A8" w:rsidRPr="006F04DA" w:rsidRDefault="001853A8" w:rsidP="009C471F">
      <w:pPr>
        <w:pStyle w:val="Paragrafi"/>
      </w:pPr>
      <w:r w:rsidRPr="006F04DA">
        <w:t>Aktivitetet e financuara nën këtë program duhet të marrin në konsideratë rezultatet dhe rekomandimet e nxjerra nga misionet vlerësuese të JHA-së, financuar nga Programi rajonal CARDS i vitit 2001, i cili do të zbatohet para verës së vitit 2002</w:t>
      </w:r>
    </w:p>
    <w:p w14:paraId="68ED8503" w14:textId="77777777" w:rsidR="001853A8" w:rsidRPr="006F04DA" w:rsidRDefault="001853A8" w:rsidP="009C471F">
      <w:pPr>
        <w:pStyle w:val="Paragrafi"/>
      </w:pPr>
      <w:r w:rsidRPr="006F04DA">
        <w:t>.</w:t>
      </w:r>
    </w:p>
    <w:p w14:paraId="7B14A737" w14:textId="77777777" w:rsidR="001853A8" w:rsidRPr="006F04DA" w:rsidRDefault="001853A8" w:rsidP="009C471F">
      <w:pPr>
        <w:pStyle w:val="Paragrafi"/>
      </w:pPr>
      <w:r w:rsidRPr="006F04DA">
        <w:t>Ndërtimi institucional</w:t>
      </w:r>
    </w:p>
    <w:p w14:paraId="625FF518" w14:textId="77777777" w:rsidR="001853A8" w:rsidRPr="006F04DA" w:rsidRDefault="001853A8" w:rsidP="009C471F">
      <w:pPr>
        <w:pStyle w:val="Paragrafi"/>
      </w:pPr>
    </w:p>
    <w:p w14:paraId="164A8D56" w14:textId="77777777" w:rsidR="001853A8" w:rsidRPr="006F04DA" w:rsidRDefault="001853A8" w:rsidP="009C471F">
      <w:pPr>
        <w:pStyle w:val="Paragrafi"/>
      </w:pPr>
      <w:r w:rsidRPr="006F04DA">
        <w:t>2.1. Mekanizmi i ndërtimit institucional për SAP-in</w:t>
      </w:r>
    </w:p>
    <w:p w14:paraId="451CDA22" w14:textId="77777777" w:rsidR="001853A8" w:rsidRPr="006F04DA" w:rsidRDefault="001853A8" w:rsidP="009C471F">
      <w:pPr>
        <w:pStyle w:val="Paragrafi"/>
      </w:pPr>
      <w:r w:rsidRPr="006F04DA">
        <w:t>2.2.1.Mekanizmi i mbështetjes së përgjithshme</w:t>
      </w:r>
    </w:p>
    <w:p w14:paraId="7EE92589" w14:textId="77777777" w:rsidR="001853A8" w:rsidRPr="006F04DA" w:rsidRDefault="001853A8" w:rsidP="009C471F">
      <w:pPr>
        <w:pStyle w:val="Paragrafi"/>
      </w:pPr>
      <w:r w:rsidRPr="006F04DA">
        <w:t xml:space="preserve">Buxheti i Projektit: </w:t>
      </w:r>
      <w:r w:rsidRPr="006F04DA">
        <w:sym w:font="Symbol" w:char="F0CE"/>
      </w:r>
      <w:r w:rsidRPr="006F04DA">
        <w:t>3.900.000 (±20%)</w:t>
      </w:r>
    </w:p>
    <w:p w14:paraId="5151FB25" w14:textId="77777777" w:rsidR="001853A8" w:rsidRPr="006F04DA" w:rsidRDefault="001853A8" w:rsidP="009C471F">
      <w:pPr>
        <w:pStyle w:val="Paragrafi"/>
      </w:pPr>
      <w:r w:rsidRPr="006F04DA">
        <w:t>Objektivi i gjerë i mekanizmit të mbështetjes së përgjithshme (GSF) është të kontribuojë në rritjen e kapaciteteve të administratave publike kombëtare në FYROM, Bosnjë-Hercegovinë, Shqipëri, Kroaci dhe RFJ-së duke përfshirë dhe Kosovën, për të ndërmarrë obligimet e tyre në kuadër të SAP-it dhe marrëveshjet e tij përbërëse.</w:t>
      </w:r>
    </w:p>
    <w:p w14:paraId="511C9661" w14:textId="77777777" w:rsidR="001853A8" w:rsidRPr="006F04DA" w:rsidRDefault="001853A8" w:rsidP="009C471F">
      <w:pPr>
        <w:pStyle w:val="Paragrafi"/>
      </w:pPr>
      <w:r w:rsidRPr="006F04DA">
        <w:t>GSF-ja është një komponent i një pakete shumë më të gjerë masash nga CARDS-i për të asistuar vendet në këtë zonë. GSF-ja, fillimisht ka si qëllim lehtësimin e efiçencës dhe impaktit të programeve kombëtare të CARDS-it në ndërtimin institucional.</w:t>
      </w:r>
    </w:p>
    <w:p w14:paraId="50C1DC35" w14:textId="77777777" w:rsidR="001853A8" w:rsidRPr="006F04DA" w:rsidRDefault="001853A8" w:rsidP="009C471F">
      <w:pPr>
        <w:pStyle w:val="Paragrafi"/>
      </w:pPr>
      <w:r w:rsidRPr="006F04DA">
        <w:t>Objektivat specifike të GSF-së janë të ndihmojë vendet e SAP-it:</w:t>
      </w:r>
    </w:p>
    <w:p w14:paraId="3829B658" w14:textId="77777777" w:rsidR="001853A8" w:rsidRPr="006F04DA" w:rsidRDefault="001853A8" w:rsidP="009C471F">
      <w:pPr>
        <w:pStyle w:val="Paragrafi"/>
      </w:pPr>
      <w:r w:rsidRPr="006F04DA">
        <w:t>për të transmetuar, zbatuar dhe forcuar politikat dhe legjislacionin që është përafruar me acquis të BE-së në fusha kyç që dalin nga SAP-i;</w:t>
      </w:r>
    </w:p>
    <w:p w14:paraId="334526AF" w14:textId="77777777" w:rsidR="001853A8" w:rsidRPr="006F04DA" w:rsidRDefault="001853A8" w:rsidP="009C471F">
      <w:pPr>
        <w:pStyle w:val="Paragrafi"/>
      </w:pPr>
      <w:r w:rsidRPr="006F04DA">
        <w:t>për të rritur ndërgjegjësimin për politikat dhe legjislacionin e BE-së në fusha kyç të SAP-it dhe në angazhime multilaterale, në veçanti në drejtim të OBT-së.</w:t>
      </w:r>
    </w:p>
    <w:p w14:paraId="7EE9E3CF" w14:textId="77777777" w:rsidR="001853A8" w:rsidRPr="006F04DA" w:rsidRDefault="001853A8" w:rsidP="009C471F">
      <w:pPr>
        <w:pStyle w:val="Paragrafi"/>
      </w:pPr>
      <w:r w:rsidRPr="006F04DA">
        <w:t>2.2.1.Çëshje teknike të lidhura me tregtinë.</w:t>
      </w:r>
    </w:p>
    <w:p w14:paraId="6DD56D0A" w14:textId="77777777" w:rsidR="001853A8" w:rsidRPr="006F04DA" w:rsidRDefault="001853A8" w:rsidP="009C471F">
      <w:pPr>
        <w:pStyle w:val="Paragrafi"/>
      </w:pPr>
      <w:r w:rsidRPr="006F04DA">
        <w:t>2.2.1. Të drejtat e pronësisë industriale dhe intelektuale</w:t>
      </w:r>
    </w:p>
    <w:p w14:paraId="2FC507C1" w14:textId="77777777" w:rsidR="001853A8" w:rsidRPr="006F04DA" w:rsidRDefault="001853A8" w:rsidP="009C471F">
      <w:pPr>
        <w:pStyle w:val="Paragrafi"/>
      </w:pPr>
      <w:r w:rsidRPr="006F04DA">
        <w:t xml:space="preserve">Buxheti: </w:t>
      </w:r>
      <w:r w:rsidRPr="006F04DA">
        <w:sym w:font="Symbol" w:char="F0CE"/>
      </w:r>
      <w:r w:rsidRPr="006F04DA">
        <w:t xml:space="preserve"> 2.000.000 (±20%)</w:t>
      </w:r>
    </w:p>
    <w:p w14:paraId="34C738FA" w14:textId="77777777" w:rsidR="001853A8" w:rsidRPr="006F04DA" w:rsidRDefault="001853A8" w:rsidP="009C471F">
      <w:pPr>
        <w:pStyle w:val="Paragrafi"/>
      </w:pPr>
      <w:r w:rsidRPr="006F04DA">
        <w:t>BE-ja është partneri më i rëndësishëm në tregti dhe burim i investimeve direkte të huaja. Integrimi rajonal është i një rëndësie të madhe për të kontribuar në stabilitetin e rajonit.</w:t>
      </w:r>
    </w:p>
    <w:p w14:paraId="59E19BB2" w14:textId="77777777" w:rsidR="001853A8" w:rsidRPr="006F04DA" w:rsidRDefault="001853A8" w:rsidP="009C471F">
      <w:pPr>
        <w:pStyle w:val="Paragrafi"/>
      </w:pPr>
      <w:r w:rsidRPr="006F04DA">
        <w:t>Të pesë vendet kanë pasur disa dobësi në qeverisje dhe zhvillim institucional. Në lidhje me politikën tregtare, një numër institucionesh kanë nevojë të forcohen, siç janë institucionet që kanë të bëjnë me të drejtën e pronësisë intelektuale dhe industriale.</w:t>
      </w:r>
    </w:p>
    <w:p w14:paraId="3F1EE371" w14:textId="77777777" w:rsidR="001853A8" w:rsidRPr="006F04DA" w:rsidRDefault="001853A8" w:rsidP="009C471F">
      <w:pPr>
        <w:pStyle w:val="Paragrafi"/>
      </w:pPr>
      <w:r w:rsidRPr="006F04DA">
        <w:t>Objektivi i gjerë i Projektit është të mbështesë zhvillimin ekonomik të pesë vendeve të CARDS-it nëpërmjet një mbrojtjeje efektive dhe adekuate dhe zbatimin e të drejtave të pronësisë industriale dhe intelektuale në përputhje me kërkesat e MSA-së dhe OBT-së.</w:t>
      </w:r>
    </w:p>
    <w:p w14:paraId="1F082F7C" w14:textId="77777777" w:rsidR="001853A8" w:rsidRPr="006F04DA" w:rsidRDefault="001853A8" w:rsidP="009C471F">
      <w:pPr>
        <w:pStyle w:val="Paragrafi"/>
      </w:pPr>
      <w:r w:rsidRPr="006F04DA">
        <w:t>Objektivat specifike të Projektit janë:</w:t>
      </w:r>
    </w:p>
    <w:p w14:paraId="18125BD3" w14:textId="77777777" w:rsidR="001853A8" w:rsidRPr="006F04DA" w:rsidRDefault="001853A8" w:rsidP="009C471F">
      <w:pPr>
        <w:pStyle w:val="Paragrafi"/>
      </w:pPr>
      <w:r w:rsidRPr="006F04DA">
        <w:t>- adaptimi i kornizave ligjore kombëtare të TRIPS-it në të gjitha fushat e mbrojtjes së pronësisë intelektuale;</w:t>
      </w:r>
    </w:p>
    <w:p w14:paraId="135974D6" w14:textId="77777777" w:rsidR="001853A8" w:rsidRPr="006F04DA" w:rsidRDefault="001853A8" w:rsidP="009C471F">
      <w:pPr>
        <w:pStyle w:val="Paragrafi"/>
      </w:pPr>
      <w:r w:rsidRPr="006F04DA">
        <w:t>- sigurimi i një niveli të mbrojtjes së pronësisë industriale dhe intelektuale të ngjashëm me atë që ekziston në BE, për Shqipërinë, FYROM dhe Kroacinë dhe të sigurojë përputhjen me kërkesat e TRIPS-it për të gjitha vendet;</w:t>
      </w:r>
    </w:p>
    <w:p w14:paraId="69E3FEA5" w14:textId="77777777" w:rsidR="001853A8" w:rsidRPr="006F04DA" w:rsidRDefault="001853A8" w:rsidP="009C471F">
      <w:pPr>
        <w:pStyle w:val="Paragrafi"/>
      </w:pPr>
      <w:r w:rsidRPr="006F04DA">
        <w:t>- forcimi i institucioneve të pronësisë intelektuale dhe autoriteteve zbatuese;</w:t>
      </w:r>
    </w:p>
    <w:p w14:paraId="6AACF607" w14:textId="77777777" w:rsidR="001853A8" w:rsidRPr="006F04DA" w:rsidRDefault="001853A8" w:rsidP="009C471F">
      <w:pPr>
        <w:pStyle w:val="Paragrafi"/>
      </w:pPr>
      <w:r w:rsidRPr="006F04DA">
        <w:t>- përmirësimi i bashkëpunimit rajonal dhe harmonizimi;</w:t>
      </w:r>
    </w:p>
    <w:p w14:paraId="08674E93" w14:textId="77777777" w:rsidR="001853A8" w:rsidRPr="006F04DA" w:rsidRDefault="001853A8" w:rsidP="009C471F">
      <w:pPr>
        <w:pStyle w:val="Paragrafi"/>
      </w:pPr>
      <w:r w:rsidRPr="006F04DA">
        <w:t>- ngritja e ndërgjegjësimit të përgjithshëm për pronësinë intelektuale.</w:t>
      </w:r>
    </w:p>
    <w:p w14:paraId="7E3E23AE" w14:textId="77777777" w:rsidR="001853A8" w:rsidRPr="006F04DA" w:rsidRDefault="001853A8" w:rsidP="009C471F">
      <w:pPr>
        <w:pStyle w:val="Paragrafi"/>
      </w:pPr>
      <w:r w:rsidRPr="006F04DA">
        <w:t>Kontrata direkte: Kontrata duhet të konkludohet direkt dhe me Zyrën për Harmonizimin e Tregjeve të Brendshme (OHIM) dhe Zyrën Europiane të Patentave (EPO), meqenëse këto janë institucione unike në Europë dhe që merren respektivisht: OHIM me markat tregtare dhe disenjot industriale dhe EPO me markat. Nuk ekziston ndonjë institucion tjetër në nivel teknik në këtë fushë.</w:t>
      </w:r>
    </w:p>
    <w:p w14:paraId="30EBD8F3" w14:textId="77777777" w:rsidR="001853A8" w:rsidRPr="006F04DA" w:rsidRDefault="001853A8" w:rsidP="009C471F">
      <w:pPr>
        <w:pStyle w:val="Paragrafi"/>
      </w:pPr>
      <w:r w:rsidRPr="006F04DA">
        <w:t>2.3.Infrastruktura e cilësisë</w:t>
      </w:r>
    </w:p>
    <w:p w14:paraId="62EEBD2A" w14:textId="77777777" w:rsidR="001853A8" w:rsidRPr="006F04DA" w:rsidRDefault="001853A8" w:rsidP="009C471F">
      <w:pPr>
        <w:pStyle w:val="Paragrafi"/>
      </w:pPr>
      <w:r w:rsidRPr="006F04DA">
        <w:t xml:space="preserve">Buxheti: </w:t>
      </w:r>
      <w:r w:rsidRPr="006F04DA">
        <w:sym w:font="Symbol" w:char="F0CE"/>
      </w:r>
      <w:r w:rsidRPr="006F04DA">
        <w:t>1.500.000 (±20%)</w:t>
      </w:r>
    </w:p>
    <w:p w14:paraId="7BDBDAC2" w14:textId="77777777" w:rsidR="001853A8" w:rsidRPr="006F04DA" w:rsidRDefault="001853A8" w:rsidP="009C471F">
      <w:pPr>
        <w:pStyle w:val="Paragrafi"/>
      </w:pPr>
      <w:r w:rsidRPr="006F04DA">
        <w:t>Secili nga pesë vendet ka në nivel kombëtar, projekte me qëllim përafrimin e legjislacionit dhe rregullave teknike për prodhimet industriale në “acquis” të BE-së. FYROM, Kroacia dhe Shqipëria do të fillojnë secila nga një projekt në kuadër të programit të veprimit 2001. Bosnjë-Hercegovina dhe RFJ-ja janë duke indentifikuar projektet në këtë fushë.</w:t>
      </w:r>
    </w:p>
    <w:p w14:paraId="3C6430E6" w14:textId="77777777" w:rsidR="001853A8" w:rsidRPr="006F04DA" w:rsidRDefault="001853A8" w:rsidP="009C471F">
      <w:pPr>
        <w:pStyle w:val="Paragrafi"/>
      </w:pPr>
      <w:r w:rsidRPr="006F04DA">
        <w:t>Objektivat specifike të projektit:</w:t>
      </w:r>
    </w:p>
    <w:p w14:paraId="6AB4BB19" w14:textId="77777777" w:rsidR="001853A8" w:rsidRPr="006F04DA" w:rsidRDefault="001853A8" w:rsidP="009C471F">
      <w:pPr>
        <w:pStyle w:val="Paragrafi"/>
      </w:pPr>
      <w:r w:rsidRPr="006F04DA">
        <w:t>- të merret një panoramë e sigurt dhe e krahasueshme në çdo vend të CARTDS-it, mbi situatën e infrastrukturës së cilësisë dhe përmirësimet e nevojshme;</w:t>
      </w:r>
    </w:p>
    <w:p w14:paraId="327A9C3A" w14:textId="77777777" w:rsidR="001853A8" w:rsidRPr="006F04DA" w:rsidRDefault="001853A8" w:rsidP="009C471F">
      <w:pPr>
        <w:pStyle w:val="Paragrafi"/>
      </w:pPr>
      <w:r w:rsidRPr="006F04DA">
        <w:t>- rritja e njohurisë rreth/dhe ndërgjegjësimi për infrastrukturën e cilësisë ndërmjet autoriteteve publike, ndërmarrjeve dhe konsumatorëve;</w:t>
      </w:r>
    </w:p>
    <w:p w14:paraId="24C8375C" w14:textId="77777777" w:rsidR="001853A8" w:rsidRPr="006F04DA" w:rsidRDefault="001853A8" w:rsidP="009C471F">
      <w:pPr>
        <w:pStyle w:val="Paragrafi"/>
      </w:pPr>
      <w:r w:rsidRPr="006F04DA">
        <w:t>- të rrisë numrin e ekspertëve teknikë të trajnuar në fusha të ndryshme të infrastrukturës së cilësisë dhe të krijojë rrjetet e ekspertëve;</w:t>
      </w:r>
    </w:p>
    <w:p w14:paraId="3000998B" w14:textId="77777777" w:rsidR="001853A8" w:rsidRPr="006F04DA" w:rsidRDefault="001853A8" w:rsidP="009C471F">
      <w:pPr>
        <w:pStyle w:val="Paragrafi"/>
      </w:pPr>
      <w:r w:rsidRPr="006F04DA">
        <w:t>- fillimi i bashkëpunimit të orientuar nga rezultati ndërmjet vendeve të CARDS-it për zhvillimin e infrastrukturës së tyre të cilësisë.</w:t>
      </w:r>
    </w:p>
    <w:p w14:paraId="220F2A29" w14:textId="77777777" w:rsidR="001853A8" w:rsidRPr="006F04DA" w:rsidRDefault="001853A8" w:rsidP="009C471F">
      <w:pPr>
        <w:pStyle w:val="Paragrafi"/>
      </w:pPr>
      <w:r w:rsidRPr="006F04DA">
        <w:t>Kontrata direkte: Kontrata do të konkludohet me Komitetin Europian për standardizimin (CEN), meqenëse ka një rol paneuropian për nxitjen e harmonizimit teknik vullnetar. CEN, si një organizatë horizontale europiane e standardeve është në pozicion, që të sigurojë paanësi në lidhje me projektet e ardhshme të përbashkëta në Ballkan, që rezultojnë nga bashkëpunimi i inicuar nga ky Projekt, i cili mund të jetë i vlefshëm për financime të CARDS-it.</w:t>
      </w:r>
    </w:p>
    <w:p w14:paraId="3AD1375E" w14:textId="77777777" w:rsidR="001853A8" w:rsidRPr="006F04DA" w:rsidRDefault="001853A8" w:rsidP="009C471F">
      <w:pPr>
        <w:pStyle w:val="Paragrafi"/>
      </w:pPr>
      <w:r w:rsidRPr="006F04DA">
        <w:t>2.3. Politika rajonale dhe bashkëpunimi juridik: Drejtësia dhe çështjet e brendshme</w:t>
      </w:r>
    </w:p>
    <w:p w14:paraId="0745EE23" w14:textId="77777777" w:rsidR="001853A8" w:rsidRPr="006F04DA" w:rsidRDefault="001853A8" w:rsidP="009C471F">
      <w:pPr>
        <w:pStyle w:val="Paragrafi"/>
      </w:pPr>
      <w:r w:rsidRPr="006F04DA">
        <w:t>2.3.1. Bashkëpunimi rajonal ndërmjet strukturave të zbatimit të ligjit në fushën e gjyqësorit dhe policisë</w:t>
      </w:r>
    </w:p>
    <w:p w14:paraId="20CD7827" w14:textId="77777777" w:rsidR="001853A8" w:rsidRPr="006F04DA" w:rsidRDefault="001853A8" w:rsidP="009C471F">
      <w:pPr>
        <w:pStyle w:val="Paragrafi"/>
      </w:pPr>
      <w:r w:rsidRPr="006F04DA">
        <w:t xml:space="preserve">Buxheti: </w:t>
      </w:r>
      <w:r w:rsidRPr="006F04DA">
        <w:sym w:font="Symbol" w:char="F0CE"/>
      </w:r>
      <w:r w:rsidRPr="006F04DA">
        <w:t xml:space="preserve"> 8.000.000 (±20%)</w:t>
      </w:r>
    </w:p>
    <w:p w14:paraId="058735EE" w14:textId="77777777" w:rsidR="001853A8" w:rsidRPr="006F04DA" w:rsidRDefault="001853A8" w:rsidP="009C471F">
      <w:pPr>
        <w:pStyle w:val="Paragrafi"/>
      </w:pPr>
      <w:r w:rsidRPr="006F04DA">
        <w:t>Objektivi i përgjithshëm i Projektit është të ulë nivelin e aktiviteteve kriminale (duke përfshirë krimin e organizuar, kontrabandën, trafikimin e qenieve njerëzore dhe emigracionin ilegal) në vendet partnere, dhe në këtë mënyrë të rrisë sigurinë dhe rendin publik në këtë rajon fqinj me Bashkimin Europian.</w:t>
      </w:r>
    </w:p>
    <w:p w14:paraId="2F2CA30F" w14:textId="77777777" w:rsidR="001853A8" w:rsidRPr="006F04DA" w:rsidRDefault="001853A8" w:rsidP="009C471F">
      <w:pPr>
        <w:pStyle w:val="Paragrafi"/>
      </w:pPr>
      <w:r w:rsidRPr="006F04DA">
        <w:t>Objektivat specifike të këtij Projekti janë: forcimi i shërbimit të policisë kombëtare dhe shërbimeve të tjera të zbatimit të ligjit, gjyqësorit (duke përfshirë prokurorinë, sistemin e burgjeve dhe profesionet ligjore në përgjithësi) dhe autoriteteve kombëtare të emigracionit dhe të përmirësojë efektivitetin e tyre për të luftuar krimin kombëtar dhe ndërkombëtar duke përfshirë trafikimin e qenieve njerëzore dhe emigracionin ilegal.</w:t>
      </w:r>
    </w:p>
    <w:p w14:paraId="5E7847BF" w14:textId="77777777" w:rsidR="001853A8" w:rsidRPr="006F04DA" w:rsidRDefault="001853A8" w:rsidP="009C471F">
      <w:pPr>
        <w:pStyle w:val="Paragrafi"/>
      </w:pPr>
      <w:r w:rsidRPr="006F04DA">
        <w:t>Partnerët kryesorë të Projektit do të jenë shërbimet e ndryshme të policisë, prokuroritë dhe gjykata, si dhe agjenci të tjera të përfshira në aktivitetet e përcaktuara në 5 (pesë) vendet partnere.</w:t>
      </w:r>
    </w:p>
    <w:p w14:paraId="4765474C" w14:textId="77777777" w:rsidR="001853A8" w:rsidRPr="006F04DA" w:rsidRDefault="001853A8" w:rsidP="009C471F">
      <w:pPr>
        <w:pStyle w:val="Paragrafi"/>
      </w:pPr>
      <w:r w:rsidRPr="006F04DA">
        <w:t>Interpoli (OIPC) do të jetë partneri zbatues për aktivitetet në lidhje me rritjen e kapacitetit të Byrosë Kombëtare të Kontaktit për Interpolin në të 5 (pesë) vendet.</w:t>
      </w:r>
    </w:p>
    <w:p w14:paraId="136D1171" w14:textId="77777777" w:rsidR="001853A8" w:rsidRPr="006F04DA" w:rsidRDefault="001853A8" w:rsidP="009C471F">
      <w:pPr>
        <w:pStyle w:val="Paragrafi"/>
      </w:pPr>
      <w:r w:rsidRPr="006F04DA">
        <w:t>Së fundi, partnerët specifikë të projektit do të përzgjidhen për trajnimin e përcaktuar (mundësisht Cepol, Europol, Këshilli i Europës ose organizata të tjera relevante), gjithashtu dhe për zbatimin e aktiviteteve të lidhura me azilin dhe emigracionin, duke marrë plotësisisht në konsideratë nevojën për koordinimin me organizata të tjera ndërkombëtare që janë aktive në këtë fushë.</w:t>
      </w:r>
    </w:p>
    <w:p w14:paraId="5A42E5EE" w14:textId="77777777" w:rsidR="001853A8" w:rsidRPr="006F04DA" w:rsidRDefault="001853A8" w:rsidP="009C471F">
      <w:pPr>
        <w:pStyle w:val="Paragrafi"/>
      </w:pPr>
      <w:r w:rsidRPr="006F04DA">
        <w:t>Aktivitetet e financuara në fushën e drejtësisë dhe çështjeve të brendshme do të duhet të marrin parasysh, në qoftë se është e nevojshme, edhe rezultatet e misionit të vlerësimit të JHA-së të Komisionit Europian dhe ekspertëve të shteteve anëtare.</w:t>
      </w:r>
    </w:p>
    <w:p w14:paraId="537BB90C" w14:textId="77777777" w:rsidR="001853A8" w:rsidRPr="006F04DA" w:rsidRDefault="001853A8" w:rsidP="009C471F">
      <w:pPr>
        <w:pStyle w:val="Paragrafi"/>
      </w:pPr>
      <w:r w:rsidRPr="006F04DA">
        <w:t>Zhvillimi i procedurave të azilit dhe kërkesave për vizë që janë koherente ndërmjet 5 (pesë) vendeve dhe “acquis” të BE-së, do të kërkojë koordinim dhe mbështetje në nivel rajonal dhe do të përcaktohet nga rekomandimet e raporteve të misioneve të vlerësimit të vitit 2001.</w:t>
      </w:r>
    </w:p>
    <w:p w14:paraId="4C76D62E" w14:textId="77777777" w:rsidR="001853A8" w:rsidRPr="006F04DA" w:rsidRDefault="001853A8" w:rsidP="009C471F">
      <w:pPr>
        <w:pStyle w:val="Paragrafi"/>
      </w:pPr>
      <w:r w:rsidRPr="006F04DA">
        <w:t>2.4. Rrjetet europiane për zhvillime të qëndrueshme</w:t>
      </w:r>
    </w:p>
    <w:p w14:paraId="06036DDE" w14:textId="77777777" w:rsidR="001853A8" w:rsidRPr="006F04DA" w:rsidRDefault="001853A8" w:rsidP="009C471F">
      <w:pPr>
        <w:pStyle w:val="Paragrafi"/>
      </w:pPr>
      <w:r w:rsidRPr="006F04DA">
        <w:t>2.4.1. Vazhdimi i aktiviteteve mbështetëse në programin e rindërtimit mjedisor rajonal</w:t>
      </w:r>
    </w:p>
    <w:p w14:paraId="4C9A983E" w14:textId="77777777" w:rsidR="001853A8" w:rsidRPr="006F04DA" w:rsidRDefault="001853A8" w:rsidP="009C471F">
      <w:pPr>
        <w:pStyle w:val="Paragrafi"/>
      </w:pPr>
      <w:r w:rsidRPr="006F04DA">
        <w:t xml:space="preserve">Buxheti: </w:t>
      </w:r>
      <w:r w:rsidRPr="006F04DA">
        <w:sym w:font="Symbol" w:char="F0CE"/>
      </w:r>
      <w:r w:rsidRPr="006F04DA">
        <w:t xml:space="preserve"> 2.000.000</w:t>
      </w:r>
    </w:p>
    <w:p w14:paraId="61CF5E02" w14:textId="77777777" w:rsidR="001853A8" w:rsidRPr="006F04DA" w:rsidRDefault="001853A8" w:rsidP="009C471F">
      <w:pPr>
        <w:pStyle w:val="Paragrafi"/>
      </w:pPr>
      <w:r w:rsidRPr="006F04DA">
        <w:t>Ky Projekt do të ndihmojë vendet e Europës Juglindore për të zhvilluar institucionet administrative për të qenë në gjendje të sigurojnë mbrojtjen e mjedisit me standardet e praktikuara brenda BE-së. Ajo do të ndihmojë bashkëpunimin mjedisor rajonal, që të jetë në një linjë me qëllimet e procesit të Stabilizim Asocimit.</w:t>
      </w:r>
    </w:p>
    <w:p w14:paraId="6B566A9C" w14:textId="77777777" w:rsidR="001853A8" w:rsidRPr="006F04DA" w:rsidRDefault="001853A8" w:rsidP="009C471F">
      <w:pPr>
        <w:pStyle w:val="Paragrafi"/>
      </w:pPr>
      <w:r w:rsidRPr="006F04DA">
        <w:t>Objektivat specifike të këtij Projekti janë:</w:t>
      </w:r>
    </w:p>
    <w:p w14:paraId="6D44D47C" w14:textId="77777777" w:rsidR="001853A8" w:rsidRPr="006F04DA" w:rsidRDefault="001853A8" w:rsidP="009C471F">
      <w:pPr>
        <w:pStyle w:val="Paragrafi"/>
      </w:pPr>
      <w:r w:rsidRPr="006F04DA">
        <w:t>- të mbështesë bashkëpunimin rajonal përmes Programit të rindërtimit mjedisor rajonal për 2 (dy) vite të mëtejshme;</w:t>
      </w:r>
    </w:p>
    <w:p w14:paraId="049895F5" w14:textId="77777777" w:rsidR="001853A8" w:rsidRPr="006F04DA" w:rsidRDefault="001853A8" w:rsidP="009C471F">
      <w:pPr>
        <w:pStyle w:val="Paragrafi"/>
      </w:pPr>
      <w:r w:rsidRPr="006F04DA">
        <w:t>- të forcojë kapacitetet e agjencive mjedisore kombëtare përmes mbështetjes në përqasjen me rrjetin mjedisor në Ballkan dhe forcimin e rrjetit;</w:t>
      </w:r>
    </w:p>
    <w:p w14:paraId="6CBD83AF" w14:textId="77777777" w:rsidR="001853A8" w:rsidRPr="006F04DA" w:rsidRDefault="001853A8" w:rsidP="009C471F">
      <w:pPr>
        <w:pStyle w:val="Paragrafi"/>
      </w:pPr>
      <w:r w:rsidRPr="006F04DA">
        <w:t>- të bëjë të mundur prioritetet e programeve investuese mjedisore;</w:t>
      </w:r>
    </w:p>
    <w:p w14:paraId="3D71CCCE" w14:textId="77777777" w:rsidR="001853A8" w:rsidRPr="006F04DA" w:rsidRDefault="001853A8" w:rsidP="009C471F">
      <w:pPr>
        <w:pStyle w:val="Paragrafi"/>
      </w:pPr>
      <w:r w:rsidRPr="006F04DA">
        <w:t>- të rrisë kapacitetet administrative mjedisore në vlerësimin e impaktit mjedisor dhe vlerësimin mjedisor strategjik, ekspertizës financiare dhe hartimit të ligjeve.</w:t>
      </w:r>
    </w:p>
    <w:p w14:paraId="51CADAF8" w14:textId="77777777" w:rsidR="001853A8" w:rsidRPr="006F04DA" w:rsidRDefault="001853A8" w:rsidP="009C471F">
      <w:pPr>
        <w:pStyle w:val="Paragrafi"/>
      </w:pPr>
      <w:r w:rsidRPr="006F04DA">
        <w:t>Ky Projekt do të realizohet nga Qendra Mjedisore Rajonale (REC) për të siguruar vazhdimësinë me fazën e  mëparshme.</w:t>
      </w:r>
    </w:p>
    <w:p w14:paraId="6E3F37A7" w14:textId="77777777" w:rsidR="001853A8" w:rsidRPr="006F04DA" w:rsidRDefault="001853A8" w:rsidP="009C471F">
      <w:pPr>
        <w:pStyle w:val="Paragrafi"/>
      </w:pPr>
      <w:r w:rsidRPr="006F04DA">
        <w:t>Projekti do të fillojë me kompletimin e fazës së mëparshme (gusht 2003). Rezultatet do të shpërndahen në të gjithë rajonin.</w:t>
      </w:r>
    </w:p>
    <w:p w14:paraId="0A470086" w14:textId="77777777" w:rsidR="001853A8" w:rsidRPr="006F04DA" w:rsidRDefault="001853A8" w:rsidP="009C471F">
      <w:pPr>
        <w:pStyle w:val="Paragrafi"/>
      </w:pPr>
      <w:r w:rsidRPr="006F04DA">
        <w:t>2.4.2. Forcimi i kapaciteteve në vendet e Ballkanit në raportimin mjedisor dhe zhvillimin e rrjetit EIONET</w:t>
      </w:r>
    </w:p>
    <w:p w14:paraId="60EBDC16" w14:textId="77777777" w:rsidR="001853A8" w:rsidRPr="006F04DA" w:rsidRDefault="001853A8" w:rsidP="009C471F">
      <w:pPr>
        <w:pStyle w:val="Paragrafi"/>
      </w:pPr>
      <w:r w:rsidRPr="006F04DA">
        <w:t xml:space="preserve">Buxheti: </w:t>
      </w:r>
      <w:r w:rsidRPr="006F04DA">
        <w:sym w:font="Symbol" w:char="F0CE"/>
      </w:r>
      <w:r w:rsidRPr="006F04DA">
        <w:t xml:space="preserve"> 2.000 000</w:t>
      </w:r>
    </w:p>
    <w:p w14:paraId="536715CD" w14:textId="77777777" w:rsidR="001853A8" w:rsidRPr="006F04DA" w:rsidRDefault="001853A8" w:rsidP="009C471F">
      <w:pPr>
        <w:pStyle w:val="Paragrafi"/>
      </w:pPr>
      <w:r w:rsidRPr="006F04DA">
        <w:t>Objektivi i Projektit është të forcojë bashkëpunimin e Agjencisë Mjedisore Europiane me Shqipërinë, Bosnjë-Hercegovinën, Kroacinë, Republikën Federale të Jugosllavisë dhe FYROM-in, për të kontribuar në një integrim të suksesshëm të këtyre 5 (pesë) vendeve ballkanike në programin e punës së Agjencisë Mjedisore Europiane, dhe përgatitjen e mëtejshme të bazave për anëtarësimin e ardhshëm në Agjencinë Mjedisore Europiane.</w:t>
      </w:r>
    </w:p>
    <w:p w14:paraId="34BC4333" w14:textId="77777777" w:rsidR="001853A8" w:rsidRPr="006F04DA" w:rsidRDefault="001853A8" w:rsidP="009C471F">
      <w:pPr>
        <w:pStyle w:val="Paragrafi"/>
      </w:pPr>
      <w:r w:rsidRPr="006F04DA">
        <w:t>Projekti aktual synon të ndihmojë Shqipërinë, Bosnjë-Hercegovinën, Kroacinë, Republikën Federale të Jugosllavisë dhe FYROM-in, në vazhdimësinë e bashkëpunimit me Agjencinë Mjedisore Europiane e cila do të krijohet dhe zhvillohet në vitet 2001/2002.</w:t>
      </w:r>
    </w:p>
    <w:p w14:paraId="356ABA51" w14:textId="77777777" w:rsidR="001853A8" w:rsidRPr="006F04DA" w:rsidRDefault="001853A8" w:rsidP="009C471F">
      <w:pPr>
        <w:pStyle w:val="Paragrafi"/>
      </w:pPr>
      <w:r w:rsidRPr="006F04DA">
        <w:t>Objektivi specifik është që të sjellë 5 (pesë) vendet në një qark raportimi të rregullt në Agjencinë Mjedisore Europiane dhe t’i bashkëngjisin rrjetet e tyre të informacionit mjedisor kombëtar në EIONET. Të 5 (pesë) vendet janë tashmë të lidhura me “data bases” të përdorura nga EEA-ja, por akoma nevojitet shkëmbimi i informacionit dhe sigurimi i vazhdueshmërisë së veprimit me njëri-tjetrin dhe me vendet anëtare të EEA-së.</w:t>
      </w:r>
    </w:p>
    <w:p w14:paraId="5A7A9781" w14:textId="77777777" w:rsidR="001853A8" w:rsidRPr="006F04DA" w:rsidRDefault="001853A8" w:rsidP="009C471F">
      <w:pPr>
        <w:pStyle w:val="Paragrafi"/>
      </w:pPr>
      <w:r w:rsidRPr="006F04DA">
        <w:t>Është e rëndësishme të vazhdojë dhe të forcohet bashkëpunimi i Agjencisë Mjedisore Europiane me këto vende në një mënyrë uniforme me qëllim që të ecet mbi rezultate që janë arritur tashmë.</w:t>
      </w:r>
    </w:p>
    <w:p w14:paraId="2C132727" w14:textId="77777777" w:rsidR="001853A8" w:rsidRPr="006F04DA" w:rsidRDefault="001853A8" w:rsidP="009C471F">
      <w:pPr>
        <w:pStyle w:val="Paragrafi"/>
      </w:pPr>
      <w:r w:rsidRPr="006F04DA">
        <w:t>Projekti do të realizohet në Agjencinë Mjedisore Europiane, Kopenhagen dhe në 5 (pesë) vendet e Ballkanit.</w:t>
      </w:r>
    </w:p>
    <w:p w14:paraId="75D1BD3C" w14:textId="77777777" w:rsidR="001853A8" w:rsidRPr="006F04DA" w:rsidRDefault="001853A8" w:rsidP="009C471F">
      <w:pPr>
        <w:pStyle w:val="Paragrafi"/>
      </w:pPr>
    </w:p>
    <w:p w14:paraId="0A559E3C" w14:textId="77777777" w:rsidR="001853A8" w:rsidRPr="006F04DA" w:rsidRDefault="001853A8" w:rsidP="009C471F">
      <w:pPr>
        <w:pStyle w:val="Paragrafi"/>
      </w:pPr>
      <w:r w:rsidRPr="006F04DA">
        <w:t>Stabilizimi demokratik</w:t>
      </w:r>
    </w:p>
    <w:p w14:paraId="11A42BF5" w14:textId="77777777" w:rsidR="001853A8" w:rsidRPr="006F04DA" w:rsidRDefault="001853A8" w:rsidP="009C471F">
      <w:pPr>
        <w:pStyle w:val="Paragrafi"/>
      </w:pPr>
    </w:p>
    <w:p w14:paraId="62370668" w14:textId="77777777" w:rsidR="001853A8" w:rsidRPr="006F04DA" w:rsidRDefault="001853A8" w:rsidP="009C471F">
      <w:pPr>
        <w:pStyle w:val="Paragrafi"/>
      </w:pPr>
      <w:r w:rsidRPr="006F04DA">
        <w:t>3.1. Stabilizimi demokratik</w:t>
      </w:r>
    </w:p>
    <w:p w14:paraId="73FDAAA8" w14:textId="77777777" w:rsidR="001853A8" w:rsidRPr="006F04DA" w:rsidRDefault="001853A8" w:rsidP="009C471F">
      <w:pPr>
        <w:pStyle w:val="Paragrafi"/>
      </w:pPr>
      <w:r w:rsidRPr="006F04DA">
        <w:t xml:space="preserve">Projektbuxheti: </w:t>
      </w:r>
      <w:r w:rsidRPr="006F04DA">
        <w:sym w:font="Symbol" w:char="F0CE"/>
      </w:r>
      <w:r w:rsidRPr="006F04DA">
        <w:t xml:space="preserve"> 7.600.000 (±20%)</w:t>
      </w:r>
    </w:p>
    <w:p w14:paraId="6588D7EE" w14:textId="77777777" w:rsidR="001853A8" w:rsidRPr="006F04DA" w:rsidRDefault="001853A8" w:rsidP="009C471F">
      <w:pPr>
        <w:pStyle w:val="Paragrafi"/>
      </w:pPr>
      <w:r w:rsidRPr="006F04DA">
        <w:t>Objektivi më i gjerë është të ndihmojë vendet e SAP-it në arritjen e demokracive të qëndrueshme dhe në zgjerimin e niveleve të tyre për aktivitetet e shoqërisë civile.</w:t>
      </w:r>
    </w:p>
    <w:p w14:paraId="4DD0AAB0" w14:textId="77777777" w:rsidR="001853A8" w:rsidRPr="006F04DA" w:rsidRDefault="001853A8" w:rsidP="009C471F">
      <w:pPr>
        <w:pStyle w:val="Paragrafi"/>
      </w:pPr>
      <w:r w:rsidRPr="006F04DA">
        <w:t>Objektivi specifik është të ndihmojë shoqërinë civile dhe aktivitetet e organizatave ndërkombëtare, që merren me problemet në nivel rajonal, në lidhje me: proceset emergjente demokratike, median e pavarur, të drejtat e minoriteteve, rikthimin e refugjatëve, zhvillimin e qëndrueshëm dhe krimin ndërkufitar, veçanërisht trafikimin e qenieve njerëzore.</w:t>
      </w:r>
    </w:p>
    <w:p w14:paraId="59310AFC" w14:textId="77777777" w:rsidR="001853A8" w:rsidRPr="006F04DA" w:rsidRDefault="001853A8" w:rsidP="009C471F">
      <w:pPr>
        <w:pStyle w:val="Paragrafi"/>
      </w:pPr>
      <w:r w:rsidRPr="006F04DA">
        <w:t>Misioni i vlerësimit të ekspertëve të CARDS-it mbi drejtësinë dhe çështjet e brendshme në shtetet e Ballkanit Perëndimor, i cili do të realizohet në bashkëpunim të ngushtë me shtetet anëtare të BE-së, do të formulojë rekomandimet të cilat do të përdoren për të zhvilluar një drejtim strategjik për zbatimine projekteve të antitrafikut, antikorrupsionit dhe kthimit të refugjatëve (të drejtat e pronësisë). Këto misione do të ndiqen, kur është e nevojshme, ose në dialog specifik me vendet në fjalë, ose me vlerësime të mëtejshme specifike apo në forma të tjera që mund të nevojiten.</w:t>
      </w:r>
    </w:p>
    <w:p w14:paraId="497F58B6" w14:textId="77777777" w:rsidR="001853A8" w:rsidRPr="006F04DA" w:rsidRDefault="001853A8" w:rsidP="009C471F">
      <w:pPr>
        <w:pStyle w:val="Paragrafi"/>
      </w:pPr>
      <w:r w:rsidRPr="006F04DA">
        <w:t>Efektiviteti i këtij komponenti do të rritet më tej dhe do të plotësojë bashkëpunimin rajonal ndërmjet strukturave gjyqësore dhe policore, si dhe agjencive të tjera të zbatimit të ligjit sipas këtij program-veprimi.</w:t>
      </w:r>
    </w:p>
    <w:p w14:paraId="357B1EED" w14:textId="77777777" w:rsidR="001853A8" w:rsidRPr="006F04DA" w:rsidRDefault="001853A8" w:rsidP="009C471F">
      <w:pPr>
        <w:pStyle w:val="Paragrafi"/>
      </w:pPr>
      <w:r w:rsidRPr="006F04DA">
        <w:t>Koordinimi është në mënyrë të veçantë i rëndësishëm në nxitjen e mediave të lira dhe të pavarura, sepse janë 3 (tre) instrumente të Komunitetit që operojnë (CARDS-i kombëtar, rajonal dhe EIDHR) gjithashtu, dhe për mbështetjen substanciale nga shtetet e tjera anëtare të komunitetit ndërkombëtar.</w:t>
      </w:r>
    </w:p>
    <w:p w14:paraId="4F5E37A6" w14:textId="77777777" w:rsidR="001853A8" w:rsidRPr="006F04DA" w:rsidRDefault="001853A8" w:rsidP="009C471F">
      <w:pPr>
        <w:pStyle w:val="Paragrafi"/>
      </w:pPr>
      <w:r w:rsidRPr="006F04DA">
        <w:t>Kontratat direkte: Për pjesën e cila përbën interes për zhvillimin e qëndrueshëm, do të konkludohet një marrëveshje direkte me Qendrën Mjedisore Rajonale.</w:t>
      </w:r>
    </w:p>
    <w:p w14:paraId="6C89B511" w14:textId="77777777" w:rsidR="001853A8" w:rsidRPr="006F04DA" w:rsidRDefault="001853A8" w:rsidP="009C471F">
      <w:pPr>
        <w:pStyle w:val="Paragrafi"/>
      </w:pPr>
      <w:r w:rsidRPr="006F04DA">
        <w:t>Projekti do të menaxhohet nga REC nën ombrellën e REREP-it dhe do të koordinohet me programet e tyre grant, që janë në vazhdimësi në rajon.</w:t>
      </w:r>
    </w:p>
    <w:p w14:paraId="79F43E3D" w14:textId="77777777" w:rsidR="001853A8" w:rsidRPr="006F04DA" w:rsidRDefault="001853A8" w:rsidP="009C471F">
      <w:pPr>
        <w:pStyle w:val="Paragrafi"/>
      </w:pPr>
      <w:r w:rsidRPr="006F04DA">
        <w:t>Fakti që mekanizmat e REREP-it, ndihmojnë për të koordinuar aktivitetet e donatorëve në fushën e zhvillimit mjedisor do të sigurojë që mbështetja në zhvillimin e OJQ-ve në këtë fushë do të koordinohet me kontributet e tjera kyç në këtë fushë.</w:t>
      </w:r>
    </w:p>
    <w:p w14:paraId="2A04AE1C" w14:textId="77777777" w:rsidR="001853A8" w:rsidRPr="006F04DA" w:rsidRDefault="001853A8" w:rsidP="009C471F">
      <w:pPr>
        <w:pStyle w:val="Paragrafi"/>
      </w:pPr>
      <w:r w:rsidRPr="006F04DA">
        <w:t>Për pjesën në lidhje me kthimin e refugjatëve, ekspertët do të rekrutohen për të bërë një analizë paraprake të plotë. Në një fazë të dytë do të duhet të identifikohet një organizatë ndërkombëtare e pranueshme, me të cilën do të duhet të nënshkruhet një marrëveshje direkte. Në qoftë se nuk do të mund të identifikohet asnjë organizatë ndërkombëtare, atëhere do të duhet të lançohet një tender ose kërkesë për propozim për zbatimin e këtyre aktiviteteve.</w:t>
      </w:r>
    </w:p>
    <w:p w14:paraId="10983D12" w14:textId="77777777" w:rsidR="001853A8" w:rsidRPr="006F04DA" w:rsidRDefault="001853A8" w:rsidP="009C471F">
      <w:pPr>
        <w:pStyle w:val="Paragrafi"/>
      </w:pPr>
    </w:p>
    <w:p w14:paraId="3B6B874C" w14:textId="77777777" w:rsidR="001853A8" w:rsidRPr="006F04DA" w:rsidRDefault="001853A8" w:rsidP="009C471F">
      <w:pPr>
        <w:pStyle w:val="Paragrafi"/>
      </w:pPr>
      <w:r w:rsidRPr="006F04DA">
        <w:t>4. Infrastruktura rajonale</w:t>
      </w:r>
    </w:p>
    <w:p w14:paraId="27324B73" w14:textId="77777777" w:rsidR="001853A8" w:rsidRPr="006F04DA" w:rsidRDefault="001853A8" w:rsidP="009C471F">
      <w:pPr>
        <w:pStyle w:val="Paragrafi"/>
      </w:pPr>
    </w:p>
    <w:p w14:paraId="4F853047" w14:textId="77777777" w:rsidR="001853A8" w:rsidRPr="006F04DA" w:rsidRDefault="001853A8" w:rsidP="009C471F">
      <w:pPr>
        <w:pStyle w:val="Paragrafi"/>
      </w:pPr>
      <w:r w:rsidRPr="006F04DA">
        <w:t>4.1. Zhvillimi i infrastrukturës rajonale</w:t>
      </w:r>
    </w:p>
    <w:p w14:paraId="4399E1CB" w14:textId="77777777" w:rsidR="001853A8" w:rsidRPr="006F04DA" w:rsidRDefault="001853A8" w:rsidP="009C471F">
      <w:pPr>
        <w:pStyle w:val="Paragrafi"/>
      </w:pPr>
      <w:r w:rsidRPr="006F04DA">
        <w:t>4.1.1. Mbështetje për investimin mjedisor në basenin e lumit Danub</w:t>
      </w:r>
    </w:p>
    <w:p w14:paraId="017805F6" w14:textId="77777777" w:rsidR="001853A8" w:rsidRPr="006F04DA" w:rsidRDefault="001853A8" w:rsidP="009C471F">
      <w:pPr>
        <w:pStyle w:val="Paragrafi"/>
      </w:pPr>
      <w:r w:rsidRPr="006F04DA">
        <w:t>Buxheti: Euro 4.000.000 (±20%).</w:t>
      </w:r>
    </w:p>
    <w:p w14:paraId="74896057" w14:textId="77777777" w:rsidR="001853A8" w:rsidRPr="006F04DA" w:rsidRDefault="001853A8" w:rsidP="009C471F">
      <w:pPr>
        <w:pStyle w:val="Paragrafi"/>
      </w:pPr>
      <w:r w:rsidRPr="006F04DA">
        <w:t>Objektivi më i gjerë i Projektit është të inkurajojë dhe të shpejtojë investimet, në investimet mjedisore ndërkufitare, për të lehtësuar kushtet e jetesës dhe të reduktojë ndotjen mjedisore në vendet e Ballkanit, me një fokus të veçantë në, por jo e kufizuar tek problemet e ujit të lidhura me basenin e lumit Danub.</w:t>
      </w:r>
    </w:p>
    <w:p w14:paraId="5541EFBA" w14:textId="77777777" w:rsidR="001853A8" w:rsidRPr="006F04DA" w:rsidRDefault="001853A8" w:rsidP="009C471F">
      <w:pPr>
        <w:pStyle w:val="Paragrafi"/>
      </w:pPr>
      <w:r w:rsidRPr="006F04DA">
        <w:t>Objektivat specifike të Projektit janë:</w:t>
      </w:r>
    </w:p>
    <w:p w14:paraId="5D969D31" w14:textId="77777777" w:rsidR="001853A8" w:rsidRPr="006F04DA" w:rsidRDefault="001853A8" w:rsidP="009C471F">
      <w:pPr>
        <w:pStyle w:val="Paragrafi"/>
      </w:pPr>
      <w:r w:rsidRPr="006F04DA">
        <w:t>- të përdorë fondet e CARDS-it për të nxitur mbështetjen e IFI-së dhe për të lehtësuar projektet financuese në rajon;</w:t>
      </w:r>
    </w:p>
    <w:p w14:paraId="76194CD8" w14:textId="77777777" w:rsidR="001853A8" w:rsidRPr="006F04DA" w:rsidRDefault="001853A8" w:rsidP="009C471F">
      <w:pPr>
        <w:pStyle w:val="Paragrafi"/>
      </w:pPr>
      <w:r w:rsidRPr="006F04DA">
        <w:t>- të lehtësojë bashkëpunimin e ngushtë ndërmjet insitucioneve financuese ndërkombëtare dhe CARDS-it, në identifikimin dhe përgatitjen e projekteve investuese mjedisore për financimin e IFI-së.</w:t>
      </w:r>
    </w:p>
    <w:p w14:paraId="43A5F7D3" w14:textId="77777777" w:rsidR="001853A8" w:rsidRPr="006F04DA" w:rsidRDefault="001853A8" w:rsidP="009C471F">
      <w:pPr>
        <w:pStyle w:val="Paragrafi"/>
      </w:pPr>
      <w:r w:rsidRPr="006F04DA">
        <w:t>- të realizojë fizibilitetin dhe studime të tjera relevante mbi projektet e përzgjedhura;</w:t>
      </w:r>
    </w:p>
    <w:p w14:paraId="51212F25" w14:textId="77777777" w:rsidR="001853A8" w:rsidRPr="006F04DA" w:rsidRDefault="001853A8" w:rsidP="009C471F">
      <w:pPr>
        <w:pStyle w:val="Paragrafi"/>
      </w:pPr>
      <w:r w:rsidRPr="006F04DA">
        <w:t>- të transferojë “know how” në zhvillimin e projektit dhe paketës financuese në rajon.</w:t>
      </w:r>
    </w:p>
    <w:p w14:paraId="011A81F3" w14:textId="77777777" w:rsidR="001853A8" w:rsidRPr="006F04DA" w:rsidRDefault="001853A8" w:rsidP="009C471F">
      <w:pPr>
        <w:pStyle w:val="Paragrafi"/>
      </w:pPr>
      <w:r w:rsidRPr="006F04DA">
        <w:t>4.1.2. Zhvillimi dhe zbatimi i një plan-veprimi për tregun e gazit natyror rajonal në Europën Juglindore</w:t>
      </w:r>
    </w:p>
    <w:p w14:paraId="70F80324" w14:textId="77777777" w:rsidR="001853A8" w:rsidRPr="006F04DA" w:rsidRDefault="001853A8" w:rsidP="009C471F">
      <w:pPr>
        <w:pStyle w:val="Paragrafi"/>
      </w:pPr>
      <w:r w:rsidRPr="006F04DA">
        <w:t>Buxheti: Euro 1.800.000 (±20%).</w:t>
      </w:r>
    </w:p>
    <w:p w14:paraId="759D814D" w14:textId="77777777" w:rsidR="001853A8" w:rsidRPr="006F04DA" w:rsidRDefault="001853A8" w:rsidP="009C471F">
      <w:pPr>
        <w:pStyle w:val="Paragrafi"/>
      </w:pPr>
      <w:r w:rsidRPr="006F04DA">
        <w:t>Objektivi i Projektit është të krijojë bazat ligjore dhe rregullat për një funksionim të mirë të tregut të gazit natyror, për të kontribuar në një integrim të suksesshëm të këtyre vendeve në tregun e brendshëm të Bashkimit Europian të gazit.</w:t>
      </w:r>
    </w:p>
    <w:p w14:paraId="36764AB4" w14:textId="77777777" w:rsidR="001853A8" w:rsidRPr="006F04DA" w:rsidRDefault="001853A8" w:rsidP="009C471F">
      <w:pPr>
        <w:pStyle w:val="Paragrafi"/>
      </w:pPr>
      <w:r w:rsidRPr="006F04DA">
        <w:t>Objektivat e projektit janë:</w:t>
      </w:r>
    </w:p>
    <w:p w14:paraId="731CAC3C" w14:textId="77777777" w:rsidR="001853A8" w:rsidRPr="006F04DA" w:rsidRDefault="001853A8" w:rsidP="009C471F">
      <w:pPr>
        <w:pStyle w:val="Paragrafi"/>
      </w:pPr>
      <w:r w:rsidRPr="006F04DA">
        <w:t>-të krijojë bazat ligjore për një treg rajonal të gazit, duke përfshirë një program indikativ për të harmonizuar legjislacionin në këtë fushë. Sistemet ekzistuese të tarifave në nivel kombëtar do të duhej të ekzaminoheshin;</w:t>
      </w:r>
    </w:p>
    <w:p w14:paraId="2E0879A0" w14:textId="77777777" w:rsidR="001853A8" w:rsidRPr="006F04DA" w:rsidRDefault="001853A8" w:rsidP="009C471F">
      <w:pPr>
        <w:pStyle w:val="Paragrafi"/>
      </w:pPr>
      <w:r w:rsidRPr="006F04DA">
        <w:t>- të krijojë një Komitet Rajonal të Tregut të Gazit.</w:t>
      </w:r>
    </w:p>
    <w:p w14:paraId="162EC479" w14:textId="77777777" w:rsidR="001853A8" w:rsidRPr="006F04DA" w:rsidRDefault="001853A8" w:rsidP="009C471F">
      <w:pPr>
        <w:pStyle w:val="Paragrafi"/>
      </w:pPr>
      <w:r w:rsidRPr="006F04DA">
        <w:t>4.1.3. Lehtësitë financiare lokale për transportin dhe mjedisin</w:t>
      </w:r>
    </w:p>
    <w:p w14:paraId="1B34052A" w14:textId="77777777" w:rsidR="001853A8" w:rsidRPr="006F04DA" w:rsidRDefault="001853A8" w:rsidP="009C471F">
      <w:pPr>
        <w:pStyle w:val="Paragrafi"/>
      </w:pPr>
      <w:r w:rsidRPr="006F04DA">
        <w:t>Buxheti: Euro 1.700.000 (±20%).</w:t>
      </w:r>
    </w:p>
    <w:p w14:paraId="35B6E05E" w14:textId="77777777" w:rsidR="001853A8" w:rsidRPr="006F04DA" w:rsidRDefault="001853A8" w:rsidP="009C471F">
      <w:pPr>
        <w:pStyle w:val="Paragrafi"/>
      </w:pPr>
      <w:r w:rsidRPr="006F04DA">
        <w:t>Ky Projekt është hartuar për të ndihmuar bashkitë e vogla në rindërtimin e tyre dhe investimet infrastrukturore në të gjithë shërbimet bashkiake, nëpërmjet trajnimit të stafit në bashkitë dhe sektorët bankarë lokalë, për të përdorur dhe menaxhuar burimet e vlefshme për këto detyra.</w:t>
      </w:r>
    </w:p>
    <w:p w14:paraId="43CA5442" w14:textId="77777777" w:rsidR="001853A8" w:rsidRPr="006F04DA" w:rsidRDefault="001853A8" w:rsidP="009C471F">
      <w:pPr>
        <w:pStyle w:val="Paragrafi"/>
      </w:pPr>
      <w:r w:rsidRPr="006F04DA">
        <w:t>Ky Projekt do të jetë pilot për mbështetje të mëtejshme në vendet e tjera ballkanike në vitet 2004-2005. Ai do të fokusohet në vitet 2002-2003 në Kroaci dhe Serbi.</w:t>
      </w:r>
    </w:p>
    <w:p w14:paraId="440F4736" w14:textId="77777777" w:rsidR="001853A8" w:rsidRPr="006F04DA" w:rsidRDefault="001853A8" w:rsidP="009C471F">
      <w:pPr>
        <w:pStyle w:val="Paragrafi"/>
      </w:pPr>
      <w:r w:rsidRPr="006F04DA">
        <w:t>Projekti do të fokusohet në forcimin e strukturës organizative dhe financiare të shërbimeve publike lokale dhe qyteteve në Ballkan. Vetë huatë e EBRD-së do të financojnë zhvillimin e infrastrukturës prioritare në ujëra, në kanalizime, në transport urban, në mbetje të ngurta dhe në ngrohje lokale. Bashkitë do të bashkëfinancojnë, në qoftë se është e mundur, me fondet e tyre.</w:t>
      </w:r>
    </w:p>
    <w:p w14:paraId="192BB74A" w14:textId="77777777" w:rsidR="001853A8" w:rsidRPr="006F04DA" w:rsidRDefault="001853A8" w:rsidP="009C471F">
      <w:pPr>
        <w:pStyle w:val="Paragrafi"/>
      </w:pPr>
      <w:r w:rsidRPr="006F04DA">
        <w:t>Tetë (8) bashki janë tashmë të identifikuara në Kroaci dhe Serbi për hua të vogla specifike.</w:t>
      </w:r>
    </w:p>
    <w:p w14:paraId="3D234F1A" w14:textId="77777777" w:rsidR="001853A8" w:rsidRPr="006F04DA" w:rsidRDefault="001853A8" w:rsidP="009C471F">
      <w:pPr>
        <w:pStyle w:val="Paragrafi"/>
      </w:pPr>
      <w:r w:rsidRPr="006F04DA">
        <w:t>EBRD-ja do të menaxhojë Projektin përmes një marrëveshje direkte. Ata do të jenë përgjegjës për zhvillimin e kritereve për aplikantët dhe për huatë. BE-ja do të jetë pjesëmarrëse në komitetin drejtues për të supervizuar projektin.</w:t>
      </w:r>
    </w:p>
    <w:p w14:paraId="0E9E5B49" w14:textId="77777777" w:rsidR="001853A8" w:rsidRPr="006F04DA" w:rsidRDefault="001853A8" w:rsidP="009C471F">
      <w:pPr>
        <w:pStyle w:val="Paragrafi"/>
      </w:pPr>
      <w:r w:rsidRPr="006F04DA">
        <w:t>4.1.4.Lehtësitë e përgatitjes së Projektit të rrjeteve të energjisë</w:t>
      </w:r>
    </w:p>
    <w:p w14:paraId="6C20B3E4" w14:textId="77777777" w:rsidR="001853A8" w:rsidRPr="006F04DA" w:rsidRDefault="001853A8" w:rsidP="009C471F">
      <w:pPr>
        <w:pStyle w:val="Paragrafi"/>
      </w:pPr>
      <w:r w:rsidRPr="006F04DA">
        <w:t>Projektbuxheti: Euro 1.500.000 ((±20%).</w:t>
      </w:r>
    </w:p>
    <w:p w14:paraId="3DA230C2" w14:textId="77777777" w:rsidR="001853A8" w:rsidRPr="006F04DA" w:rsidRDefault="001853A8" w:rsidP="009C471F">
      <w:pPr>
        <w:pStyle w:val="Paragrafi"/>
      </w:pPr>
      <w:r w:rsidRPr="006F04DA">
        <w:t>Ky Projekt synon në tërheqjen e investimeve për zhvillimin e një rrjeti koherent për naftën, gazin dhe infrastrukturën e energjisë në rajonin e Europës Juglindore. Kjo është arritur nëpërmjet përgatitjes së fizibilitetit dhe studimeve parainvestuese dhe, kur është pozitive, dokumentet për tenderimin e punimeve ndërtuese. Prioritet do t’u jepet elementeve shkëputës të zinxhirit rajonal.</w:t>
      </w:r>
    </w:p>
    <w:p w14:paraId="123550EE" w14:textId="77777777" w:rsidR="001853A8" w:rsidRPr="006F04DA" w:rsidRDefault="001853A8" w:rsidP="009C471F">
      <w:pPr>
        <w:pStyle w:val="Paragrafi"/>
      </w:pPr>
      <w:r w:rsidRPr="006F04DA">
        <w:t>Ky Projekt do të ndjekë Programin e infrastrukturës ballkanike rajonale prej euro 2.1. milion për elektricitetin dhe për rrjetin e naftës dhe të gazit (respektivisht Euro 2.1. milionë dhe Euro 0.7 milionë nga CARDS-i rajonal i vitit 2001).</w:t>
      </w:r>
    </w:p>
    <w:p w14:paraId="226E74C2" w14:textId="77777777" w:rsidR="001853A8" w:rsidRPr="006F04DA" w:rsidRDefault="001853A8" w:rsidP="009C471F">
      <w:pPr>
        <w:pStyle w:val="Paragrafi"/>
      </w:pPr>
      <w:r w:rsidRPr="006F04DA">
        <w:t>Aktivitetet e këtij Projekti do të ndërmerren në bashkëpunim të ngushtë me institucionet lokale përkatëse, për të siguruar konsolidimin dhe rritjen e tyre.</w:t>
      </w:r>
    </w:p>
    <w:p w14:paraId="0281F618" w14:textId="77777777" w:rsidR="001853A8" w:rsidRPr="006F04DA" w:rsidRDefault="001853A8" w:rsidP="009C471F">
      <w:pPr>
        <w:pStyle w:val="Paragrafi"/>
      </w:pPr>
      <w:r w:rsidRPr="006F04DA">
        <w:t>4.2. Siguria në aviacion dhe kontrolli i trafikut ajror</w:t>
      </w:r>
    </w:p>
    <w:p w14:paraId="4ECAB25C" w14:textId="77777777" w:rsidR="001853A8" w:rsidRPr="006F04DA" w:rsidRDefault="001853A8" w:rsidP="009C471F">
      <w:pPr>
        <w:pStyle w:val="Paragrafi"/>
      </w:pPr>
      <w:r w:rsidRPr="006F04DA">
        <w:t>Projektbuxheti: Euro 5.000.000 ((±20%)</w:t>
      </w:r>
    </w:p>
    <w:p w14:paraId="512963BE" w14:textId="77777777" w:rsidR="001853A8" w:rsidRPr="006F04DA" w:rsidRDefault="001853A8" w:rsidP="009C471F">
      <w:pPr>
        <w:pStyle w:val="Paragrafi"/>
      </w:pPr>
      <w:r w:rsidRPr="006F04DA">
        <w:t>Objektivi më i gjerë i Programit është krijimi i një autoriteti efektiv dhe efiçent i aviacionit civil (CAA) në secilën nga 5 (pesë) vendet e CARDS-it, për të qenë të aftë në plotësimin e përgjegjësive ndërkombëtare, rajonale dhe kombëtare në çështjet e aviacionit civil.</w:t>
      </w:r>
    </w:p>
    <w:p w14:paraId="3BE44538" w14:textId="77777777" w:rsidR="001853A8" w:rsidRPr="006F04DA" w:rsidRDefault="001853A8" w:rsidP="009C471F">
      <w:pPr>
        <w:pStyle w:val="Paragrafi"/>
      </w:pPr>
      <w:r w:rsidRPr="006F04DA">
        <w:t>Objektivi specifik: Për ta sjellë sigurinë dhe kontrollin e trafikut ajror sipas standardeve të Europës Perëndimore.</w:t>
      </w:r>
    </w:p>
    <w:p w14:paraId="3F403CFA" w14:textId="77777777" w:rsidR="001853A8" w:rsidRPr="006F04DA" w:rsidRDefault="001853A8" w:rsidP="009C471F">
      <w:pPr>
        <w:pStyle w:val="Paragrafi"/>
      </w:pPr>
      <w:r w:rsidRPr="006F04DA">
        <w:t>Asistenca teknike për forcimin e kapaciteteve do të mund të përfshinte si më poshtë:</w:t>
      </w:r>
    </w:p>
    <w:p w14:paraId="1E700F2D" w14:textId="77777777" w:rsidR="001853A8" w:rsidRPr="006F04DA" w:rsidRDefault="001853A8" w:rsidP="009C471F">
      <w:pPr>
        <w:pStyle w:val="Paragrafi"/>
      </w:pPr>
      <w:r w:rsidRPr="006F04DA">
        <w:t>- identifikimin, vlerësimin dhe rishikimin e arritjeve të autoriteteve dhe institucioneve përkatëse në fushën e menaxhimit të trafikut ajror, kontrollit dhe regjimit rregullator të tyre në 5 (pesë) vendet e CARDS-it;</w:t>
      </w:r>
    </w:p>
    <w:p w14:paraId="4C02E858" w14:textId="77777777" w:rsidR="001853A8" w:rsidRPr="006F04DA" w:rsidRDefault="001853A8" w:rsidP="009C471F">
      <w:pPr>
        <w:pStyle w:val="Paragrafi"/>
      </w:pPr>
      <w:r w:rsidRPr="006F04DA">
        <w:t>- vlerësimin e nevojave të institucioneve përkatëse në aspektin e menaxhimit të kapaciteteve teknike, për të dhënë udhëzim dhe ekspertizë, me qëllim që të arrihet zbatimi efektiv i politikave dhe instrumenteve rregullues në drejtim të standardeve përkatëse;</w:t>
      </w:r>
    </w:p>
    <w:p w14:paraId="26985E3F" w14:textId="77777777" w:rsidR="001853A8" w:rsidRPr="006F04DA" w:rsidRDefault="001853A8" w:rsidP="009C471F">
      <w:pPr>
        <w:pStyle w:val="Paragrafi"/>
      </w:pPr>
      <w:r w:rsidRPr="006F04DA">
        <w:t>- ndihmën për krijimin e rrjeteve rajonale të institucioneve përkatëse me qëllimin e rënies dakord mbi standardet dhe teknologjitë, dhe organizimin e aktiviteteve shkëmbyese në të 5 (pesë) vendet e CARDS-it;</w:t>
      </w:r>
    </w:p>
    <w:p w14:paraId="3E646E67" w14:textId="77777777" w:rsidR="001853A8" w:rsidRPr="006F04DA" w:rsidRDefault="001853A8" w:rsidP="009C471F">
      <w:pPr>
        <w:pStyle w:val="Paragrafi"/>
      </w:pPr>
      <w:r w:rsidRPr="006F04DA">
        <w:t>- ndihmën në zhvillimin e strategjive kombëtare mbi navigimin ajror, për të hartuar planet e punës kombëtare për përmirësimin e kontrollit të trafikut ajror dhe sigurisë ajrore me një metodologji në përputhje me standardet përkatëse, për të bërë trajnimin e stafit të institucioneve në fjalë dhe për të ngritur ndërgjegjësimin e rekrutimit të stafit të kualifikuar;</w:t>
      </w:r>
    </w:p>
    <w:p w14:paraId="2DEC4541" w14:textId="77777777" w:rsidR="001853A8" w:rsidRPr="006F04DA" w:rsidRDefault="001853A8" w:rsidP="009C471F">
      <w:pPr>
        <w:pStyle w:val="Paragrafi"/>
      </w:pPr>
      <w:r w:rsidRPr="006F04DA">
        <w:t>- propozimin për veprime të mëtejshme mbi zbatimin dhe koordinimin e axhendës së zbatimit me donatorë të tjerë ndërkombëtarë, në veçanti EIB dhe EBRD.</w:t>
      </w:r>
    </w:p>
    <w:p w14:paraId="5C298E4D" w14:textId="77777777" w:rsidR="001853A8" w:rsidRPr="006F04DA" w:rsidRDefault="001853A8" w:rsidP="009C471F">
      <w:pPr>
        <w:pStyle w:val="Paragrafi"/>
      </w:pPr>
      <w:r w:rsidRPr="006F04DA">
        <w:t>Ndërsa programi CARDS mund të krijojë prekuizitat institucionale për investime, këto të fundit do të nevojiten të ndërmerren nga shtetet ose kompanitë.</w:t>
      </w:r>
    </w:p>
    <w:p w14:paraId="414508F3" w14:textId="77777777" w:rsidR="001853A8" w:rsidRPr="006F04DA" w:rsidRDefault="001853A8" w:rsidP="009C471F">
      <w:pPr>
        <w:pStyle w:val="Paragrafi"/>
      </w:pPr>
      <w:r w:rsidRPr="006F04DA">
        <w:t>Komisioni mund të zbatojë detyrat, të cilat janë kompetencë e eurokontrollit përmes një marrëveshjeje direkte me këtë institucion. Në këtë aspekt, një protokoll është negociuar ndërmjet Komisionit dhe Drejtorisë së Përgjithshme për Transport dhe Energji, duke vendosur kritere për punë të përbashkët. Marrëveshja direkte e përmendur më sipër do të duhej të jetë në një linjë me këtë protokoll.</w:t>
      </w:r>
    </w:p>
    <w:p w14:paraId="1075181D" w14:textId="77777777" w:rsidR="001853A8" w:rsidRPr="006F04DA" w:rsidRDefault="001853A8" w:rsidP="009C471F">
      <w:pPr>
        <w:pStyle w:val="Paragrafi"/>
      </w:pPr>
      <w:r w:rsidRPr="006F04DA">
        <w:t>Balanca ekzakte ndërmjet komponentit të trafikut ajror dhe komponentit të sigurisë ajrore të këtij Projekti do të identifikohen në fazën e termave të referencës përmes një misioni ad-hoc në secilin nga vendet.</w:t>
      </w:r>
    </w:p>
    <w:p w14:paraId="772ACF19" w14:textId="77777777" w:rsidR="001853A8" w:rsidRPr="006F04DA" w:rsidRDefault="001853A8" w:rsidP="009C471F">
      <w:pPr>
        <w:pStyle w:val="Paragrafi"/>
      </w:pPr>
      <w:r w:rsidRPr="006F04DA">
        <w:t>7. Zbatimi i Programit</w:t>
      </w:r>
    </w:p>
    <w:p w14:paraId="4057E59F" w14:textId="77777777" w:rsidR="001853A8" w:rsidRPr="006F04DA" w:rsidRDefault="001853A8" w:rsidP="009C471F">
      <w:pPr>
        <w:pStyle w:val="Paragrafi"/>
      </w:pPr>
      <w:r w:rsidRPr="006F04DA">
        <w:t>Ky Program rajonal do të zbatohet i centralizuar nga Zyra e Bashkëpunimit për Ndihmën Europiane (AIDCO), në emër dhe në bashkëpunim të ngushtë me autoritetet përkatëse, agjencitë ndërkombëtare dhe donatorët, të cilët janë aktivë në fusha të ndryshme të Programit.</w:t>
      </w:r>
    </w:p>
    <w:p w14:paraId="0710E233" w14:textId="77777777" w:rsidR="001853A8" w:rsidRPr="006F04DA" w:rsidRDefault="001853A8" w:rsidP="009C471F">
      <w:pPr>
        <w:pStyle w:val="Paragrafi"/>
      </w:pPr>
      <w:r w:rsidRPr="006F04DA">
        <w:t>8. Monitorimi, vlerësimi dhe kontrolli</w:t>
      </w:r>
    </w:p>
    <w:p w14:paraId="2DC28569" w14:textId="77777777" w:rsidR="001853A8" w:rsidRPr="006F04DA" w:rsidRDefault="001853A8" w:rsidP="009C471F">
      <w:pPr>
        <w:pStyle w:val="Paragrafi"/>
      </w:pPr>
      <w:r w:rsidRPr="006F04DA">
        <w:t>Ky Program do të monitorohet dhe supervizohet nga shërbimet e Komisionit Europian, që:</w:t>
      </w:r>
    </w:p>
    <w:p w14:paraId="1A84E08B" w14:textId="77777777" w:rsidR="001853A8" w:rsidRPr="006F04DA" w:rsidRDefault="001853A8" w:rsidP="009C471F">
      <w:pPr>
        <w:pStyle w:val="Paragrafi"/>
      </w:pPr>
      <w:r w:rsidRPr="006F04DA">
        <w:t>a) do të monitorojë zbatimin e programit mbi bazën e raporteve të rregullta, kontakteve me sipërmarrësit dhe vizitave në terren;</w:t>
      </w:r>
    </w:p>
    <w:p w14:paraId="76A6EE56" w14:textId="77777777" w:rsidR="001853A8" w:rsidRPr="006F04DA" w:rsidRDefault="001853A8" w:rsidP="009C471F">
      <w:pPr>
        <w:pStyle w:val="Paragrafi"/>
      </w:pPr>
      <w:r w:rsidRPr="006F04DA">
        <w:t>b) do të realizojë monitorim dhe vlerësim të rregullt për të ndjekur progresin e programit dhe komponentët e tij, si dhe vlerësimin e ex-post pas përfundimit të tij.</w:t>
      </w:r>
    </w:p>
    <w:p w14:paraId="7D126222" w14:textId="77777777" w:rsidR="001853A8" w:rsidRPr="006F04DA" w:rsidRDefault="001853A8" w:rsidP="009C471F">
      <w:pPr>
        <w:pStyle w:val="Paragrafi"/>
      </w:pPr>
      <w:r w:rsidRPr="006F04DA">
        <w:t>Llogaritë dhe veprimet e komponentëve të Programit do të kontrollohen me intervale nga një kontrollues i jashtëm i kontaktuar nga Komisioni pa paragjykuar përgjegjësitë e Komisionit Europian, duke përfshirë Zyrën Europiane Antievazion (OLAF) dhe Gjykatën e Auditimit të Bashkimit Europian.</w:t>
      </w:r>
    </w:p>
    <w:p w14:paraId="454BAD29" w14:textId="77777777" w:rsidR="001853A8" w:rsidRPr="006F04DA" w:rsidRDefault="001853A8" w:rsidP="009C471F">
      <w:pPr>
        <w:pStyle w:val="Paragrafi"/>
      </w:pPr>
      <w:r w:rsidRPr="006F04DA">
        <w:t>9. Procedurat e tenderimit</w:t>
      </w:r>
    </w:p>
    <w:p w14:paraId="033ECCA6" w14:textId="77777777" w:rsidR="001853A8" w:rsidRPr="006F04DA" w:rsidRDefault="001853A8" w:rsidP="009C471F">
      <w:pPr>
        <w:pStyle w:val="Paragrafi"/>
      </w:pPr>
      <w:r w:rsidRPr="006F04DA">
        <w:t>Kontratat për shërbimet, punimet dhe furnizimet do të konkludohen në përputhje me procedurat e tenderimit dhe kontratave të përcaktuara në rregulloren financiare, Rregulloren e Këshillit 2666/200 amenduar me Rregulloren e Këshillit (EC) nr.2415/2001 të datës 10 dhjetor 2001 dhe “Manuali i instruksioneve për kontratat e konkluduara për qëllim të bashkëpunimit të Komunitetit me vendet e treta” (adaptuar prej Komisionit në 10 nëntor 1999).</w:t>
      </w:r>
    </w:p>
    <w:p w14:paraId="1B3DAC1D" w14:textId="77777777" w:rsidR="001853A8" w:rsidRPr="006F04DA" w:rsidRDefault="001853A8" w:rsidP="009C471F">
      <w:pPr>
        <w:pStyle w:val="Paragrafi"/>
      </w:pPr>
      <w:r w:rsidRPr="006F04DA">
        <w:t>Për disa nga projektet janë parashikuar kontrata direkte, siç thuhet në pikën 6 të këtij Programi.</w:t>
      </w:r>
    </w:p>
    <w:p w14:paraId="280083AB" w14:textId="77777777" w:rsidR="001853A8" w:rsidRPr="006F04DA" w:rsidRDefault="001853A8" w:rsidP="009C471F">
      <w:pPr>
        <w:pStyle w:val="Paragrafi"/>
      </w:pPr>
      <w:r w:rsidRPr="006F04DA">
        <w:t>10. Kostoja dhe financimi</w:t>
      </w:r>
    </w:p>
    <w:p w14:paraId="36C80B44" w14:textId="77777777" w:rsidR="001853A8" w:rsidRPr="006F04DA" w:rsidRDefault="001853A8" w:rsidP="009C471F">
      <w:pPr>
        <w:pStyle w:val="Paragrafi"/>
      </w:pPr>
      <w:r w:rsidRPr="006F04DA">
        <w:t>Programet do të financohen nëpërmjet një granti nga komuniteti me vlerë 43.3 milion, i shpërndarë si më poshtë:</w:t>
      </w:r>
    </w:p>
    <w:p w14:paraId="336508DE" w14:textId="77777777" w:rsidR="001853A8" w:rsidRPr="006F04DA" w:rsidRDefault="001853A8" w:rsidP="009C471F">
      <w:pPr>
        <w:pStyle w:val="Paragrafi"/>
      </w:pPr>
    </w:p>
    <w:p w14:paraId="46120C55" w14:textId="77777777" w:rsidR="001853A8" w:rsidRPr="006F04DA" w:rsidRDefault="001853A8" w:rsidP="009C471F">
      <w:pPr>
        <w:pStyle w:val="Paragrafi"/>
      </w:pPr>
    </w:p>
    <w:tbl>
      <w:tblPr>
        <w:tblW w:w="0" w:type="auto"/>
        <w:tblLook w:val="0000" w:firstRow="0" w:lastRow="0" w:firstColumn="0" w:lastColumn="0" w:noHBand="0" w:noVBand="0"/>
      </w:tblPr>
      <w:tblGrid>
        <w:gridCol w:w="814"/>
        <w:gridCol w:w="6344"/>
        <w:gridCol w:w="2129"/>
      </w:tblGrid>
      <w:tr w:rsidR="001853A8" w:rsidRPr="006F04DA" w14:paraId="60C98487" w14:textId="77777777">
        <w:tblPrEx>
          <w:tblCellMar>
            <w:top w:w="0" w:type="dxa"/>
            <w:bottom w:w="0" w:type="dxa"/>
          </w:tblCellMar>
        </w:tblPrEx>
        <w:tc>
          <w:tcPr>
            <w:tcW w:w="814" w:type="dxa"/>
          </w:tcPr>
          <w:p w14:paraId="3D6FF0FF" w14:textId="77777777" w:rsidR="001853A8" w:rsidRPr="006F04DA" w:rsidRDefault="001853A8" w:rsidP="009C471F">
            <w:pPr>
              <w:pStyle w:val="Tabele"/>
            </w:pPr>
            <w:r w:rsidRPr="006F04DA">
              <w:t>1.</w:t>
            </w:r>
          </w:p>
        </w:tc>
        <w:tc>
          <w:tcPr>
            <w:tcW w:w="6344" w:type="dxa"/>
          </w:tcPr>
          <w:p w14:paraId="0A7D317E" w14:textId="77777777" w:rsidR="001853A8" w:rsidRPr="006F04DA" w:rsidRDefault="001853A8" w:rsidP="009C471F">
            <w:pPr>
              <w:pStyle w:val="Tabele"/>
            </w:pPr>
            <w:r w:rsidRPr="006F04DA">
              <w:t>MENAXHIMI I INTEGRUAR I KUFIJVE</w:t>
            </w:r>
          </w:p>
        </w:tc>
        <w:tc>
          <w:tcPr>
            <w:tcW w:w="2129" w:type="dxa"/>
          </w:tcPr>
          <w:p w14:paraId="7FE073DB" w14:textId="77777777" w:rsidR="001853A8" w:rsidRPr="006F04DA" w:rsidRDefault="001853A8" w:rsidP="009C471F">
            <w:pPr>
              <w:pStyle w:val="Tabele"/>
            </w:pPr>
          </w:p>
        </w:tc>
      </w:tr>
      <w:tr w:rsidR="001853A8" w:rsidRPr="006F04DA" w14:paraId="08E9A57A" w14:textId="77777777">
        <w:tblPrEx>
          <w:tblCellMar>
            <w:top w:w="0" w:type="dxa"/>
            <w:bottom w:w="0" w:type="dxa"/>
          </w:tblCellMar>
        </w:tblPrEx>
        <w:tc>
          <w:tcPr>
            <w:tcW w:w="814" w:type="dxa"/>
          </w:tcPr>
          <w:p w14:paraId="2DEE2582" w14:textId="77777777" w:rsidR="001853A8" w:rsidRPr="006F04DA" w:rsidRDefault="001853A8" w:rsidP="009C471F">
            <w:pPr>
              <w:pStyle w:val="Tabele"/>
            </w:pPr>
          </w:p>
        </w:tc>
        <w:tc>
          <w:tcPr>
            <w:tcW w:w="6344" w:type="dxa"/>
          </w:tcPr>
          <w:p w14:paraId="2421A65F" w14:textId="77777777" w:rsidR="001853A8" w:rsidRPr="006F04DA" w:rsidRDefault="001853A8" w:rsidP="009C471F">
            <w:pPr>
              <w:pStyle w:val="Tabele"/>
            </w:pPr>
            <w:r w:rsidRPr="006F04DA">
              <w:t>Zhvillimi i mëtejshëm dhe koordinimi i strategjive</w:t>
            </w:r>
          </w:p>
        </w:tc>
        <w:tc>
          <w:tcPr>
            <w:tcW w:w="2129" w:type="dxa"/>
          </w:tcPr>
          <w:p w14:paraId="39F8628E" w14:textId="77777777" w:rsidR="001853A8" w:rsidRPr="006F04DA" w:rsidRDefault="001853A8" w:rsidP="009C471F">
            <w:pPr>
              <w:pStyle w:val="Tabele"/>
            </w:pPr>
            <w:r w:rsidRPr="006F04DA">
              <w:sym w:font="Symbol" w:char="F0CE"/>
            </w:r>
            <w:r w:rsidRPr="006F04DA">
              <w:t xml:space="preserve"> 1.000.000</w:t>
            </w:r>
          </w:p>
        </w:tc>
      </w:tr>
      <w:tr w:rsidR="001853A8" w:rsidRPr="006F04DA" w14:paraId="3798AE92" w14:textId="77777777">
        <w:tblPrEx>
          <w:tblCellMar>
            <w:top w:w="0" w:type="dxa"/>
            <w:bottom w:w="0" w:type="dxa"/>
          </w:tblCellMar>
        </w:tblPrEx>
        <w:tc>
          <w:tcPr>
            <w:tcW w:w="814" w:type="dxa"/>
          </w:tcPr>
          <w:p w14:paraId="067DDC2A" w14:textId="77777777" w:rsidR="001853A8" w:rsidRPr="006F04DA" w:rsidRDefault="001853A8" w:rsidP="009C471F">
            <w:pPr>
              <w:pStyle w:val="Tabele"/>
            </w:pPr>
            <w:r w:rsidRPr="006F04DA">
              <w:t>2.</w:t>
            </w:r>
          </w:p>
        </w:tc>
        <w:tc>
          <w:tcPr>
            <w:tcW w:w="6344" w:type="dxa"/>
          </w:tcPr>
          <w:p w14:paraId="2573FC7E" w14:textId="77777777" w:rsidR="001853A8" w:rsidRPr="006F04DA" w:rsidRDefault="001853A8" w:rsidP="009C471F">
            <w:pPr>
              <w:pStyle w:val="Tabele"/>
            </w:pPr>
            <w:r w:rsidRPr="006F04DA">
              <w:t>NDËRTIMI I INSTITUCIONEVE</w:t>
            </w:r>
          </w:p>
        </w:tc>
        <w:tc>
          <w:tcPr>
            <w:tcW w:w="2129" w:type="dxa"/>
          </w:tcPr>
          <w:p w14:paraId="6DAA4151" w14:textId="77777777" w:rsidR="001853A8" w:rsidRPr="006F04DA" w:rsidRDefault="001853A8" w:rsidP="009C471F">
            <w:pPr>
              <w:pStyle w:val="Tabele"/>
            </w:pPr>
          </w:p>
        </w:tc>
      </w:tr>
      <w:tr w:rsidR="001853A8" w:rsidRPr="006F04DA" w14:paraId="3F5DF95C" w14:textId="77777777">
        <w:tblPrEx>
          <w:tblCellMar>
            <w:top w:w="0" w:type="dxa"/>
            <w:bottom w:w="0" w:type="dxa"/>
          </w:tblCellMar>
        </w:tblPrEx>
        <w:tc>
          <w:tcPr>
            <w:tcW w:w="814" w:type="dxa"/>
          </w:tcPr>
          <w:p w14:paraId="776DF179" w14:textId="77777777" w:rsidR="001853A8" w:rsidRPr="006F04DA" w:rsidRDefault="001853A8" w:rsidP="009C471F">
            <w:pPr>
              <w:pStyle w:val="Tabele"/>
            </w:pPr>
            <w:r w:rsidRPr="006F04DA">
              <w:t>2.1.</w:t>
            </w:r>
          </w:p>
        </w:tc>
        <w:tc>
          <w:tcPr>
            <w:tcW w:w="6344" w:type="dxa"/>
          </w:tcPr>
          <w:p w14:paraId="4FD5B860" w14:textId="77777777" w:rsidR="001853A8" w:rsidRPr="006F04DA" w:rsidRDefault="001853A8" w:rsidP="009C471F">
            <w:pPr>
              <w:pStyle w:val="Tabele"/>
            </w:pPr>
            <w:r w:rsidRPr="006F04DA">
              <w:t>Përgatitja e institucioneve për MSA-në</w:t>
            </w:r>
          </w:p>
        </w:tc>
        <w:tc>
          <w:tcPr>
            <w:tcW w:w="2129" w:type="dxa"/>
          </w:tcPr>
          <w:p w14:paraId="550F19CF" w14:textId="77777777" w:rsidR="001853A8" w:rsidRPr="006F04DA" w:rsidRDefault="001853A8" w:rsidP="009C471F">
            <w:pPr>
              <w:pStyle w:val="Tabele"/>
            </w:pPr>
          </w:p>
        </w:tc>
      </w:tr>
      <w:tr w:rsidR="001853A8" w:rsidRPr="006F04DA" w14:paraId="76144C0F" w14:textId="77777777">
        <w:tblPrEx>
          <w:tblCellMar>
            <w:top w:w="0" w:type="dxa"/>
            <w:bottom w:w="0" w:type="dxa"/>
          </w:tblCellMar>
        </w:tblPrEx>
        <w:tc>
          <w:tcPr>
            <w:tcW w:w="814" w:type="dxa"/>
          </w:tcPr>
          <w:p w14:paraId="13340C20" w14:textId="77777777" w:rsidR="001853A8" w:rsidRPr="006F04DA" w:rsidRDefault="001853A8" w:rsidP="009C471F">
            <w:pPr>
              <w:pStyle w:val="Tabele"/>
            </w:pPr>
            <w:r w:rsidRPr="006F04DA">
              <w:t>2.1.1</w:t>
            </w:r>
          </w:p>
        </w:tc>
        <w:tc>
          <w:tcPr>
            <w:tcW w:w="6344" w:type="dxa"/>
          </w:tcPr>
          <w:p w14:paraId="4EC1E8F6" w14:textId="77777777" w:rsidR="001853A8" w:rsidRPr="006F04DA" w:rsidRDefault="001853A8" w:rsidP="009C471F">
            <w:pPr>
              <w:pStyle w:val="Tabele"/>
            </w:pPr>
            <w:r w:rsidRPr="006F04DA">
              <w:t>Mbështetje e përgjithshme</w:t>
            </w:r>
          </w:p>
        </w:tc>
        <w:tc>
          <w:tcPr>
            <w:tcW w:w="2129" w:type="dxa"/>
          </w:tcPr>
          <w:p w14:paraId="00130E32" w14:textId="77777777" w:rsidR="001853A8" w:rsidRPr="006F04DA" w:rsidRDefault="001853A8" w:rsidP="009C471F">
            <w:pPr>
              <w:pStyle w:val="Tabele"/>
            </w:pPr>
            <w:r w:rsidRPr="006F04DA">
              <w:sym w:font="Symbol" w:char="F0CE"/>
            </w:r>
            <w:r w:rsidRPr="006F04DA">
              <w:t>3.900.000</w:t>
            </w:r>
          </w:p>
        </w:tc>
      </w:tr>
      <w:tr w:rsidR="001853A8" w:rsidRPr="006F04DA" w14:paraId="319D1C5A" w14:textId="77777777">
        <w:tblPrEx>
          <w:tblCellMar>
            <w:top w:w="0" w:type="dxa"/>
            <w:bottom w:w="0" w:type="dxa"/>
          </w:tblCellMar>
        </w:tblPrEx>
        <w:tc>
          <w:tcPr>
            <w:tcW w:w="814" w:type="dxa"/>
          </w:tcPr>
          <w:p w14:paraId="03B6C8A0" w14:textId="77777777" w:rsidR="001853A8" w:rsidRPr="006F04DA" w:rsidRDefault="001853A8" w:rsidP="009C471F">
            <w:pPr>
              <w:pStyle w:val="Tabele"/>
            </w:pPr>
            <w:r w:rsidRPr="006F04DA">
              <w:t>2.2.</w:t>
            </w:r>
          </w:p>
        </w:tc>
        <w:tc>
          <w:tcPr>
            <w:tcW w:w="6344" w:type="dxa"/>
          </w:tcPr>
          <w:p w14:paraId="163B55E7" w14:textId="77777777" w:rsidR="001853A8" w:rsidRPr="006F04DA" w:rsidRDefault="001853A8" w:rsidP="009C471F">
            <w:pPr>
              <w:pStyle w:val="Tabele"/>
            </w:pPr>
            <w:r w:rsidRPr="006F04DA">
              <w:t>Detyra teknike lidhur me tregtinë</w:t>
            </w:r>
          </w:p>
        </w:tc>
        <w:tc>
          <w:tcPr>
            <w:tcW w:w="2129" w:type="dxa"/>
          </w:tcPr>
          <w:p w14:paraId="7D5B4619" w14:textId="77777777" w:rsidR="001853A8" w:rsidRPr="006F04DA" w:rsidRDefault="001853A8" w:rsidP="009C471F">
            <w:pPr>
              <w:pStyle w:val="Tabele"/>
            </w:pPr>
          </w:p>
        </w:tc>
      </w:tr>
      <w:tr w:rsidR="001853A8" w:rsidRPr="006F04DA" w14:paraId="2DCCD51B" w14:textId="77777777">
        <w:tblPrEx>
          <w:tblCellMar>
            <w:top w:w="0" w:type="dxa"/>
            <w:bottom w:w="0" w:type="dxa"/>
          </w:tblCellMar>
        </w:tblPrEx>
        <w:tc>
          <w:tcPr>
            <w:tcW w:w="814" w:type="dxa"/>
          </w:tcPr>
          <w:p w14:paraId="7355787E" w14:textId="77777777" w:rsidR="001853A8" w:rsidRPr="006F04DA" w:rsidRDefault="001853A8" w:rsidP="009C471F">
            <w:pPr>
              <w:pStyle w:val="Tabele"/>
            </w:pPr>
            <w:r w:rsidRPr="006F04DA">
              <w:t>2.2.1.</w:t>
            </w:r>
          </w:p>
        </w:tc>
        <w:tc>
          <w:tcPr>
            <w:tcW w:w="6344" w:type="dxa"/>
          </w:tcPr>
          <w:p w14:paraId="30FC64C6" w14:textId="77777777" w:rsidR="001853A8" w:rsidRPr="006F04DA" w:rsidRDefault="001853A8" w:rsidP="009C471F">
            <w:pPr>
              <w:pStyle w:val="Tabele"/>
            </w:pPr>
            <w:r w:rsidRPr="006F04DA">
              <w:t>E drejta e pronësisë industriale dhe intelektuale</w:t>
            </w:r>
          </w:p>
        </w:tc>
        <w:tc>
          <w:tcPr>
            <w:tcW w:w="2129" w:type="dxa"/>
          </w:tcPr>
          <w:p w14:paraId="5DB2C217" w14:textId="77777777" w:rsidR="001853A8" w:rsidRPr="006F04DA" w:rsidRDefault="001853A8" w:rsidP="009C471F">
            <w:pPr>
              <w:pStyle w:val="Tabele"/>
            </w:pPr>
          </w:p>
        </w:tc>
      </w:tr>
      <w:tr w:rsidR="001853A8" w:rsidRPr="006F04DA" w14:paraId="1E87A5F3" w14:textId="77777777">
        <w:tblPrEx>
          <w:tblCellMar>
            <w:top w:w="0" w:type="dxa"/>
            <w:bottom w:w="0" w:type="dxa"/>
          </w:tblCellMar>
        </w:tblPrEx>
        <w:tc>
          <w:tcPr>
            <w:tcW w:w="814" w:type="dxa"/>
          </w:tcPr>
          <w:p w14:paraId="2618441A" w14:textId="77777777" w:rsidR="001853A8" w:rsidRPr="006F04DA" w:rsidRDefault="001853A8" w:rsidP="009C471F">
            <w:pPr>
              <w:pStyle w:val="Tabele"/>
            </w:pPr>
            <w:r w:rsidRPr="006F04DA">
              <w:t>2.2.2.</w:t>
            </w:r>
          </w:p>
        </w:tc>
        <w:tc>
          <w:tcPr>
            <w:tcW w:w="6344" w:type="dxa"/>
          </w:tcPr>
          <w:p w14:paraId="0BF96461" w14:textId="77777777" w:rsidR="001853A8" w:rsidRPr="006F04DA" w:rsidRDefault="001853A8" w:rsidP="009C471F">
            <w:pPr>
              <w:pStyle w:val="Tabele"/>
            </w:pPr>
            <w:r w:rsidRPr="006F04DA">
              <w:t>Infrastruktura e cilësisë</w:t>
            </w:r>
          </w:p>
        </w:tc>
        <w:tc>
          <w:tcPr>
            <w:tcW w:w="2129" w:type="dxa"/>
          </w:tcPr>
          <w:p w14:paraId="798C82ED" w14:textId="77777777" w:rsidR="001853A8" w:rsidRPr="006F04DA" w:rsidRDefault="001853A8" w:rsidP="009C471F">
            <w:pPr>
              <w:pStyle w:val="Tabele"/>
            </w:pPr>
          </w:p>
        </w:tc>
      </w:tr>
      <w:tr w:rsidR="001853A8" w:rsidRPr="006F04DA" w14:paraId="6F3EDC0B" w14:textId="77777777">
        <w:tblPrEx>
          <w:tblCellMar>
            <w:top w:w="0" w:type="dxa"/>
            <w:bottom w:w="0" w:type="dxa"/>
          </w:tblCellMar>
        </w:tblPrEx>
        <w:tc>
          <w:tcPr>
            <w:tcW w:w="814" w:type="dxa"/>
          </w:tcPr>
          <w:p w14:paraId="54F62BD3" w14:textId="77777777" w:rsidR="001853A8" w:rsidRPr="006F04DA" w:rsidRDefault="001853A8" w:rsidP="009C471F">
            <w:pPr>
              <w:pStyle w:val="Tabele"/>
            </w:pPr>
            <w:r w:rsidRPr="006F04DA">
              <w:t>2.3.</w:t>
            </w:r>
          </w:p>
        </w:tc>
        <w:tc>
          <w:tcPr>
            <w:tcW w:w="6344" w:type="dxa"/>
          </w:tcPr>
          <w:p w14:paraId="02FC219C" w14:textId="77777777" w:rsidR="001853A8" w:rsidRPr="006F04DA" w:rsidRDefault="001853A8" w:rsidP="009C471F">
            <w:pPr>
              <w:pStyle w:val="Tabele"/>
            </w:pPr>
            <w:r w:rsidRPr="006F04DA">
              <w:t>Bashkëpunimi rajonal në polici dhe gjyqësor: Drejtësia dhe çështjet e brendshme</w:t>
            </w:r>
          </w:p>
        </w:tc>
        <w:tc>
          <w:tcPr>
            <w:tcW w:w="2129" w:type="dxa"/>
          </w:tcPr>
          <w:p w14:paraId="1DA21CFD" w14:textId="77777777" w:rsidR="001853A8" w:rsidRPr="006F04DA" w:rsidRDefault="001853A8" w:rsidP="009C471F">
            <w:pPr>
              <w:pStyle w:val="Tabele"/>
            </w:pPr>
          </w:p>
        </w:tc>
      </w:tr>
      <w:tr w:rsidR="001853A8" w:rsidRPr="006F04DA" w14:paraId="5FA2D3CA" w14:textId="77777777">
        <w:tblPrEx>
          <w:tblCellMar>
            <w:top w:w="0" w:type="dxa"/>
            <w:bottom w:w="0" w:type="dxa"/>
          </w:tblCellMar>
        </w:tblPrEx>
        <w:tc>
          <w:tcPr>
            <w:tcW w:w="814" w:type="dxa"/>
          </w:tcPr>
          <w:p w14:paraId="598C8370" w14:textId="77777777" w:rsidR="001853A8" w:rsidRPr="006F04DA" w:rsidRDefault="001853A8" w:rsidP="009C471F">
            <w:pPr>
              <w:pStyle w:val="Tabele"/>
            </w:pPr>
            <w:r w:rsidRPr="006F04DA">
              <w:t>2.3.1.</w:t>
            </w:r>
          </w:p>
        </w:tc>
        <w:tc>
          <w:tcPr>
            <w:tcW w:w="6344" w:type="dxa"/>
          </w:tcPr>
          <w:p w14:paraId="7E9B39D3" w14:textId="77777777" w:rsidR="001853A8" w:rsidRPr="006F04DA" w:rsidRDefault="001853A8" w:rsidP="009C471F">
            <w:pPr>
              <w:pStyle w:val="Tabele"/>
            </w:pPr>
            <w:r w:rsidRPr="006F04DA">
              <w:t>Bashkëpunimi rajonal midis gjyqësorit, policisë dhe agjencive të tjera të zbatimit të ligjit</w:t>
            </w:r>
          </w:p>
        </w:tc>
        <w:tc>
          <w:tcPr>
            <w:tcW w:w="2129" w:type="dxa"/>
          </w:tcPr>
          <w:p w14:paraId="24064133" w14:textId="77777777" w:rsidR="001853A8" w:rsidRPr="006F04DA" w:rsidRDefault="001853A8" w:rsidP="009C471F">
            <w:pPr>
              <w:pStyle w:val="Tabele"/>
            </w:pPr>
          </w:p>
          <w:p w14:paraId="1F000A96" w14:textId="77777777" w:rsidR="001853A8" w:rsidRPr="006F04DA" w:rsidRDefault="001853A8" w:rsidP="009C471F">
            <w:pPr>
              <w:pStyle w:val="Tabele"/>
            </w:pPr>
            <w:r w:rsidRPr="006F04DA">
              <w:sym w:font="Symbol" w:char="F0CE"/>
            </w:r>
            <w:r w:rsidRPr="006F04DA">
              <w:t xml:space="preserve"> 8.000.000</w:t>
            </w:r>
          </w:p>
        </w:tc>
      </w:tr>
      <w:tr w:rsidR="001853A8" w:rsidRPr="006F04DA" w14:paraId="42F7C7FC" w14:textId="77777777">
        <w:tblPrEx>
          <w:tblCellMar>
            <w:top w:w="0" w:type="dxa"/>
            <w:bottom w:w="0" w:type="dxa"/>
          </w:tblCellMar>
        </w:tblPrEx>
        <w:tc>
          <w:tcPr>
            <w:tcW w:w="814" w:type="dxa"/>
          </w:tcPr>
          <w:p w14:paraId="04A3C82D" w14:textId="77777777" w:rsidR="001853A8" w:rsidRPr="006F04DA" w:rsidRDefault="001853A8" w:rsidP="009C471F">
            <w:pPr>
              <w:pStyle w:val="Tabele"/>
            </w:pPr>
            <w:r w:rsidRPr="006F04DA">
              <w:t>2.4.</w:t>
            </w:r>
          </w:p>
        </w:tc>
        <w:tc>
          <w:tcPr>
            <w:tcW w:w="6344" w:type="dxa"/>
          </w:tcPr>
          <w:p w14:paraId="1A430705" w14:textId="77777777" w:rsidR="001853A8" w:rsidRPr="006F04DA" w:rsidRDefault="001853A8" w:rsidP="009C471F">
            <w:pPr>
              <w:pStyle w:val="Tabele"/>
            </w:pPr>
            <w:r w:rsidRPr="006F04DA">
              <w:t>Rrjetet europiane për zhvillim të qëndrueshëm</w:t>
            </w:r>
          </w:p>
        </w:tc>
        <w:tc>
          <w:tcPr>
            <w:tcW w:w="2129" w:type="dxa"/>
          </w:tcPr>
          <w:p w14:paraId="187105CA" w14:textId="77777777" w:rsidR="001853A8" w:rsidRPr="006F04DA" w:rsidRDefault="001853A8" w:rsidP="009C471F">
            <w:pPr>
              <w:pStyle w:val="Tabele"/>
            </w:pPr>
          </w:p>
        </w:tc>
      </w:tr>
      <w:tr w:rsidR="001853A8" w:rsidRPr="006F04DA" w14:paraId="528DBCE3" w14:textId="77777777">
        <w:tblPrEx>
          <w:tblCellMar>
            <w:top w:w="0" w:type="dxa"/>
            <w:bottom w:w="0" w:type="dxa"/>
          </w:tblCellMar>
        </w:tblPrEx>
        <w:tc>
          <w:tcPr>
            <w:tcW w:w="814" w:type="dxa"/>
          </w:tcPr>
          <w:p w14:paraId="36BFF1D4" w14:textId="77777777" w:rsidR="001853A8" w:rsidRPr="006F04DA" w:rsidRDefault="001853A8" w:rsidP="009C471F">
            <w:pPr>
              <w:pStyle w:val="Tabele"/>
            </w:pPr>
            <w:r w:rsidRPr="006F04DA">
              <w:t>2.4.1.</w:t>
            </w:r>
          </w:p>
        </w:tc>
        <w:tc>
          <w:tcPr>
            <w:tcW w:w="6344" w:type="dxa"/>
          </w:tcPr>
          <w:p w14:paraId="7CAD1F57" w14:textId="77777777" w:rsidR="001853A8" w:rsidRPr="006F04DA" w:rsidRDefault="001853A8" w:rsidP="009C471F">
            <w:pPr>
              <w:pStyle w:val="Tabele"/>
            </w:pPr>
            <w:r w:rsidRPr="006F04DA">
              <w:t>Vazhdimësia e mbështetjes së aktiviteteve të Programit rajonal për rindërtim mjedisor</w:t>
            </w:r>
          </w:p>
        </w:tc>
        <w:tc>
          <w:tcPr>
            <w:tcW w:w="2129" w:type="dxa"/>
          </w:tcPr>
          <w:p w14:paraId="189837D5" w14:textId="77777777" w:rsidR="001853A8" w:rsidRPr="006F04DA" w:rsidRDefault="001853A8" w:rsidP="009C471F">
            <w:pPr>
              <w:pStyle w:val="Tabele"/>
            </w:pPr>
          </w:p>
          <w:p w14:paraId="22A29729" w14:textId="77777777" w:rsidR="001853A8" w:rsidRPr="006F04DA" w:rsidRDefault="001853A8" w:rsidP="009C471F">
            <w:pPr>
              <w:pStyle w:val="Tabele"/>
            </w:pPr>
            <w:r w:rsidRPr="006F04DA">
              <w:sym w:font="Symbol" w:char="F0CE"/>
            </w:r>
            <w:r w:rsidRPr="006F04DA">
              <w:t xml:space="preserve"> 2.000.000</w:t>
            </w:r>
          </w:p>
        </w:tc>
      </w:tr>
      <w:tr w:rsidR="001853A8" w:rsidRPr="006F04DA" w14:paraId="5659D01E" w14:textId="77777777">
        <w:tblPrEx>
          <w:tblCellMar>
            <w:top w:w="0" w:type="dxa"/>
            <w:bottom w:w="0" w:type="dxa"/>
          </w:tblCellMar>
        </w:tblPrEx>
        <w:tc>
          <w:tcPr>
            <w:tcW w:w="814" w:type="dxa"/>
          </w:tcPr>
          <w:p w14:paraId="229424C3" w14:textId="77777777" w:rsidR="001853A8" w:rsidRPr="006F04DA" w:rsidRDefault="001853A8" w:rsidP="009C471F">
            <w:pPr>
              <w:pStyle w:val="Tabele"/>
            </w:pPr>
            <w:r w:rsidRPr="006F04DA">
              <w:t>2.4.2.</w:t>
            </w:r>
          </w:p>
        </w:tc>
        <w:tc>
          <w:tcPr>
            <w:tcW w:w="6344" w:type="dxa"/>
          </w:tcPr>
          <w:p w14:paraId="28530D94" w14:textId="77777777" w:rsidR="001853A8" w:rsidRPr="006F04DA" w:rsidRDefault="001853A8" w:rsidP="009C471F">
            <w:pPr>
              <w:pStyle w:val="Tabele"/>
            </w:pPr>
            <w:r w:rsidRPr="006F04DA">
              <w:t>Forcimi i kapaciteteve të vendeve të Ballkanit për raportimin mjedisor dhe zhvillimin e rrjetit EIONET</w:t>
            </w:r>
          </w:p>
        </w:tc>
        <w:tc>
          <w:tcPr>
            <w:tcW w:w="2129" w:type="dxa"/>
          </w:tcPr>
          <w:p w14:paraId="153CBE36" w14:textId="77777777" w:rsidR="001853A8" w:rsidRPr="006F04DA" w:rsidRDefault="001853A8" w:rsidP="009C471F">
            <w:pPr>
              <w:pStyle w:val="Tabele"/>
            </w:pPr>
            <w:r w:rsidRPr="006F04DA">
              <w:sym w:font="Symbol" w:char="F0CE"/>
            </w:r>
            <w:r w:rsidRPr="006F04DA">
              <w:t xml:space="preserve"> 2.000.000</w:t>
            </w:r>
          </w:p>
        </w:tc>
      </w:tr>
      <w:tr w:rsidR="001853A8" w:rsidRPr="006F04DA" w14:paraId="5B9DBB7E" w14:textId="77777777">
        <w:tblPrEx>
          <w:tblCellMar>
            <w:top w:w="0" w:type="dxa"/>
            <w:bottom w:w="0" w:type="dxa"/>
          </w:tblCellMar>
        </w:tblPrEx>
        <w:tc>
          <w:tcPr>
            <w:tcW w:w="814" w:type="dxa"/>
          </w:tcPr>
          <w:p w14:paraId="4E91F912" w14:textId="77777777" w:rsidR="001853A8" w:rsidRPr="006F04DA" w:rsidRDefault="001853A8" w:rsidP="009C471F">
            <w:pPr>
              <w:pStyle w:val="Tabele"/>
            </w:pPr>
            <w:r w:rsidRPr="006F04DA">
              <w:t>3.</w:t>
            </w:r>
          </w:p>
        </w:tc>
        <w:tc>
          <w:tcPr>
            <w:tcW w:w="6344" w:type="dxa"/>
          </w:tcPr>
          <w:p w14:paraId="510D1023" w14:textId="77777777" w:rsidR="001853A8" w:rsidRPr="006F04DA" w:rsidRDefault="001853A8" w:rsidP="009C471F">
            <w:pPr>
              <w:pStyle w:val="Tabele"/>
            </w:pPr>
            <w:r w:rsidRPr="006F04DA">
              <w:t>STABILITETI DEMOKRATIK</w:t>
            </w:r>
          </w:p>
        </w:tc>
        <w:tc>
          <w:tcPr>
            <w:tcW w:w="2129" w:type="dxa"/>
          </w:tcPr>
          <w:p w14:paraId="7D30FE6E" w14:textId="77777777" w:rsidR="001853A8" w:rsidRPr="006F04DA" w:rsidRDefault="001853A8" w:rsidP="009C471F">
            <w:pPr>
              <w:pStyle w:val="Tabele"/>
            </w:pPr>
          </w:p>
        </w:tc>
      </w:tr>
      <w:tr w:rsidR="001853A8" w:rsidRPr="006F04DA" w14:paraId="682C798D" w14:textId="77777777">
        <w:tblPrEx>
          <w:tblCellMar>
            <w:top w:w="0" w:type="dxa"/>
            <w:bottom w:w="0" w:type="dxa"/>
          </w:tblCellMar>
        </w:tblPrEx>
        <w:tc>
          <w:tcPr>
            <w:tcW w:w="814" w:type="dxa"/>
          </w:tcPr>
          <w:p w14:paraId="4D2EC297" w14:textId="77777777" w:rsidR="001853A8" w:rsidRPr="006F04DA" w:rsidRDefault="001853A8" w:rsidP="009C471F">
            <w:pPr>
              <w:pStyle w:val="Tabele"/>
            </w:pPr>
            <w:r w:rsidRPr="006F04DA">
              <w:t>3.1.</w:t>
            </w:r>
          </w:p>
        </w:tc>
        <w:tc>
          <w:tcPr>
            <w:tcW w:w="6344" w:type="dxa"/>
          </w:tcPr>
          <w:p w14:paraId="15EBF153" w14:textId="77777777" w:rsidR="001853A8" w:rsidRPr="006F04DA" w:rsidRDefault="001853A8" w:rsidP="009C471F">
            <w:pPr>
              <w:pStyle w:val="Tabele"/>
            </w:pPr>
            <w:r w:rsidRPr="006F04DA">
              <w:t>Stabiliteti demokratik</w:t>
            </w:r>
          </w:p>
        </w:tc>
        <w:tc>
          <w:tcPr>
            <w:tcW w:w="2129" w:type="dxa"/>
          </w:tcPr>
          <w:p w14:paraId="1795C829" w14:textId="77777777" w:rsidR="001853A8" w:rsidRPr="006F04DA" w:rsidRDefault="001853A8" w:rsidP="009C471F">
            <w:pPr>
              <w:pStyle w:val="Tabele"/>
            </w:pPr>
            <w:r w:rsidRPr="006F04DA">
              <w:sym w:font="Symbol" w:char="F0CE"/>
            </w:r>
            <w:r w:rsidRPr="006F04DA">
              <w:t xml:space="preserve"> 7.600.000</w:t>
            </w:r>
          </w:p>
        </w:tc>
      </w:tr>
      <w:tr w:rsidR="001853A8" w:rsidRPr="006F04DA" w14:paraId="5C82C6AD" w14:textId="77777777">
        <w:tblPrEx>
          <w:tblCellMar>
            <w:top w:w="0" w:type="dxa"/>
            <w:bottom w:w="0" w:type="dxa"/>
          </w:tblCellMar>
        </w:tblPrEx>
        <w:tc>
          <w:tcPr>
            <w:tcW w:w="814" w:type="dxa"/>
          </w:tcPr>
          <w:p w14:paraId="0D3FF9F5" w14:textId="77777777" w:rsidR="001853A8" w:rsidRPr="006F04DA" w:rsidRDefault="001853A8" w:rsidP="009C471F">
            <w:pPr>
              <w:pStyle w:val="Tabele"/>
            </w:pPr>
          </w:p>
        </w:tc>
        <w:tc>
          <w:tcPr>
            <w:tcW w:w="6344" w:type="dxa"/>
          </w:tcPr>
          <w:p w14:paraId="6A64D669" w14:textId="77777777" w:rsidR="001853A8" w:rsidRPr="006F04DA" w:rsidRDefault="001853A8" w:rsidP="009C471F">
            <w:pPr>
              <w:pStyle w:val="Tabele"/>
            </w:pPr>
            <w:r w:rsidRPr="006F04DA">
              <w:t>4.INFRASTRUKTURA RAJONALE</w:t>
            </w:r>
          </w:p>
        </w:tc>
        <w:tc>
          <w:tcPr>
            <w:tcW w:w="2129" w:type="dxa"/>
          </w:tcPr>
          <w:p w14:paraId="39827301" w14:textId="77777777" w:rsidR="001853A8" w:rsidRPr="006F04DA" w:rsidRDefault="001853A8" w:rsidP="009C471F">
            <w:pPr>
              <w:pStyle w:val="Tabele"/>
            </w:pPr>
          </w:p>
        </w:tc>
      </w:tr>
      <w:tr w:rsidR="001853A8" w:rsidRPr="006F04DA" w14:paraId="7758F891" w14:textId="77777777">
        <w:tblPrEx>
          <w:tblCellMar>
            <w:top w:w="0" w:type="dxa"/>
            <w:bottom w:w="0" w:type="dxa"/>
          </w:tblCellMar>
        </w:tblPrEx>
        <w:tc>
          <w:tcPr>
            <w:tcW w:w="814" w:type="dxa"/>
          </w:tcPr>
          <w:p w14:paraId="200CC878" w14:textId="77777777" w:rsidR="001853A8" w:rsidRPr="006F04DA" w:rsidRDefault="001853A8" w:rsidP="009C471F">
            <w:pPr>
              <w:pStyle w:val="Tabele"/>
            </w:pPr>
            <w:r w:rsidRPr="006F04DA">
              <w:t>4.1.</w:t>
            </w:r>
          </w:p>
        </w:tc>
        <w:tc>
          <w:tcPr>
            <w:tcW w:w="6344" w:type="dxa"/>
          </w:tcPr>
          <w:p w14:paraId="25737378" w14:textId="77777777" w:rsidR="001853A8" w:rsidRPr="006F04DA" w:rsidRDefault="001853A8" w:rsidP="009C471F">
            <w:pPr>
              <w:pStyle w:val="Tabele"/>
            </w:pPr>
            <w:r w:rsidRPr="006F04DA">
              <w:t>Zhvillimi i infrastrukturës europiane</w:t>
            </w:r>
          </w:p>
        </w:tc>
        <w:tc>
          <w:tcPr>
            <w:tcW w:w="2129" w:type="dxa"/>
          </w:tcPr>
          <w:p w14:paraId="59218E32" w14:textId="77777777" w:rsidR="001853A8" w:rsidRPr="006F04DA" w:rsidRDefault="001853A8" w:rsidP="009C471F">
            <w:pPr>
              <w:pStyle w:val="Tabele"/>
            </w:pPr>
          </w:p>
        </w:tc>
      </w:tr>
      <w:tr w:rsidR="001853A8" w:rsidRPr="006F04DA" w14:paraId="452E0D6F" w14:textId="77777777">
        <w:tblPrEx>
          <w:tblCellMar>
            <w:top w:w="0" w:type="dxa"/>
            <w:bottom w:w="0" w:type="dxa"/>
          </w:tblCellMar>
        </w:tblPrEx>
        <w:tc>
          <w:tcPr>
            <w:tcW w:w="814" w:type="dxa"/>
          </w:tcPr>
          <w:p w14:paraId="2B44BBCD" w14:textId="77777777" w:rsidR="001853A8" w:rsidRPr="006F04DA" w:rsidRDefault="001853A8" w:rsidP="009C471F">
            <w:pPr>
              <w:pStyle w:val="Tabele"/>
            </w:pPr>
            <w:r w:rsidRPr="006F04DA">
              <w:t>4.1.1.</w:t>
            </w:r>
          </w:p>
        </w:tc>
        <w:tc>
          <w:tcPr>
            <w:tcW w:w="6344" w:type="dxa"/>
          </w:tcPr>
          <w:p w14:paraId="06E57B52" w14:textId="77777777" w:rsidR="001853A8" w:rsidRPr="006F04DA" w:rsidRDefault="001853A8" w:rsidP="009C471F">
            <w:pPr>
              <w:pStyle w:val="Tabele"/>
            </w:pPr>
            <w:r w:rsidRPr="006F04DA">
              <w:t>Mbështetje për investimet mjedisore në pellgun e lumit Danub</w:t>
            </w:r>
          </w:p>
        </w:tc>
        <w:tc>
          <w:tcPr>
            <w:tcW w:w="2129" w:type="dxa"/>
          </w:tcPr>
          <w:p w14:paraId="2CB8B615" w14:textId="77777777" w:rsidR="001853A8" w:rsidRPr="006F04DA" w:rsidRDefault="001853A8" w:rsidP="009C471F">
            <w:pPr>
              <w:pStyle w:val="Tabele"/>
            </w:pPr>
            <w:r w:rsidRPr="006F04DA">
              <w:sym w:font="Symbol" w:char="F0CE"/>
            </w:r>
            <w:r w:rsidRPr="006F04DA">
              <w:t xml:space="preserve"> 4.000.000</w:t>
            </w:r>
          </w:p>
        </w:tc>
      </w:tr>
      <w:tr w:rsidR="001853A8" w:rsidRPr="006F04DA" w14:paraId="40C56F1F" w14:textId="77777777">
        <w:tblPrEx>
          <w:tblCellMar>
            <w:top w:w="0" w:type="dxa"/>
            <w:bottom w:w="0" w:type="dxa"/>
          </w:tblCellMar>
        </w:tblPrEx>
        <w:tc>
          <w:tcPr>
            <w:tcW w:w="814" w:type="dxa"/>
          </w:tcPr>
          <w:p w14:paraId="12C631F2" w14:textId="77777777" w:rsidR="001853A8" w:rsidRPr="006F04DA" w:rsidRDefault="001853A8" w:rsidP="009C471F">
            <w:pPr>
              <w:pStyle w:val="Tabele"/>
            </w:pPr>
            <w:r w:rsidRPr="006F04DA">
              <w:t>4.1.2.</w:t>
            </w:r>
          </w:p>
        </w:tc>
        <w:tc>
          <w:tcPr>
            <w:tcW w:w="6344" w:type="dxa"/>
          </w:tcPr>
          <w:p w14:paraId="5876C37D" w14:textId="77777777" w:rsidR="001853A8" w:rsidRPr="006F04DA" w:rsidRDefault="001853A8" w:rsidP="009C471F">
            <w:pPr>
              <w:pStyle w:val="Tabele"/>
            </w:pPr>
            <w:r w:rsidRPr="006F04DA">
              <w:t>Zhvillimi dhe zbatimi i një plani veprimi për tregun rajonal të gazit natyror në Europën Juglindore</w:t>
            </w:r>
          </w:p>
        </w:tc>
        <w:tc>
          <w:tcPr>
            <w:tcW w:w="2129" w:type="dxa"/>
          </w:tcPr>
          <w:p w14:paraId="5F36838D" w14:textId="77777777" w:rsidR="001853A8" w:rsidRPr="006F04DA" w:rsidRDefault="001853A8" w:rsidP="009C471F">
            <w:pPr>
              <w:pStyle w:val="Tabele"/>
            </w:pPr>
          </w:p>
          <w:p w14:paraId="49619CB4" w14:textId="77777777" w:rsidR="001853A8" w:rsidRPr="006F04DA" w:rsidRDefault="001853A8" w:rsidP="009C471F">
            <w:pPr>
              <w:pStyle w:val="Tabele"/>
            </w:pPr>
            <w:r w:rsidRPr="006F04DA">
              <w:sym w:font="Symbol" w:char="F0CE"/>
            </w:r>
            <w:r w:rsidRPr="006F04DA">
              <w:t xml:space="preserve"> 1.800.000</w:t>
            </w:r>
          </w:p>
        </w:tc>
      </w:tr>
      <w:tr w:rsidR="001853A8" w:rsidRPr="006F04DA" w14:paraId="61699564" w14:textId="77777777">
        <w:tblPrEx>
          <w:tblCellMar>
            <w:top w:w="0" w:type="dxa"/>
            <w:bottom w:w="0" w:type="dxa"/>
          </w:tblCellMar>
        </w:tblPrEx>
        <w:tc>
          <w:tcPr>
            <w:tcW w:w="814" w:type="dxa"/>
          </w:tcPr>
          <w:p w14:paraId="7144C7E8" w14:textId="77777777" w:rsidR="001853A8" w:rsidRPr="006F04DA" w:rsidRDefault="001853A8" w:rsidP="009C471F">
            <w:pPr>
              <w:pStyle w:val="Tabele"/>
            </w:pPr>
            <w:r w:rsidRPr="006F04DA">
              <w:t>4.1.3.</w:t>
            </w:r>
          </w:p>
        </w:tc>
        <w:tc>
          <w:tcPr>
            <w:tcW w:w="6344" w:type="dxa"/>
          </w:tcPr>
          <w:p w14:paraId="76B612B4" w14:textId="77777777" w:rsidR="001853A8" w:rsidRPr="006F04DA" w:rsidRDefault="001853A8" w:rsidP="009C471F">
            <w:pPr>
              <w:pStyle w:val="Tabele"/>
            </w:pPr>
            <w:r w:rsidRPr="006F04DA">
              <w:t>Zhvillimi i sektorit finaciar bashkiak: Mjetet financiare bashkiake për transportin e mjedisin</w:t>
            </w:r>
          </w:p>
        </w:tc>
        <w:tc>
          <w:tcPr>
            <w:tcW w:w="2129" w:type="dxa"/>
          </w:tcPr>
          <w:p w14:paraId="41F8744F" w14:textId="77777777" w:rsidR="001853A8" w:rsidRPr="006F04DA" w:rsidRDefault="001853A8" w:rsidP="009C471F">
            <w:pPr>
              <w:pStyle w:val="Tabele"/>
            </w:pPr>
          </w:p>
          <w:p w14:paraId="7392CA58" w14:textId="77777777" w:rsidR="001853A8" w:rsidRPr="006F04DA" w:rsidRDefault="001853A8" w:rsidP="009C471F">
            <w:pPr>
              <w:pStyle w:val="Tabele"/>
            </w:pPr>
            <w:r w:rsidRPr="006F04DA">
              <w:sym w:font="Symbol" w:char="F0CE"/>
            </w:r>
            <w:r w:rsidRPr="006F04DA">
              <w:t xml:space="preserve"> 1.700.000</w:t>
            </w:r>
          </w:p>
        </w:tc>
      </w:tr>
      <w:tr w:rsidR="001853A8" w:rsidRPr="006F04DA" w14:paraId="407125E4" w14:textId="77777777">
        <w:tblPrEx>
          <w:tblCellMar>
            <w:top w:w="0" w:type="dxa"/>
            <w:bottom w:w="0" w:type="dxa"/>
          </w:tblCellMar>
        </w:tblPrEx>
        <w:tc>
          <w:tcPr>
            <w:tcW w:w="814" w:type="dxa"/>
          </w:tcPr>
          <w:p w14:paraId="2A950E3F" w14:textId="77777777" w:rsidR="001853A8" w:rsidRPr="006F04DA" w:rsidRDefault="001853A8" w:rsidP="009C471F">
            <w:pPr>
              <w:pStyle w:val="Tabele"/>
            </w:pPr>
            <w:r w:rsidRPr="006F04DA">
              <w:t>4.1.4.</w:t>
            </w:r>
          </w:p>
        </w:tc>
        <w:tc>
          <w:tcPr>
            <w:tcW w:w="6344" w:type="dxa"/>
          </w:tcPr>
          <w:p w14:paraId="33505676" w14:textId="77777777" w:rsidR="001853A8" w:rsidRPr="006F04DA" w:rsidRDefault="001853A8" w:rsidP="009C471F">
            <w:pPr>
              <w:pStyle w:val="Tabele"/>
            </w:pPr>
            <w:r w:rsidRPr="006F04DA">
              <w:t>Mjetet e përgatitjes së Projektit të rrjeteve energjitike</w:t>
            </w:r>
          </w:p>
        </w:tc>
        <w:tc>
          <w:tcPr>
            <w:tcW w:w="2129" w:type="dxa"/>
          </w:tcPr>
          <w:p w14:paraId="2C11C2F6" w14:textId="77777777" w:rsidR="001853A8" w:rsidRPr="006F04DA" w:rsidRDefault="001853A8" w:rsidP="009C471F">
            <w:pPr>
              <w:pStyle w:val="Tabele"/>
            </w:pPr>
            <w:r w:rsidRPr="006F04DA">
              <w:sym w:font="Symbol" w:char="F0CE"/>
            </w:r>
            <w:r w:rsidRPr="006F04DA">
              <w:t xml:space="preserve"> 1.500.000</w:t>
            </w:r>
          </w:p>
        </w:tc>
      </w:tr>
      <w:tr w:rsidR="001853A8" w:rsidRPr="006F04DA" w14:paraId="17CAC540" w14:textId="77777777">
        <w:tblPrEx>
          <w:tblCellMar>
            <w:top w:w="0" w:type="dxa"/>
            <w:bottom w:w="0" w:type="dxa"/>
          </w:tblCellMar>
        </w:tblPrEx>
        <w:tc>
          <w:tcPr>
            <w:tcW w:w="814" w:type="dxa"/>
          </w:tcPr>
          <w:p w14:paraId="4FC78374" w14:textId="77777777" w:rsidR="001853A8" w:rsidRPr="006F04DA" w:rsidRDefault="001853A8" w:rsidP="009C471F">
            <w:pPr>
              <w:pStyle w:val="Tabele"/>
            </w:pPr>
            <w:r w:rsidRPr="006F04DA">
              <w:t>4.2.</w:t>
            </w:r>
          </w:p>
        </w:tc>
        <w:tc>
          <w:tcPr>
            <w:tcW w:w="6344" w:type="dxa"/>
          </w:tcPr>
          <w:p w14:paraId="340ADAFF" w14:textId="77777777" w:rsidR="001853A8" w:rsidRPr="006F04DA" w:rsidRDefault="001853A8" w:rsidP="009C471F">
            <w:pPr>
              <w:pStyle w:val="Tabele"/>
            </w:pPr>
            <w:r w:rsidRPr="006F04DA">
              <w:t>Kontrolli i trafikut ajror: Ndërtimi institucional</w:t>
            </w:r>
          </w:p>
        </w:tc>
        <w:tc>
          <w:tcPr>
            <w:tcW w:w="2129" w:type="dxa"/>
          </w:tcPr>
          <w:p w14:paraId="1F804B05" w14:textId="77777777" w:rsidR="001853A8" w:rsidRPr="006F04DA" w:rsidRDefault="001853A8" w:rsidP="009C471F">
            <w:pPr>
              <w:pStyle w:val="Tabele"/>
            </w:pPr>
          </w:p>
        </w:tc>
      </w:tr>
      <w:tr w:rsidR="001853A8" w:rsidRPr="006F04DA" w14:paraId="1E60E349" w14:textId="77777777">
        <w:tblPrEx>
          <w:tblCellMar>
            <w:top w:w="0" w:type="dxa"/>
            <w:bottom w:w="0" w:type="dxa"/>
          </w:tblCellMar>
        </w:tblPrEx>
        <w:tc>
          <w:tcPr>
            <w:tcW w:w="814" w:type="dxa"/>
          </w:tcPr>
          <w:p w14:paraId="58FDF833" w14:textId="77777777" w:rsidR="001853A8" w:rsidRPr="006F04DA" w:rsidRDefault="001853A8" w:rsidP="009C471F">
            <w:pPr>
              <w:pStyle w:val="Tabele"/>
            </w:pPr>
          </w:p>
        </w:tc>
        <w:tc>
          <w:tcPr>
            <w:tcW w:w="6344" w:type="dxa"/>
          </w:tcPr>
          <w:p w14:paraId="22278F1A" w14:textId="77777777" w:rsidR="001853A8" w:rsidRPr="006F04DA" w:rsidRDefault="001853A8" w:rsidP="009C471F">
            <w:pPr>
              <w:pStyle w:val="Tabele"/>
            </w:pPr>
            <w:r w:rsidRPr="006F04DA">
              <w:t>Siguria në aviacion dhe kontrolli i trafikut ajror</w:t>
            </w:r>
          </w:p>
        </w:tc>
        <w:tc>
          <w:tcPr>
            <w:tcW w:w="2129" w:type="dxa"/>
          </w:tcPr>
          <w:p w14:paraId="62A9925D" w14:textId="77777777" w:rsidR="001853A8" w:rsidRPr="006F04DA" w:rsidRDefault="001853A8" w:rsidP="009C471F">
            <w:pPr>
              <w:pStyle w:val="Tabele"/>
            </w:pPr>
            <w:r w:rsidRPr="006F04DA">
              <w:sym w:font="Symbol" w:char="F0CE"/>
            </w:r>
            <w:r w:rsidRPr="006F04DA">
              <w:t xml:space="preserve"> 1.500.000</w:t>
            </w:r>
          </w:p>
        </w:tc>
      </w:tr>
      <w:tr w:rsidR="001853A8" w:rsidRPr="006F04DA" w14:paraId="0FD64872" w14:textId="77777777">
        <w:tblPrEx>
          <w:tblCellMar>
            <w:top w:w="0" w:type="dxa"/>
            <w:bottom w:w="0" w:type="dxa"/>
          </w:tblCellMar>
        </w:tblPrEx>
        <w:tc>
          <w:tcPr>
            <w:tcW w:w="814" w:type="dxa"/>
          </w:tcPr>
          <w:p w14:paraId="05FC37C6" w14:textId="77777777" w:rsidR="001853A8" w:rsidRPr="006F04DA" w:rsidRDefault="001853A8" w:rsidP="009C471F">
            <w:pPr>
              <w:pStyle w:val="Tabele"/>
            </w:pPr>
            <w:r w:rsidRPr="006F04DA">
              <w:t>5.</w:t>
            </w:r>
          </w:p>
        </w:tc>
        <w:tc>
          <w:tcPr>
            <w:tcW w:w="6344" w:type="dxa"/>
          </w:tcPr>
          <w:p w14:paraId="37F448A6" w14:textId="77777777" w:rsidR="001853A8" w:rsidRPr="006F04DA" w:rsidRDefault="001853A8" w:rsidP="009C471F">
            <w:pPr>
              <w:pStyle w:val="Tabele"/>
            </w:pPr>
            <w:r w:rsidRPr="006F04DA">
              <w:t>Të tjera</w:t>
            </w:r>
          </w:p>
        </w:tc>
        <w:tc>
          <w:tcPr>
            <w:tcW w:w="2129" w:type="dxa"/>
          </w:tcPr>
          <w:p w14:paraId="3193D81B" w14:textId="77777777" w:rsidR="001853A8" w:rsidRPr="006F04DA" w:rsidRDefault="001853A8" w:rsidP="009C471F">
            <w:pPr>
              <w:pStyle w:val="Tabele"/>
            </w:pPr>
          </w:p>
        </w:tc>
      </w:tr>
      <w:tr w:rsidR="001853A8" w:rsidRPr="006F04DA" w14:paraId="11F677CC" w14:textId="77777777">
        <w:tblPrEx>
          <w:tblCellMar>
            <w:top w:w="0" w:type="dxa"/>
            <w:bottom w:w="0" w:type="dxa"/>
          </w:tblCellMar>
        </w:tblPrEx>
        <w:tc>
          <w:tcPr>
            <w:tcW w:w="814" w:type="dxa"/>
          </w:tcPr>
          <w:p w14:paraId="2AA5FF94" w14:textId="77777777" w:rsidR="001853A8" w:rsidRPr="006F04DA" w:rsidRDefault="001853A8" w:rsidP="009C471F">
            <w:pPr>
              <w:pStyle w:val="Tabele"/>
            </w:pPr>
            <w:r w:rsidRPr="006F04DA">
              <w:t>5.1.</w:t>
            </w:r>
          </w:p>
        </w:tc>
        <w:tc>
          <w:tcPr>
            <w:tcW w:w="6344" w:type="dxa"/>
          </w:tcPr>
          <w:p w14:paraId="3D4A9327" w14:textId="77777777" w:rsidR="001853A8" w:rsidRPr="006F04DA" w:rsidRDefault="001853A8" w:rsidP="009C471F">
            <w:pPr>
              <w:pStyle w:val="Tabele"/>
            </w:pPr>
            <w:r w:rsidRPr="006F04DA">
              <w:t>Rezerva</w:t>
            </w:r>
          </w:p>
        </w:tc>
        <w:tc>
          <w:tcPr>
            <w:tcW w:w="2129" w:type="dxa"/>
          </w:tcPr>
          <w:p w14:paraId="70FC1675" w14:textId="77777777" w:rsidR="001853A8" w:rsidRPr="006F04DA" w:rsidRDefault="001853A8" w:rsidP="009C471F">
            <w:pPr>
              <w:pStyle w:val="Tabele"/>
            </w:pPr>
            <w:r w:rsidRPr="006F04DA">
              <w:sym w:font="Symbol" w:char="F0CE"/>
            </w:r>
            <w:r w:rsidRPr="006F04DA">
              <w:t xml:space="preserve"> 1.500.000</w:t>
            </w:r>
          </w:p>
        </w:tc>
      </w:tr>
    </w:tbl>
    <w:p w14:paraId="375E992A" w14:textId="77777777" w:rsidR="001853A8" w:rsidRPr="006F04DA" w:rsidRDefault="001853A8" w:rsidP="009C471F">
      <w:pPr>
        <w:pStyle w:val="Paragrafi"/>
      </w:pPr>
      <w:r w:rsidRPr="006F04DA">
        <w:t xml:space="preserve">  Totali</w:t>
      </w:r>
      <w:r w:rsidRPr="006F04DA">
        <w:sym w:font="Symbol" w:char="F0CE"/>
      </w:r>
      <w:r w:rsidRPr="006F04DA">
        <w:t xml:space="preserve"> 43.500.000</w:t>
      </w:r>
    </w:p>
    <w:p w14:paraId="4326A1BF" w14:textId="77777777" w:rsidR="001853A8" w:rsidRPr="006F04DA" w:rsidRDefault="001853A8" w:rsidP="009C471F">
      <w:pPr>
        <w:pStyle w:val="Paragrafi"/>
      </w:pPr>
      <w:r w:rsidRPr="006F04DA">
        <w:t>11. Detyrimet e qeverisë. Kushtëzimet</w:t>
      </w:r>
    </w:p>
    <w:p w14:paraId="3C17ECC9" w14:textId="77777777" w:rsidR="001853A8" w:rsidRPr="006F04DA" w:rsidRDefault="001853A8" w:rsidP="009C471F">
      <w:pPr>
        <w:pStyle w:val="Paragrafi"/>
      </w:pPr>
      <w:r w:rsidRPr="006F04DA">
        <w:t>Asistenca është akorduar mbi bazën e ekzistencës së elementeve të nevojshme për vazhdimin e bashkëpunimit nëpërmjet asistencës, duke respektuar veçanërisht principet e demokracisë dhe të drejtat e njeriut, si dhe obligimet e vendeve përfituese siç edhe theksohet në Marrëveshjet e Partneritetit dhe Bashkëpunimit/Procesi/Marrëveshjet e Stabilizim Asocimit. Kushtëzime specifike për zbatim mund të jepen për disa projekte të veçanta.</w:t>
      </w:r>
    </w:p>
    <w:p w14:paraId="7CE3B109" w14:textId="77777777" w:rsidR="001853A8" w:rsidRPr="006F04DA" w:rsidRDefault="001853A8" w:rsidP="009C471F">
      <w:pPr>
        <w:pStyle w:val="Paragrafi"/>
      </w:pPr>
      <w:r w:rsidRPr="006F04DA">
        <w:t>12. Tabela analitike e disbursimeve(milion E)</w:t>
      </w:r>
    </w:p>
    <w:p w14:paraId="460B9430" w14:textId="77777777" w:rsidR="001853A8" w:rsidRPr="006F04DA" w:rsidRDefault="001853A8" w:rsidP="009C471F">
      <w:pPr>
        <w:pStyle w:val="Paragrafi"/>
      </w:pP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46"/>
        <w:gridCol w:w="1065"/>
        <w:gridCol w:w="900"/>
        <w:gridCol w:w="939"/>
        <w:gridCol w:w="900"/>
        <w:gridCol w:w="939"/>
        <w:gridCol w:w="900"/>
        <w:gridCol w:w="939"/>
        <w:gridCol w:w="900"/>
      </w:tblGrid>
      <w:tr w:rsidR="001853A8" w:rsidRPr="006F04DA" w14:paraId="6DE3A4C4" w14:textId="77777777">
        <w:tblPrEx>
          <w:tblCellMar>
            <w:top w:w="0" w:type="dxa"/>
            <w:bottom w:w="0" w:type="dxa"/>
          </w:tblCellMar>
        </w:tblPrEx>
        <w:tc>
          <w:tcPr>
            <w:tcW w:w="2346" w:type="dxa"/>
          </w:tcPr>
          <w:p w14:paraId="4540E142" w14:textId="77777777" w:rsidR="001853A8" w:rsidRPr="006F04DA" w:rsidRDefault="001853A8" w:rsidP="009C471F">
            <w:pPr>
              <w:pStyle w:val="Tabele"/>
            </w:pPr>
          </w:p>
          <w:p w14:paraId="650E896D" w14:textId="77777777" w:rsidR="001853A8" w:rsidRPr="006F04DA" w:rsidRDefault="001853A8" w:rsidP="009C471F">
            <w:pPr>
              <w:pStyle w:val="Tabele"/>
            </w:pPr>
          </w:p>
        </w:tc>
        <w:tc>
          <w:tcPr>
            <w:tcW w:w="1065" w:type="dxa"/>
          </w:tcPr>
          <w:p w14:paraId="79BAFC60" w14:textId="77777777" w:rsidR="001853A8" w:rsidRPr="006F04DA" w:rsidRDefault="001853A8" w:rsidP="009C471F">
            <w:pPr>
              <w:pStyle w:val="Tabele"/>
            </w:pPr>
            <w:r w:rsidRPr="006F04DA">
              <w:t>Qershor</w:t>
            </w:r>
          </w:p>
          <w:p w14:paraId="1570F0A7" w14:textId="77777777" w:rsidR="001853A8" w:rsidRPr="006F04DA" w:rsidRDefault="001853A8" w:rsidP="009C471F">
            <w:pPr>
              <w:pStyle w:val="Tabele"/>
            </w:pPr>
            <w:r w:rsidRPr="006F04DA">
              <w:t>2002</w:t>
            </w:r>
          </w:p>
        </w:tc>
        <w:tc>
          <w:tcPr>
            <w:tcW w:w="900" w:type="dxa"/>
          </w:tcPr>
          <w:p w14:paraId="28CD0139" w14:textId="77777777" w:rsidR="001853A8" w:rsidRPr="006F04DA" w:rsidRDefault="001853A8" w:rsidP="009C471F">
            <w:pPr>
              <w:pStyle w:val="Tabele"/>
            </w:pPr>
            <w:r w:rsidRPr="006F04DA">
              <w:t>Dhjetor</w:t>
            </w:r>
          </w:p>
          <w:p w14:paraId="5BB4B748" w14:textId="77777777" w:rsidR="001853A8" w:rsidRPr="006F04DA" w:rsidRDefault="001853A8" w:rsidP="009C471F">
            <w:pPr>
              <w:pStyle w:val="Tabele"/>
            </w:pPr>
            <w:r w:rsidRPr="006F04DA">
              <w:t>2002</w:t>
            </w:r>
          </w:p>
        </w:tc>
        <w:tc>
          <w:tcPr>
            <w:tcW w:w="939" w:type="dxa"/>
          </w:tcPr>
          <w:p w14:paraId="3EE81B40" w14:textId="77777777" w:rsidR="001853A8" w:rsidRPr="006F04DA" w:rsidRDefault="001853A8" w:rsidP="009C471F">
            <w:pPr>
              <w:pStyle w:val="Tabele"/>
            </w:pPr>
            <w:r w:rsidRPr="006F04DA">
              <w:t>Qershor</w:t>
            </w:r>
          </w:p>
          <w:p w14:paraId="696A34C6" w14:textId="77777777" w:rsidR="001853A8" w:rsidRPr="006F04DA" w:rsidRDefault="001853A8" w:rsidP="009C471F">
            <w:pPr>
              <w:pStyle w:val="Tabele"/>
            </w:pPr>
            <w:r w:rsidRPr="006F04DA">
              <w:t>2003</w:t>
            </w:r>
          </w:p>
        </w:tc>
        <w:tc>
          <w:tcPr>
            <w:tcW w:w="900" w:type="dxa"/>
          </w:tcPr>
          <w:p w14:paraId="2A77778F" w14:textId="77777777" w:rsidR="001853A8" w:rsidRPr="006F04DA" w:rsidRDefault="001853A8" w:rsidP="009C471F">
            <w:pPr>
              <w:pStyle w:val="Tabele"/>
            </w:pPr>
            <w:r w:rsidRPr="006F04DA">
              <w:t>Dhjetor</w:t>
            </w:r>
          </w:p>
          <w:p w14:paraId="44326471" w14:textId="77777777" w:rsidR="001853A8" w:rsidRPr="006F04DA" w:rsidRDefault="001853A8" w:rsidP="009C471F">
            <w:pPr>
              <w:pStyle w:val="Tabele"/>
            </w:pPr>
            <w:r w:rsidRPr="006F04DA">
              <w:t>2003</w:t>
            </w:r>
          </w:p>
        </w:tc>
        <w:tc>
          <w:tcPr>
            <w:tcW w:w="939" w:type="dxa"/>
          </w:tcPr>
          <w:p w14:paraId="5C44256E" w14:textId="77777777" w:rsidR="001853A8" w:rsidRPr="006F04DA" w:rsidRDefault="001853A8" w:rsidP="009C471F">
            <w:pPr>
              <w:pStyle w:val="Tabele"/>
            </w:pPr>
            <w:r w:rsidRPr="006F04DA">
              <w:t>Qershor</w:t>
            </w:r>
          </w:p>
          <w:p w14:paraId="3D5CD9C2" w14:textId="77777777" w:rsidR="001853A8" w:rsidRPr="006F04DA" w:rsidRDefault="001853A8" w:rsidP="009C471F">
            <w:pPr>
              <w:pStyle w:val="Tabele"/>
            </w:pPr>
            <w:r w:rsidRPr="006F04DA">
              <w:t>004</w:t>
            </w:r>
          </w:p>
        </w:tc>
        <w:tc>
          <w:tcPr>
            <w:tcW w:w="900" w:type="dxa"/>
          </w:tcPr>
          <w:p w14:paraId="2E1AB76D" w14:textId="77777777" w:rsidR="001853A8" w:rsidRPr="006F04DA" w:rsidRDefault="001853A8" w:rsidP="009C471F">
            <w:pPr>
              <w:pStyle w:val="Tabele"/>
            </w:pPr>
            <w:r w:rsidRPr="006F04DA">
              <w:t>Dhjetor</w:t>
            </w:r>
          </w:p>
          <w:p w14:paraId="51FBA32B" w14:textId="77777777" w:rsidR="001853A8" w:rsidRPr="006F04DA" w:rsidRDefault="001853A8" w:rsidP="009C471F">
            <w:pPr>
              <w:pStyle w:val="Tabele"/>
            </w:pPr>
            <w:r w:rsidRPr="006F04DA">
              <w:t>2004</w:t>
            </w:r>
          </w:p>
        </w:tc>
        <w:tc>
          <w:tcPr>
            <w:tcW w:w="939" w:type="dxa"/>
          </w:tcPr>
          <w:p w14:paraId="3DAF88E8" w14:textId="77777777" w:rsidR="001853A8" w:rsidRPr="006F04DA" w:rsidRDefault="001853A8" w:rsidP="009C471F">
            <w:pPr>
              <w:pStyle w:val="Tabele"/>
            </w:pPr>
            <w:r w:rsidRPr="006F04DA">
              <w:t>Qershor</w:t>
            </w:r>
          </w:p>
          <w:p w14:paraId="1223EF6C" w14:textId="77777777" w:rsidR="001853A8" w:rsidRPr="006F04DA" w:rsidRDefault="001853A8" w:rsidP="009C471F">
            <w:pPr>
              <w:pStyle w:val="Tabele"/>
            </w:pPr>
            <w:r w:rsidRPr="006F04DA">
              <w:t>2005</w:t>
            </w:r>
          </w:p>
        </w:tc>
        <w:tc>
          <w:tcPr>
            <w:tcW w:w="900" w:type="dxa"/>
          </w:tcPr>
          <w:p w14:paraId="07A4AC20" w14:textId="77777777" w:rsidR="001853A8" w:rsidRPr="006F04DA" w:rsidRDefault="001853A8" w:rsidP="009C471F">
            <w:pPr>
              <w:pStyle w:val="Tabele"/>
            </w:pPr>
            <w:r w:rsidRPr="006F04DA">
              <w:t>Dhjetor</w:t>
            </w:r>
          </w:p>
          <w:p w14:paraId="536BE958" w14:textId="77777777" w:rsidR="001853A8" w:rsidRPr="006F04DA" w:rsidRDefault="001853A8" w:rsidP="009C471F">
            <w:pPr>
              <w:pStyle w:val="Tabele"/>
            </w:pPr>
            <w:r w:rsidRPr="006F04DA">
              <w:t>2005</w:t>
            </w:r>
          </w:p>
        </w:tc>
      </w:tr>
      <w:tr w:rsidR="001853A8" w:rsidRPr="006F04DA" w14:paraId="0B8BA723" w14:textId="77777777">
        <w:tblPrEx>
          <w:tblCellMar>
            <w:top w:w="0" w:type="dxa"/>
            <w:bottom w:w="0" w:type="dxa"/>
          </w:tblCellMar>
        </w:tblPrEx>
        <w:tc>
          <w:tcPr>
            <w:tcW w:w="2346" w:type="dxa"/>
          </w:tcPr>
          <w:p w14:paraId="5134DE33" w14:textId="77777777" w:rsidR="001853A8" w:rsidRPr="006F04DA" w:rsidRDefault="001853A8" w:rsidP="009C471F">
            <w:pPr>
              <w:pStyle w:val="Tabele"/>
            </w:pPr>
            <w:r w:rsidRPr="006F04DA">
              <w:t>Zhvillimi i mëtejshëm dhe koordinimi i strategjive të menaxhimit të integruar të kufijve</w:t>
            </w:r>
          </w:p>
        </w:tc>
        <w:tc>
          <w:tcPr>
            <w:tcW w:w="1065" w:type="dxa"/>
          </w:tcPr>
          <w:p w14:paraId="743D330D" w14:textId="77777777" w:rsidR="001853A8" w:rsidRPr="006F04DA" w:rsidRDefault="001853A8" w:rsidP="009C471F">
            <w:pPr>
              <w:pStyle w:val="Tabele"/>
            </w:pPr>
          </w:p>
        </w:tc>
        <w:tc>
          <w:tcPr>
            <w:tcW w:w="900" w:type="dxa"/>
          </w:tcPr>
          <w:p w14:paraId="6ADC6278" w14:textId="77777777" w:rsidR="001853A8" w:rsidRPr="006F04DA" w:rsidRDefault="001853A8" w:rsidP="009C471F">
            <w:pPr>
              <w:pStyle w:val="Tabele"/>
            </w:pPr>
            <w:r w:rsidRPr="006F04DA">
              <w:t>0.30</w:t>
            </w:r>
          </w:p>
        </w:tc>
        <w:tc>
          <w:tcPr>
            <w:tcW w:w="939" w:type="dxa"/>
          </w:tcPr>
          <w:p w14:paraId="23BA9367" w14:textId="77777777" w:rsidR="001853A8" w:rsidRPr="006F04DA" w:rsidRDefault="001853A8" w:rsidP="009C471F">
            <w:pPr>
              <w:pStyle w:val="Tabele"/>
            </w:pPr>
            <w:r w:rsidRPr="006F04DA">
              <w:t>0.60</w:t>
            </w:r>
          </w:p>
        </w:tc>
        <w:tc>
          <w:tcPr>
            <w:tcW w:w="900" w:type="dxa"/>
          </w:tcPr>
          <w:p w14:paraId="47B588FF" w14:textId="77777777" w:rsidR="001853A8" w:rsidRPr="006F04DA" w:rsidRDefault="001853A8" w:rsidP="009C471F">
            <w:pPr>
              <w:pStyle w:val="Tabele"/>
            </w:pPr>
            <w:r w:rsidRPr="006F04DA">
              <w:t>0.60</w:t>
            </w:r>
          </w:p>
        </w:tc>
        <w:tc>
          <w:tcPr>
            <w:tcW w:w="939" w:type="dxa"/>
          </w:tcPr>
          <w:p w14:paraId="1A55696B" w14:textId="77777777" w:rsidR="001853A8" w:rsidRPr="006F04DA" w:rsidRDefault="001853A8" w:rsidP="009C471F">
            <w:pPr>
              <w:pStyle w:val="Tabele"/>
            </w:pPr>
            <w:r w:rsidRPr="006F04DA">
              <w:t>0.80</w:t>
            </w:r>
          </w:p>
        </w:tc>
        <w:tc>
          <w:tcPr>
            <w:tcW w:w="900" w:type="dxa"/>
          </w:tcPr>
          <w:p w14:paraId="59B9EBFC" w14:textId="77777777" w:rsidR="001853A8" w:rsidRPr="006F04DA" w:rsidRDefault="001853A8" w:rsidP="009C471F">
            <w:pPr>
              <w:pStyle w:val="Tabele"/>
            </w:pPr>
            <w:r w:rsidRPr="006F04DA">
              <w:t>1.00</w:t>
            </w:r>
          </w:p>
        </w:tc>
        <w:tc>
          <w:tcPr>
            <w:tcW w:w="939" w:type="dxa"/>
          </w:tcPr>
          <w:p w14:paraId="4C9F12A4" w14:textId="77777777" w:rsidR="001853A8" w:rsidRPr="006F04DA" w:rsidRDefault="001853A8" w:rsidP="009C471F">
            <w:pPr>
              <w:pStyle w:val="Tabele"/>
            </w:pPr>
            <w:r w:rsidRPr="006F04DA">
              <w:t>1.00</w:t>
            </w:r>
          </w:p>
        </w:tc>
        <w:tc>
          <w:tcPr>
            <w:tcW w:w="900" w:type="dxa"/>
          </w:tcPr>
          <w:p w14:paraId="0D9AED3B" w14:textId="77777777" w:rsidR="001853A8" w:rsidRPr="006F04DA" w:rsidRDefault="001853A8" w:rsidP="009C471F">
            <w:pPr>
              <w:pStyle w:val="Tabele"/>
            </w:pPr>
            <w:r w:rsidRPr="006F04DA">
              <w:t>1.00</w:t>
            </w:r>
          </w:p>
        </w:tc>
      </w:tr>
      <w:tr w:rsidR="001853A8" w:rsidRPr="006F04DA" w14:paraId="1C77A3AB" w14:textId="77777777">
        <w:tblPrEx>
          <w:tblCellMar>
            <w:top w:w="0" w:type="dxa"/>
            <w:bottom w:w="0" w:type="dxa"/>
          </w:tblCellMar>
        </w:tblPrEx>
        <w:tc>
          <w:tcPr>
            <w:tcW w:w="2346" w:type="dxa"/>
          </w:tcPr>
          <w:p w14:paraId="07978DC2" w14:textId="77777777" w:rsidR="001853A8" w:rsidRPr="006F04DA" w:rsidRDefault="001853A8" w:rsidP="009C471F">
            <w:pPr>
              <w:pStyle w:val="Tabele"/>
            </w:pPr>
            <w:r w:rsidRPr="006F04DA">
              <w:t>Mjetet e përgjithshme për mbështetje</w:t>
            </w:r>
          </w:p>
        </w:tc>
        <w:tc>
          <w:tcPr>
            <w:tcW w:w="1065" w:type="dxa"/>
          </w:tcPr>
          <w:p w14:paraId="5C260D1D" w14:textId="77777777" w:rsidR="001853A8" w:rsidRPr="006F04DA" w:rsidRDefault="001853A8" w:rsidP="009C471F">
            <w:pPr>
              <w:pStyle w:val="Tabele"/>
            </w:pPr>
          </w:p>
        </w:tc>
        <w:tc>
          <w:tcPr>
            <w:tcW w:w="900" w:type="dxa"/>
          </w:tcPr>
          <w:p w14:paraId="3AD1EFDF" w14:textId="77777777" w:rsidR="001853A8" w:rsidRPr="006F04DA" w:rsidRDefault="001853A8" w:rsidP="009C471F">
            <w:pPr>
              <w:pStyle w:val="Tabele"/>
            </w:pPr>
            <w:r w:rsidRPr="006F04DA">
              <w:t>0.90</w:t>
            </w:r>
          </w:p>
        </w:tc>
        <w:tc>
          <w:tcPr>
            <w:tcW w:w="939" w:type="dxa"/>
          </w:tcPr>
          <w:p w14:paraId="22EC0BCA" w14:textId="77777777" w:rsidR="001853A8" w:rsidRPr="006F04DA" w:rsidRDefault="001853A8" w:rsidP="009C471F">
            <w:pPr>
              <w:pStyle w:val="Tabele"/>
            </w:pPr>
            <w:r w:rsidRPr="006F04DA">
              <w:t>1,40</w:t>
            </w:r>
          </w:p>
        </w:tc>
        <w:tc>
          <w:tcPr>
            <w:tcW w:w="900" w:type="dxa"/>
          </w:tcPr>
          <w:p w14:paraId="548D0CB0" w14:textId="77777777" w:rsidR="001853A8" w:rsidRPr="006F04DA" w:rsidRDefault="001853A8" w:rsidP="009C471F">
            <w:pPr>
              <w:pStyle w:val="Tabele"/>
            </w:pPr>
            <w:r w:rsidRPr="006F04DA">
              <w:t>1.90</w:t>
            </w:r>
          </w:p>
        </w:tc>
        <w:tc>
          <w:tcPr>
            <w:tcW w:w="939" w:type="dxa"/>
          </w:tcPr>
          <w:p w14:paraId="422CA0A4" w14:textId="77777777" w:rsidR="001853A8" w:rsidRPr="006F04DA" w:rsidRDefault="001853A8" w:rsidP="009C471F">
            <w:pPr>
              <w:pStyle w:val="Tabele"/>
            </w:pPr>
            <w:r w:rsidRPr="006F04DA">
              <w:t>2.40</w:t>
            </w:r>
          </w:p>
        </w:tc>
        <w:tc>
          <w:tcPr>
            <w:tcW w:w="900" w:type="dxa"/>
          </w:tcPr>
          <w:p w14:paraId="451B9236" w14:textId="77777777" w:rsidR="001853A8" w:rsidRPr="006F04DA" w:rsidRDefault="001853A8" w:rsidP="009C471F">
            <w:pPr>
              <w:pStyle w:val="Tabele"/>
            </w:pPr>
            <w:r w:rsidRPr="006F04DA">
              <w:t>2.90</w:t>
            </w:r>
          </w:p>
        </w:tc>
        <w:tc>
          <w:tcPr>
            <w:tcW w:w="939" w:type="dxa"/>
          </w:tcPr>
          <w:p w14:paraId="4DC50B44" w14:textId="77777777" w:rsidR="001853A8" w:rsidRPr="006F04DA" w:rsidRDefault="001853A8" w:rsidP="009C471F">
            <w:pPr>
              <w:pStyle w:val="Tabele"/>
            </w:pPr>
            <w:r w:rsidRPr="006F04DA">
              <w:t>3.40</w:t>
            </w:r>
          </w:p>
        </w:tc>
        <w:tc>
          <w:tcPr>
            <w:tcW w:w="900" w:type="dxa"/>
          </w:tcPr>
          <w:p w14:paraId="1B4E0DE4" w14:textId="77777777" w:rsidR="001853A8" w:rsidRPr="006F04DA" w:rsidRDefault="001853A8" w:rsidP="009C471F">
            <w:pPr>
              <w:pStyle w:val="Tabele"/>
            </w:pPr>
            <w:r w:rsidRPr="006F04DA">
              <w:t>3.90</w:t>
            </w:r>
          </w:p>
        </w:tc>
      </w:tr>
      <w:tr w:rsidR="001853A8" w:rsidRPr="006F04DA" w14:paraId="65CC81FF" w14:textId="77777777">
        <w:tblPrEx>
          <w:tblCellMar>
            <w:top w:w="0" w:type="dxa"/>
            <w:bottom w:w="0" w:type="dxa"/>
          </w:tblCellMar>
        </w:tblPrEx>
        <w:tc>
          <w:tcPr>
            <w:tcW w:w="2346" w:type="dxa"/>
          </w:tcPr>
          <w:p w14:paraId="34CEA7AC" w14:textId="77777777" w:rsidR="001853A8" w:rsidRPr="006F04DA" w:rsidRDefault="001853A8" w:rsidP="009C471F">
            <w:pPr>
              <w:pStyle w:val="Tabele"/>
            </w:pPr>
            <w:r w:rsidRPr="006F04DA">
              <w:t>Pronësia industriale dhe intelektuale</w:t>
            </w:r>
          </w:p>
        </w:tc>
        <w:tc>
          <w:tcPr>
            <w:tcW w:w="1065" w:type="dxa"/>
          </w:tcPr>
          <w:p w14:paraId="77032F13" w14:textId="77777777" w:rsidR="001853A8" w:rsidRPr="006F04DA" w:rsidRDefault="001853A8" w:rsidP="009C471F">
            <w:pPr>
              <w:pStyle w:val="Tabele"/>
            </w:pPr>
          </w:p>
        </w:tc>
        <w:tc>
          <w:tcPr>
            <w:tcW w:w="900" w:type="dxa"/>
          </w:tcPr>
          <w:p w14:paraId="5031D194" w14:textId="77777777" w:rsidR="001853A8" w:rsidRPr="006F04DA" w:rsidRDefault="001853A8" w:rsidP="009C471F">
            <w:pPr>
              <w:pStyle w:val="Tabele"/>
            </w:pPr>
          </w:p>
        </w:tc>
        <w:tc>
          <w:tcPr>
            <w:tcW w:w="939" w:type="dxa"/>
          </w:tcPr>
          <w:p w14:paraId="22420757" w14:textId="77777777" w:rsidR="001853A8" w:rsidRPr="006F04DA" w:rsidRDefault="001853A8" w:rsidP="009C471F">
            <w:pPr>
              <w:pStyle w:val="Tabele"/>
            </w:pPr>
            <w:r w:rsidRPr="006F04DA">
              <w:t>0.50</w:t>
            </w:r>
          </w:p>
        </w:tc>
        <w:tc>
          <w:tcPr>
            <w:tcW w:w="900" w:type="dxa"/>
          </w:tcPr>
          <w:p w14:paraId="5A204FA6" w14:textId="77777777" w:rsidR="001853A8" w:rsidRPr="006F04DA" w:rsidRDefault="001853A8" w:rsidP="009C471F">
            <w:pPr>
              <w:pStyle w:val="Tabele"/>
            </w:pPr>
            <w:r w:rsidRPr="006F04DA">
              <w:t>0.50</w:t>
            </w:r>
          </w:p>
        </w:tc>
        <w:tc>
          <w:tcPr>
            <w:tcW w:w="939" w:type="dxa"/>
          </w:tcPr>
          <w:p w14:paraId="249C723E" w14:textId="77777777" w:rsidR="001853A8" w:rsidRPr="006F04DA" w:rsidRDefault="001853A8" w:rsidP="009C471F">
            <w:pPr>
              <w:pStyle w:val="Tabele"/>
            </w:pPr>
            <w:r w:rsidRPr="006F04DA">
              <w:t>1.40</w:t>
            </w:r>
          </w:p>
        </w:tc>
        <w:tc>
          <w:tcPr>
            <w:tcW w:w="900" w:type="dxa"/>
          </w:tcPr>
          <w:p w14:paraId="20D76D52" w14:textId="77777777" w:rsidR="001853A8" w:rsidRPr="006F04DA" w:rsidRDefault="001853A8" w:rsidP="009C471F">
            <w:pPr>
              <w:pStyle w:val="Tabele"/>
            </w:pPr>
            <w:r w:rsidRPr="006F04DA">
              <w:t>1.40</w:t>
            </w:r>
          </w:p>
        </w:tc>
        <w:tc>
          <w:tcPr>
            <w:tcW w:w="939" w:type="dxa"/>
          </w:tcPr>
          <w:p w14:paraId="0389B07E" w14:textId="77777777" w:rsidR="001853A8" w:rsidRPr="006F04DA" w:rsidRDefault="001853A8" w:rsidP="009C471F">
            <w:pPr>
              <w:pStyle w:val="Tabele"/>
            </w:pPr>
            <w:r w:rsidRPr="006F04DA">
              <w:t>2.00</w:t>
            </w:r>
          </w:p>
        </w:tc>
        <w:tc>
          <w:tcPr>
            <w:tcW w:w="900" w:type="dxa"/>
          </w:tcPr>
          <w:p w14:paraId="5444931C" w14:textId="77777777" w:rsidR="001853A8" w:rsidRPr="006F04DA" w:rsidRDefault="001853A8" w:rsidP="009C471F">
            <w:pPr>
              <w:pStyle w:val="Tabele"/>
            </w:pPr>
            <w:r w:rsidRPr="006F04DA">
              <w:t>2.00</w:t>
            </w:r>
          </w:p>
        </w:tc>
      </w:tr>
      <w:tr w:rsidR="001853A8" w:rsidRPr="006F04DA" w14:paraId="089F8639" w14:textId="77777777">
        <w:tblPrEx>
          <w:tblCellMar>
            <w:top w:w="0" w:type="dxa"/>
            <w:bottom w:w="0" w:type="dxa"/>
          </w:tblCellMar>
        </w:tblPrEx>
        <w:tc>
          <w:tcPr>
            <w:tcW w:w="2346" w:type="dxa"/>
          </w:tcPr>
          <w:p w14:paraId="71A3F1E5" w14:textId="77777777" w:rsidR="001853A8" w:rsidRPr="006F04DA" w:rsidRDefault="001853A8" w:rsidP="009C471F">
            <w:pPr>
              <w:pStyle w:val="Tabele"/>
            </w:pPr>
            <w:r w:rsidRPr="006F04DA">
              <w:t>Cilësia e infrastrukturës</w:t>
            </w:r>
          </w:p>
        </w:tc>
        <w:tc>
          <w:tcPr>
            <w:tcW w:w="1065" w:type="dxa"/>
          </w:tcPr>
          <w:p w14:paraId="3983CB5D" w14:textId="77777777" w:rsidR="001853A8" w:rsidRPr="006F04DA" w:rsidRDefault="001853A8" w:rsidP="009C471F">
            <w:pPr>
              <w:pStyle w:val="Tabele"/>
            </w:pPr>
          </w:p>
        </w:tc>
        <w:tc>
          <w:tcPr>
            <w:tcW w:w="900" w:type="dxa"/>
          </w:tcPr>
          <w:p w14:paraId="101D7B4A" w14:textId="77777777" w:rsidR="001853A8" w:rsidRPr="006F04DA" w:rsidRDefault="001853A8" w:rsidP="009C471F">
            <w:pPr>
              <w:pStyle w:val="Tabele"/>
            </w:pPr>
          </w:p>
        </w:tc>
        <w:tc>
          <w:tcPr>
            <w:tcW w:w="939" w:type="dxa"/>
          </w:tcPr>
          <w:p w14:paraId="560F8AD1" w14:textId="77777777" w:rsidR="001853A8" w:rsidRPr="006F04DA" w:rsidRDefault="001853A8" w:rsidP="009C471F">
            <w:pPr>
              <w:pStyle w:val="Tabele"/>
            </w:pPr>
            <w:r w:rsidRPr="006F04DA">
              <w:t>0.375</w:t>
            </w:r>
          </w:p>
        </w:tc>
        <w:tc>
          <w:tcPr>
            <w:tcW w:w="900" w:type="dxa"/>
          </w:tcPr>
          <w:p w14:paraId="2D4D51F6" w14:textId="77777777" w:rsidR="001853A8" w:rsidRPr="006F04DA" w:rsidRDefault="001853A8" w:rsidP="009C471F">
            <w:pPr>
              <w:pStyle w:val="Tabele"/>
            </w:pPr>
            <w:r w:rsidRPr="006F04DA">
              <w:t>0.375</w:t>
            </w:r>
          </w:p>
        </w:tc>
        <w:tc>
          <w:tcPr>
            <w:tcW w:w="939" w:type="dxa"/>
          </w:tcPr>
          <w:p w14:paraId="0A4E22A3" w14:textId="77777777" w:rsidR="001853A8" w:rsidRPr="006F04DA" w:rsidRDefault="001853A8" w:rsidP="009C471F">
            <w:pPr>
              <w:pStyle w:val="Tabele"/>
            </w:pPr>
            <w:r w:rsidRPr="006F04DA">
              <w:t>1.05</w:t>
            </w:r>
          </w:p>
        </w:tc>
        <w:tc>
          <w:tcPr>
            <w:tcW w:w="900" w:type="dxa"/>
          </w:tcPr>
          <w:p w14:paraId="729379A4" w14:textId="77777777" w:rsidR="001853A8" w:rsidRPr="006F04DA" w:rsidRDefault="001853A8" w:rsidP="009C471F">
            <w:pPr>
              <w:pStyle w:val="Tabele"/>
            </w:pPr>
            <w:r w:rsidRPr="006F04DA">
              <w:t>1.05</w:t>
            </w:r>
          </w:p>
        </w:tc>
        <w:tc>
          <w:tcPr>
            <w:tcW w:w="939" w:type="dxa"/>
          </w:tcPr>
          <w:p w14:paraId="1EAE6BC9" w14:textId="77777777" w:rsidR="001853A8" w:rsidRPr="006F04DA" w:rsidRDefault="001853A8" w:rsidP="009C471F">
            <w:pPr>
              <w:pStyle w:val="Tabele"/>
            </w:pPr>
            <w:r w:rsidRPr="006F04DA">
              <w:t>1.50</w:t>
            </w:r>
          </w:p>
        </w:tc>
        <w:tc>
          <w:tcPr>
            <w:tcW w:w="900" w:type="dxa"/>
          </w:tcPr>
          <w:p w14:paraId="2469C461" w14:textId="77777777" w:rsidR="001853A8" w:rsidRPr="006F04DA" w:rsidRDefault="001853A8" w:rsidP="009C471F">
            <w:pPr>
              <w:pStyle w:val="Tabele"/>
            </w:pPr>
            <w:r w:rsidRPr="006F04DA">
              <w:t>1.50</w:t>
            </w:r>
          </w:p>
        </w:tc>
      </w:tr>
      <w:tr w:rsidR="001853A8" w:rsidRPr="006F04DA" w14:paraId="5C856D8C" w14:textId="77777777">
        <w:tblPrEx>
          <w:tblCellMar>
            <w:top w:w="0" w:type="dxa"/>
            <w:bottom w:w="0" w:type="dxa"/>
          </w:tblCellMar>
        </w:tblPrEx>
        <w:tc>
          <w:tcPr>
            <w:tcW w:w="2346" w:type="dxa"/>
          </w:tcPr>
          <w:p w14:paraId="6AECE909" w14:textId="77777777" w:rsidR="001853A8" w:rsidRPr="006F04DA" w:rsidRDefault="001853A8" w:rsidP="009C471F">
            <w:pPr>
              <w:pStyle w:val="Tabele"/>
            </w:pPr>
            <w:r w:rsidRPr="006F04DA">
              <w:t>Bashkëpunimi rajonal nëpërmjet gjyqësorit, policisë dhe agjencive të tjera të zbatimit të ligjit</w:t>
            </w:r>
          </w:p>
        </w:tc>
        <w:tc>
          <w:tcPr>
            <w:tcW w:w="1065" w:type="dxa"/>
          </w:tcPr>
          <w:p w14:paraId="1DB4DE2E" w14:textId="77777777" w:rsidR="001853A8" w:rsidRPr="006F04DA" w:rsidRDefault="001853A8" w:rsidP="009C471F">
            <w:pPr>
              <w:pStyle w:val="Tabele"/>
            </w:pPr>
          </w:p>
        </w:tc>
        <w:tc>
          <w:tcPr>
            <w:tcW w:w="900" w:type="dxa"/>
          </w:tcPr>
          <w:p w14:paraId="3EBC515E" w14:textId="77777777" w:rsidR="001853A8" w:rsidRPr="006F04DA" w:rsidRDefault="001853A8" w:rsidP="009C471F">
            <w:pPr>
              <w:pStyle w:val="Tabele"/>
            </w:pPr>
          </w:p>
        </w:tc>
        <w:tc>
          <w:tcPr>
            <w:tcW w:w="939" w:type="dxa"/>
          </w:tcPr>
          <w:p w14:paraId="598A6800" w14:textId="77777777" w:rsidR="001853A8" w:rsidRPr="006F04DA" w:rsidRDefault="001853A8" w:rsidP="009C471F">
            <w:pPr>
              <w:pStyle w:val="Tabele"/>
            </w:pPr>
          </w:p>
        </w:tc>
        <w:tc>
          <w:tcPr>
            <w:tcW w:w="900" w:type="dxa"/>
          </w:tcPr>
          <w:p w14:paraId="2DC4B493" w14:textId="77777777" w:rsidR="001853A8" w:rsidRPr="006F04DA" w:rsidRDefault="001853A8" w:rsidP="009C471F">
            <w:pPr>
              <w:pStyle w:val="Tabele"/>
            </w:pPr>
            <w:r w:rsidRPr="006F04DA">
              <w:t>1.00</w:t>
            </w:r>
          </w:p>
        </w:tc>
        <w:tc>
          <w:tcPr>
            <w:tcW w:w="939" w:type="dxa"/>
          </w:tcPr>
          <w:p w14:paraId="6E502671" w14:textId="77777777" w:rsidR="001853A8" w:rsidRPr="006F04DA" w:rsidRDefault="001853A8" w:rsidP="009C471F">
            <w:pPr>
              <w:pStyle w:val="Tabele"/>
            </w:pPr>
            <w:r w:rsidRPr="006F04DA">
              <w:t>3.00</w:t>
            </w:r>
          </w:p>
        </w:tc>
        <w:tc>
          <w:tcPr>
            <w:tcW w:w="900" w:type="dxa"/>
          </w:tcPr>
          <w:p w14:paraId="13DFC25A" w14:textId="77777777" w:rsidR="001853A8" w:rsidRPr="006F04DA" w:rsidRDefault="001853A8" w:rsidP="009C471F">
            <w:pPr>
              <w:pStyle w:val="Tabele"/>
            </w:pPr>
            <w:r w:rsidRPr="006F04DA">
              <w:t>5.00</w:t>
            </w:r>
          </w:p>
        </w:tc>
        <w:tc>
          <w:tcPr>
            <w:tcW w:w="939" w:type="dxa"/>
          </w:tcPr>
          <w:p w14:paraId="0A2FAF92" w14:textId="77777777" w:rsidR="001853A8" w:rsidRPr="006F04DA" w:rsidRDefault="001853A8" w:rsidP="009C471F">
            <w:pPr>
              <w:pStyle w:val="Tabele"/>
            </w:pPr>
            <w:r w:rsidRPr="006F04DA">
              <w:t>7.00</w:t>
            </w:r>
          </w:p>
        </w:tc>
        <w:tc>
          <w:tcPr>
            <w:tcW w:w="900" w:type="dxa"/>
          </w:tcPr>
          <w:p w14:paraId="626F2258" w14:textId="77777777" w:rsidR="001853A8" w:rsidRPr="006F04DA" w:rsidRDefault="001853A8" w:rsidP="009C471F">
            <w:pPr>
              <w:pStyle w:val="Tabele"/>
            </w:pPr>
            <w:r w:rsidRPr="006F04DA">
              <w:t>8.00</w:t>
            </w:r>
          </w:p>
        </w:tc>
      </w:tr>
      <w:tr w:rsidR="001853A8" w:rsidRPr="006F04DA" w14:paraId="5642851F" w14:textId="77777777">
        <w:tblPrEx>
          <w:tblCellMar>
            <w:top w:w="0" w:type="dxa"/>
            <w:bottom w:w="0" w:type="dxa"/>
          </w:tblCellMar>
        </w:tblPrEx>
        <w:tc>
          <w:tcPr>
            <w:tcW w:w="2346" w:type="dxa"/>
          </w:tcPr>
          <w:p w14:paraId="05C87D10" w14:textId="77777777" w:rsidR="001853A8" w:rsidRPr="006F04DA" w:rsidRDefault="001853A8" w:rsidP="009C471F">
            <w:pPr>
              <w:pStyle w:val="Tabele"/>
            </w:pPr>
            <w:r w:rsidRPr="006F04DA">
              <w:t>Vazhdimësia në mbështetje të aktiviteteve të Programit të rindërtimit rajonal të mjedisit</w:t>
            </w:r>
          </w:p>
        </w:tc>
        <w:tc>
          <w:tcPr>
            <w:tcW w:w="1065" w:type="dxa"/>
          </w:tcPr>
          <w:p w14:paraId="7772832F" w14:textId="77777777" w:rsidR="001853A8" w:rsidRPr="006F04DA" w:rsidRDefault="001853A8" w:rsidP="009C471F">
            <w:pPr>
              <w:pStyle w:val="Tabele"/>
            </w:pPr>
          </w:p>
        </w:tc>
        <w:tc>
          <w:tcPr>
            <w:tcW w:w="900" w:type="dxa"/>
          </w:tcPr>
          <w:p w14:paraId="7F1FA100" w14:textId="77777777" w:rsidR="001853A8" w:rsidRPr="006F04DA" w:rsidRDefault="001853A8" w:rsidP="009C471F">
            <w:pPr>
              <w:pStyle w:val="Tabele"/>
            </w:pPr>
            <w:r w:rsidRPr="006F04DA">
              <w:t>0,60</w:t>
            </w:r>
          </w:p>
        </w:tc>
        <w:tc>
          <w:tcPr>
            <w:tcW w:w="939" w:type="dxa"/>
          </w:tcPr>
          <w:p w14:paraId="7B7071CF" w14:textId="77777777" w:rsidR="001853A8" w:rsidRPr="006F04DA" w:rsidRDefault="001853A8" w:rsidP="009C471F">
            <w:pPr>
              <w:pStyle w:val="Tabele"/>
            </w:pPr>
            <w:r w:rsidRPr="006F04DA">
              <w:t>0.60</w:t>
            </w:r>
          </w:p>
        </w:tc>
        <w:tc>
          <w:tcPr>
            <w:tcW w:w="900" w:type="dxa"/>
          </w:tcPr>
          <w:p w14:paraId="23CB194C" w14:textId="77777777" w:rsidR="001853A8" w:rsidRPr="006F04DA" w:rsidRDefault="001853A8" w:rsidP="009C471F">
            <w:pPr>
              <w:pStyle w:val="Tabele"/>
            </w:pPr>
            <w:r w:rsidRPr="006F04DA">
              <w:t>0.80</w:t>
            </w:r>
          </w:p>
        </w:tc>
        <w:tc>
          <w:tcPr>
            <w:tcW w:w="939" w:type="dxa"/>
          </w:tcPr>
          <w:p w14:paraId="41963F44" w14:textId="77777777" w:rsidR="001853A8" w:rsidRPr="006F04DA" w:rsidRDefault="001853A8" w:rsidP="009C471F">
            <w:pPr>
              <w:pStyle w:val="Tabele"/>
            </w:pPr>
            <w:r w:rsidRPr="006F04DA">
              <w:t>0.80</w:t>
            </w:r>
          </w:p>
        </w:tc>
        <w:tc>
          <w:tcPr>
            <w:tcW w:w="900" w:type="dxa"/>
          </w:tcPr>
          <w:p w14:paraId="3C05F88F" w14:textId="77777777" w:rsidR="001853A8" w:rsidRPr="006F04DA" w:rsidRDefault="001853A8" w:rsidP="009C471F">
            <w:pPr>
              <w:pStyle w:val="Tabele"/>
            </w:pPr>
            <w:r w:rsidRPr="006F04DA">
              <w:t>0.90</w:t>
            </w:r>
          </w:p>
        </w:tc>
        <w:tc>
          <w:tcPr>
            <w:tcW w:w="939" w:type="dxa"/>
          </w:tcPr>
          <w:p w14:paraId="4C1D4C28" w14:textId="77777777" w:rsidR="001853A8" w:rsidRPr="006F04DA" w:rsidRDefault="001853A8" w:rsidP="009C471F">
            <w:pPr>
              <w:pStyle w:val="Tabele"/>
            </w:pPr>
            <w:r w:rsidRPr="006F04DA">
              <w:t>1.00</w:t>
            </w:r>
          </w:p>
        </w:tc>
        <w:tc>
          <w:tcPr>
            <w:tcW w:w="900" w:type="dxa"/>
          </w:tcPr>
          <w:p w14:paraId="1AFF7BF1" w14:textId="77777777" w:rsidR="001853A8" w:rsidRPr="006F04DA" w:rsidRDefault="001853A8" w:rsidP="009C471F">
            <w:pPr>
              <w:pStyle w:val="Tabele"/>
            </w:pPr>
            <w:r w:rsidRPr="006F04DA">
              <w:t>2.00</w:t>
            </w:r>
          </w:p>
        </w:tc>
      </w:tr>
      <w:tr w:rsidR="001853A8" w:rsidRPr="006F04DA" w14:paraId="4C3C1720" w14:textId="77777777">
        <w:tblPrEx>
          <w:tblCellMar>
            <w:top w:w="0" w:type="dxa"/>
            <w:bottom w:w="0" w:type="dxa"/>
          </w:tblCellMar>
        </w:tblPrEx>
        <w:tc>
          <w:tcPr>
            <w:tcW w:w="2346" w:type="dxa"/>
          </w:tcPr>
          <w:p w14:paraId="50F9D56C" w14:textId="77777777" w:rsidR="001853A8" w:rsidRPr="006F04DA" w:rsidRDefault="001853A8" w:rsidP="009C471F">
            <w:pPr>
              <w:pStyle w:val="Tabele"/>
            </w:pPr>
            <w:r w:rsidRPr="006F04DA">
              <w:t>Forcimi i kapaciteteve në vendet ballkanike në kuadër të raportimit mjedisor dhe zhvillimit të rrjetit EIONET</w:t>
            </w:r>
          </w:p>
        </w:tc>
        <w:tc>
          <w:tcPr>
            <w:tcW w:w="1065" w:type="dxa"/>
          </w:tcPr>
          <w:p w14:paraId="1B7D5DF0" w14:textId="77777777" w:rsidR="001853A8" w:rsidRPr="006F04DA" w:rsidRDefault="001853A8" w:rsidP="009C471F">
            <w:pPr>
              <w:pStyle w:val="Tabele"/>
            </w:pPr>
          </w:p>
        </w:tc>
        <w:tc>
          <w:tcPr>
            <w:tcW w:w="900" w:type="dxa"/>
          </w:tcPr>
          <w:p w14:paraId="33898187" w14:textId="77777777" w:rsidR="001853A8" w:rsidRPr="006F04DA" w:rsidRDefault="001853A8" w:rsidP="009C471F">
            <w:pPr>
              <w:pStyle w:val="Tabele"/>
            </w:pPr>
            <w:r w:rsidRPr="006F04DA">
              <w:t>0.80</w:t>
            </w:r>
          </w:p>
        </w:tc>
        <w:tc>
          <w:tcPr>
            <w:tcW w:w="939" w:type="dxa"/>
          </w:tcPr>
          <w:p w14:paraId="3D3ADA81" w14:textId="77777777" w:rsidR="001853A8" w:rsidRPr="006F04DA" w:rsidRDefault="001853A8" w:rsidP="009C471F">
            <w:pPr>
              <w:pStyle w:val="Tabele"/>
            </w:pPr>
            <w:r w:rsidRPr="006F04DA">
              <w:t>0.80</w:t>
            </w:r>
          </w:p>
        </w:tc>
        <w:tc>
          <w:tcPr>
            <w:tcW w:w="900" w:type="dxa"/>
          </w:tcPr>
          <w:p w14:paraId="15DD6520" w14:textId="77777777" w:rsidR="001853A8" w:rsidRPr="006F04DA" w:rsidRDefault="001853A8" w:rsidP="009C471F">
            <w:pPr>
              <w:pStyle w:val="Tabele"/>
            </w:pPr>
            <w:r w:rsidRPr="006F04DA">
              <w:t>0.80</w:t>
            </w:r>
          </w:p>
        </w:tc>
        <w:tc>
          <w:tcPr>
            <w:tcW w:w="939" w:type="dxa"/>
          </w:tcPr>
          <w:p w14:paraId="697D436E" w14:textId="77777777" w:rsidR="001853A8" w:rsidRPr="006F04DA" w:rsidRDefault="001853A8" w:rsidP="009C471F">
            <w:pPr>
              <w:pStyle w:val="Tabele"/>
            </w:pPr>
            <w:r w:rsidRPr="006F04DA">
              <w:t>1.20</w:t>
            </w:r>
          </w:p>
        </w:tc>
        <w:tc>
          <w:tcPr>
            <w:tcW w:w="900" w:type="dxa"/>
          </w:tcPr>
          <w:p w14:paraId="0590C5C1" w14:textId="77777777" w:rsidR="001853A8" w:rsidRPr="006F04DA" w:rsidRDefault="001853A8" w:rsidP="009C471F">
            <w:pPr>
              <w:pStyle w:val="Tabele"/>
            </w:pPr>
            <w:r w:rsidRPr="006F04DA">
              <w:t>1.20</w:t>
            </w:r>
          </w:p>
        </w:tc>
        <w:tc>
          <w:tcPr>
            <w:tcW w:w="939" w:type="dxa"/>
          </w:tcPr>
          <w:p w14:paraId="1DFF3B15" w14:textId="77777777" w:rsidR="001853A8" w:rsidRPr="006F04DA" w:rsidRDefault="001853A8" w:rsidP="009C471F">
            <w:pPr>
              <w:pStyle w:val="Tabele"/>
            </w:pPr>
            <w:r w:rsidRPr="006F04DA">
              <w:t>1.20</w:t>
            </w:r>
          </w:p>
        </w:tc>
        <w:tc>
          <w:tcPr>
            <w:tcW w:w="900" w:type="dxa"/>
          </w:tcPr>
          <w:p w14:paraId="638A506B" w14:textId="77777777" w:rsidR="001853A8" w:rsidRPr="006F04DA" w:rsidRDefault="001853A8" w:rsidP="009C471F">
            <w:pPr>
              <w:pStyle w:val="Tabele"/>
            </w:pPr>
            <w:r w:rsidRPr="006F04DA">
              <w:t>2.000</w:t>
            </w:r>
          </w:p>
        </w:tc>
      </w:tr>
      <w:tr w:rsidR="001853A8" w:rsidRPr="006F04DA" w14:paraId="56FDBF93" w14:textId="77777777">
        <w:tblPrEx>
          <w:tblCellMar>
            <w:top w:w="0" w:type="dxa"/>
            <w:bottom w:w="0" w:type="dxa"/>
          </w:tblCellMar>
        </w:tblPrEx>
        <w:tc>
          <w:tcPr>
            <w:tcW w:w="2346" w:type="dxa"/>
          </w:tcPr>
          <w:p w14:paraId="385002F0" w14:textId="77777777" w:rsidR="001853A8" w:rsidRPr="006F04DA" w:rsidRDefault="001853A8" w:rsidP="009C471F">
            <w:pPr>
              <w:pStyle w:val="Tabele"/>
            </w:pPr>
            <w:r w:rsidRPr="006F04DA">
              <w:t>Stabiliteti demokratik</w:t>
            </w:r>
          </w:p>
        </w:tc>
        <w:tc>
          <w:tcPr>
            <w:tcW w:w="1065" w:type="dxa"/>
          </w:tcPr>
          <w:p w14:paraId="708D82A2" w14:textId="77777777" w:rsidR="001853A8" w:rsidRPr="006F04DA" w:rsidRDefault="001853A8" w:rsidP="009C471F">
            <w:pPr>
              <w:pStyle w:val="Tabele"/>
            </w:pPr>
          </w:p>
        </w:tc>
        <w:tc>
          <w:tcPr>
            <w:tcW w:w="900" w:type="dxa"/>
          </w:tcPr>
          <w:p w14:paraId="7FD96BB2" w14:textId="77777777" w:rsidR="001853A8" w:rsidRPr="006F04DA" w:rsidRDefault="001853A8" w:rsidP="009C471F">
            <w:pPr>
              <w:pStyle w:val="Tabele"/>
            </w:pPr>
          </w:p>
        </w:tc>
        <w:tc>
          <w:tcPr>
            <w:tcW w:w="939" w:type="dxa"/>
          </w:tcPr>
          <w:p w14:paraId="53058CC4" w14:textId="77777777" w:rsidR="001853A8" w:rsidRPr="006F04DA" w:rsidRDefault="001853A8" w:rsidP="009C471F">
            <w:pPr>
              <w:pStyle w:val="Tabele"/>
            </w:pPr>
            <w:r w:rsidRPr="006F04DA">
              <w:t>2.75</w:t>
            </w:r>
          </w:p>
        </w:tc>
        <w:tc>
          <w:tcPr>
            <w:tcW w:w="900" w:type="dxa"/>
          </w:tcPr>
          <w:p w14:paraId="16F613D9" w14:textId="77777777" w:rsidR="001853A8" w:rsidRPr="006F04DA" w:rsidRDefault="001853A8" w:rsidP="009C471F">
            <w:pPr>
              <w:pStyle w:val="Tabele"/>
            </w:pPr>
            <w:r w:rsidRPr="006F04DA">
              <w:t>2.95</w:t>
            </w:r>
          </w:p>
        </w:tc>
        <w:tc>
          <w:tcPr>
            <w:tcW w:w="939" w:type="dxa"/>
          </w:tcPr>
          <w:p w14:paraId="79641ABC" w14:textId="77777777" w:rsidR="001853A8" w:rsidRPr="006F04DA" w:rsidRDefault="001853A8" w:rsidP="009C471F">
            <w:pPr>
              <w:pStyle w:val="Tabele"/>
            </w:pPr>
            <w:r w:rsidRPr="006F04DA">
              <w:t>4.84</w:t>
            </w:r>
          </w:p>
        </w:tc>
        <w:tc>
          <w:tcPr>
            <w:tcW w:w="900" w:type="dxa"/>
          </w:tcPr>
          <w:p w14:paraId="10629343" w14:textId="77777777" w:rsidR="001853A8" w:rsidRPr="006F04DA" w:rsidRDefault="001853A8" w:rsidP="009C471F">
            <w:pPr>
              <w:pStyle w:val="Tabele"/>
            </w:pPr>
            <w:r w:rsidRPr="006F04DA">
              <w:t>5.00</w:t>
            </w:r>
          </w:p>
        </w:tc>
        <w:tc>
          <w:tcPr>
            <w:tcW w:w="939" w:type="dxa"/>
          </w:tcPr>
          <w:p w14:paraId="30B839A6" w14:textId="77777777" w:rsidR="001853A8" w:rsidRPr="006F04DA" w:rsidRDefault="001853A8" w:rsidP="009C471F">
            <w:pPr>
              <w:pStyle w:val="Tabele"/>
            </w:pPr>
            <w:r w:rsidRPr="006F04DA">
              <w:t>7.10</w:t>
            </w:r>
          </w:p>
        </w:tc>
        <w:tc>
          <w:tcPr>
            <w:tcW w:w="900" w:type="dxa"/>
          </w:tcPr>
          <w:p w14:paraId="268853A6" w14:textId="77777777" w:rsidR="001853A8" w:rsidRPr="006F04DA" w:rsidRDefault="001853A8" w:rsidP="009C471F">
            <w:pPr>
              <w:pStyle w:val="Tabele"/>
            </w:pPr>
            <w:r w:rsidRPr="006F04DA">
              <w:t>7.60</w:t>
            </w:r>
          </w:p>
        </w:tc>
      </w:tr>
      <w:tr w:rsidR="001853A8" w:rsidRPr="006F04DA" w14:paraId="10548B4B" w14:textId="77777777">
        <w:tblPrEx>
          <w:tblCellMar>
            <w:top w:w="0" w:type="dxa"/>
            <w:bottom w:w="0" w:type="dxa"/>
          </w:tblCellMar>
        </w:tblPrEx>
        <w:tc>
          <w:tcPr>
            <w:tcW w:w="2346" w:type="dxa"/>
          </w:tcPr>
          <w:p w14:paraId="5FAB540D" w14:textId="77777777" w:rsidR="001853A8" w:rsidRPr="006F04DA" w:rsidRDefault="001853A8" w:rsidP="009C471F">
            <w:pPr>
              <w:pStyle w:val="Tabele"/>
            </w:pPr>
            <w:r w:rsidRPr="006F04DA">
              <w:t>Mbështetja për investime me qëllim ruajtjen e mjedisit në pellgun e Danubit</w:t>
            </w:r>
          </w:p>
        </w:tc>
        <w:tc>
          <w:tcPr>
            <w:tcW w:w="1065" w:type="dxa"/>
          </w:tcPr>
          <w:p w14:paraId="4AC454E8" w14:textId="77777777" w:rsidR="001853A8" w:rsidRPr="006F04DA" w:rsidRDefault="001853A8" w:rsidP="009C471F">
            <w:pPr>
              <w:pStyle w:val="Tabele"/>
            </w:pPr>
          </w:p>
        </w:tc>
        <w:tc>
          <w:tcPr>
            <w:tcW w:w="900" w:type="dxa"/>
          </w:tcPr>
          <w:p w14:paraId="68FA2E7B" w14:textId="77777777" w:rsidR="001853A8" w:rsidRPr="006F04DA" w:rsidRDefault="001853A8" w:rsidP="009C471F">
            <w:pPr>
              <w:pStyle w:val="Tabele"/>
            </w:pPr>
          </w:p>
        </w:tc>
        <w:tc>
          <w:tcPr>
            <w:tcW w:w="939" w:type="dxa"/>
          </w:tcPr>
          <w:p w14:paraId="60D61B98" w14:textId="77777777" w:rsidR="001853A8" w:rsidRPr="006F04DA" w:rsidRDefault="001853A8" w:rsidP="009C471F">
            <w:pPr>
              <w:pStyle w:val="Tabele"/>
            </w:pPr>
            <w:r w:rsidRPr="006F04DA">
              <w:t>1.20</w:t>
            </w:r>
          </w:p>
        </w:tc>
        <w:tc>
          <w:tcPr>
            <w:tcW w:w="900" w:type="dxa"/>
          </w:tcPr>
          <w:p w14:paraId="10ED7A2D" w14:textId="77777777" w:rsidR="001853A8" w:rsidRPr="006F04DA" w:rsidRDefault="001853A8" w:rsidP="009C471F">
            <w:pPr>
              <w:pStyle w:val="Tabele"/>
            </w:pPr>
            <w:r w:rsidRPr="006F04DA">
              <w:t>1.60</w:t>
            </w:r>
          </w:p>
        </w:tc>
        <w:tc>
          <w:tcPr>
            <w:tcW w:w="939" w:type="dxa"/>
          </w:tcPr>
          <w:p w14:paraId="0174CFAB" w14:textId="77777777" w:rsidR="001853A8" w:rsidRPr="006F04DA" w:rsidRDefault="001853A8" w:rsidP="009C471F">
            <w:pPr>
              <w:pStyle w:val="Tabele"/>
            </w:pPr>
            <w:r w:rsidRPr="006F04DA">
              <w:t>1.80</w:t>
            </w:r>
          </w:p>
        </w:tc>
        <w:tc>
          <w:tcPr>
            <w:tcW w:w="900" w:type="dxa"/>
          </w:tcPr>
          <w:p w14:paraId="794F72E3" w14:textId="77777777" w:rsidR="001853A8" w:rsidRPr="006F04DA" w:rsidRDefault="001853A8" w:rsidP="009C471F">
            <w:pPr>
              <w:pStyle w:val="Tabele"/>
            </w:pPr>
            <w:r w:rsidRPr="006F04DA">
              <w:t>2.00</w:t>
            </w:r>
          </w:p>
        </w:tc>
        <w:tc>
          <w:tcPr>
            <w:tcW w:w="939" w:type="dxa"/>
          </w:tcPr>
          <w:p w14:paraId="77F76F44" w14:textId="77777777" w:rsidR="001853A8" w:rsidRPr="006F04DA" w:rsidRDefault="001853A8" w:rsidP="009C471F">
            <w:pPr>
              <w:pStyle w:val="Tabele"/>
            </w:pPr>
            <w:r w:rsidRPr="006F04DA">
              <w:t>3.00</w:t>
            </w:r>
          </w:p>
        </w:tc>
        <w:tc>
          <w:tcPr>
            <w:tcW w:w="900" w:type="dxa"/>
          </w:tcPr>
          <w:p w14:paraId="6A74725F" w14:textId="77777777" w:rsidR="001853A8" w:rsidRPr="006F04DA" w:rsidRDefault="001853A8" w:rsidP="009C471F">
            <w:pPr>
              <w:pStyle w:val="Tabele"/>
            </w:pPr>
            <w:r w:rsidRPr="006F04DA">
              <w:t>4.00</w:t>
            </w:r>
          </w:p>
        </w:tc>
      </w:tr>
      <w:tr w:rsidR="001853A8" w:rsidRPr="006F04DA" w14:paraId="254FF13C" w14:textId="77777777">
        <w:tblPrEx>
          <w:tblCellMar>
            <w:top w:w="0" w:type="dxa"/>
            <w:bottom w:w="0" w:type="dxa"/>
          </w:tblCellMar>
        </w:tblPrEx>
        <w:tc>
          <w:tcPr>
            <w:tcW w:w="2346" w:type="dxa"/>
          </w:tcPr>
          <w:p w14:paraId="16707B7D" w14:textId="77777777" w:rsidR="001853A8" w:rsidRPr="006F04DA" w:rsidRDefault="001853A8" w:rsidP="009C471F">
            <w:pPr>
              <w:pStyle w:val="Tabele"/>
            </w:pPr>
            <w:r w:rsidRPr="006F04DA">
              <w:t>Zhvillimi dhe zbatimi i një plani veprimi për tregun rajonal të gazit natyror në zonën e Europës Juglindore</w:t>
            </w:r>
          </w:p>
        </w:tc>
        <w:tc>
          <w:tcPr>
            <w:tcW w:w="1065" w:type="dxa"/>
          </w:tcPr>
          <w:p w14:paraId="743E2992" w14:textId="77777777" w:rsidR="001853A8" w:rsidRPr="006F04DA" w:rsidRDefault="001853A8" w:rsidP="009C471F">
            <w:pPr>
              <w:pStyle w:val="Tabele"/>
            </w:pPr>
          </w:p>
        </w:tc>
        <w:tc>
          <w:tcPr>
            <w:tcW w:w="900" w:type="dxa"/>
          </w:tcPr>
          <w:p w14:paraId="0FCDCAF7" w14:textId="77777777" w:rsidR="001853A8" w:rsidRPr="006F04DA" w:rsidRDefault="001853A8" w:rsidP="009C471F">
            <w:pPr>
              <w:pStyle w:val="Tabele"/>
            </w:pPr>
          </w:p>
        </w:tc>
        <w:tc>
          <w:tcPr>
            <w:tcW w:w="939" w:type="dxa"/>
          </w:tcPr>
          <w:p w14:paraId="64F02232" w14:textId="77777777" w:rsidR="001853A8" w:rsidRPr="006F04DA" w:rsidRDefault="001853A8" w:rsidP="009C471F">
            <w:pPr>
              <w:pStyle w:val="Tabele"/>
            </w:pPr>
            <w:r w:rsidRPr="006F04DA">
              <w:t>0.50</w:t>
            </w:r>
          </w:p>
        </w:tc>
        <w:tc>
          <w:tcPr>
            <w:tcW w:w="900" w:type="dxa"/>
          </w:tcPr>
          <w:p w14:paraId="6B5CC868" w14:textId="77777777" w:rsidR="001853A8" w:rsidRPr="006F04DA" w:rsidRDefault="001853A8" w:rsidP="009C471F">
            <w:pPr>
              <w:pStyle w:val="Tabele"/>
            </w:pPr>
            <w:r w:rsidRPr="006F04DA">
              <w:t>1.00</w:t>
            </w:r>
          </w:p>
        </w:tc>
        <w:tc>
          <w:tcPr>
            <w:tcW w:w="939" w:type="dxa"/>
          </w:tcPr>
          <w:p w14:paraId="61811B5D" w14:textId="77777777" w:rsidR="001853A8" w:rsidRPr="006F04DA" w:rsidRDefault="001853A8" w:rsidP="009C471F">
            <w:pPr>
              <w:pStyle w:val="Tabele"/>
            </w:pPr>
            <w:r w:rsidRPr="006F04DA">
              <w:t>1.50</w:t>
            </w:r>
          </w:p>
        </w:tc>
        <w:tc>
          <w:tcPr>
            <w:tcW w:w="900" w:type="dxa"/>
          </w:tcPr>
          <w:p w14:paraId="3103BA0B" w14:textId="77777777" w:rsidR="001853A8" w:rsidRPr="006F04DA" w:rsidRDefault="001853A8" w:rsidP="009C471F">
            <w:pPr>
              <w:pStyle w:val="Tabele"/>
            </w:pPr>
            <w:r w:rsidRPr="006F04DA">
              <w:t>1.80</w:t>
            </w:r>
          </w:p>
        </w:tc>
        <w:tc>
          <w:tcPr>
            <w:tcW w:w="939" w:type="dxa"/>
          </w:tcPr>
          <w:p w14:paraId="77050A1D" w14:textId="77777777" w:rsidR="001853A8" w:rsidRPr="006F04DA" w:rsidRDefault="001853A8" w:rsidP="009C471F">
            <w:pPr>
              <w:pStyle w:val="Tabele"/>
            </w:pPr>
            <w:r w:rsidRPr="006F04DA">
              <w:t>1.80</w:t>
            </w:r>
          </w:p>
        </w:tc>
        <w:tc>
          <w:tcPr>
            <w:tcW w:w="900" w:type="dxa"/>
          </w:tcPr>
          <w:p w14:paraId="1761FDBD" w14:textId="77777777" w:rsidR="001853A8" w:rsidRPr="006F04DA" w:rsidRDefault="001853A8" w:rsidP="009C471F">
            <w:pPr>
              <w:pStyle w:val="Tabele"/>
            </w:pPr>
            <w:r w:rsidRPr="006F04DA">
              <w:t>1.80</w:t>
            </w:r>
          </w:p>
        </w:tc>
      </w:tr>
      <w:tr w:rsidR="001853A8" w:rsidRPr="006F04DA" w14:paraId="591CA591" w14:textId="77777777">
        <w:tblPrEx>
          <w:tblCellMar>
            <w:top w:w="0" w:type="dxa"/>
            <w:bottom w:w="0" w:type="dxa"/>
          </w:tblCellMar>
        </w:tblPrEx>
        <w:tc>
          <w:tcPr>
            <w:tcW w:w="2346" w:type="dxa"/>
          </w:tcPr>
          <w:p w14:paraId="06E65FC5" w14:textId="77777777" w:rsidR="001853A8" w:rsidRPr="006F04DA" w:rsidRDefault="001853A8" w:rsidP="009C471F">
            <w:pPr>
              <w:pStyle w:val="Tabele"/>
            </w:pPr>
            <w:r w:rsidRPr="006F04DA">
              <w:t>Mjetet financiare të bashkive për transportin dhe mjedisin</w:t>
            </w:r>
          </w:p>
        </w:tc>
        <w:tc>
          <w:tcPr>
            <w:tcW w:w="1065" w:type="dxa"/>
          </w:tcPr>
          <w:p w14:paraId="4EF4BB4B" w14:textId="77777777" w:rsidR="001853A8" w:rsidRPr="006F04DA" w:rsidRDefault="001853A8" w:rsidP="009C471F">
            <w:pPr>
              <w:pStyle w:val="Tabele"/>
            </w:pPr>
          </w:p>
        </w:tc>
        <w:tc>
          <w:tcPr>
            <w:tcW w:w="900" w:type="dxa"/>
          </w:tcPr>
          <w:p w14:paraId="1DC204F7" w14:textId="77777777" w:rsidR="001853A8" w:rsidRPr="006F04DA" w:rsidRDefault="001853A8" w:rsidP="009C471F">
            <w:pPr>
              <w:pStyle w:val="Tabele"/>
            </w:pPr>
            <w:r w:rsidRPr="006F04DA">
              <w:t>0.50</w:t>
            </w:r>
          </w:p>
        </w:tc>
        <w:tc>
          <w:tcPr>
            <w:tcW w:w="939" w:type="dxa"/>
          </w:tcPr>
          <w:p w14:paraId="37452D9B" w14:textId="77777777" w:rsidR="001853A8" w:rsidRPr="006F04DA" w:rsidRDefault="001853A8" w:rsidP="009C471F">
            <w:pPr>
              <w:pStyle w:val="Tabele"/>
            </w:pPr>
            <w:r w:rsidRPr="006F04DA">
              <w:t>0.50</w:t>
            </w:r>
          </w:p>
        </w:tc>
        <w:tc>
          <w:tcPr>
            <w:tcW w:w="900" w:type="dxa"/>
          </w:tcPr>
          <w:p w14:paraId="73F35DC9" w14:textId="77777777" w:rsidR="001853A8" w:rsidRPr="006F04DA" w:rsidRDefault="001853A8" w:rsidP="009C471F">
            <w:pPr>
              <w:pStyle w:val="Tabele"/>
            </w:pPr>
            <w:r w:rsidRPr="006F04DA">
              <w:t>0.50</w:t>
            </w:r>
          </w:p>
        </w:tc>
        <w:tc>
          <w:tcPr>
            <w:tcW w:w="939" w:type="dxa"/>
          </w:tcPr>
          <w:p w14:paraId="5A61D6FD" w14:textId="77777777" w:rsidR="001853A8" w:rsidRPr="006F04DA" w:rsidRDefault="001853A8" w:rsidP="009C471F">
            <w:pPr>
              <w:pStyle w:val="Tabele"/>
            </w:pPr>
            <w:r w:rsidRPr="006F04DA">
              <w:t>0.50</w:t>
            </w:r>
          </w:p>
        </w:tc>
        <w:tc>
          <w:tcPr>
            <w:tcW w:w="900" w:type="dxa"/>
          </w:tcPr>
          <w:p w14:paraId="76818232" w14:textId="77777777" w:rsidR="001853A8" w:rsidRPr="006F04DA" w:rsidRDefault="001853A8" w:rsidP="009C471F">
            <w:pPr>
              <w:pStyle w:val="Tabele"/>
            </w:pPr>
            <w:r w:rsidRPr="006F04DA">
              <w:t>1.02</w:t>
            </w:r>
          </w:p>
        </w:tc>
        <w:tc>
          <w:tcPr>
            <w:tcW w:w="939" w:type="dxa"/>
          </w:tcPr>
          <w:p w14:paraId="616CB3A5" w14:textId="77777777" w:rsidR="001853A8" w:rsidRPr="006F04DA" w:rsidRDefault="001853A8" w:rsidP="009C471F">
            <w:pPr>
              <w:pStyle w:val="Tabele"/>
            </w:pPr>
            <w:r w:rsidRPr="006F04DA">
              <w:t>1.02</w:t>
            </w:r>
          </w:p>
        </w:tc>
        <w:tc>
          <w:tcPr>
            <w:tcW w:w="900" w:type="dxa"/>
          </w:tcPr>
          <w:p w14:paraId="2234A7F8" w14:textId="77777777" w:rsidR="001853A8" w:rsidRPr="006F04DA" w:rsidRDefault="001853A8" w:rsidP="009C471F">
            <w:pPr>
              <w:pStyle w:val="Tabele"/>
            </w:pPr>
            <w:r w:rsidRPr="006F04DA">
              <w:t>1.70</w:t>
            </w:r>
          </w:p>
        </w:tc>
      </w:tr>
      <w:tr w:rsidR="001853A8" w:rsidRPr="006F04DA" w14:paraId="3CEA499E" w14:textId="77777777">
        <w:tblPrEx>
          <w:tblCellMar>
            <w:top w:w="0" w:type="dxa"/>
            <w:bottom w:w="0" w:type="dxa"/>
          </w:tblCellMar>
        </w:tblPrEx>
        <w:tc>
          <w:tcPr>
            <w:tcW w:w="2346" w:type="dxa"/>
          </w:tcPr>
          <w:p w14:paraId="3B0888AA" w14:textId="77777777" w:rsidR="001853A8" w:rsidRPr="006F04DA" w:rsidRDefault="001853A8" w:rsidP="009C471F">
            <w:pPr>
              <w:pStyle w:val="Tabele"/>
            </w:pPr>
            <w:r w:rsidRPr="006F04DA">
              <w:t>Projekti i rrjetit energjetik. Faza përgatitore</w:t>
            </w:r>
          </w:p>
        </w:tc>
        <w:tc>
          <w:tcPr>
            <w:tcW w:w="1065" w:type="dxa"/>
          </w:tcPr>
          <w:p w14:paraId="516FA531" w14:textId="77777777" w:rsidR="001853A8" w:rsidRPr="006F04DA" w:rsidRDefault="001853A8" w:rsidP="009C471F">
            <w:pPr>
              <w:pStyle w:val="Tabele"/>
            </w:pPr>
          </w:p>
        </w:tc>
        <w:tc>
          <w:tcPr>
            <w:tcW w:w="900" w:type="dxa"/>
          </w:tcPr>
          <w:p w14:paraId="432134EC" w14:textId="77777777" w:rsidR="001853A8" w:rsidRPr="006F04DA" w:rsidRDefault="001853A8" w:rsidP="009C471F">
            <w:pPr>
              <w:pStyle w:val="Tabele"/>
            </w:pPr>
          </w:p>
        </w:tc>
        <w:tc>
          <w:tcPr>
            <w:tcW w:w="939" w:type="dxa"/>
          </w:tcPr>
          <w:p w14:paraId="6BF81FB1" w14:textId="77777777" w:rsidR="001853A8" w:rsidRPr="006F04DA" w:rsidRDefault="001853A8" w:rsidP="009C471F">
            <w:pPr>
              <w:pStyle w:val="Tabele"/>
            </w:pPr>
            <w:r w:rsidRPr="006F04DA">
              <w:t>0.50</w:t>
            </w:r>
          </w:p>
        </w:tc>
        <w:tc>
          <w:tcPr>
            <w:tcW w:w="900" w:type="dxa"/>
          </w:tcPr>
          <w:p w14:paraId="28E4C0F7" w14:textId="77777777" w:rsidR="001853A8" w:rsidRPr="006F04DA" w:rsidRDefault="001853A8" w:rsidP="009C471F">
            <w:pPr>
              <w:pStyle w:val="Tabele"/>
            </w:pPr>
            <w:r w:rsidRPr="006F04DA">
              <w:t>1.00</w:t>
            </w:r>
          </w:p>
        </w:tc>
        <w:tc>
          <w:tcPr>
            <w:tcW w:w="939" w:type="dxa"/>
          </w:tcPr>
          <w:p w14:paraId="6ACB7A5A" w14:textId="77777777" w:rsidR="001853A8" w:rsidRPr="006F04DA" w:rsidRDefault="001853A8" w:rsidP="009C471F">
            <w:pPr>
              <w:pStyle w:val="Tabele"/>
            </w:pPr>
            <w:r w:rsidRPr="006F04DA">
              <w:t>1.50</w:t>
            </w:r>
          </w:p>
        </w:tc>
        <w:tc>
          <w:tcPr>
            <w:tcW w:w="900" w:type="dxa"/>
          </w:tcPr>
          <w:p w14:paraId="1B21B87F" w14:textId="77777777" w:rsidR="001853A8" w:rsidRPr="006F04DA" w:rsidRDefault="001853A8" w:rsidP="009C471F">
            <w:pPr>
              <w:pStyle w:val="Tabele"/>
            </w:pPr>
            <w:r w:rsidRPr="006F04DA">
              <w:t>1.50</w:t>
            </w:r>
          </w:p>
        </w:tc>
        <w:tc>
          <w:tcPr>
            <w:tcW w:w="939" w:type="dxa"/>
          </w:tcPr>
          <w:p w14:paraId="77AFA5E4" w14:textId="77777777" w:rsidR="001853A8" w:rsidRPr="006F04DA" w:rsidRDefault="001853A8" w:rsidP="009C471F">
            <w:pPr>
              <w:pStyle w:val="Tabele"/>
            </w:pPr>
            <w:r w:rsidRPr="006F04DA">
              <w:t>1.50</w:t>
            </w:r>
          </w:p>
        </w:tc>
        <w:tc>
          <w:tcPr>
            <w:tcW w:w="900" w:type="dxa"/>
          </w:tcPr>
          <w:p w14:paraId="287C2027" w14:textId="77777777" w:rsidR="001853A8" w:rsidRPr="006F04DA" w:rsidRDefault="001853A8" w:rsidP="009C471F">
            <w:pPr>
              <w:pStyle w:val="Tabele"/>
            </w:pPr>
            <w:r w:rsidRPr="006F04DA">
              <w:t>1.50</w:t>
            </w:r>
          </w:p>
        </w:tc>
      </w:tr>
      <w:tr w:rsidR="001853A8" w:rsidRPr="006F04DA" w14:paraId="57325276" w14:textId="77777777">
        <w:tblPrEx>
          <w:tblCellMar>
            <w:top w:w="0" w:type="dxa"/>
            <w:bottom w:w="0" w:type="dxa"/>
          </w:tblCellMar>
        </w:tblPrEx>
        <w:tc>
          <w:tcPr>
            <w:tcW w:w="2346" w:type="dxa"/>
          </w:tcPr>
          <w:p w14:paraId="0316F6E3" w14:textId="77777777" w:rsidR="001853A8" w:rsidRPr="006F04DA" w:rsidRDefault="001853A8" w:rsidP="009C471F">
            <w:pPr>
              <w:pStyle w:val="Tabele"/>
            </w:pPr>
            <w:r w:rsidRPr="006F04DA">
              <w:t>Siguria në aviacion dhe kontrolli i trafikut ajror</w:t>
            </w:r>
          </w:p>
        </w:tc>
        <w:tc>
          <w:tcPr>
            <w:tcW w:w="1065" w:type="dxa"/>
          </w:tcPr>
          <w:p w14:paraId="230A16B1" w14:textId="77777777" w:rsidR="001853A8" w:rsidRPr="006F04DA" w:rsidRDefault="001853A8" w:rsidP="009C471F">
            <w:pPr>
              <w:pStyle w:val="Tabele"/>
            </w:pPr>
          </w:p>
        </w:tc>
        <w:tc>
          <w:tcPr>
            <w:tcW w:w="900" w:type="dxa"/>
          </w:tcPr>
          <w:p w14:paraId="55154EEE" w14:textId="77777777" w:rsidR="001853A8" w:rsidRPr="006F04DA" w:rsidRDefault="001853A8" w:rsidP="009C471F">
            <w:pPr>
              <w:pStyle w:val="Tabele"/>
            </w:pPr>
          </w:p>
        </w:tc>
        <w:tc>
          <w:tcPr>
            <w:tcW w:w="939" w:type="dxa"/>
          </w:tcPr>
          <w:p w14:paraId="2D81EE02" w14:textId="77777777" w:rsidR="001853A8" w:rsidRPr="006F04DA" w:rsidRDefault="001853A8" w:rsidP="009C471F">
            <w:pPr>
              <w:pStyle w:val="Tabele"/>
            </w:pPr>
            <w:r w:rsidRPr="006F04DA">
              <w:t>1.50</w:t>
            </w:r>
          </w:p>
        </w:tc>
        <w:tc>
          <w:tcPr>
            <w:tcW w:w="900" w:type="dxa"/>
          </w:tcPr>
          <w:p w14:paraId="6C948BA1" w14:textId="77777777" w:rsidR="001853A8" w:rsidRPr="006F04DA" w:rsidRDefault="001853A8" w:rsidP="009C471F">
            <w:pPr>
              <w:pStyle w:val="Tabele"/>
            </w:pPr>
            <w:r w:rsidRPr="006F04DA">
              <w:t>2.40</w:t>
            </w:r>
          </w:p>
        </w:tc>
        <w:tc>
          <w:tcPr>
            <w:tcW w:w="939" w:type="dxa"/>
          </w:tcPr>
          <w:p w14:paraId="19BD9594" w14:textId="77777777" w:rsidR="001853A8" w:rsidRPr="006F04DA" w:rsidRDefault="001853A8" w:rsidP="009C471F">
            <w:pPr>
              <w:pStyle w:val="Tabele"/>
            </w:pPr>
            <w:r w:rsidRPr="006F04DA">
              <w:t>3.30</w:t>
            </w:r>
          </w:p>
        </w:tc>
        <w:tc>
          <w:tcPr>
            <w:tcW w:w="900" w:type="dxa"/>
          </w:tcPr>
          <w:p w14:paraId="19200C6F" w14:textId="77777777" w:rsidR="001853A8" w:rsidRPr="006F04DA" w:rsidRDefault="001853A8" w:rsidP="009C471F">
            <w:pPr>
              <w:pStyle w:val="Tabele"/>
            </w:pPr>
            <w:r w:rsidRPr="006F04DA">
              <w:t>4.20</w:t>
            </w:r>
          </w:p>
        </w:tc>
        <w:tc>
          <w:tcPr>
            <w:tcW w:w="939" w:type="dxa"/>
          </w:tcPr>
          <w:p w14:paraId="7D89C49B" w14:textId="77777777" w:rsidR="001853A8" w:rsidRPr="006F04DA" w:rsidRDefault="001853A8" w:rsidP="009C471F">
            <w:pPr>
              <w:pStyle w:val="Tabele"/>
            </w:pPr>
            <w:r w:rsidRPr="006F04DA">
              <w:t>5.00</w:t>
            </w:r>
          </w:p>
        </w:tc>
        <w:tc>
          <w:tcPr>
            <w:tcW w:w="900" w:type="dxa"/>
          </w:tcPr>
          <w:p w14:paraId="294856AF" w14:textId="77777777" w:rsidR="001853A8" w:rsidRPr="006F04DA" w:rsidRDefault="001853A8" w:rsidP="009C471F">
            <w:pPr>
              <w:pStyle w:val="Tabele"/>
            </w:pPr>
            <w:r w:rsidRPr="006F04DA">
              <w:t>5.00</w:t>
            </w:r>
          </w:p>
        </w:tc>
      </w:tr>
      <w:tr w:rsidR="001853A8" w:rsidRPr="006F04DA" w14:paraId="254D2B67" w14:textId="77777777">
        <w:tblPrEx>
          <w:tblCellMar>
            <w:top w:w="0" w:type="dxa"/>
            <w:bottom w:w="0" w:type="dxa"/>
          </w:tblCellMar>
        </w:tblPrEx>
        <w:tc>
          <w:tcPr>
            <w:tcW w:w="2346" w:type="dxa"/>
          </w:tcPr>
          <w:p w14:paraId="40925F5F" w14:textId="77777777" w:rsidR="001853A8" w:rsidRPr="006F04DA" w:rsidRDefault="001853A8" w:rsidP="009C471F">
            <w:pPr>
              <w:pStyle w:val="Tabele"/>
            </w:pPr>
            <w:r w:rsidRPr="006F04DA">
              <w:t>Fonde rezervë</w:t>
            </w:r>
          </w:p>
        </w:tc>
        <w:tc>
          <w:tcPr>
            <w:tcW w:w="1065" w:type="dxa"/>
          </w:tcPr>
          <w:p w14:paraId="4A618592" w14:textId="77777777" w:rsidR="001853A8" w:rsidRPr="006F04DA" w:rsidRDefault="001853A8" w:rsidP="009C471F">
            <w:pPr>
              <w:pStyle w:val="Tabele"/>
            </w:pPr>
          </w:p>
        </w:tc>
        <w:tc>
          <w:tcPr>
            <w:tcW w:w="900" w:type="dxa"/>
          </w:tcPr>
          <w:p w14:paraId="1A4E0583" w14:textId="77777777" w:rsidR="001853A8" w:rsidRPr="006F04DA" w:rsidRDefault="001853A8" w:rsidP="009C471F">
            <w:pPr>
              <w:pStyle w:val="Tabele"/>
            </w:pPr>
          </w:p>
        </w:tc>
        <w:tc>
          <w:tcPr>
            <w:tcW w:w="939" w:type="dxa"/>
          </w:tcPr>
          <w:p w14:paraId="3E363367" w14:textId="77777777" w:rsidR="001853A8" w:rsidRPr="006F04DA" w:rsidRDefault="001853A8" w:rsidP="009C471F">
            <w:pPr>
              <w:pStyle w:val="Tabele"/>
            </w:pPr>
          </w:p>
        </w:tc>
        <w:tc>
          <w:tcPr>
            <w:tcW w:w="900" w:type="dxa"/>
          </w:tcPr>
          <w:p w14:paraId="405ED4D4" w14:textId="77777777" w:rsidR="001853A8" w:rsidRPr="006F04DA" w:rsidRDefault="001853A8" w:rsidP="009C471F">
            <w:pPr>
              <w:pStyle w:val="Tabele"/>
            </w:pPr>
          </w:p>
        </w:tc>
        <w:tc>
          <w:tcPr>
            <w:tcW w:w="939" w:type="dxa"/>
          </w:tcPr>
          <w:p w14:paraId="11179DC3" w14:textId="77777777" w:rsidR="001853A8" w:rsidRPr="006F04DA" w:rsidRDefault="001853A8" w:rsidP="009C471F">
            <w:pPr>
              <w:pStyle w:val="Tabele"/>
            </w:pPr>
          </w:p>
        </w:tc>
        <w:tc>
          <w:tcPr>
            <w:tcW w:w="900" w:type="dxa"/>
          </w:tcPr>
          <w:p w14:paraId="520C0606" w14:textId="77777777" w:rsidR="001853A8" w:rsidRPr="006F04DA" w:rsidRDefault="001853A8" w:rsidP="009C471F">
            <w:pPr>
              <w:pStyle w:val="Tabele"/>
            </w:pPr>
          </w:p>
        </w:tc>
        <w:tc>
          <w:tcPr>
            <w:tcW w:w="939" w:type="dxa"/>
          </w:tcPr>
          <w:p w14:paraId="324FF942" w14:textId="77777777" w:rsidR="001853A8" w:rsidRPr="006F04DA" w:rsidRDefault="001853A8" w:rsidP="009C471F">
            <w:pPr>
              <w:pStyle w:val="Tabele"/>
            </w:pPr>
          </w:p>
        </w:tc>
        <w:tc>
          <w:tcPr>
            <w:tcW w:w="900" w:type="dxa"/>
          </w:tcPr>
          <w:p w14:paraId="411A3417" w14:textId="77777777" w:rsidR="001853A8" w:rsidRPr="006F04DA" w:rsidRDefault="001853A8" w:rsidP="009C471F">
            <w:pPr>
              <w:pStyle w:val="Tabele"/>
            </w:pPr>
            <w:r w:rsidRPr="006F04DA">
              <w:t>1.50</w:t>
            </w:r>
          </w:p>
        </w:tc>
      </w:tr>
      <w:tr w:rsidR="001853A8" w:rsidRPr="006F04DA" w14:paraId="00319529" w14:textId="77777777">
        <w:tblPrEx>
          <w:tblCellMar>
            <w:top w:w="0" w:type="dxa"/>
            <w:bottom w:w="0" w:type="dxa"/>
          </w:tblCellMar>
        </w:tblPrEx>
        <w:tc>
          <w:tcPr>
            <w:tcW w:w="2346" w:type="dxa"/>
          </w:tcPr>
          <w:p w14:paraId="1C86C81E" w14:textId="77777777" w:rsidR="001853A8" w:rsidRPr="006F04DA" w:rsidRDefault="001853A8" w:rsidP="009C471F">
            <w:pPr>
              <w:pStyle w:val="Tabele"/>
            </w:pPr>
            <w:r w:rsidRPr="006F04DA">
              <w:t>Totali</w:t>
            </w:r>
          </w:p>
        </w:tc>
        <w:tc>
          <w:tcPr>
            <w:tcW w:w="1065" w:type="dxa"/>
          </w:tcPr>
          <w:p w14:paraId="79B7D520" w14:textId="77777777" w:rsidR="001853A8" w:rsidRPr="006F04DA" w:rsidRDefault="001853A8" w:rsidP="009C471F">
            <w:pPr>
              <w:pStyle w:val="Tabele"/>
            </w:pPr>
            <w:r w:rsidRPr="006F04DA">
              <w:t>0</w:t>
            </w:r>
          </w:p>
        </w:tc>
        <w:tc>
          <w:tcPr>
            <w:tcW w:w="900" w:type="dxa"/>
          </w:tcPr>
          <w:p w14:paraId="1C782F9A" w14:textId="77777777" w:rsidR="001853A8" w:rsidRPr="006F04DA" w:rsidRDefault="001853A8" w:rsidP="009C471F">
            <w:pPr>
              <w:pStyle w:val="Tabele"/>
            </w:pPr>
            <w:r w:rsidRPr="006F04DA">
              <w:t>3.1</w:t>
            </w:r>
          </w:p>
        </w:tc>
        <w:tc>
          <w:tcPr>
            <w:tcW w:w="939" w:type="dxa"/>
          </w:tcPr>
          <w:p w14:paraId="49C6EDE7" w14:textId="77777777" w:rsidR="001853A8" w:rsidRPr="006F04DA" w:rsidRDefault="001853A8" w:rsidP="009C471F">
            <w:pPr>
              <w:pStyle w:val="Tabele"/>
            </w:pPr>
            <w:r w:rsidRPr="006F04DA">
              <w:t>11.225</w:t>
            </w:r>
          </w:p>
        </w:tc>
        <w:tc>
          <w:tcPr>
            <w:tcW w:w="900" w:type="dxa"/>
          </w:tcPr>
          <w:p w14:paraId="6FA19147" w14:textId="77777777" w:rsidR="001853A8" w:rsidRPr="006F04DA" w:rsidRDefault="001853A8" w:rsidP="009C471F">
            <w:pPr>
              <w:pStyle w:val="Tabele"/>
            </w:pPr>
            <w:r w:rsidRPr="006F04DA">
              <w:t>15.425</w:t>
            </w:r>
          </w:p>
        </w:tc>
        <w:tc>
          <w:tcPr>
            <w:tcW w:w="939" w:type="dxa"/>
          </w:tcPr>
          <w:p w14:paraId="244F533F" w14:textId="77777777" w:rsidR="001853A8" w:rsidRPr="006F04DA" w:rsidRDefault="001853A8" w:rsidP="009C471F">
            <w:pPr>
              <w:pStyle w:val="Tabele"/>
            </w:pPr>
            <w:r w:rsidRPr="006F04DA">
              <w:t>24.09</w:t>
            </w:r>
          </w:p>
        </w:tc>
        <w:tc>
          <w:tcPr>
            <w:tcW w:w="900" w:type="dxa"/>
          </w:tcPr>
          <w:p w14:paraId="12395482" w14:textId="77777777" w:rsidR="001853A8" w:rsidRPr="006F04DA" w:rsidRDefault="001853A8" w:rsidP="009C471F">
            <w:pPr>
              <w:pStyle w:val="Tabele"/>
            </w:pPr>
            <w:r w:rsidRPr="006F04DA">
              <w:t>28.97</w:t>
            </w:r>
          </w:p>
        </w:tc>
        <w:tc>
          <w:tcPr>
            <w:tcW w:w="939" w:type="dxa"/>
          </w:tcPr>
          <w:p w14:paraId="3C6BB0AE" w14:textId="77777777" w:rsidR="001853A8" w:rsidRPr="006F04DA" w:rsidRDefault="001853A8" w:rsidP="009C471F">
            <w:pPr>
              <w:pStyle w:val="Tabele"/>
            </w:pPr>
            <w:r w:rsidRPr="006F04DA">
              <w:t>36.52</w:t>
            </w:r>
          </w:p>
        </w:tc>
        <w:tc>
          <w:tcPr>
            <w:tcW w:w="900" w:type="dxa"/>
          </w:tcPr>
          <w:p w14:paraId="0A65D88F" w14:textId="77777777" w:rsidR="001853A8" w:rsidRPr="006F04DA" w:rsidRDefault="001853A8" w:rsidP="009C471F">
            <w:pPr>
              <w:pStyle w:val="Tabele"/>
            </w:pPr>
            <w:r w:rsidRPr="006F04DA">
              <w:t>43.5</w:t>
            </w:r>
          </w:p>
        </w:tc>
      </w:tr>
    </w:tbl>
    <w:p w14:paraId="0933E3A5" w14:textId="77777777" w:rsidR="001853A8" w:rsidRPr="006F04DA" w:rsidRDefault="001853A8" w:rsidP="009C471F">
      <w:pPr>
        <w:pStyle w:val="Paragrafi"/>
      </w:pPr>
    </w:p>
    <w:p w14:paraId="26B0E8B1" w14:textId="77777777" w:rsidR="001853A8" w:rsidRPr="009C471F" w:rsidRDefault="001853A8" w:rsidP="009C471F">
      <w:pPr>
        <w:pStyle w:val="AneksiTitull"/>
        <w:rPr>
          <w:b w:val="0"/>
        </w:rPr>
      </w:pPr>
      <w:r w:rsidRPr="009C471F">
        <w:rPr>
          <w:b w:val="0"/>
        </w:rPr>
        <w:t>ANEKSI A: Gjendja e asistencës rajonale në datë 29 prill 2002 në 1000 E për projekt</w:t>
      </w:r>
    </w:p>
    <w:p w14:paraId="6BDB958C" w14:textId="77777777" w:rsidR="001853A8" w:rsidRPr="006F04DA" w:rsidRDefault="001853A8" w:rsidP="009C471F">
      <w:pPr>
        <w:pStyle w:val="Paragrafi"/>
      </w:pP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880"/>
        <w:gridCol w:w="1233"/>
        <w:gridCol w:w="1287"/>
        <w:gridCol w:w="1440"/>
        <w:gridCol w:w="900"/>
        <w:gridCol w:w="1260"/>
      </w:tblGrid>
      <w:tr w:rsidR="001853A8" w:rsidRPr="006F04DA" w14:paraId="5E88BE53" w14:textId="77777777">
        <w:tblPrEx>
          <w:tblCellMar>
            <w:top w:w="0" w:type="dxa"/>
            <w:bottom w:w="0" w:type="dxa"/>
          </w:tblCellMar>
        </w:tblPrEx>
        <w:tc>
          <w:tcPr>
            <w:tcW w:w="828" w:type="dxa"/>
            <w:tcBorders>
              <w:top w:val="single" w:sz="4" w:space="0" w:color="auto"/>
              <w:left w:val="single" w:sz="4" w:space="0" w:color="auto"/>
              <w:bottom w:val="nil"/>
              <w:right w:val="nil"/>
            </w:tcBorders>
          </w:tcPr>
          <w:p w14:paraId="620502D9" w14:textId="77777777" w:rsidR="001853A8" w:rsidRPr="006F04DA" w:rsidRDefault="001853A8" w:rsidP="009C471F">
            <w:pPr>
              <w:pStyle w:val="Tabele"/>
            </w:pPr>
            <w:r w:rsidRPr="006F04DA">
              <w:t>2000</w:t>
            </w:r>
          </w:p>
        </w:tc>
        <w:tc>
          <w:tcPr>
            <w:tcW w:w="2880" w:type="dxa"/>
            <w:tcBorders>
              <w:top w:val="single" w:sz="4" w:space="0" w:color="auto"/>
              <w:left w:val="nil"/>
              <w:bottom w:val="nil"/>
              <w:right w:val="nil"/>
            </w:tcBorders>
          </w:tcPr>
          <w:p w14:paraId="754B1F1D" w14:textId="77777777" w:rsidR="001853A8" w:rsidRPr="006F04DA" w:rsidRDefault="001853A8" w:rsidP="009C471F">
            <w:pPr>
              <w:pStyle w:val="Tabele"/>
            </w:pPr>
          </w:p>
        </w:tc>
        <w:tc>
          <w:tcPr>
            <w:tcW w:w="1233" w:type="dxa"/>
            <w:tcBorders>
              <w:top w:val="single" w:sz="4" w:space="0" w:color="auto"/>
              <w:left w:val="nil"/>
              <w:bottom w:val="nil"/>
              <w:right w:val="nil"/>
            </w:tcBorders>
          </w:tcPr>
          <w:p w14:paraId="5DF58508" w14:textId="77777777" w:rsidR="001853A8" w:rsidRPr="006F04DA" w:rsidRDefault="001853A8" w:rsidP="009C471F">
            <w:pPr>
              <w:pStyle w:val="Tabele"/>
            </w:pPr>
          </w:p>
        </w:tc>
        <w:tc>
          <w:tcPr>
            <w:tcW w:w="1287" w:type="dxa"/>
            <w:tcBorders>
              <w:top w:val="single" w:sz="4" w:space="0" w:color="auto"/>
              <w:left w:val="nil"/>
              <w:bottom w:val="nil"/>
              <w:right w:val="nil"/>
            </w:tcBorders>
          </w:tcPr>
          <w:p w14:paraId="2EFD7A85" w14:textId="77777777" w:rsidR="001853A8" w:rsidRPr="006F04DA" w:rsidRDefault="001853A8" w:rsidP="009C471F">
            <w:pPr>
              <w:pStyle w:val="Tabele"/>
            </w:pPr>
          </w:p>
        </w:tc>
        <w:tc>
          <w:tcPr>
            <w:tcW w:w="1440" w:type="dxa"/>
            <w:tcBorders>
              <w:top w:val="single" w:sz="4" w:space="0" w:color="auto"/>
              <w:left w:val="nil"/>
              <w:bottom w:val="nil"/>
              <w:right w:val="nil"/>
            </w:tcBorders>
          </w:tcPr>
          <w:p w14:paraId="4D520866" w14:textId="77777777" w:rsidR="001853A8" w:rsidRPr="006F04DA" w:rsidRDefault="001853A8" w:rsidP="009C471F">
            <w:pPr>
              <w:pStyle w:val="Tabele"/>
            </w:pPr>
          </w:p>
        </w:tc>
        <w:tc>
          <w:tcPr>
            <w:tcW w:w="900" w:type="dxa"/>
            <w:tcBorders>
              <w:top w:val="single" w:sz="4" w:space="0" w:color="auto"/>
              <w:left w:val="nil"/>
              <w:bottom w:val="nil"/>
              <w:right w:val="nil"/>
            </w:tcBorders>
          </w:tcPr>
          <w:p w14:paraId="5F1900DA" w14:textId="77777777" w:rsidR="001853A8" w:rsidRPr="006F04DA" w:rsidRDefault="001853A8" w:rsidP="009C471F">
            <w:pPr>
              <w:pStyle w:val="Tabele"/>
            </w:pPr>
          </w:p>
        </w:tc>
        <w:tc>
          <w:tcPr>
            <w:tcW w:w="1260" w:type="dxa"/>
            <w:tcBorders>
              <w:top w:val="single" w:sz="4" w:space="0" w:color="auto"/>
              <w:left w:val="nil"/>
              <w:bottom w:val="nil"/>
              <w:right w:val="single" w:sz="4" w:space="0" w:color="auto"/>
            </w:tcBorders>
          </w:tcPr>
          <w:p w14:paraId="5D429631" w14:textId="77777777" w:rsidR="001853A8" w:rsidRPr="006F04DA" w:rsidRDefault="001853A8" w:rsidP="009C471F">
            <w:pPr>
              <w:pStyle w:val="Tabele"/>
            </w:pPr>
          </w:p>
        </w:tc>
      </w:tr>
      <w:tr w:rsidR="001853A8" w:rsidRPr="006F04DA" w14:paraId="72AA318B" w14:textId="77777777">
        <w:tblPrEx>
          <w:tblCellMar>
            <w:top w:w="0" w:type="dxa"/>
            <w:bottom w:w="0" w:type="dxa"/>
          </w:tblCellMar>
        </w:tblPrEx>
        <w:trPr>
          <w:cantSplit/>
        </w:trPr>
        <w:tc>
          <w:tcPr>
            <w:tcW w:w="828" w:type="dxa"/>
            <w:tcBorders>
              <w:top w:val="nil"/>
              <w:left w:val="single" w:sz="4" w:space="0" w:color="auto"/>
              <w:bottom w:val="nil"/>
              <w:right w:val="nil"/>
            </w:tcBorders>
          </w:tcPr>
          <w:p w14:paraId="3EFA5EE7" w14:textId="77777777" w:rsidR="001853A8" w:rsidRPr="006F04DA" w:rsidRDefault="001853A8" w:rsidP="009C471F">
            <w:pPr>
              <w:pStyle w:val="Tabele"/>
            </w:pPr>
          </w:p>
        </w:tc>
        <w:tc>
          <w:tcPr>
            <w:tcW w:w="9000" w:type="dxa"/>
            <w:gridSpan w:val="6"/>
            <w:tcBorders>
              <w:top w:val="nil"/>
              <w:left w:val="nil"/>
              <w:bottom w:val="nil"/>
            </w:tcBorders>
          </w:tcPr>
          <w:p w14:paraId="26179B36" w14:textId="77777777" w:rsidR="001853A8" w:rsidRPr="006F04DA" w:rsidRDefault="001853A8" w:rsidP="009C471F">
            <w:pPr>
              <w:pStyle w:val="Tabele"/>
            </w:pPr>
            <w:r w:rsidRPr="006F04DA">
              <w:t>Reforma në administratën publike – faza I      950</w:t>
            </w:r>
          </w:p>
        </w:tc>
      </w:tr>
      <w:tr w:rsidR="001853A8" w:rsidRPr="006F04DA" w14:paraId="500B2464" w14:textId="77777777">
        <w:tblPrEx>
          <w:tblCellMar>
            <w:top w:w="0" w:type="dxa"/>
            <w:bottom w:w="0" w:type="dxa"/>
          </w:tblCellMar>
        </w:tblPrEx>
        <w:tc>
          <w:tcPr>
            <w:tcW w:w="828" w:type="dxa"/>
            <w:tcBorders>
              <w:top w:val="nil"/>
              <w:left w:val="single" w:sz="4" w:space="0" w:color="auto"/>
              <w:bottom w:val="nil"/>
              <w:right w:val="nil"/>
            </w:tcBorders>
          </w:tcPr>
          <w:p w14:paraId="063B93EA" w14:textId="77777777" w:rsidR="001853A8" w:rsidRPr="006F04DA" w:rsidRDefault="001853A8" w:rsidP="009C471F">
            <w:pPr>
              <w:pStyle w:val="Tabele"/>
            </w:pPr>
            <w:r w:rsidRPr="006F04DA">
              <w:t>2001</w:t>
            </w:r>
          </w:p>
        </w:tc>
        <w:tc>
          <w:tcPr>
            <w:tcW w:w="2880" w:type="dxa"/>
            <w:tcBorders>
              <w:top w:val="nil"/>
              <w:left w:val="nil"/>
              <w:bottom w:val="nil"/>
              <w:right w:val="nil"/>
            </w:tcBorders>
          </w:tcPr>
          <w:p w14:paraId="36A63992" w14:textId="77777777" w:rsidR="001853A8" w:rsidRPr="006F04DA" w:rsidRDefault="001853A8" w:rsidP="009C471F">
            <w:pPr>
              <w:pStyle w:val="Tabele"/>
            </w:pPr>
          </w:p>
        </w:tc>
        <w:tc>
          <w:tcPr>
            <w:tcW w:w="1233" w:type="dxa"/>
            <w:tcBorders>
              <w:top w:val="nil"/>
              <w:left w:val="nil"/>
              <w:bottom w:val="nil"/>
              <w:right w:val="nil"/>
            </w:tcBorders>
          </w:tcPr>
          <w:p w14:paraId="21FB6D68" w14:textId="77777777" w:rsidR="001853A8" w:rsidRPr="006F04DA" w:rsidRDefault="001853A8" w:rsidP="009C471F">
            <w:pPr>
              <w:pStyle w:val="Tabele"/>
            </w:pPr>
          </w:p>
        </w:tc>
        <w:tc>
          <w:tcPr>
            <w:tcW w:w="1287" w:type="dxa"/>
            <w:tcBorders>
              <w:top w:val="nil"/>
              <w:left w:val="nil"/>
              <w:bottom w:val="nil"/>
              <w:right w:val="nil"/>
            </w:tcBorders>
          </w:tcPr>
          <w:p w14:paraId="45A100AE" w14:textId="77777777" w:rsidR="001853A8" w:rsidRPr="006F04DA" w:rsidRDefault="001853A8" w:rsidP="009C471F">
            <w:pPr>
              <w:pStyle w:val="Tabele"/>
            </w:pPr>
          </w:p>
        </w:tc>
        <w:tc>
          <w:tcPr>
            <w:tcW w:w="1440" w:type="dxa"/>
            <w:tcBorders>
              <w:top w:val="nil"/>
              <w:left w:val="nil"/>
              <w:bottom w:val="nil"/>
              <w:right w:val="nil"/>
            </w:tcBorders>
          </w:tcPr>
          <w:p w14:paraId="4CA3DB24" w14:textId="77777777" w:rsidR="001853A8" w:rsidRPr="006F04DA" w:rsidRDefault="001853A8" w:rsidP="009C471F">
            <w:pPr>
              <w:pStyle w:val="Tabele"/>
            </w:pPr>
          </w:p>
        </w:tc>
        <w:tc>
          <w:tcPr>
            <w:tcW w:w="900" w:type="dxa"/>
            <w:tcBorders>
              <w:top w:val="nil"/>
              <w:left w:val="nil"/>
              <w:bottom w:val="nil"/>
              <w:right w:val="nil"/>
            </w:tcBorders>
          </w:tcPr>
          <w:p w14:paraId="451ADC4E" w14:textId="77777777" w:rsidR="001853A8" w:rsidRPr="006F04DA" w:rsidRDefault="001853A8" w:rsidP="009C471F">
            <w:pPr>
              <w:pStyle w:val="Tabele"/>
            </w:pPr>
          </w:p>
        </w:tc>
        <w:tc>
          <w:tcPr>
            <w:tcW w:w="1260" w:type="dxa"/>
            <w:tcBorders>
              <w:top w:val="nil"/>
              <w:left w:val="nil"/>
              <w:bottom w:val="nil"/>
              <w:right w:val="single" w:sz="4" w:space="0" w:color="auto"/>
            </w:tcBorders>
          </w:tcPr>
          <w:p w14:paraId="32826937" w14:textId="77777777" w:rsidR="001853A8" w:rsidRPr="006F04DA" w:rsidRDefault="001853A8" w:rsidP="009C471F">
            <w:pPr>
              <w:pStyle w:val="Tabele"/>
            </w:pPr>
          </w:p>
        </w:tc>
      </w:tr>
      <w:tr w:rsidR="001853A8" w:rsidRPr="006F04DA" w14:paraId="73AD7DDF" w14:textId="77777777">
        <w:tblPrEx>
          <w:tblCellMar>
            <w:top w:w="0" w:type="dxa"/>
            <w:bottom w:w="0" w:type="dxa"/>
          </w:tblCellMar>
        </w:tblPrEx>
        <w:tc>
          <w:tcPr>
            <w:tcW w:w="828" w:type="dxa"/>
            <w:tcBorders>
              <w:top w:val="nil"/>
              <w:left w:val="single" w:sz="4" w:space="0" w:color="auto"/>
              <w:right w:val="nil"/>
            </w:tcBorders>
          </w:tcPr>
          <w:p w14:paraId="5680001F" w14:textId="77777777" w:rsidR="001853A8" w:rsidRPr="006F04DA" w:rsidRDefault="001853A8" w:rsidP="009C471F">
            <w:pPr>
              <w:pStyle w:val="Tabele"/>
            </w:pPr>
            <w:r w:rsidRPr="006F04DA">
              <w:t>Viti</w:t>
            </w:r>
          </w:p>
        </w:tc>
        <w:tc>
          <w:tcPr>
            <w:tcW w:w="2880" w:type="dxa"/>
            <w:tcBorders>
              <w:top w:val="nil"/>
              <w:left w:val="nil"/>
              <w:right w:val="nil"/>
            </w:tcBorders>
          </w:tcPr>
          <w:p w14:paraId="07917F67" w14:textId="77777777" w:rsidR="001853A8" w:rsidRPr="006F04DA" w:rsidRDefault="001853A8" w:rsidP="009C471F">
            <w:pPr>
              <w:pStyle w:val="Tabele"/>
            </w:pPr>
            <w:r w:rsidRPr="006F04DA">
              <w:t>Projekti</w:t>
            </w:r>
          </w:p>
        </w:tc>
        <w:tc>
          <w:tcPr>
            <w:tcW w:w="1233" w:type="dxa"/>
            <w:tcBorders>
              <w:top w:val="nil"/>
              <w:left w:val="nil"/>
              <w:right w:val="nil"/>
            </w:tcBorders>
          </w:tcPr>
          <w:p w14:paraId="73D15999" w14:textId="77777777" w:rsidR="001853A8" w:rsidRPr="006F04DA" w:rsidRDefault="001853A8" w:rsidP="009C471F">
            <w:pPr>
              <w:pStyle w:val="Tabele"/>
            </w:pPr>
            <w:r w:rsidRPr="006F04DA">
              <w:t>Angazhuar</w:t>
            </w:r>
          </w:p>
        </w:tc>
        <w:tc>
          <w:tcPr>
            <w:tcW w:w="1287" w:type="dxa"/>
            <w:tcBorders>
              <w:top w:val="nil"/>
              <w:left w:val="nil"/>
              <w:right w:val="nil"/>
            </w:tcBorders>
          </w:tcPr>
          <w:p w14:paraId="416731DA" w14:textId="77777777" w:rsidR="001853A8" w:rsidRPr="006F04DA" w:rsidRDefault="001853A8" w:rsidP="009C471F">
            <w:pPr>
              <w:pStyle w:val="Tabele"/>
            </w:pPr>
            <w:r w:rsidRPr="006F04DA">
              <w:t>Kontraktuar</w:t>
            </w:r>
          </w:p>
        </w:tc>
        <w:tc>
          <w:tcPr>
            <w:tcW w:w="1440" w:type="dxa"/>
            <w:tcBorders>
              <w:top w:val="nil"/>
              <w:left w:val="nil"/>
              <w:right w:val="nil"/>
            </w:tcBorders>
          </w:tcPr>
          <w:p w14:paraId="2EF047FF" w14:textId="77777777" w:rsidR="001853A8" w:rsidRPr="006F04DA" w:rsidRDefault="001853A8" w:rsidP="009C471F">
            <w:pPr>
              <w:pStyle w:val="Tabele"/>
            </w:pPr>
            <w:r w:rsidRPr="006F04DA">
              <w:t>Kontraktuar/</w:t>
            </w:r>
          </w:p>
          <w:p w14:paraId="5306C645" w14:textId="77777777" w:rsidR="001853A8" w:rsidRPr="006F04DA" w:rsidRDefault="001853A8" w:rsidP="009C471F">
            <w:pPr>
              <w:pStyle w:val="Tabele"/>
            </w:pPr>
            <w:r w:rsidRPr="006F04DA">
              <w:t>Angazhuar</w:t>
            </w:r>
          </w:p>
        </w:tc>
        <w:tc>
          <w:tcPr>
            <w:tcW w:w="900" w:type="dxa"/>
            <w:tcBorders>
              <w:top w:val="nil"/>
              <w:left w:val="nil"/>
              <w:right w:val="nil"/>
            </w:tcBorders>
          </w:tcPr>
          <w:p w14:paraId="45F12D97" w14:textId="77777777" w:rsidR="001853A8" w:rsidRPr="006F04DA" w:rsidRDefault="001853A8" w:rsidP="009C471F">
            <w:pPr>
              <w:pStyle w:val="Tabele"/>
            </w:pPr>
            <w:r w:rsidRPr="006F04DA">
              <w:t>Paguar</w:t>
            </w:r>
          </w:p>
        </w:tc>
        <w:tc>
          <w:tcPr>
            <w:tcW w:w="1260" w:type="dxa"/>
            <w:tcBorders>
              <w:top w:val="nil"/>
              <w:left w:val="nil"/>
              <w:right w:val="single" w:sz="4" w:space="0" w:color="auto"/>
            </w:tcBorders>
          </w:tcPr>
          <w:p w14:paraId="506EE29B" w14:textId="77777777" w:rsidR="001853A8" w:rsidRPr="006F04DA" w:rsidRDefault="001853A8" w:rsidP="009C471F">
            <w:pPr>
              <w:pStyle w:val="Tabele"/>
            </w:pPr>
            <w:r w:rsidRPr="006F04DA">
              <w:t>Paguar/</w:t>
            </w:r>
          </w:p>
          <w:p w14:paraId="48F82B9A" w14:textId="77777777" w:rsidR="001853A8" w:rsidRPr="006F04DA" w:rsidRDefault="001853A8" w:rsidP="009C471F">
            <w:pPr>
              <w:pStyle w:val="Tabele"/>
            </w:pPr>
            <w:r w:rsidRPr="006F04DA">
              <w:t>Angazhuar</w:t>
            </w:r>
          </w:p>
        </w:tc>
      </w:tr>
      <w:tr w:rsidR="001853A8" w:rsidRPr="006F04DA" w14:paraId="7270D16E" w14:textId="77777777">
        <w:tblPrEx>
          <w:tblCellMar>
            <w:top w:w="0" w:type="dxa"/>
            <w:bottom w:w="0" w:type="dxa"/>
          </w:tblCellMar>
        </w:tblPrEx>
        <w:tc>
          <w:tcPr>
            <w:tcW w:w="828" w:type="dxa"/>
          </w:tcPr>
          <w:p w14:paraId="61C2C66D" w14:textId="77777777" w:rsidR="001853A8" w:rsidRPr="006F04DA" w:rsidRDefault="001853A8" w:rsidP="009C471F">
            <w:pPr>
              <w:pStyle w:val="Tabele"/>
            </w:pPr>
          </w:p>
        </w:tc>
        <w:tc>
          <w:tcPr>
            <w:tcW w:w="2880" w:type="dxa"/>
          </w:tcPr>
          <w:p w14:paraId="08432B87" w14:textId="77777777" w:rsidR="001853A8" w:rsidRPr="006F04DA" w:rsidRDefault="001853A8" w:rsidP="009C471F">
            <w:pPr>
              <w:pStyle w:val="Tabele"/>
            </w:pPr>
          </w:p>
        </w:tc>
        <w:tc>
          <w:tcPr>
            <w:tcW w:w="1233" w:type="dxa"/>
          </w:tcPr>
          <w:p w14:paraId="13E98B0D" w14:textId="77777777" w:rsidR="001853A8" w:rsidRPr="006F04DA" w:rsidRDefault="001853A8" w:rsidP="009C471F">
            <w:pPr>
              <w:pStyle w:val="Tabele"/>
            </w:pPr>
          </w:p>
        </w:tc>
        <w:tc>
          <w:tcPr>
            <w:tcW w:w="1287" w:type="dxa"/>
          </w:tcPr>
          <w:p w14:paraId="01881D43" w14:textId="77777777" w:rsidR="001853A8" w:rsidRPr="006F04DA" w:rsidRDefault="001853A8" w:rsidP="009C471F">
            <w:pPr>
              <w:pStyle w:val="Tabele"/>
            </w:pPr>
          </w:p>
        </w:tc>
        <w:tc>
          <w:tcPr>
            <w:tcW w:w="1440" w:type="dxa"/>
          </w:tcPr>
          <w:p w14:paraId="5DD734E8" w14:textId="77777777" w:rsidR="001853A8" w:rsidRPr="006F04DA" w:rsidRDefault="001853A8" w:rsidP="009C471F">
            <w:pPr>
              <w:pStyle w:val="Tabele"/>
            </w:pPr>
          </w:p>
        </w:tc>
        <w:tc>
          <w:tcPr>
            <w:tcW w:w="900" w:type="dxa"/>
          </w:tcPr>
          <w:p w14:paraId="24159082" w14:textId="77777777" w:rsidR="001853A8" w:rsidRPr="006F04DA" w:rsidRDefault="001853A8" w:rsidP="009C471F">
            <w:pPr>
              <w:pStyle w:val="Tabele"/>
            </w:pPr>
          </w:p>
        </w:tc>
        <w:tc>
          <w:tcPr>
            <w:tcW w:w="1260" w:type="dxa"/>
          </w:tcPr>
          <w:p w14:paraId="6A55A391" w14:textId="77777777" w:rsidR="001853A8" w:rsidRPr="006F04DA" w:rsidRDefault="001853A8" w:rsidP="009C471F">
            <w:pPr>
              <w:pStyle w:val="Tabele"/>
            </w:pPr>
          </w:p>
        </w:tc>
      </w:tr>
      <w:tr w:rsidR="001853A8" w:rsidRPr="006F04DA" w14:paraId="06027993" w14:textId="77777777">
        <w:tblPrEx>
          <w:tblCellMar>
            <w:top w:w="0" w:type="dxa"/>
            <w:bottom w:w="0" w:type="dxa"/>
          </w:tblCellMar>
        </w:tblPrEx>
        <w:tc>
          <w:tcPr>
            <w:tcW w:w="828" w:type="dxa"/>
          </w:tcPr>
          <w:p w14:paraId="6D1F6E68" w14:textId="77777777" w:rsidR="001853A8" w:rsidRPr="006F04DA" w:rsidRDefault="001853A8" w:rsidP="009C471F">
            <w:pPr>
              <w:pStyle w:val="Tabele"/>
            </w:pPr>
          </w:p>
        </w:tc>
        <w:tc>
          <w:tcPr>
            <w:tcW w:w="2880" w:type="dxa"/>
          </w:tcPr>
          <w:p w14:paraId="69DB78F3" w14:textId="77777777" w:rsidR="001853A8" w:rsidRPr="006F04DA" w:rsidRDefault="001853A8" w:rsidP="009C471F">
            <w:pPr>
              <w:pStyle w:val="Tabele"/>
            </w:pPr>
            <w:r w:rsidRPr="006F04DA">
              <w:t>Drejtësia dhe çështjet e brendshme</w:t>
            </w:r>
          </w:p>
        </w:tc>
        <w:tc>
          <w:tcPr>
            <w:tcW w:w="1233" w:type="dxa"/>
          </w:tcPr>
          <w:p w14:paraId="23BBF525" w14:textId="77777777" w:rsidR="001853A8" w:rsidRPr="006F04DA" w:rsidRDefault="001853A8" w:rsidP="009C471F">
            <w:pPr>
              <w:pStyle w:val="Tabele"/>
            </w:pPr>
          </w:p>
        </w:tc>
        <w:tc>
          <w:tcPr>
            <w:tcW w:w="1287" w:type="dxa"/>
          </w:tcPr>
          <w:p w14:paraId="7CB8515F" w14:textId="77777777" w:rsidR="001853A8" w:rsidRPr="006F04DA" w:rsidRDefault="001853A8" w:rsidP="009C471F">
            <w:pPr>
              <w:pStyle w:val="Tabele"/>
            </w:pPr>
          </w:p>
        </w:tc>
        <w:tc>
          <w:tcPr>
            <w:tcW w:w="1440" w:type="dxa"/>
          </w:tcPr>
          <w:p w14:paraId="4616ADE9" w14:textId="77777777" w:rsidR="001853A8" w:rsidRPr="006F04DA" w:rsidRDefault="001853A8" w:rsidP="009C471F">
            <w:pPr>
              <w:pStyle w:val="Tabele"/>
            </w:pPr>
          </w:p>
        </w:tc>
        <w:tc>
          <w:tcPr>
            <w:tcW w:w="900" w:type="dxa"/>
          </w:tcPr>
          <w:p w14:paraId="6F1A9BFC" w14:textId="77777777" w:rsidR="001853A8" w:rsidRPr="006F04DA" w:rsidRDefault="001853A8" w:rsidP="009C471F">
            <w:pPr>
              <w:pStyle w:val="Tabele"/>
            </w:pPr>
          </w:p>
        </w:tc>
        <w:tc>
          <w:tcPr>
            <w:tcW w:w="1260" w:type="dxa"/>
          </w:tcPr>
          <w:p w14:paraId="6ADEF24E" w14:textId="77777777" w:rsidR="001853A8" w:rsidRPr="006F04DA" w:rsidRDefault="001853A8" w:rsidP="009C471F">
            <w:pPr>
              <w:pStyle w:val="Tabele"/>
            </w:pPr>
          </w:p>
        </w:tc>
      </w:tr>
      <w:tr w:rsidR="001853A8" w:rsidRPr="006F04DA" w14:paraId="4A120977" w14:textId="77777777">
        <w:tblPrEx>
          <w:tblCellMar>
            <w:top w:w="0" w:type="dxa"/>
            <w:bottom w:w="0" w:type="dxa"/>
          </w:tblCellMar>
        </w:tblPrEx>
        <w:tc>
          <w:tcPr>
            <w:tcW w:w="828" w:type="dxa"/>
          </w:tcPr>
          <w:p w14:paraId="27FEAAC9" w14:textId="77777777" w:rsidR="001853A8" w:rsidRPr="006F04DA" w:rsidRDefault="001853A8" w:rsidP="009C471F">
            <w:pPr>
              <w:pStyle w:val="Tabele"/>
            </w:pPr>
          </w:p>
        </w:tc>
        <w:tc>
          <w:tcPr>
            <w:tcW w:w="2880" w:type="dxa"/>
          </w:tcPr>
          <w:p w14:paraId="6FEAA534" w14:textId="77777777" w:rsidR="001853A8" w:rsidRPr="006F04DA" w:rsidRDefault="001853A8" w:rsidP="009C471F">
            <w:pPr>
              <w:pStyle w:val="Tabele"/>
            </w:pPr>
            <w:r w:rsidRPr="006F04DA">
              <w:t>Raportimi i situatës</w:t>
            </w:r>
          </w:p>
        </w:tc>
        <w:tc>
          <w:tcPr>
            <w:tcW w:w="1233" w:type="dxa"/>
          </w:tcPr>
          <w:p w14:paraId="17D0A0F9" w14:textId="77777777" w:rsidR="001853A8" w:rsidRPr="006F04DA" w:rsidRDefault="001853A8" w:rsidP="009C471F">
            <w:pPr>
              <w:pStyle w:val="Tabele"/>
            </w:pPr>
            <w:r w:rsidRPr="006F04DA">
              <w:t>1,500</w:t>
            </w:r>
          </w:p>
        </w:tc>
        <w:tc>
          <w:tcPr>
            <w:tcW w:w="1287" w:type="dxa"/>
          </w:tcPr>
          <w:p w14:paraId="39BC2548" w14:textId="77777777" w:rsidR="001853A8" w:rsidRPr="006F04DA" w:rsidRDefault="001853A8" w:rsidP="009C471F">
            <w:pPr>
              <w:pStyle w:val="Tabele"/>
            </w:pPr>
            <w:r w:rsidRPr="006F04DA">
              <w:t>1498.656</w:t>
            </w:r>
          </w:p>
        </w:tc>
        <w:tc>
          <w:tcPr>
            <w:tcW w:w="1440" w:type="dxa"/>
          </w:tcPr>
          <w:p w14:paraId="01EF172C" w14:textId="77777777" w:rsidR="001853A8" w:rsidRPr="006F04DA" w:rsidRDefault="001853A8" w:rsidP="009C471F">
            <w:pPr>
              <w:pStyle w:val="Tabele"/>
            </w:pPr>
            <w:r w:rsidRPr="006F04DA">
              <w:t>0%</w:t>
            </w:r>
          </w:p>
        </w:tc>
        <w:tc>
          <w:tcPr>
            <w:tcW w:w="900" w:type="dxa"/>
          </w:tcPr>
          <w:p w14:paraId="4C58A88F" w14:textId="77777777" w:rsidR="001853A8" w:rsidRPr="006F04DA" w:rsidRDefault="001853A8" w:rsidP="009C471F">
            <w:pPr>
              <w:pStyle w:val="Tabele"/>
            </w:pPr>
            <w:r w:rsidRPr="006F04DA">
              <w:t>00</w:t>
            </w:r>
          </w:p>
        </w:tc>
        <w:tc>
          <w:tcPr>
            <w:tcW w:w="1260" w:type="dxa"/>
          </w:tcPr>
          <w:p w14:paraId="00474AED" w14:textId="77777777" w:rsidR="001853A8" w:rsidRPr="006F04DA" w:rsidRDefault="001853A8" w:rsidP="009C471F">
            <w:pPr>
              <w:pStyle w:val="Tabele"/>
            </w:pPr>
            <w:r w:rsidRPr="006F04DA">
              <w:t>0%</w:t>
            </w:r>
          </w:p>
        </w:tc>
      </w:tr>
      <w:tr w:rsidR="001853A8" w:rsidRPr="006F04DA" w14:paraId="53A700FF" w14:textId="77777777">
        <w:tblPrEx>
          <w:tblCellMar>
            <w:top w:w="0" w:type="dxa"/>
            <w:bottom w:w="0" w:type="dxa"/>
          </w:tblCellMar>
        </w:tblPrEx>
        <w:tc>
          <w:tcPr>
            <w:tcW w:w="828" w:type="dxa"/>
          </w:tcPr>
          <w:p w14:paraId="3101E9E2" w14:textId="77777777" w:rsidR="001853A8" w:rsidRPr="006F04DA" w:rsidRDefault="001853A8" w:rsidP="009C471F">
            <w:pPr>
              <w:pStyle w:val="Tabele"/>
            </w:pPr>
          </w:p>
        </w:tc>
        <w:tc>
          <w:tcPr>
            <w:tcW w:w="2880" w:type="dxa"/>
          </w:tcPr>
          <w:p w14:paraId="31764830" w14:textId="77777777" w:rsidR="001853A8" w:rsidRPr="006F04DA" w:rsidRDefault="001853A8" w:rsidP="009C471F">
            <w:pPr>
              <w:pStyle w:val="Tabele"/>
            </w:pPr>
            <w:r w:rsidRPr="006F04DA">
              <w:t>Bashkëpunimi i policisë rajonale</w:t>
            </w:r>
          </w:p>
        </w:tc>
        <w:tc>
          <w:tcPr>
            <w:tcW w:w="1233" w:type="dxa"/>
          </w:tcPr>
          <w:p w14:paraId="21BC1F0C" w14:textId="77777777" w:rsidR="001853A8" w:rsidRPr="006F04DA" w:rsidRDefault="001853A8" w:rsidP="009C471F">
            <w:pPr>
              <w:pStyle w:val="Tabele"/>
            </w:pPr>
            <w:r w:rsidRPr="006F04DA">
              <w:t>1,400</w:t>
            </w:r>
          </w:p>
        </w:tc>
        <w:tc>
          <w:tcPr>
            <w:tcW w:w="1287" w:type="dxa"/>
          </w:tcPr>
          <w:p w14:paraId="48FFDF62" w14:textId="77777777" w:rsidR="001853A8" w:rsidRPr="006F04DA" w:rsidRDefault="001853A8" w:rsidP="009C471F">
            <w:pPr>
              <w:pStyle w:val="Tabele"/>
            </w:pPr>
            <w:r w:rsidRPr="006F04DA">
              <w:t>00</w:t>
            </w:r>
          </w:p>
        </w:tc>
        <w:tc>
          <w:tcPr>
            <w:tcW w:w="1440" w:type="dxa"/>
          </w:tcPr>
          <w:p w14:paraId="1B298C25" w14:textId="77777777" w:rsidR="001853A8" w:rsidRPr="006F04DA" w:rsidRDefault="001853A8" w:rsidP="009C471F">
            <w:pPr>
              <w:pStyle w:val="Tabele"/>
            </w:pPr>
            <w:r w:rsidRPr="006F04DA">
              <w:t>0%</w:t>
            </w:r>
          </w:p>
        </w:tc>
        <w:tc>
          <w:tcPr>
            <w:tcW w:w="900" w:type="dxa"/>
          </w:tcPr>
          <w:p w14:paraId="23F21D3E" w14:textId="77777777" w:rsidR="001853A8" w:rsidRPr="006F04DA" w:rsidRDefault="001853A8" w:rsidP="009C471F">
            <w:pPr>
              <w:pStyle w:val="Tabele"/>
            </w:pPr>
            <w:r w:rsidRPr="006F04DA">
              <w:t>00</w:t>
            </w:r>
          </w:p>
        </w:tc>
        <w:tc>
          <w:tcPr>
            <w:tcW w:w="1260" w:type="dxa"/>
          </w:tcPr>
          <w:p w14:paraId="1A589709" w14:textId="77777777" w:rsidR="001853A8" w:rsidRPr="006F04DA" w:rsidRDefault="001853A8" w:rsidP="009C471F">
            <w:pPr>
              <w:pStyle w:val="Tabele"/>
            </w:pPr>
            <w:r w:rsidRPr="006F04DA">
              <w:t>0%</w:t>
            </w:r>
          </w:p>
        </w:tc>
      </w:tr>
      <w:tr w:rsidR="001853A8" w:rsidRPr="006F04DA" w14:paraId="223D2D6A" w14:textId="77777777">
        <w:tblPrEx>
          <w:tblCellMar>
            <w:top w:w="0" w:type="dxa"/>
            <w:bottom w:w="0" w:type="dxa"/>
          </w:tblCellMar>
        </w:tblPrEx>
        <w:tc>
          <w:tcPr>
            <w:tcW w:w="828" w:type="dxa"/>
          </w:tcPr>
          <w:p w14:paraId="48DE107A" w14:textId="77777777" w:rsidR="001853A8" w:rsidRPr="006F04DA" w:rsidRDefault="001853A8" w:rsidP="009C471F">
            <w:pPr>
              <w:pStyle w:val="Tabele"/>
            </w:pPr>
          </w:p>
        </w:tc>
        <w:tc>
          <w:tcPr>
            <w:tcW w:w="2880" w:type="dxa"/>
          </w:tcPr>
          <w:p w14:paraId="0A2AE9FF" w14:textId="77777777" w:rsidR="001853A8" w:rsidRPr="006F04DA" w:rsidRDefault="001853A8" w:rsidP="009C471F">
            <w:pPr>
              <w:pStyle w:val="Tabele"/>
            </w:pPr>
            <w:r w:rsidRPr="006F04DA">
              <w:t>Drejtësia rajonale dhe trajnimi i policisë</w:t>
            </w:r>
          </w:p>
        </w:tc>
        <w:tc>
          <w:tcPr>
            <w:tcW w:w="1233" w:type="dxa"/>
          </w:tcPr>
          <w:p w14:paraId="2B5F8EAA" w14:textId="77777777" w:rsidR="001853A8" w:rsidRPr="006F04DA" w:rsidRDefault="001853A8" w:rsidP="009C471F">
            <w:pPr>
              <w:pStyle w:val="Tabele"/>
            </w:pPr>
            <w:r w:rsidRPr="006F04DA">
              <w:t>1,300</w:t>
            </w:r>
          </w:p>
        </w:tc>
        <w:tc>
          <w:tcPr>
            <w:tcW w:w="1287" w:type="dxa"/>
          </w:tcPr>
          <w:p w14:paraId="0BF0DDFD" w14:textId="77777777" w:rsidR="001853A8" w:rsidRPr="006F04DA" w:rsidRDefault="001853A8" w:rsidP="009C471F">
            <w:pPr>
              <w:pStyle w:val="Tabele"/>
            </w:pPr>
            <w:r w:rsidRPr="006F04DA">
              <w:t>0</w:t>
            </w:r>
          </w:p>
        </w:tc>
        <w:tc>
          <w:tcPr>
            <w:tcW w:w="1440" w:type="dxa"/>
          </w:tcPr>
          <w:p w14:paraId="3280D84D" w14:textId="77777777" w:rsidR="001853A8" w:rsidRPr="006F04DA" w:rsidRDefault="001853A8" w:rsidP="009C471F">
            <w:pPr>
              <w:pStyle w:val="Tabele"/>
            </w:pPr>
          </w:p>
        </w:tc>
        <w:tc>
          <w:tcPr>
            <w:tcW w:w="900" w:type="dxa"/>
          </w:tcPr>
          <w:p w14:paraId="13F6CDF4" w14:textId="77777777" w:rsidR="001853A8" w:rsidRPr="006F04DA" w:rsidRDefault="001853A8" w:rsidP="009C471F">
            <w:pPr>
              <w:pStyle w:val="Tabele"/>
            </w:pPr>
            <w:r w:rsidRPr="006F04DA">
              <w:t>0</w:t>
            </w:r>
          </w:p>
        </w:tc>
        <w:tc>
          <w:tcPr>
            <w:tcW w:w="1260" w:type="dxa"/>
          </w:tcPr>
          <w:p w14:paraId="7E47C428" w14:textId="77777777" w:rsidR="001853A8" w:rsidRPr="006F04DA" w:rsidRDefault="001853A8" w:rsidP="009C471F">
            <w:pPr>
              <w:pStyle w:val="Tabele"/>
            </w:pPr>
          </w:p>
        </w:tc>
      </w:tr>
      <w:tr w:rsidR="001853A8" w:rsidRPr="006F04DA" w14:paraId="3EEE9103" w14:textId="77777777">
        <w:tblPrEx>
          <w:tblCellMar>
            <w:top w:w="0" w:type="dxa"/>
            <w:bottom w:w="0" w:type="dxa"/>
          </w:tblCellMar>
        </w:tblPrEx>
        <w:tc>
          <w:tcPr>
            <w:tcW w:w="828" w:type="dxa"/>
          </w:tcPr>
          <w:p w14:paraId="20041127" w14:textId="77777777" w:rsidR="001853A8" w:rsidRPr="006F04DA" w:rsidRDefault="001853A8" w:rsidP="009C471F">
            <w:pPr>
              <w:pStyle w:val="Tabele"/>
            </w:pPr>
          </w:p>
        </w:tc>
        <w:tc>
          <w:tcPr>
            <w:tcW w:w="2880" w:type="dxa"/>
          </w:tcPr>
          <w:p w14:paraId="5712D03F" w14:textId="77777777" w:rsidR="001853A8" w:rsidRPr="006F04DA" w:rsidRDefault="001853A8" w:rsidP="009C471F">
            <w:pPr>
              <w:pStyle w:val="Tabele"/>
            </w:pPr>
            <w:r w:rsidRPr="006F04DA">
              <w:t>Infrastruktura</w:t>
            </w:r>
          </w:p>
        </w:tc>
        <w:tc>
          <w:tcPr>
            <w:tcW w:w="1233" w:type="dxa"/>
          </w:tcPr>
          <w:p w14:paraId="07CBDAE1" w14:textId="77777777" w:rsidR="001853A8" w:rsidRPr="006F04DA" w:rsidRDefault="001853A8" w:rsidP="009C471F">
            <w:pPr>
              <w:pStyle w:val="Tabele"/>
            </w:pPr>
          </w:p>
        </w:tc>
        <w:tc>
          <w:tcPr>
            <w:tcW w:w="1287" w:type="dxa"/>
          </w:tcPr>
          <w:p w14:paraId="3298A2FC" w14:textId="77777777" w:rsidR="001853A8" w:rsidRPr="006F04DA" w:rsidRDefault="001853A8" w:rsidP="009C471F">
            <w:pPr>
              <w:pStyle w:val="Tabele"/>
            </w:pPr>
          </w:p>
        </w:tc>
        <w:tc>
          <w:tcPr>
            <w:tcW w:w="1440" w:type="dxa"/>
          </w:tcPr>
          <w:p w14:paraId="24B16EB2" w14:textId="77777777" w:rsidR="001853A8" w:rsidRPr="006F04DA" w:rsidRDefault="001853A8" w:rsidP="009C471F">
            <w:pPr>
              <w:pStyle w:val="Tabele"/>
            </w:pPr>
          </w:p>
        </w:tc>
        <w:tc>
          <w:tcPr>
            <w:tcW w:w="900" w:type="dxa"/>
          </w:tcPr>
          <w:p w14:paraId="45F071A3" w14:textId="77777777" w:rsidR="001853A8" w:rsidRPr="006F04DA" w:rsidRDefault="001853A8" w:rsidP="009C471F">
            <w:pPr>
              <w:pStyle w:val="Tabele"/>
            </w:pPr>
          </w:p>
        </w:tc>
        <w:tc>
          <w:tcPr>
            <w:tcW w:w="1260" w:type="dxa"/>
          </w:tcPr>
          <w:p w14:paraId="3444654A" w14:textId="77777777" w:rsidR="001853A8" w:rsidRPr="006F04DA" w:rsidRDefault="001853A8" w:rsidP="009C471F">
            <w:pPr>
              <w:pStyle w:val="Tabele"/>
            </w:pPr>
          </w:p>
        </w:tc>
      </w:tr>
      <w:tr w:rsidR="001853A8" w:rsidRPr="006F04DA" w14:paraId="41F764EE" w14:textId="77777777">
        <w:tblPrEx>
          <w:tblCellMar>
            <w:top w:w="0" w:type="dxa"/>
            <w:bottom w:w="0" w:type="dxa"/>
          </w:tblCellMar>
        </w:tblPrEx>
        <w:tc>
          <w:tcPr>
            <w:tcW w:w="828" w:type="dxa"/>
          </w:tcPr>
          <w:p w14:paraId="613E04B8" w14:textId="77777777" w:rsidR="001853A8" w:rsidRPr="006F04DA" w:rsidRDefault="001853A8" w:rsidP="009C471F">
            <w:pPr>
              <w:pStyle w:val="Tabele"/>
            </w:pPr>
          </w:p>
        </w:tc>
        <w:tc>
          <w:tcPr>
            <w:tcW w:w="2880" w:type="dxa"/>
          </w:tcPr>
          <w:p w14:paraId="2347DE83" w14:textId="77777777" w:rsidR="001853A8" w:rsidRPr="006F04DA" w:rsidRDefault="001853A8" w:rsidP="009C471F">
            <w:pPr>
              <w:pStyle w:val="Tabele"/>
            </w:pPr>
            <w:r w:rsidRPr="006F04DA">
              <w:t>Përgatitja e projekteve të infrastrukturës</w:t>
            </w:r>
          </w:p>
        </w:tc>
        <w:tc>
          <w:tcPr>
            <w:tcW w:w="1233" w:type="dxa"/>
          </w:tcPr>
          <w:p w14:paraId="17300F00" w14:textId="77777777" w:rsidR="001853A8" w:rsidRPr="006F04DA" w:rsidRDefault="001853A8" w:rsidP="009C471F">
            <w:pPr>
              <w:pStyle w:val="Tabele"/>
            </w:pPr>
            <w:r w:rsidRPr="006F04DA">
              <w:t>3,000</w:t>
            </w:r>
          </w:p>
        </w:tc>
        <w:tc>
          <w:tcPr>
            <w:tcW w:w="1287" w:type="dxa"/>
          </w:tcPr>
          <w:p w14:paraId="29BC2A73" w14:textId="77777777" w:rsidR="001853A8" w:rsidRPr="006F04DA" w:rsidRDefault="001853A8" w:rsidP="009C471F">
            <w:pPr>
              <w:pStyle w:val="Tabele"/>
            </w:pPr>
            <w:r w:rsidRPr="006F04DA">
              <w:t>0</w:t>
            </w:r>
          </w:p>
        </w:tc>
        <w:tc>
          <w:tcPr>
            <w:tcW w:w="1440" w:type="dxa"/>
          </w:tcPr>
          <w:p w14:paraId="32B54124" w14:textId="77777777" w:rsidR="001853A8" w:rsidRPr="006F04DA" w:rsidRDefault="001853A8" w:rsidP="009C471F">
            <w:pPr>
              <w:pStyle w:val="Tabele"/>
            </w:pPr>
          </w:p>
        </w:tc>
        <w:tc>
          <w:tcPr>
            <w:tcW w:w="900" w:type="dxa"/>
          </w:tcPr>
          <w:p w14:paraId="6E90C0DE" w14:textId="77777777" w:rsidR="001853A8" w:rsidRPr="006F04DA" w:rsidRDefault="001853A8" w:rsidP="009C471F">
            <w:pPr>
              <w:pStyle w:val="Tabele"/>
            </w:pPr>
            <w:r w:rsidRPr="006F04DA">
              <w:t>0</w:t>
            </w:r>
          </w:p>
        </w:tc>
        <w:tc>
          <w:tcPr>
            <w:tcW w:w="1260" w:type="dxa"/>
          </w:tcPr>
          <w:p w14:paraId="4243E6BB" w14:textId="77777777" w:rsidR="001853A8" w:rsidRPr="006F04DA" w:rsidRDefault="001853A8" w:rsidP="009C471F">
            <w:pPr>
              <w:pStyle w:val="Tabele"/>
            </w:pPr>
          </w:p>
        </w:tc>
      </w:tr>
      <w:tr w:rsidR="001853A8" w:rsidRPr="006F04DA" w14:paraId="1849F1CF" w14:textId="77777777">
        <w:tblPrEx>
          <w:tblCellMar>
            <w:top w:w="0" w:type="dxa"/>
            <w:bottom w:w="0" w:type="dxa"/>
          </w:tblCellMar>
        </w:tblPrEx>
        <w:tc>
          <w:tcPr>
            <w:tcW w:w="828" w:type="dxa"/>
          </w:tcPr>
          <w:p w14:paraId="4AE7E5DD" w14:textId="77777777" w:rsidR="001853A8" w:rsidRPr="006F04DA" w:rsidRDefault="001853A8" w:rsidP="009C471F">
            <w:pPr>
              <w:pStyle w:val="Tabele"/>
            </w:pPr>
          </w:p>
        </w:tc>
        <w:tc>
          <w:tcPr>
            <w:tcW w:w="2880" w:type="dxa"/>
          </w:tcPr>
          <w:p w14:paraId="3D6A1C3D" w14:textId="77777777" w:rsidR="001853A8" w:rsidRPr="006F04DA" w:rsidRDefault="001853A8" w:rsidP="009C471F">
            <w:pPr>
              <w:pStyle w:val="Tabele"/>
            </w:pPr>
            <w:r w:rsidRPr="006F04DA">
              <w:t>Forcimi i administratës publike</w:t>
            </w:r>
          </w:p>
        </w:tc>
        <w:tc>
          <w:tcPr>
            <w:tcW w:w="1233" w:type="dxa"/>
          </w:tcPr>
          <w:p w14:paraId="2ACA188B" w14:textId="77777777" w:rsidR="001853A8" w:rsidRPr="006F04DA" w:rsidRDefault="001853A8" w:rsidP="009C471F">
            <w:pPr>
              <w:pStyle w:val="Tabele"/>
            </w:pPr>
          </w:p>
        </w:tc>
        <w:tc>
          <w:tcPr>
            <w:tcW w:w="1287" w:type="dxa"/>
          </w:tcPr>
          <w:p w14:paraId="261C51CF" w14:textId="77777777" w:rsidR="001853A8" w:rsidRPr="006F04DA" w:rsidRDefault="001853A8" w:rsidP="009C471F">
            <w:pPr>
              <w:pStyle w:val="Tabele"/>
            </w:pPr>
          </w:p>
        </w:tc>
        <w:tc>
          <w:tcPr>
            <w:tcW w:w="1440" w:type="dxa"/>
          </w:tcPr>
          <w:p w14:paraId="277B265A" w14:textId="77777777" w:rsidR="001853A8" w:rsidRPr="006F04DA" w:rsidRDefault="001853A8" w:rsidP="009C471F">
            <w:pPr>
              <w:pStyle w:val="Tabele"/>
            </w:pPr>
          </w:p>
        </w:tc>
        <w:tc>
          <w:tcPr>
            <w:tcW w:w="900" w:type="dxa"/>
          </w:tcPr>
          <w:p w14:paraId="3A7B0E5B" w14:textId="77777777" w:rsidR="001853A8" w:rsidRPr="006F04DA" w:rsidRDefault="001853A8" w:rsidP="009C471F">
            <w:pPr>
              <w:pStyle w:val="Tabele"/>
            </w:pPr>
          </w:p>
        </w:tc>
        <w:tc>
          <w:tcPr>
            <w:tcW w:w="1260" w:type="dxa"/>
          </w:tcPr>
          <w:p w14:paraId="1DE293B9" w14:textId="77777777" w:rsidR="001853A8" w:rsidRPr="006F04DA" w:rsidRDefault="001853A8" w:rsidP="009C471F">
            <w:pPr>
              <w:pStyle w:val="Tabele"/>
            </w:pPr>
          </w:p>
        </w:tc>
      </w:tr>
      <w:tr w:rsidR="001853A8" w:rsidRPr="006F04DA" w14:paraId="170E16F3" w14:textId="77777777">
        <w:tblPrEx>
          <w:tblCellMar>
            <w:top w:w="0" w:type="dxa"/>
            <w:bottom w:w="0" w:type="dxa"/>
          </w:tblCellMar>
        </w:tblPrEx>
        <w:tc>
          <w:tcPr>
            <w:tcW w:w="828" w:type="dxa"/>
          </w:tcPr>
          <w:p w14:paraId="67CE3E41" w14:textId="77777777" w:rsidR="001853A8" w:rsidRPr="006F04DA" w:rsidRDefault="001853A8" w:rsidP="009C471F">
            <w:pPr>
              <w:pStyle w:val="Tabele"/>
            </w:pPr>
          </w:p>
        </w:tc>
        <w:tc>
          <w:tcPr>
            <w:tcW w:w="2880" w:type="dxa"/>
          </w:tcPr>
          <w:p w14:paraId="6E373C52" w14:textId="77777777" w:rsidR="001853A8" w:rsidRPr="006F04DA" w:rsidRDefault="001853A8" w:rsidP="009C471F">
            <w:pPr>
              <w:pStyle w:val="Tabele"/>
            </w:pPr>
            <w:r w:rsidRPr="006F04DA">
              <w:t>Reforma në administratën Publike – faza II</w:t>
            </w:r>
          </w:p>
        </w:tc>
        <w:tc>
          <w:tcPr>
            <w:tcW w:w="1233" w:type="dxa"/>
          </w:tcPr>
          <w:p w14:paraId="58120787" w14:textId="77777777" w:rsidR="001853A8" w:rsidRPr="006F04DA" w:rsidRDefault="001853A8" w:rsidP="009C471F">
            <w:pPr>
              <w:pStyle w:val="Tabele"/>
            </w:pPr>
            <w:r w:rsidRPr="006F04DA">
              <w:t>2,850</w:t>
            </w:r>
          </w:p>
        </w:tc>
        <w:tc>
          <w:tcPr>
            <w:tcW w:w="1287" w:type="dxa"/>
          </w:tcPr>
          <w:p w14:paraId="46B7BC0E" w14:textId="77777777" w:rsidR="001853A8" w:rsidRPr="006F04DA" w:rsidRDefault="001853A8" w:rsidP="009C471F">
            <w:pPr>
              <w:pStyle w:val="Tabele"/>
            </w:pPr>
            <w:r w:rsidRPr="006F04DA">
              <w:t>2850</w:t>
            </w:r>
          </w:p>
        </w:tc>
        <w:tc>
          <w:tcPr>
            <w:tcW w:w="1440" w:type="dxa"/>
          </w:tcPr>
          <w:p w14:paraId="11B64226" w14:textId="77777777" w:rsidR="001853A8" w:rsidRPr="006F04DA" w:rsidRDefault="001853A8" w:rsidP="009C471F">
            <w:pPr>
              <w:pStyle w:val="Tabele"/>
            </w:pPr>
          </w:p>
        </w:tc>
        <w:tc>
          <w:tcPr>
            <w:tcW w:w="900" w:type="dxa"/>
          </w:tcPr>
          <w:p w14:paraId="18147636" w14:textId="77777777" w:rsidR="001853A8" w:rsidRPr="006F04DA" w:rsidRDefault="001853A8" w:rsidP="009C471F">
            <w:pPr>
              <w:pStyle w:val="Tabele"/>
            </w:pPr>
            <w:r w:rsidRPr="006F04DA">
              <w:t>0</w:t>
            </w:r>
          </w:p>
        </w:tc>
        <w:tc>
          <w:tcPr>
            <w:tcW w:w="1260" w:type="dxa"/>
          </w:tcPr>
          <w:p w14:paraId="6407B741" w14:textId="77777777" w:rsidR="001853A8" w:rsidRPr="006F04DA" w:rsidRDefault="001853A8" w:rsidP="009C471F">
            <w:pPr>
              <w:pStyle w:val="Tabele"/>
            </w:pPr>
          </w:p>
        </w:tc>
      </w:tr>
      <w:tr w:rsidR="001853A8" w:rsidRPr="006F04DA" w14:paraId="7990323F" w14:textId="77777777">
        <w:tblPrEx>
          <w:tblCellMar>
            <w:top w:w="0" w:type="dxa"/>
            <w:bottom w:w="0" w:type="dxa"/>
          </w:tblCellMar>
        </w:tblPrEx>
        <w:tc>
          <w:tcPr>
            <w:tcW w:w="828" w:type="dxa"/>
          </w:tcPr>
          <w:p w14:paraId="1293360E" w14:textId="77777777" w:rsidR="001853A8" w:rsidRPr="006F04DA" w:rsidRDefault="001853A8" w:rsidP="009C471F">
            <w:pPr>
              <w:pStyle w:val="Tabele"/>
            </w:pPr>
          </w:p>
        </w:tc>
        <w:tc>
          <w:tcPr>
            <w:tcW w:w="2880" w:type="dxa"/>
          </w:tcPr>
          <w:p w14:paraId="348D7F65" w14:textId="77777777" w:rsidR="001853A8" w:rsidRPr="006F04DA" w:rsidRDefault="001853A8" w:rsidP="009C471F">
            <w:pPr>
              <w:pStyle w:val="Tabele"/>
            </w:pPr>
            <w:r w:rsidRPr="006F04DA">
              <w:t>Statistikat Rajonale –Programi Eurostat</w:t>
            </w:r>
          </w:p>
        </w:tc>
        <w:tc>
          <w:tcPr>
            <w:tcW w:w="1233" w:type="dxa"/>
          </w:tcPr>
          <w:p w14:paraId="335D0408" w14:textId="77777777" w:rsidR="001853A8" w:rsidRPr="006F04DA" w:rsidRDefault="001853A8" w:rsidP="009C471F">
            <w:pPr>
              <w:pStyle w:val="Tabele"/>
            </w:pPr>
            <w:r w:rsidRPr="006F04DA">
              <w:t>2,500</w:t>
            </w:r>
          </w:p>
        </w:tc>
        <w:tc>
          <w:tcPr>
            <w:tcW w:w="1287" w:type="dxa"/>
          </w:tcPr>
          <w:p w14:paraId="1270858B" w14:textId="77777777" w:rsidR="001853A8" w:rsidRPr="006F04DA" w:rsidRDefault="001853A8" w:rsidP="009C471F">
            <w:pPr>
              <w:pStyle w:val="Tabele"/>
            </w:pPr>
            <w:r w:rsidRPr="006F04DA">
              <w:t>00</w:t>
            </w:r>
          </w:p>
        </w:tc>
        <w:tc>
          <w:tcPr>
            <w:tcW w:w="1440" w:type="dxa"/>
          </w:tcPr>
          <w:p w14:paraId="01BFE8C9" w14:textId="77777777" w:rsidR="001853A8" w:rsidRPr="006F04DA" w:rsidRDefault="001853A8" w:rsidP="009C471F">
            <w:pPr>
              <w:pStyle w:val="Tabele"/>
            </w:pPr>
            <w:r w:rsidRPr="006F04DA">
              <w:t>0%</w:t>
            </w:r>
          </w:p>
        </w:tc>
        <w:tc>
          <w:tcPr>
            <w:tcW w:w="900" w:type="dxa"/>
          </w:tcPr>
          <w:p w14:paraId="3A521ED7" w14:textId="77777777" w:rsidR="001853A8" w:rsidRPr="006F04DA" w:rsidRDefault="001853A8" w:rsidP="009C471F">
            <w:pPr>
              <w:pStyle w:val="Tabele"/>
            </w:pPr>
            <w:r w:rsidRPr="006F04DA">
              <w:t>00</w:t>
            </w:r>
          </w:p>
        </w:tc>
        <w:tc>
          <w:tcPr>
            <w:tcW w:w="1260" w:type="dxa"/>
          </w:tcPr>
          <w:p w14:paraId="7B76044F" w14:textId="77777777" w:rsidR="001853A8" w:rsidRPr="006F04DA" w:rsidRDefault="001853A8" w:rsidP="009C471F">
            <w:pPr>
              <w:pStyle w:val="Tabele"/>
            </w:pPr>
            <w:r w:rsidRPr="006F04DA">
              <w:t>0%</w:t>
            </w:r>
          </w:p>
        </w:tc>
      </w:tr>
      <w:tr w:rsidR="001853A8" w:rsidRPr="006F04DA" w14:paraId="73611CD3" w14:textId="77777777">
        <w:tblPrEx>
          <w:tblCellMar>
            <w:top w:w="0" w:type="dxa"/>
            <w:bottom w:w="0" w:type="dxa"/>
          </w:tblCellMar>
        </w:tblPrEx>
        <w:tc>
          <w:tcPr>
            <w:tcW w:w="828" w:type="dxa"/>
          </w:tcPr>
          <w:p w14:paraId="2BE49C4A" w14:textId="77777777" w:rsidR="001853A8" w:rsidRPr="006F04DA" w:rsidRDefault="001853A8" w:rsidP="009C471F">
            <w:pPr>
              <w:pStyle w:val="Tabele"/>
            </w:pPr>
          </w:p>
        </w:tc>
        <w:tc>
          <w:tcPr>
            <w:tcW w:w="2880" w:type="dxa"/>
          </w:tcPr>
          <w:p w14:paraId="7C4C9108" w14:textId="77777777" w:rsidR="001853A8" w:rsidRPr="006F04DA" w:rsidRDefault="001853A8" w:rsidP="009C471F">
            <w:pPr>
              <w:pStyle w:val="Tabele"/>
            </w:pPr>
            <w:r w:rsidRPr="006F04DA">
              <w:t>Bashkëpunimi me Agjencinë Europiane të Mjedisit</w:t>
            </w:r>
          </w:p>
        </w:tc>
        <w:tc>
          <w:tcPr>
            <w:tcW w:w="1233" w:type="dxa"/>
          </w:tcPr>
          <w:p w14:paraId="2064CB0E" w14:textId="77777777" w:rsidR="001853A8" w:rsidRPr="006F04DA" w:rsidRDefault="001853A8" w:rsidP="009C471F">
            <w:pPr>
              <w:pStyle w:val="Tabele"/>
            </w:pPr>
            <w:r w:rsidRPr="006F04DA">
              <w:t>500</w:t>
            </w:r>
          </w:p>
        </w:tc>
        <w:tc>
          <w:tcPr>
            <w:tcW w:w="1287" w:type="dxa"/>
          </w:tcPr>
          <w:p w14:paraId="55CEA855" w14:textId="77777777" w:rsidR="001853A8" w:rsidRPr="006F04DA" w:rsidRDefault="001853A8" w:rsidP="009C471F">
            <w:pPr>
              <w:pStyle w:val="Tabele"/>
            </w:pPr>
            <w:r w:rsidRPr="006F04DA">
              <w:t>5000</w:t>
            </w:r>
          </w:p>
        </w:tc>
        <w:tc>
          <w:tcPr>
            <w:tcW w:w="1440" w:type="dxa"/>
          </w:tcPr>
          <w:p w14:paraId="741CB352" w14:textId="77777777" w:rsidR="001853A8" w:rsidRPr="006F04DA" w:rsidRDefault="001853A8" w:rsidP="009C471F">
            <w:pPr>
              <w:pStyle w:val="Tabele"/>
            </w:pPr>
            <w:r w:rsidRPr="006F04DA">
              <w:t>0%</w:t>
            </w:r>
          </w:p>
        </w:tc>
        <w:tc>
          <w:tcPr>
            <w:tcW w:w="900" w:type="dxa"/>
          </w:tcPr>
          <w:p w14:paraId="0C1846F4" w14:textId="77777777" w:rsidR="001853A8" w:rsidRPr="006F04DA" w:rsidRDefault="001853A8" w:rsidP="009C471F">
            <w:pPr>
              <w:pStyle w:val="Tabele"/>
            </w:pPr>
            <w:r w:rsidRPr="006F04DA">
              <w:t>00</w:t>
            </w:r>
          </w:p>
        </w:tc>
        <w:tc>
          <w:tcPr>
            <w:tcW w:w="1260" w:type="dxa"/>
          </w:tcPr>
          <w:p w14:paraId="1A66C35A" w14:textId="77777777" w:rsidR="001853A8" w:rsidRPr="006F04DA" w:rsidRDefault="001853A8" w:rsidP="009C471F">
            <w:pPr>
              <w:pStyle w:val="Tabele"/>
            </w:pPr>
            <w:r w:rsidRPr="006F04DA">
              <w:t>0%</w:t>
            </w:r>
          </w:p>
        </w:tc>
      </w:tr>
      <w:tr w:rsidR="001853A8" w:rsidRPr="006F04DA" w14:paraId="72C3D5BA" w14:textId="77777777">
        <w:tblPrEx>
          <w:tblCellMar>
            <w:top w:w="0" w:type="dxa"/>
            <w:bottom w:w="0" w:type="dxa"/>
          </w:tblCellMar>
        </w:tblPrEx>
        <w:tc>
          <w:tcPr>
            <w:tcW w:w="828" w:type="dxa"/>
          </w:tcPr>
          <w:p w14:paraId="6F9BAF47" w14:textId="77777777" w:rsidR="001853A8" w:rsidRPr="006F04DA" w:rsidRDefault="001853A8" w:rsidP="009C471F">
            <w:pPr>
              <w:pStyle w:val="Tabele"/>
            </w:pPr>
          </w:p>
        </w:tc>
        <w:tc>
          <w:tcPr>
            <w:tcW w:w="2880" w:type="dxa"/>
          </w:tcPr>
          <w:p w14:paraId="42A034E6" w14:textId="77777777" w:rsidR="001853A8" w:rsidRPr="006F04DA" w:rsidRDefault="001853A8" w:rsidP="009C471F">
            <w:pPr>
              <w:pStyle w:val="Tabele"/>
            </w:pPr>
            <w:r w:rsidRPr="006F04DA">
              <w:t>Stabiliteti demokratik</w:t>
            </w:r>
          </w:p>
        </w:tc>
        <w:tc>
          <w:tcPr>
            <w:tcW w:w="1233" w:type="dxa"/>
          </w:tcPr>
          <w:p w14:paraId="171A2A02" w14:textId="77777777" w:rsidR="001853A8" w:rsidRPr="006F04DA" w:rsidRDefault="001853A8" w:rsidP="009C471F">
            <w:pPr>
              <w:pStyle w:val="Tabele"/>
            </w:pPr>
          </w:p>
        </w:tc>
        <w:tc>
          <w:tcPr>
            <w:tcW w:w="1287" w:type="dxa"/>
          </w:tcPr>
          <w:p w14:paraId="61CA4905" w14:textId="77777777" w:rsidR="001853A8" w:rsidRPr="006F04DA" w:rsidRDefault="001853A8" w:rsidP="009C471F">
            <w:pPr>
              <w:pStyle w:val="Tabele"/>
            </w:pPr>
          </w:p>
        </w:tc>
        <w:tc>
          <w:tcPr>
            <w:tcW w:w="1440" w:type="dxa"/>
          </w:tcPr>
          <w:p w14:paraId="28602ACC" w14:textId="77777777" w:rsidR="001853A8" w:rsidRPr="006F04DA" w:rsidRDefault="001853A8" w:rsidP="009C471F">
            <w:pPr>
              <w:pStyle w:val="Tabele"/>
            </w:pPr>
          </w:p>
        </w:tc>
        <w:tc>
          <w:tcPr>
            <w:tcW w:w="900" w:type="dxa"/>
          </w:tcPr>
          <w:p w14:paraId="0C568FC1" w14:textId="77777777" w:rsidR="001853A8" w:rsidRPr="006F04DA" w:rsidRDefault="001853A8" w:rsidP="009C471F">
            <w:pPr>
              <w:pStyle w:val="Tabele"/>
            </w:pPr>
          </w:p>
        </w:tc>
        <w:tc>
          <w:tcPr>
            <w:tcW w:w="1260" w:type="dxa"/>
          </w:tcPr>
          <w:p w14:paraId="6FD5A911" w14:textId="77777777" w:rsidR="001853A8" w:rsidRPr="006F04DA" w:rsidRDefault="001853A8" w:rsidP="009C471F">
            <w:pPr>
              <w:pStyle w:val="Tabele"/>
            </w:pPr>
          </w:p>
        </w:tc>
      </w:tr>
      <w:tr w:rsidR="001853A8" w:rsidRPr="006F04DA" w14:paraId="0BF5492F" w14:textId="77777777">
        <w:tblPrEx>
          <w:tblCellMar>
            <w:top w:w="0" w:type="dxa"/>
            <w:bottom w:w="0" w:type="dxa"/>
          </w:tblCellMar>
        </w:tblPrEx>
        <w:tc>
          <w:tcPr>
            <w:tcW w:w="828" w:type="dxa"/>
          </w:tcPr>
          <w:p w14:paraId="5DEB37C8" w14:textId="77777777" w:rsidR="001853A8" w:rsidRPr="006F04DA" w:rsidRDefault="001853A8" w:rsidP="009C471F">
            <w:pPr>
              <w:pStyle w:val="Tabele"/>
            </w:pPr>
          </w:p>
        </w:tc>
        <w:tc>
          <w:tcPr>
            <w:tcW w:w="2880" w:type="dxa"/>
          </w:tcPr>
          <w:p w14:paraId="23C7CD33" w14:textId="77777777" w:rsidR="001853A8" w:rsidRPr="006F04DA" w:rsidRDefault="001853A8" w:rsidP="009C471F">
            <w:pPr>
              <w:pStyle w:val="Tabele"/>
            </w:pPr>
            <w:r w:rsidRPr="006F04DA">
              <w:t>Media</w:t>
            </w:r>
          </w:p>
        </w:tc>
        <w:tc>
          <w:tcPr>
            <w:tcW w:w="1233" w:type="dxa"/>
          </w:tcPr>
          <w:p w14:paraId="4317D353" w14:textId="77777777" w:rsidR="001853A8" w:rsidRPr="006F04DA" w:rsidRDefault="001853A8" w:rsidP="009C471F">
            <w:pPr>
              <w:pStyle w:val="Tabele"/>
            </w:pPr>
            <w:r w:rsidRPr="006F04DA">
              <w:t>300</w:t>
            </w:r>
          </w:p>
        </w:tc>
        <w:tc>
          <w:tcPr>
            <w:tcW w:w="1287" w:type="dxa"/>
          </w:tcPr>
          <w:p w14:paraId="04130108" w14:textId="77777777" w:rsidR="001853A8" w:rsidRPr="006F04DA" w:rsidRDefault="001853A8" w:rsidP="009C471F">
            <w:pPr>
              <w:pStyle w:val="Tabele"/>
            </w:pPr>
            <w:r w:rsidRPr="006F04DA">
              <w:t>300</w:t>
            </w:r>
          </w:p>
        </w:tc>
        <w:tc>
          <w:tcPr>
            <w:tcW w:w="1440" w:type="dxa"/>
          </w:tcPr>
          <w:p w14:paraId="681B3644" w14:textId="77777777" w:rsidR="001853A8" w:rsidRPr="006F04DA" w:rsidRDefault="001853A8" w:rsidP="009C471F">
            <w:pPr>
              <w:pStyle w:val="Tabele"/>
            </w:pPr>
          </w:p>
        </w:tc>
        <w:tc>
          <w:tcPr>
            <w:tcW w:w="900" w:type="dxa"/>
          </w:tcPr>
          <w:p w14:paraId="76FDCEE7" w14:textId="77777777" w:rsidR="001853A8" w:rsidRPr="006F04DA" w:rsidRDefault="001853A8" w:rsidP="009C471F">
            <w:pPr>
              <w:pStyle w:val="Tabele"/>
            </w:pPr>
            <w:r w:rsidRPr="006F04DA">
              <w:t>0</w:t>
            </w:r>
          </w:p>
        </w:tc>
        <w:tc>
          <w:tcPr>
            <w:tcW w:w="1260" w:type="dxa"/>
          </w:tcPr>
          <w:p w14:paraId="01F76BF5" w14:textId="77777777" w:rsidR="001853A8" w:rsidRPr="006F04DA" w:rsidRDefault="001853A8" w:rsidP="009C471F">
            <w:pPr>
              <w:pStyle w:val="Tabele"/>
            </w:pPr>
          </w:p>
        </w:tc>
      </w:tr>
      <w:tr w:rsidR="001853A8" w:rsidRPr="006F04DA" w14:paraId="4E8F4A4D" w14:textId="77777777">
        <w:tblPrEx>
          <w:tblCellMar>
            <w:top w:w="0" w:type="dxa"/>
            <w:bottom w:w="0" w:type="dxa"/>
          </w:tblCellMar>
        </w:tblPrEx>
        <w:tc>
          <w:tcPr>
            <w:tcW w:w="828" w:type="dxa"/>
          </w:tcPr>
          <w:p w14:paraId="5C0545E0" w14:textId="77777777" w:rsidR="001853A8" w:rsidRPr="006F04DA" w:rsidRDefault="001853A8" w:rsidP="009C471F">
            <w:pPr>
              <w:pStyle w:val="Tabele"/>
            </w:pPr>
          </w:p>
        </w:tc>
        <w:tc>
          <w:tcPr>
            <w:tcW w:w="2880" w:type="dxa"/>
          </w:tcPr>
          <w:p w14:paraId="51567CE1" w14:textId="77777777" w:rsidR="001853A8" w:rsidRPr="006F04DA" w:rsidRDefault="001853A8" w:rsidP="009C471F">
            <w:pPr>
              <w:pStyle w:val="Tabele"/>
            </w:pPr>
            <w:r w:rsidRPr="006F04DA">
              <w:t>Rrjeti universitar rajonal</w:t>
            </w:r>
          </w:p>
        </w:tc>
        <w:tc>
          <w:tcPr>
            <w:tcW w:w="1233" w:type="dxa"/>
          </w:tcPr>
          <w:p w14:paraId="7E019E79" w14:textId="77777777" w:rsidR="001853A8" w:rsidRPr="006F04DA" w:rsidRDefault="001853A8" w:rsidP="009C471F">
            <w:pPr>
              <w:pStyle w:val="Tabele"/>
            </w:pPr>
            <w:r w:rsidRPr="006F04DA">
              <w:t>500</w:t>
            </w:r>
          </w:p>
        </w:tc>
        <w:tc>
          <w:tcPr>
            <w:tcW w:w="1287" w:type="dxa"/>
          </w:tcPr>
          <w:p w14:paraId="1F2986E3" w14:textId="77777777" w:rsidR="001853A8" w:rsidRPr="006F04DA" w:rsidRDefault="001853A8" w:rsidP="009C471F">
            <w:pPr>
              <w:pStyle w:val="Tabele"/>
            </w:pPr>
            <w:r w:rsidRPr="006F04DA">
              <w:t>500</w:t>
            </w:r>
          </w:p>
        </w:tc>
        <w:tc>
          <w:tcPr>
            <w:tcW w:w="1440" w:type="dxa"/>
          </w:tcPr>
          <w:p w14:paraId="172880EB" w14:textId="77777777" w:rsidR="001853A8" w:rsidRPr="006F04DA" w:rsidRDefault="001853A8" w:rsidP="009C471F">
            <w:pPr>
              <w:pStyle w:val="Tabele"/>
            </w:pPr>
          </w:p>
        </w:tc>
        <w:tc>
          <w:tcPr>
            <w:tcW w:w="900" w:type="dxa"/>
          </w:tcPr>
          <w:p w14:paraId="07E671AB" w14:textId="77777777" w:rsidR="001853A8" w:rsidRPr="006F04DA" w:rsidRDefault="001853A8" w:rsidP="009C471F">
            <w:pPr>
              <w:pStyle w:val="Tabele"/>
            </w:pPr>
            <w:r w:rsidRPr="006F04DA">
              <w:t>0</w:t>
            </w:r>
          </w:p>
        </w:tc>
        <w:tc>
          <w:tcPr>
            <w:tcW w:w="1260" w:type="dxa"/>
          </w:tcPr>
          <w:p w14:paraId="2EA36CBD" w14:textId="77777777" w:rsidR="001853A8" w:rsidRPr="006F04DA" w:rsidRDefault="001853A8" w:rsidP="009C471F">
            <w:pPr>
              <w:pStyle w:val="Tabele"/>
            </w:pPr>
          </w:p>
        </w:tc>
      </w:tr>
      <w:tr w:rsidR="001853A8" w:rsidRPr="006F04DA" w14:paraId="50AF7C24" w14:textId="77777777">
        <w:tblPrEx>
          <w:tblCellMar>
            <w:top w:w="0" w:type="dxa"/>
            <w:bottom w:w="0" w:type="dxa"/>
          </w:tblCellMar>
        </w:tblPrEx>
        <w:tc>
          <w:tcPr>
            <w:tcW w:w="828" w:type="dxa"/>
          </w:tcPr>
          <w:p w14:paraId="6A225C4A" w14:textId="77777777" w:rsidR="001853A8" w:rsidRPr="006F04DA" w:rsidRDefault="001853A8" w:rsidP="009C471F">
            <w:pPr>
              <w:pStyle w:val="Tabele"/>
            </w:pPr>
          </w:p>
        </w:tc>
        <w:tc>
          <w:tcPr>
            <w:tcW w:w="2880" w:type="dxa"/>
          </w:tcPr>
          <w:p w14:paraId="433B6770" w14:textId="77777777" w:rsidR="001853A8" w:rsidRPr="006F04DA" w:rsidRDefault="001853A8" w:rsidP="009C471F">
            <w:pPr>
              <w:pStyle w:val="Tabele"/>
            </w:pPr>
            <w:r w:rsidRPr="006F04DA">
              <w:t>Totali 2001</w:t>
            </w:r>
          </w:p>
        </w:tc>
        <w:tc>
          <w:tcPr>
            <w:tcW w:w="1233" w:type="dxa"/>
          </w:tcPr>
          <w:p w14:paraId="58FC0462" w14:textId="77777777" w:rsidR="001853A8" w:rsidRPr="006F04DA" w:rsidRDefault="001853A8" w:rsidP="009C471F">
            <w:pPr>
              <w:pStyle w:val="Tabele"/>
            </w:pPr>
            <w:r w:rsidRPr="006F04DA">
              <w:t>14,000</w:t>
            </w:r>
          </w:p>
        </w:tc>
        <w:tc>
          <w:tcPr>
            <w:tcW w:w="1287" w:type="dxa"/>
          </w:tcPr>
          <w:p w14:paraId="5741157E" w14:textId="77777777" w:rsidR="001853A8" w:rsidRPr="006F04DA" w:rsidRDefault="001853A8" w:rsidP="009C471F">
            <w:pPr>
              <w:pStyle w:val="Tabele"/>
            </w:pPr>
            <w:r w:rsidRPr="006F04DA">
              <w:t>5648.656</w:t>
            </w:r>
          </w:p>
        </w:tc>
        <w:tc>
          <w:tcPr>
            <w:tcW w:w="1440" w:type="dxa"/>
          </w:tcPr>
          <w:p w14:paraId="76E26035" w14:textId="77777777" w:rsidR="001853A8" w:rsidRPr="006F04DA" w:rsidRDefault="001853A8" w:rsidP="009C471F">
            <w:pPr>
              <w:pStyle w:val="Tabele"/>
            </w:pPr>
            <w:r w:rsidRPr="006F04DA">
              <w:t>400%</w:t>
            </w:r>
          </w:p>
        </w:tc>
        <w:tc>
          <w:tcPr>
            <w:tcW w:w="900" w:type="dxa"/>
          </w:tcPr>
          <w:p w14:paraId="6591BE7F" w14:textId="77777777" w:rsidR="001853A8" w:rsidRPr="006F04DA" w:rsidRDefault="001853A8" w:rsidP="009C471F">
            <w:pPr>
              <w:pStyle w:val="Tabele"/>
            </w:pPr>
            <w:r w:rsidRPr="006F04DA">
              <w:t>0</w:t>
            </w:r>
          </w:p>
        </w:tc>
        <w:tc>
          <w:tcPr>
            <w:tcW w:w="1260" w:type="dxa"/>
          </w:tcPr>
          <w:p w14:paraId="2346080C" w14:textId="77777777" w:rsidR="001853A8" w:rsidRPr="006F04DA" w:rsidRDefault="001853A8" w:rsidP="009C471F">
            <w:pPr>
              <w:pStyle w:val="Tabele"/>
            </w:pPr>
            <w:r w:rsidRPr="006F04DA">
              <w:t>0%</w:t>
            </w:r>
          </w:p>
        </w:tc>
      </w:tr>
    </w:tbl>
    <w:p w14:paraId="773A4B5D" w14:textId="77777777" w:rsidR="001853A8" w:rsidRPr="006F04DA" w:rsidRDefault="001853A8" w:rsidP="009C471F">
      <w:pPr>
        <w:pStyle w:val="Paragrafi"/>
      </w:pPr>
    </w:p>
    <w:p w14:paraId="126A2A45" w14:textId="77777777" w:rsidR="001853A8" w:rsidRPr="006F04DA" w:rsidRDefault="001853A8" w:rsidP="009C471F">
      <w:pPr>
        <w:pStyle w:val="Paragrafi"/>
      </w:pP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28"/>
        <w:gridCol w:w="720"/>
        <w:gridCol w:w="720"/>
        <w:gridCol w:w="720"/>
        <w:gridCol w:w="720"/>
        <w:gridCol w:w="720"/>
        <w:gridCol w:w="720"/>
        <w:gridCol w:w="900"/>
        <w:gridCol w:w="720"/>
        <w:gridCol w:w="720"/>
        <w:gridCol w:w="720"/>
        <w:gridCol w:w="720"/>
      </w:tblGrid>
      <w:tr w:rsidR="001853A8" w:rsidRPr="006F04DA" w14:paraId="56777600" w14:textId="77777777">
        <w:tblPrEx>
          <w:tblCellMar>
            <w:top w:w="0" w:type="dxa"/>
            <w:bottom w:w="0" w:type="dxa"/>
          </w:tblCellMar>
        </w:tblPrEx>
        <w:trPr>
          <w:cantSplit/>
          <w:trHeight w:val="579"/>
        </w:trPr>
        <w:tc>
          <w:tcPr>
            <w:tcW w:w="9828" w:type="dxa"/>
            <w:gridSpan w:val="12"/>
            <w:tcBorders>
              <w:top w:val="nil"/>
              <w:left w:val="nil"/>
              <w:bottom w:val="single" w:sz="4" w:space="0" w:color="auto"/>
              <w:right w:val="nil"/>
            </w:tcBorders>
          </w:tcPr>
          <w:p w14:paraId="0DE459BC" w14:textId="77777777" w:rsidR="001853A8" w:rsidRPr="009C471F" w:rsidRDefault="001853A8" w:rsidP="009C471F">
            <w:pPr>
              <w:pStyle w:val="AneksiTitull"/>
              <w:rPr>
                <w:b w:val="0"/>
              </w:rPr>
            </w:pPr>
            <w:r w:rsidRPr="009C471F">
              <w:rPr>
                <w:b w:val="0"/>
              </w:rPr>
              <w:t xml:space="preserve">ANEKSI B: ASISTENCA E KOMISIONIT EUROPIAN PËR VENDET E BALLKANIT PERËNDIMOR </w:t>
            </w:r>
          </w:p>
          <w:p w14:paraId="0C532B69" w14:textId="77777777" w:rsidR="001853A8" w:rsidRPr="009C471F" w:rsidRDefault="001853A8" w:rsidP="009C471F">
            <w:pPr>
              <w:pStyle w:val="AneksiTitull"/>
              <w:rPr>
                <w:b w:val="0"/>
              </w:rPr>
            </w:pPr>
            <w:r w:rsidRPr="009C471F">
              <w:rPr>
                <w:b w:val="0"/>
              </w:rPr>
              <w:t>NË PERIUDHËN 1991-2001</w:t>
            </w:r>
          </w:p>
          <w:p w14:paraId="6DB511C4" w14:textId="77777777" w:rsidR="001853A8" w:rsidRPr="006F04DA" w:rsidRDefault="001853A8" w:rsidP="009C471F">
            <w:pPr>
              <w:pStyle w:val="Tabele"/>
            </w:pPr>
            <w:r w:rsidRPr="006F04DA">
              <w:t>Angazhimet në milion euro</w:t>
            </w:r>
          </w:p>
        </w:tc>
      </w:tr>
      <w:tr w:rsidR="001853A8" w:rsidRPr="006F04DA" w14:paraId="27E16F31" w14:textId="77777777">
        <w:tblPrEx>
          <w:tblCellMar>
            <w:top w:w="0" w:type="dxa"/>
            <w:bottom w:w="0" w:type="dxa"/>
          </w:tblCellMar>
        </w:tblPrEx>
        <w:tc>
          <w:tcPr>
            <w:tcW w:w="1728" w:type="dxa"/>
          </w:tcPr>
          <w:p w14:paraId="3FF6CA1F" w14:textId="77777777" w:rsidR="001853A8" w:rsidRPr="006F04DA" w:rsidRDefault="001853A8" w:rsidP="009C471F">
            <w:pPr>
              <w:pStyle w:val="Tabele"/>
            </w:pPr>
            <w:r w:rsidRPr="006F04DA">
              <w:t>Vendi</w:t>
            </w:r>
          </w:p>
        </w:tc>
        <w:tc>
          <w:tcPr>
            <w:tcW w:w="720" w:type="dxa"/>
          </w:tcPr>
          <w:p w14:paraId="79B4E538" w14:textId="77777777" w:rsidR="001853A8" w:rsidRPr="006F04DA" w:rsidRDefault="001853A8" w:rsidP="009C471F">
            <w:pPr>
              <w:pStyle w:val="Tabele"/>
            </w:pPr>
            <w:r w:rsidRPr="006F04DA">
              <w:t>1991</w:t>
            </w:r>
          </w:p>
        </w:tc>
        <w:tc>
          <w:tcPr>
            <w:tcW w:w="720" w:type="dxa"/>
          </w:tcPr>
          <w:p w14:paraId="2BCA8D01" w14:textId="77777777" w:rsidR="001853A8" w:rsidRPr="006F04DA" w:rsidRDefault="001853A8" w:rsidP="009C471F">
            <w:pPr>
              <w:pStyle w:val="Tabele"/>
            </w:pPr>
            <w:r w:rsidRPr="006F04DA">
              <w:t>1992</w:t>
            </w:r>
          </w:p>
        </w:tc>
        <w:tc>
          <w:tcPr>
            <w:tcW w:w="720" w:type="dxa"/>
          </w:tcPr>
          <w:p w14:paraId="14903C5A" w14:textId="77777777" w:rsidR="001853A8" w:rsidRPr="006F04DA" w:rsidRDefault="001853A8" w:rsidP="009C471F">
            <w:pPr>
              <w:pStyle w:val="Tabele"/>
            </w:pPr>
            <w:r w:rsidRPr="006F04DA">
              <w:t>1993</w:t>
            </w:r>
          </w:p>
        </w:tc>
        <w:tc>
          <w:tcPr>
            <w:tcW w:w="720" w:type="dxa"/>
          </w:tcPr>
          <w:p w14:paraId="7C680C21" w14:textId="77777777" w:rsidR="001853A8" w:rsidRPr="006F04DA" w:rsidRDefault="001853A8" w:rsidP="009C471F">
            <w:pPr>
              <w:pStyle w:val="Tabele"/>
            </w:pPr>
            <w:r w:rsidRPr="006F04DA">
              <w:t>1994</w:t>
            </w:r>
          </w:p>
        </w:tc>
        <w:tc>
          <w:tcPr>
            <w:tcW w:w="720" w:type="dxa"/>
          </w:tcPr>
          <w:p w14:paraId="3EA63A1C" w14:textId="77777777" w:rsidR="001853A8" w:rsidRPr="006F04DA" w:rsidRDefault="001853A8" w:rsidP="009C471F">
            <w:pPr>
              <w:pStyle w:val="Tabele"/>
            </w:pPr>
            <w:r w:rsidRPr="006F04DA">
              <w:t>1995</w:t>
            </w:r>
          </w:p>
        </w:tc>
        <w:tc>
          <w:tcPr>
            <w:tcW w:w="720" w:type="dxa"/>
          </w:tcPr>
          <w:p w14:paraId="0A102236" w14:textId="77777777" w:rsidR="001853A8" w:rsidRPr="006F04DA" w:rsidRDefault="001853A8" w:rsidP="009C471F">
            <w:pPr>
              <w:pStyle w:val="Tabele"/>
            </w:pPr>
            <w:r w:rsidRPr="006F04DA">
              <w:t>1996</w:t>
            </w:r>
          </w:p>
        </w:tc>
        <w:tc>
          <w:tcPr>
            <w:tcW w:w="900" w:type="dxa"/>
          </w:tcPr>
          <w:p w14:paraId="27FD2385" w14:textId="77777777" w:rsidR="001853A8" w:rsidRPr="006F04DA" w:rsidRDefault="001853A8" w:rsidP="009C471F">
            <w:pPr>
              <w:pStyle w:val="Tabele"/>
            </w:pPr>
            <w:r w:rsidRPr="006F04DA">
              <w:t>1997</w:t>
            </w:r>
          </w:p>
        </w:tc>
        <w:tc>
          <w:tcPr>
            <w:tcW w:w="720" w:type="dxa"/>
          </w:tcPr>
          <w:p w14:paraId="35487E1B" w14:textId="77777777" w:rsidR="001853A8" w:rsidRPr="006F04DA" w:rsidRDefault="001853A8" w:rsidP="009C471F">
            <w:pPr>
              <w:pStyle w:val="Tabele"/>
            </w:pPr>
            <w:r w:rsidRPr="006F04DA">
              <w:t>1998</w:t>
            </w:r>
          </w:p>
        </w:tc>
        <w:tc>
          <w:tcPr>
            <w:tcW w:w="720" w:type="dxa"/>
          </w:tcPr>
          <w:p w14:paraId="391AB504" w14:textId="77777777" w:rsidR="001853A8" w:rsidRPr="006F04DA" w:rsidRDefault="001853A8" w:rsidP="009C471F">
            <w:pPr>
              <w:pStyle w:val="Tabele"/>
            </w:pPr>
            <w:r w:rsidRPr="006F04DA">
              <w:t>1999</w:t>
            </w:r>
          </w:p>
        </w:tc>
        <w:tc>
          <w:tcPr>
            <w:tcW w:w="720" w:type="dxa"/>
          </w:tcPr>
          <w:p w14:paraId="509F20CF" w14:textId="77777777" w:rsidR="001853A8" w:rsidRPr="006F04DA" w:rsidRDefault="001853A8" w:rsidP="009C471F">
            <w:pPr>
              <w:pStyle w:val="Tabele"/>
            </w:pPr>
            <w:r w:rsidRPr="006F04DA">
              <w:t>2000</w:t>
            </w:r>
          </w:p>
        </w:tc>
        <w:tc>
          <w:tcPr>
            <w:tcW w:w="720" w:type="dxa"/>
          </w:tcPr>
          <w:p w14:paraId="03BA948C" w14:textId="77777777" w:rsidR="001853A8" w:rsidRPr="006F04DA" w:rsidRDefault="001853A8" w:rsidP="009C471F">
            <w:pPr>
              <w:pStyle w:val="Tabele"/>
            </w:pPr>
            <w:r w:rsidRPr="006F04DA">
              <w:t>2001</w:t>
            </w:r>
          </w:p>
        </w:tc>
      </w:tr>
      <w:tr w:rsidR="001853A8" w:rsidRPr="006F04DA" w14:paraId="7372EF70" w14:textId="77777777">
        <w:tblPrEx>
          <w:tblCellMar>
            <w:top w:w="0" w:type="dxa"/>
            <w:bottom w:w="0" w:type="dxa"/>
          </w:tblCellMar>
        </w:tblPrEx>
        <w:tc>
          <w:tcPr>
            <w:tcW w:w="1728" w:type="dxa"/>
          </w:tcPr>
          <w:p w14:paraId="0E736459" w14:textId="77777777" w:rsidR="001853A8" w:rsidRPr="006F04DA" w:rsidRDefault="001853A8" w:rsidP="009C471F">
            <w:pPr>
              <w:pStyle w:val="Tabele"/>
            </w:pPr>
            <w:r w:rsidRPr="006F04DA">
              <w:t>SHQIPËRIA</w:t>
            </w:r>
          </w:p>
        </w:tc>
        <w:tc>
          <w:tcPr>
            <w:tcW w:w="720" w:type="dxa"/>
          </w:tcPr>
          <w:p w14:paraId="7BDD70FC" w14:textId="77777777" w:rsidR="001853A8" w:rsidRPr="006F04DA" w:rsidRDefault="001853A8" w:rsidP="009C471F">
            <w:pPr>
              <w:pStyle w:val="Tabele"/>
            </w:pPr>
          </w:p>
        </w:tc>
        <w:tc>
          <w:tcPr>
            <w:tcW w:w="720" w:type="dxa"/>
          </w:tcPr>
          <w:p w14:paraId="79447EC3" w14:textId="77777777" w:rsidR="001853A8" w:rsidRPr="006F04DA" w:rsidRDefault="001853A8" w:rsidP="009C471F">
            <w:pPr>
              <w:pStyle w:val="Tabele"/>
            </w:pPr>
          </w:p>
        </w:tc>
        <w:tc>
          <w:tcPr>
            <w:tcW w:w="720" w:type="dxa"/>
          </w:tcPr>
          <w:p w14:paraId="53BFEB8F" w14:textId="77777777" w:rsidR="001853A8" w:rsidRPr="006F04DA" w:rsidRDefault="001853A8" w:rsidP="009C471F">
            <w:pPr>
              <w:pStyle w:val="Tabele"/>
            </w:pPr>
          </w:p>
        </w:tc>
        <w:tc>
          <w:tcPr>
            <w:tcW w:w="720" w:type="dxa"/>
          </w:tcPr>
          <w:p w14:paraId="04BCBC5F" w14:textId="77777777" w:rsidR="001853A8" w:rsidRPr="006F04DA" w:rsidRDefault="001853A8" w:rsidP="009C471F">
            <w:pPr>
              <w:pStyle w:val="Tabele"/>
            </w:pPr>
          </w:p>
        </w:tc>
        <w:tc>
          <w:tcPr>
            <w:tcW w:w="720" w:type="dxa"/>
          </w:tcPr>
          <w:p w14:paraId="57933FCF" w14:textId="77777777" w:rsidR="001853A8" w:rsidRPr="006F04DA" w:rsidRDefault="001853A8" w:rsidP="009C471F">
            <w:pPr>
              <w:pStyle w:val="Tabele"/>
            </w:pPr>
          </w:p>
        </w:tc>
        <w:tc>
          <w:tcPr>
            <w:tcW w:w="720" w:type="dxa"/>
          </w:tcPr>
          <w:p w14:paraId="4703C3FC" w14:textId="77777777" w:rsidR="001853A8" w:rsidRPr="006F04DA" w:rsidRDefault="001853A8" w:rsidP="009C471F">
            <w:pPr>
              <w:pStyle w:val="Tabele"/>
            </w:pPr>
          </w:p>
        </w:tc>
        <w:tc>
          <w:tcPr>
            <w:tcW w:w="900" w:type="dxa"/>
          </w:tcPr>
          <w:p w14:paraId="768287F0" w14:textId="77777777" w:rsidR="001853A8" w:rsidRPr="006F04DA" w:rsidRDefault="001853A8" w:rsidP="009C471F">
            <w:pPr>
              <w:pStyle w:val="Tabele"/>
            </w:pPr>
          </w:p>
        </w:tc>
        <w:tc>
          <w:tcPr>
            <w:tcW w:w="720" w:type="dxa"/>
          </w:tcPr>
          <w:p w14:paraId="08A609E3" w14:textId="77777777" w:rsidR="001853A8" w:rsidRPr="006F04DA" w:rsidRDefault="001853A8" w:rsidP="009C471F">
            <w:pPr>
              <w:pStyle w:val="Tabele"/>
            </w:pPr>
          </w:p>
        </w:tc>
        <w:tc>
          <w:tcPr>
            <w:tcW w:w="720" w:type="dxa"/>
          </w:tcPr>
          <w:p w14:paraId="64D5FB24" w14:textId="77777777" w:rsidR="001853A8" w:rsidRPr="006F04DA" w:rsidRDefault="001853A8" w:rsidP="009C471F">
            <w:pPr>
              <w:pStyle w:val="Tabele"/>
            </w:pPr>
          </w:p>
        </w:tc>
        <w:tc>
          <w:tcPr>
            <w:tcW w:w="720" w:type="dxa"/>
          </w:tcPr>
          <w:p w14:paraId="00107E55" w14:textId="77777777" w:rsidR="001853A8" w:rsidRPr="006F04DA" w:rsidRDefault="001853A8" w:rsidP="009C471F">
            <w:pPr>
              <w:pStyle w:val="Tabele"/>
            </w:pPr>
          </w:p>
        </w:tc>
        <w:tc>
          <w:tcPr>
            <w:tcW w:w="720" w:type="dxa"/>
          </w:tcPr>
          <w:p w14:paraId="13CB25B9" w14:textId="77777777" w:rsidR="001853A8" w:rsidRPr="006F04DA" w:rsidRDefault="001853A8" w:rsidP="009C471F">
            <w:pPr>
              <w:pStyle w:val="Tabele"/>
            </w:pPr>
          </w:p>
        </w:tc>
      </w:tr>
      <w:tr w:rsidR="001853A8" w:rsidRPr="006F04DA" w14:paraId="13E259F6" w14:textId="77777777">
        <w:tblPrEx>
          <w:tblCellMar>
            <w:top w:w="0" w:type="dxa"/>
            <w:bottom w:w="0" w:type="dxa"/>
          </w:tblCellMar>
        </w:tblPrEx>
        <w:tc>
          <w:tcPr>
            <w:tcW w:w="1728" w:type="dxa"/>
          </w:tcPr>
          <w:p w14:paraId="1B58A341" w14:textId="77777777" w:rsidR="001853A8" w:rsidRPr="006F04DA" w:rsidRDefault="001853A8" w:rsidP="009C471F">
            <w:pPr>
              <w:pStyle w:val="Tabele"/>
            </w:pPr>
            <w:r w:rsidRPr="006F04DA">
              <w:t>Phare/Cards</w:t>
            </w:r>
          </w:p>
        </w:tc>
        <w:tc>
          <w:tcPr>
            <w:tcW w:w="720" w:type="dxa"/>
          </w:tcPr>
          <w:p w14:paraId="327BB6ED" w14:textId="77777777" w:rsidR="001853A8" w:rsidRPr="006F04DA" w:rsidRDefault="001853A8" w:rsidP="009C471F">
            <w:pPr>
              <w:pStyle w:val="Tabele"/>
            </w:pPr>
            <w:r w:rsidRPr="006F04DA">
              <w:t>10,00</w:t>
            </w:r>
          </w:p>
        </w:tc>
        <w:tc>
          <w:tcPr>
            <w:tcW w:w="720" w:type="dxa"/>
          </w:tcPr>
          <w:p w14:paraId="4F25726C" w14:textId="77777777" w:rsidR="001853A8" w:rsidRPr="006F04DA" w:rsidRDefault="001853A8" w:rsidP="009C471F">
            <w:pPr>
              <w:pStyle w:val="Tabele"/>
            </w:pPr>
            <w:r w:rsidRPr="006F04DA">
              <w:t>75,00</w:t>
            </w:r>
          </w:p>
        </w:tc>
        <w:tc>
          <w:tcPr>
            <w:tcW w:w="720" w:type="dxa"/>
          </w:tcPr>
          <w:p w14:paraId="6AA36848" w14:textId="77777777" w:rsidR="001853A8" w:rsidRPr="006F04DA" w:rsidRDefault="001853A8" w:rsidP="009C471F">
            <w:pPr>
              <w:pStyle w:val="Tabele"/>
            </w:pPr>
            <w:r w:rsidRPr="006F04DA">
              <w:t>40,00</w:t>
            </w:r>
          </w:p>
        </w:tc>
        <w:tc>
          <w:tcPr>
            <w:tcW w:w="720" w:type="dxa"/>
          </w:tcPr>
          <w:p w14:paraId="19E48433" w14:textId="77777777" w:rsidR="001853A8" w:rsidRPr="006F04DA" w:rsidRDefault="001853A8" w:rsidP="009C471F">
            <w:pPr>
              <w:pStyle w:val="Tabele"/>
            </w:pPr>
            <w:r w:rsidRPr="006F04DA">
              <w:t>49,00</w:t>
            </w:r>
          </w:p>
        </w:tc>
        <w:tc>
          <w:tcPr>
            <w:tcW w:w="720" w:type="dxa"/>
          </w:tcPr>
          <w:p w14:paraId="6EB05D89" w14:textId="77777777" w:rsidR="001853A8" w:rsidRPr="006F04DA" w:rsidRDefault="001853A8" w:rsidP="009C471F">
            <w:pPr>
              <w:pStyle w:val="Tabele"/>
            </w:pPr>
            <w:r w:rsidRPr="006F04DA">
              <w:t>53,00</w:t>
            </w:r>
          </w:p>
        </w:tc>
        <w:tc>
          <w:tcPr>
            <w:tcW w:w="720" w:type="dxa"/>
          </w:tcPr>
          <w:p w14:paraId="7F0135C5" w14:textId="77777777" w:rsidR="001853A8" w:rsidRPr="006F04DA" w:rsidRDefault="001853A8" w:rsidP="009C471F">
            <w:pPr>
              <w:pStyle w:val="Tabele"/>
            </w:pPr>
            <w:r w:rsidRPr="006F04DA">
              <w:t>53,00</w:t>
            </w:r>
          </w:p>
        </w:tc>
        <w:tc>
          <w:tcPr>
            <w:tcW w:w="900" w:type="dxa"/>
          </w:tcPr>
          <w:p w14:paraId="6C78C112" w14:textId="77777777" w:rsidR="001853A8" w:rsidRPr="006F04DA" w:rsidRDefault="001853A8" w:rsidP="009C471F">
            <w:pPr>
              <w:pStyle w:val="Tabele"/>
            </w:pPr>
            <w:r w:rsidRPr="006F04DA">
              <w:t>70,40</w:t>
            </w:r>
          </w:p>
        </w:tc>
        <w:tc>
          <w:tcPr>
            <w:tcW w:w="720" w:type="dxa"/>
          </w:tcPr>
          <w:p w14:paraId="6F93CF24" w14:textId="77777777" w:rsidR="001853A8" w:rsidRPr="006F04DA" w:rsidRDefault="001853A8" w:rsidP="009C471F">
            <w:pPr>
              <w:pStyle w:val="Tabele"/>
            </w:pPr>
            <w:r w:rsidRPr="006F04DA">
              <w:t>42,50</w:t>
            </w:r>
          </w:p>
        </w:tc>
        <w:tc>
          <w:tcPr>
            <w:tcW w:w="720" w:type="dxa"/>
          </w:tcPr>
          <w:p w14:paraId="147E7ECF" w14:textId="77777777" w:rsidR="001853A8" w:rsidRPr="006F04DA" w:rsidRDefault="001853A8" w:rsidP="009C471F">
            <w:pPr>
              <w:pStyle w:val="Tabele"/>
            </w:pPr>
            <w:r w:rsidRPr="006F04DA">
              <w:t>99,90</w:t>
            </w:r>
          </w:p>
        </w:tc>
        <w:tc>
          <w:tcPr>
            <w:tcW w:w="720" w:type="dxa"/>
          </w:tcPr>
          <w:p w14:paraId="53D37FDF" w14:textId="77777777" w:rsidR="001853A8" w:rsidRPr="006F04DA" w:rsidRDefault="001853A8" w:rsidP="009C471F">
            <w:pPr>
              <w:pStyle w:val="Tabele"/>
            </w:pPr>
            <w:r w:rsidRPr="006F04DA">
              <w:t>35,45</w:t>
            </w:r>
          </w:p>
        </w:tc>
        <w:tc>
          <w:tcPr>
            <w:tcW w:w="720" w:type="dxa"/>
          </w:tcPr>
          <w:p w14:paraId="73DD8273" w14:textId="77777777" w:rsidR="001853A8" w:rsidRPr="006F04DA" w:rsidRDefault="001853A8" w:rsidP="009C471F">
            <w:pPr>
              <w:pStyle w:val="Tabele"/>
            </w:pPr>
            <w:r w:rsidRPr="006F04DA">
              <w:t>37,50</w:t>
            </w:r>
          </w:p>
        </w:tc>
      </w:tr>
      <w:tr w:rsidR="001853A8" w:rsidRPr="006F04DA" w14:paraId="2BEB339B" w14:textId="77777777">
        <w:tblPrEx>
          <w:tblCellMar>
            <w:top w:w="0" w:type="dxa"/>
            <w:bottom w:w="0" w:type="dxa"/>
          </w:tblCellMar>
        </w:tblPrEx>
        <w:tc>
          <w:tcPr>
            <w:tcW w:w="1728" w:type="dxa"/>
          </w:tcPr>
          <w:p w14:paraId="6DA1E04C" w14:textId="77777777" w:rsidR="001853A8" w:rsidRPr="006F04DA" w:rsidRDefault="001853A8" w:rsidP="009C471F">
            <w:pPr>
              <w:pStyle w:val="Tabele"/>
            </w:pPr>
            <w:r w:rsidRPr="006F04DA">
              <w:t>Demokracia dhe të drejtat e njeriut</w:t>
            </w:r>
          </w:p>
        </w:tc>
        <w:tc>
          <w:tcPr>
            <w:tcW w:w="720" w:type="dxa"/>
          </w:tcPr>
          <w:p w14:paraId="7626AAB5" w14:textId="77777777" w:rsidR="001853A8" w:rsidRPr="006F04DA" w:rsidRDefault="001853A8" w:rsidP="009C471F">
            <w:pPr>
              <w:pStyle w:val="Tabele"/>
            </w:pPr>
          </w:p>
        </w:tc>
        <w:tc>
          <w:tcPr>
            <w:tcW w:w="720" w:type="dxa"/>
          </w:tcPr>
          <w:p w14:paraId="446FDF8F" w14:textId="77777777" w:rsidR="001853A8" w:rsidRPr="006F04DA" w:rsidRDefault="001853A8" w:rsidP="009C471F">
            <w:pPr>
              <w:pStyle w:val="Tabele"/>
            </w:pPr>
          </w:p>
        </w:tc>
        <w:tc>
          <w:tcPr>
            <w:tcW w:w="720" w:type="dxa"/>
          </w:tcPr>
          <w:p w14:paraId="12E049E4" w14:textId="77777777" w:rsidR="001853A8" w:rsidRPr="006F04DA" w:rsidRDefault="001853A8" w:rsidP="009C471F">
            <w:pPr>
              <w:pStyle w:val="Tabele"/>
            </w:pPr>
          </w:p>
        </w:tc>
        <w:tc>
          <w:tcPr>
            <w:tcW w:w="720" w:type="dxa"/>
          </w:tcPr>
          <w:p w14:paraId="417F7A9B" w14:textId="77777777" w:rsidR="001853A8" w:rsidRPr="006F04DA" w:rsidRDefault="001853A8" w:rsidP="009C471F">
            <w:pPr>
              <w:pStyle w:val="Tabele"/>
            </w:pPr>
          </w:p>
        </w:tc>
        <w:tc>
          <w:tcPr>
            <w:tcW w:w="720" w:type="dxa"/>
          </w:tcPr>
          <w:p w14:paraId="528F70C9" w14:textId="77777777" w:rsidR="001853A8" w:rsidRPr="006F04DA" w:rsidRDefault="001853A8" w:rsidP="009C471F">
            <w:pPr>
              <w:pStyle w:val="Tabele"/>
            </w:pPr>
            <w:r w:rsidRPr="006F04DA">
              <w:t>1,00</w:t>
            </w:r>
          </w:p>
        </w:tc>
        <w:tc>
          <w:tcPr>
            <w:tcW w:w="720" w:type="dxa"/>
          </w:tcPr>
          <w:p w14:paraId="63E6BF1C" w14:textId="77777777" w:rsidR="001853A8" w:rsidRPr="006F04DA" w:rsidRDefault="001853A8" w:rsidP="009C471F">
            <w:pPr>
              <w:pStyle w:val="Tabele"/>
            </w:pPr>
            <w:r w:rsidRPr="006F04DA">
              <w:t>0,60</w:t>
            </w:r>
          </w:p>
        </w:tc>
        <w:tc>
          <w:tcPr>
            <w:tcW w:w="900" w:type="dxa"/>
          </w:tcPr>
          <w:p w14:paraId="263E8B30" w14:textId="77777777" w:rsidR="001853A8" w:rsidRPr="006F04DA" w:rsidRDefault="001853A8" w:rsidP="009C471F">
            <w:pPr>
              <w:pStyle w:val="Tabele"/>
            </w:pPr>
            <w:r w:rsidRPr="006F04DA">
              <w:t>0,40</w:t>
            </w:r>
          </w:p>
        </w:tc>
        <w:tc>
          <w:tcPr>
            <w:tcW w:w="720" w:type="dxa"/>
          </w:tcPr>
          <w:p w14:paraId="486E6723" w14:textId="77777777" w:rsidR="001853A8" w:rsidRPr="006F04DA" w:rsidRDefault="001853A8" w:rsidP="009C471F">
            <w:pPr>
              <w:pStyle w:val="Tabele"/>
            </w:pPr>
            <w:r w:rsidRPr="006F04DA">
              <w:t>0,80</w:t>
            </w:r>
          </w:p>
        </w:tc>
        <w:tc>
          <w:tcPr>
            <w:tcW w:w="720" w:type="dxa"/>
          </w:tcPr>
          <w:p w14:paraId="4E77741E" w14:textId="77777777" w:rsidR="001853A8" w:rsidRPr="006F04DA" w:rsidRDefault="001853A8" w:rsidP="009C471F">
            <w:pPr>
              <w:pStyle w:val="Tabele"/>
            </w:pPr>
            <w:r w:rsidRPr="006F04DA">
              <w:t>0,17</w:t>
            </w:r>
          </w:p>
        </w:tc>
        <w:tc>
          <w:tcPr>
            <w:tcW w:w="720" w:type="dxa"/>
          </w:tcPr>
          <w:p w14:paraId="57AE8AE6" w14:textId="77777777" w:rsidR="001853A8" w:rsidRPr="006F04DA" w:rsidRDefault="001853A8" w:rsidP="009C471F">
            <w:pPr>
              <w:pStyle w:val="Tabele"/>
            </w:pPr>
            <w:r w:rsidRPr="006F04DA">
              <w:t>0,52</w:t>
            </w:r>
          </w:p>
        </w:tc>
        <w:tc>
          <w:tcPr>
            <w:tcW w:w="720" w:type="dxa"/>
          </w:tcPr>
          <w:p w14:paraId="5E1377E3" w14:textId="77777777" w:rsidR="001853A8" w:rsidRPr="006F04DA" w:rsidRDefault="001853A8" w:rsidP="009C471F">
            <w:pPr>
              <w:pStyle w:val="Tabele"/>
            </w:pPr>
            <w:r w:rsidRPr="006F04DA">
              <w:t>0,40</w:t>
            </w:r>
          </w:p>
        </w:tc>
      </w:tr>
      <w:tr w:rsidR="001853A8" w:rsidRPr="006F04DA" w14:paraId="26A0CB16" w14:textId="77777777">
        <w:tblPrEx>
          <w:tblCellMar>
            <w:top w:w="0" w:type="dxa"/>
            <w:bottom w:w="0" w:type="dxa"/>
          </w:tblCellMar>
        </w:tblPrEx>
        <w:tc>
          <w:tcPr>
            <w:tcW w:w="1728" w:type="dxa"/>
          </w:tcPr>
          <w:p w14:paraId="7927899C" w14:textId="77777777" w:rsidR="001853A8" w:rsidRPr="006F04DA" w:rsidRDefault="001853A8" w:rsidP="009C471F">
            <w:pPr>
              <w:pStyle w:val="Tabele"/>
            </w:pPr>
            <w:r w:rsidRPr="006F04DA">
              <w:t>Veprime specifike</w:t>
            </w:r>
          </w:p>
        </w:tc>
        <w:tc>
          <w:tcPr>
            <w:tcW w:w="720" w:type="dxa"/>
          </w:tcPr>
          <w:p w14:paraId="7CD730BC" w14:textId="77777777" w:rsidR="001853A8" w:rsidRPr="006F04DA" w:rsidRDefault="001853A8" w:rsidP="009C471F">
            <w:pPr>
              <w:pStyle w:val="Tabele"/>
            </w:pPr>
          </w:p>
        </w:tc>
        <w:tc>
          <w:tcPr>
            <w:tcW w:w="720" w:type="dxa"/>
          </w:tcPr>
          <w:p w14:paraId="6675A14B" w14:textId="77777777" w:rsidR="001853A8" w:rsidRPr="006F04DA" w:rsidRDefault="001853A8" w:rsidP="009C471F">
            <w:pPr>
              <w:pStyle w:val="Tabele"/>
            </w:pPr>
          </w:p>
        </w:tc>
        <w:tc>
          <w:tcPr>
            <w:tcW w:w="720" w:type="dxa"/>
          </w:tcPr>
          <w:p w14:paraId="49B9A3F8" w14:textId="77777777" w:rsidR="001853A8" w:rsidRPr="006F04DA" w:rsidRDefault="001853A8" w:rsidP="009C471F">
            <w:pPr>
              <w:pStyle w:val="Tabele"/>
            </w:pPr>
          </w:p>
        </w:tc>
        <w:tc>
          <w:tcPr>
            <w:tcW w:w="720" w:type="dxa"/>
          </w:tcPr>
          <w:p w14:paraId="71D4463F" w14:textId="77777777" w:rsidR="001853A8" w:rsidRPr="006F04DA" w:rsidRDefault="001853A8" w:rsidP="009C471F">
            <w:pPr>
              <w:pStyle w:val="Tabele"/>
            </w:pPr>
          </w:p>
        </w:tc>
        <w:tc>
          <w:tcPr>
            <w:tcW w:w="720" w:type="dxa"/>
          </w:tcPr>
          <w:p w14:paraId="7797C0F7" w14:textId="77777777" w:rsidR="001853A8" w:rsidRPr="006F04DA" w:rsidRDefault="001853A8" w:rsidP="009C471F">
            <w:pPr>
              <w:pStyle w:val="Tabele"/>
            </w:pPr>
          </w:p>
        </w:tc>
        <w:tc>
          <w:tcPr>
            <w:tcW w:w="720" w:type="dxa"/>
          </w:tcPr>
          <w:p w14:paraId="13D2BB18" w14:textId="77777777" w:rsidR="001853A8" w:rsidRPr="006F04DA" w:rsidRDefault="001853A8" w:rsidP="009C471F">
            <w:pPr>
              <w:pStyle w:val="Tabele"/>
            </w:pPr>
          </w:p>
        </w:tc>
        <w:tc>
          <w:tcPr>
            <w:tcW w:w="900" w:type="dxa"/>
          </w:tcPr>
          <w:p w14:paraId="166048D6" w14:textId="77777777" w:rsidR="001853A8" w:rsidRPr="006F04DA" w:rsidRDefault="001853A8" w:rsidP="009C471F">
            <w:pPr>
              <w:pStyle w:val="Tabele"/>
            </w:pPr>
          </w:p>
        </w:tc>
        <w:tc>
          <w:tcPr>
            <w:tcW w:w="720" w:type="dxa"/>
          </w:tcPr>
          <w:p w14:paraId="06D6E74D" w14:textId="77777777" w:rsidR="001853A8" w:rsidRPr="006F04DA" w:rsidRDefault="001853A8" w:rsidP="009C471F">
            <w:pPr>
              <w:pStyle w:val="Tabele"/>
            </w:pPr>
          </w:p>
        </w:tc>
        <w:tc>
          <w:tcPr>
            <w:tcW w:w="720" w:type="dxa"/>
          </w:tcPr>
          <w:p w14:paraId="7D74393B" w14:textId="77777777" w:rsidR="001853A8" w:rsidRPr="006F04DA" w:rsidRDefault="001853A8" w:rsidP="009C471F">
            <w:pPr>
              <w:pStyle w:val="Tabele"/>
            </w:pPr>
            <w:r w:rsidRPr="006F04DA">
              <w:t>2,60</w:t>
            </w:r>
          </w:p>
        </w:tc>
        <w:tc>
          <w:tcPr>
            <w:tcW w:w="720" w:type="dxa"/>
          </w:tcPr>
          <w:p w14:paraId="6EC4787A" w14:textId="77777777" w:rsidR="001853A8" w:rsidRPr="006F04DA" w:rsidRDefault="001853A8" w:rsidP="009C471F">
            <w:pPr>
              <w:pStyle w:val="Tabele"/>
            </w:pPr>
            <w:r w:rsidRPr="006F04DA">
              <w:t>1,92</w:t>
            </w:r>
          </w:p>
        </w:tc>
        <w:tc>
          <w:tcPr>
            <w:tcW w:w="720" w:type="dxa"/>
          </w:tcPr>
          <w:p w14:paraId="024EDDD4" w14:textId="77777777" w:rsidR="001853A8" w:rsidRPr="006F04DA" w:rsidRDefault="001853A8" w:rsidP="009C471F">
            <w:pPr>
              <w:pStyle w:val="Tabele"/>
            </w:pPr>
          </w:p>
        </w:tc>
      </w:tr>
      <w:tr w:rsidR="001853A8" w:rsidRPr="006F04DA" w14:paraId="0B8189EB" w14:textId="77777777">
        <w:tblPrEx>
          <w:tblCellMar>
            <w:top w:w="0" w:type="dxa"/>
            <w:bottom w:w="0" w:type="dxa"/>
          </w:tblCellMar>
        </w:tblPrEx>
        <w:tc>
          <w:tcPr>
            <w:tcW w:w="1728" w:type="dxa"/>
          </w:tcPr>
          <w:p w14:paraId="019BBFE6" w14:textId="77777777" w:rsidR="001853A8" w:rsidRPr="006F04DA" w:rsidRDefault="001853A8" w:rsidP="009C471F">
            <w:pPr>
              <w:pStyle w:val="Tabele"/>
            </w:pPr>
            <w:r w:rsidRPr="006F04DA">
              <w:t>Ndihma humanitare</w:t>
            </w:r>
          </w:p>
        </w:tc>
        <w:tc>
          <w:tcPr>
            <w:tcW w:w="720" w:type="dxa"/>
          </w:tcPr>
          <w:p w14:paraId="4F1D87D0" w14:textId="77777777" w:rsidR="001853A8" w:rsidRPr="006F04DA" w:rsidRDefault="001853A8" w:rsidP="009C471F">
            <w:pPr>
              <w:pStyle w:val="Tabele"/>
            </w:pPr>
          </w:p>
        </w:tc>
        <w:tc>
          <w:tcPr>
            <w:tcW w:w="720" w:type="dxa"/>
          </w:tcPr>
          <w:p w14:paraId="3AF00550" w14:textId="77777777" w:rsidR="001853A8" w:rsidRPr="006F04DA" w:rsidRDefault="001853A8" w:rsidP="009C471F">
            <w:pPr>
              <w:pStyle w:val="Tabele"/>
            </w:pPr>
            <w:r w:rsidRPr="006F04DA">
              <w:t>4,13</w:t>
            </w:r>
          </w:p>
        </w:tc>
        <w:tc>
          <w:tcPr>
            <w:tcW w:w="720" w:type="dxa"/>
          </w:tcPr>
          <w:p w14:paraId="2508AFB2" w14:textId="77777777" w:rsidR="001853A8" w:rsidRPr="006F04DA" w:rsidRDefault="001853A8" w:rsidP="009C471F">
            <w:pPr>
              <w:pStyle w:val="Tabele"/>
            </w:pPr>
          </w:p>
        </w:tc>
        <w:tc>
          <w:tcPr>
            <w:tcW w:w="720" w:type="dxa"/>
          </w:tcPr>
          <w:p w14:paraId="59490D24" w14:textId="77777777" w:rsidR="001853A8" w:rsidRPr="006F04DA" w:rsidRDefault="001853A8" w:rsidP="009C471F">
            <w:pPr>
              <w:pStyle w:val="Tabele"/>
            </w:pPr>
          </w:p>
        </w:tc>
        <w:tc>
          <w:tcPr>
            <w:tcW w:w="720" w:type="dxa"/>
          </w:tcPr>
          <w:p w14:paraId="6289F0DF" w14:textId="77777777" w:rsidR="001853A8" w:rsidRPr="006F04DA" w:rsidRDefault="001853A8" w:rsidP="009C471F">
            <w:pPr>
              <w:pStyle w:val="Tabele"/>
            </w:pPr>
            <w:r w:rsidRPr="006F04DA">
              <w:t>1,15</w:t>
            </w:r>
          </w:p>
        </w:tc>
        <w:tc>
          <w:tcPr>
            <w:tcW w:w="720" w:type="dxa"/>
          </w:tcPr>
          <w:p w14:paraId="60EA9033" w14:textId="77777777" w:rsidR="001853A8" w:rsidRPr="006F04DA" w:rsidRDefault="001853A8" w:rsidP="009C471F">
            <w:pPr>
              <w:pStyle w:val="Tabele"/>
            </w:pPr>
            <w:r w:rsidRPr="006F04DA">
              <w:t>1,65</w:t>
            </w:r>
          </w:p>
        </w:tc>
        <w:tc>
          <w:tcPr>
            <w:tcW w:w="900" w:type="dxa"/>
          </w:tcPr>
          <w:p w14:paraId="21AAD1AA" w14:textId="77777777" w:rsidR="001853A8" w:rsidRPr="006F04DA" w:rsidRDefault="001853A8" w:rsidP="009C471F">
            <w:pPr>
              <w:pStyle w:val="Tabele"/>
            </w:pPr>
            <w:r w:rsidRPr="006F04DA">
              <w:t>16,30</w:t>
            </w:r>
          </w:p>
        </w:tc>
        <w:tc>
          <w:tcPr>
            <w:tcW w:w="720" w:type="dxa"/>
          </w:tcPr>
          <w:p w14:paraId="313A3822" w14:textId="77777777" w:rsidR="001853A8" w:rsidRPr="006F04DA" w:rsidRDefault="001853A8" w:rsidP="009C471F">
            <w:pPr>
              <w:pStyle w:val="Tabele"/>
            </w:pPr>
            <w:r w:rsidRPr="006F04DA">
              <w:t>11,00</w:t>
            </w:r>
          </w:p>
        </w:tc>
        <w:tc>
          <w:tcPr>
            <w:tcW w:w="720" w:type="dxa"/>
          </w:tcPr>
          <w:p w14:paraId="21882DDF" w14:textId="77777777" w:rsidR="001853A8" w:rsidRPr="006F04DA" w:rsidRDefault="001853A8" w:rsidP="009C471F">
            <w:pPr>
              <w:pStyle w:val="Tabele"/>
            </w:pPr>
            <w:r w:rsidRPr="006F04DA">
              <w:t>97,07</w:t>
            </w:r>
          </w:p>
        </w:tc>
        <w:tc>
          <w:tcPr>
            <w:tcW w:w="720" w:type="dxa"/>
          </w:tcPr>
          <w:p w14:paraId="00547C5D" w14:textId="77777777" w:rsidR="001853A8" w:rsidRPr="006F04DA" w:rsidRDefault="001853A8" w:rsidP="009C471F">
            <w:pPr>
              <w:pStyle w:val="Tabele"/>
            </w:pPr>
            <w:r w:rsidRPr="006F04DA">
              <w:t>3,40</w:t>
            </w:r>
          </w:p>
        </w:tc>
        <w:tc>
          <w:tcPr>
            <w:tcW w:w="720" w:type="dxa"/>
          </w:tcPr>
          <w:p w14:paraId="44339FAD" w14:textId="77777777" w:rsidR="001853A8" w:rsidRPr="006F04DA" w:rsidRDefault="001853A8" w:rsidP="009C471F">
            <w:pPr>
              <w:pStyle w:val="Tabele"/>
            </w:pPr>
            <w:r w:rsidRPr="006F04DA">
              <w:t>6,60</w:t>
            </w:r>
          </w:p>
        </w:tc>
      </w:tr>
      <w:tr w:rsidR="001853A8" w:rsidRPr="006F04DA" w14:paraId="02F76B1A" w14:textId="77777777">
        <w:tblPrEx>
          <w:tblCellMar>
            <w:top w:w="0" w:type="dxa"/>
            <w:bottom w:w="0" w:type="dxa"/>
          </w:tblCellMar>
        </w:tblPrEx>
        <w:tc>
          <w:tcPr>
            <w:tcW w:w="1728" w:type="dxa"/>
          </w:tcPr>
          <w:p w14:paraId="0394A49D" w14:textId="77777777" w:rsidR="001853A8" w:rsidRPr="006F04DA" w:rsidRDefault="001853A8" w:rsidP="009C471F">
            <w:pPr>
              <w:pStyle w:val="Tabele"/>
            </w:pPr>
            <w:r w:rsidRPr="006F04DA">
              <w:t>FEOGA</w:t>
            </w:r>
          </w:p>
        </w:tc>
        <w:tc>
          <w:tcPr>
            <w:tcW w:w="720" w:type="dxa"/>
          </w:tcPr>
          <w:p w14:paraId="787BBCE6" w14:textId="77777777" w:rsidR="001853A8" w:rsidRPr="006F04DA" w:rsidRDefault="001853A8" w:rsidP="009C471F">
            <w:pPr>
              <w:pStyle w:val="Tabele"/>
            </w:pPr>
          </w:p>
        </w:tc>
        <w:tc>
          <w:tcPr>
            <w:tcW w:w="720" w:type="dxa"/>
          </w:tcPr>
          <w:p w14:paraId="3E0AC7A7" w14:textId="77777777" w:rsidR="001853A8" w:rsidRPr="006F04DA" w:rsidRDefault="001853A8" w:rsidP="009C471F">
            <w:pPr>
              <w:pStyle w:val="Tabele"/>
            </w:pPr>
            <w:r w:rsidRPr="006F04DA">
              <w:t>120,00</w:t>
            </w:r>
          </w:p>
        </w:tc>
        <w:tc>
          <w:tcPr>
            <w:tcW w:w="720" w:type="dxa"/>
          </w:tcPr>
          <w:p w14:paraId="3E9A3480" w14:textId="77777777" w:rsidR="001853A8" w:rsidRPr="006F04DA" w:rsidRDefault="001853A8" w:rsidP="009C471F">
            <w:pPr>
              <w:pStyle w:val="Tabele"/>
            </w:pPr>
          </w:p>
        </w:tc>
        <w:tc>
          <w:tcPr>
            <w:tcW w:w="720" w:type="dxa"/>
          </w:tcPr>
          <w:p w14:paraId="3CDCDC61" w14:textId="77777777" w:rsidR="001853A8" w:rsidRPr="006F04DA" w:rsidRDefault="001853A8" w:rsidP="009C471F">
            <w:pPr>
              <w:pStyle w:val="Tabele"/>
            </w:pPr>
          </w:p>
        </w:tc>
        <w:tc>
          <w:tcPr>
            <w:tcW w:w="720" w:type="dxa"/>
          </w:tcPr>
          <w:p w14:paraId="7FFF52D2" w14:textId="77777777" w:rsidR="001853A8" w:rsidRPr="006F04DA" w:rsidRDefault="001853A8" w:rsidP="009C471F">
            <w:pPr>
              <w:pStyle w:val="Tabele"/>
            </w:pPr>
          </w:p>
        </w:tc>
        <w:tc>
          <w:tcPr>
            <w:tcW w:w="720" w:type="dxa"/>
          </w:tcPr>
          <w:p w14:paraId="01193D7A" w14:textId="77777777" w:rsidR="001853A8" w:rsidRPr="006F04DA" w:rsidRDefault="001853A8" w:rsidP="009C471F">
            <w:pPr>
              <w:pStyle w:val="Tabele"/>
            </w:pPr>
          </w:p>
        </w:tc>
        <w:tc>
          <w:tcPr>
            <w:tcW w:w="900" w:type="dxa"/>
          </w:tcPr>
          <w:p w14:paraId="4058161C" w14:textId="77777777" w:rsidR="001853A8" w:rsidRPr="006F04DA" w:rsidRDefault="001853A8" w:rsidP="009C471F">
            <w:pPr>
              <w:pStyle w:val="Tabele"/>
            </w:pPr>
          </w:p>
        </w:tc>
        <w:tc>
          <w:tcPr>
            <w:tcW w:w="720" w:type="dxa"/>
          </w:tcPr>
          <w:p w14:paraId="0E551122" w14:textId="77777777" w:rsidR="001853A8" w:rsidRPr="006F04DA" w:rsidRDefault="001853A8" w:rsidP="009C471F">
            <w:pPr>
              <w:pStyle w:val="Tabele"/>
            </w:pPr>
          </w:p>
        </w:tc>
        <w:tc>
          <w:tcPr>
            <w:tcW w:w="720" w:type="dxa"/>
          </w:tcPr>
          <w:p w14:paraId="707F05F0" w14:textId="77777777" w:rsidR="001853A8" w:rsidRPr="006F04DA" w:rsidRDefault="001853A8" w:rsidP="009C471F">
            <w:pPr>
              <w:pStyle w:val="Tabele"/>
            </w:pPr>
          </w:p>
        </w:tc>
        <w:tc>
          <w:tcPr>
            <w:tcW w:w="720" w:type="dxa"/>
          </w:tcPr>
          <w:p w14:paraId="5413B80E" w14:textId="77777777" w:rsidR="001853A8" w:rsidRPr="006F04DA" w:rsidRDefault="001853A8" w:rsidP="009C471F">
            <w:pPr>
              <w:pStyle w:val="Tabele"/>
            </w:pPr>
          </w:p>
        </w:tc>
        <w:tc>
          <w:tcPr>
            <w:tcW w:w="720" w:type="dxa"/>
          </w:tcPr>
          <w:p w14:paraId="1388D245" w14:textId="77777777" w:rsidR="001853A8" w:rsidRPr="006F04DA" w:rsidRDefault="001853A8" w:rsidP="009C471F">
            <w:pPr>
              <w:pStyle w:val="Tabele"/>
            </w:pPr>
          </w:p>
        </w:tc>
      </w:tr>
      <w:tr w:rsidR="001853A8" w:rsidRPr="006F04DA" w14:paraId="228D2286" w14:textId="77777777">
        <w:tblPrEx>
          <w:tblCellMar>
            <w:top w:w="0" w:type="dxa"/>
            <w:bottom w:w="0" w:type="dxa"/>
          </w:tblCellMar>
        </w:tblPrEx>
        <w:tc>
          <w:tcPr>
            <w:tcW w:w="1728" w:type="dxa"/>
          </w:tcPr>
          <w:p w14:paraId="68D4633D" w14:textId="77777777" w:rsidR="001853A8" w:rsidRPr="006F04DA" w:rsidRDefault="001853A8" w:rsidP="009C471F">
            <w:pPr>
              <w:pStyle w:val="Tabele"/>
            </w:pPr>
            <w:r w:rsidRPr="006F04DA">
              <w:t>Sigurimi i ushqimit</w:t>
            </w:r>
          </w:p>
        </w:tc>
        <w:tc>
          <w:tcPr>
            <w:tcW w:w="720" w:type="dxa"/>
          </w:tcPr>
          <w:p w14:paraId="36F00E1A" w14:textId="77777777" w:rsidR="001853A8" w:rsidRPr="006F04DA" w:rsidRDefault="001853A8" w:rsidP="009C471F">
            <w:pPr>
              <w:pStyle w:val="Tabele"/>
            </w:pPr>
          </w:p>
        </w:tc>
        <w:tc>
          <w:tcPr>
            <w:tcW w:w="720" w:type="dxa"/>
          </w:tcPr>
          <w:p w14:paraId="3259DE5A" w14:textId="77777777" w:rsidR="001853A8" w:rsidRPr="006F04DA" w:rsidRDefault="001853A8" w:rsidP="009C471F">
            <w:pPr>
              <w:pStyle w:val="Tabele"/>
            </w:pPr>
          </w:p>
        </w:tc>
        <w:tc>
          <w:tcPr>
            <w:tcW w:w="720" w:type="dxa"/>
          </w:tcPr>
          <w:p w14:paraId="3CB3F38B" w14:textId="77777777" w:rsidR="001853A8" w:rsidRPr="006F04DA" w:rsidRDefault="001853A8" w:rsidP="009C471F">
            <w:pPr>
              <w:pStyle w:val="Tabele"/>
            </w:pPr>
          </w:p>
        </w:tc>
        <w:tc>
          <w:tcPr>
            <w:tcW w:w="720" w:type="dxa"/>
          </w:tcPr>
          <w:p w14:paraId="5E92F4F5" w14:textId="77777777" w:rsidR="001853A8" w:rsidRPr="006F04DA" w:rsidRDefault="001853A8" w:rsidP="009C471F">
            <w:pPr>
              <w:pStyle w:val="Tabele"/>
            </w:pPr>
          </w:p>
        </w:tc>
        <w:tc>
          <w:tcPr>
            <w:tcW w:w="720" w:type="dxa"/>
          </w:tcPr>
          <w:p w14:paraId="46CC5690" w14:textId="77777777" w:rsidR="001853A8" w:rsidRPr="006F04DA" w:rsidRDefault="001853A8" w:rsidP="009C471F">
            <w:pPr>
              <w:pStyle w:val="Tabele"/>
            </w:pPr>
          </w:p>
        </w:tc>
        <w:tc>
          <w:tcPr>
            <w:tcW w:w="720" w:type="dxa"/>
          </w:tcPr>
          <w:p w14:paraId="282199F2" w14:textId="77777777" w:rsidR="001853A8" w:rsidRPr="006F04DA" w:rsidRDefault="001853A8" w:rsidP="009C471F">
            <w:pPr>
              <w:pStyle w:val="Tabele"/>
            </w:pPr>
          </w:p>
        </w:tc>
        <w:tc>
          <w:tcPr>
            <w:tcW w:w="900" w:type="dxa"/>
          </w:tcPr>
          <w:p w14:paraId="2C1BA544" w14:textId="77777777" w:rsidR="001853A8" w:rsidRPr="006F04DA" w:rsidRDefault="001853A8" w:rsidP="009C471F">
            <w:pPr>
              <w:pStyle w:val="Tabele"/>
            </w:pPr>
            <w:r w:rsidRPr="006F04DA">
              <w:t>10,80</w:t>
            </w:r>
          </w:p>
        </w:tc>
        <w:tc>
          <w:tcPr>
            <w:tcW w:w="720" w:type="dxa"/>
          </w:tcPr>
          <w:p w14:paraId="3B9FFF10" w14:textId="77777777" w:rsidR="001853A8" w:rsidRPr="006F04DA" w:rsidRDefault="001853A8" w:rsidP="009C471F">
            <w:pPr>
              <w:pStyle w:val="Tabele"/>
            </w:pPr>
          </w:p>
        </w:tc>
        <w:tc>
          <w:tcPr>
            <w:tcW w:w="720" w:type="dxa"/>
          </w:tcPr>
          <w:p w14:paraId="0408EF18" w14:textId="77777777" w:rsidR="001853A8" w:rsidRPr="006F04DA" w:rsidRDefault="001853A8" w:rsidP="009C471F">
            <w:pPr>
              <w:pStyle w:val="Tabele"/>
            </w:pPr>
            <w:r w:rsidRPr="006F04DA">
              <w:t>5,50</w:t>
            </w:r>
          </w:p>
        </w:tc>
        <w:tc>
          <w:tcPr>
            <w:tcW w:w="720" w:type="dxa"/>
          </w:tcPr>
          <w:p w14:paraId="65C91CDF" w14:textId="77777777" w:rsidR="001853A8" w:rsidRPr="006F04DA" w:rsidRDefault="001853A8" w:rsidP="009C471F">
            <w:pPr>
              <w:pStyle w:val="Tabele"/>
            </w:pPr>
          </w:p>
        </w:tc>
        <w:tc>
          <w:tcPr>
            <w:tcW w:w="720" w:type="dxa"/>
          </w:tcPr>
          <w:p w14:paraId="6F6576D8" w14:textId="77777777" w:rsidR="001853A8" w:rsidRPr="006F04DA" w:rsidRDefault="001853A8" w:rsidP="009C471F">
            <w:pPr>
              <w:pStyle w:val="Tabele"/>
            </w:pPr>
          </w:p>
        </w:tc>
      </w:tr>
      <w:tr w:rsidR="001853A8" w:rsidRPr="006F04DA" w14:paraId="4AFA2E9B" w14:textId="77777777">
        <w:tblPrEx>
          <w:tblCellMar>
            <w:top w:w="0" w:type="dxa"/>
            <w:bottom w:w="0" w:type="dxa"/>
          </w:tblCellMar>
        </w:tblPrEx>
        <w:tc>
          <w:tcPr>
            <w:tcW w:w="1728" w:type="dxa"/>
          </w:tcPr>
          <w:p w14:paraId="1B723171" w14:textId="77777777" w:rsidR="001853A8" w:rsidRPr="006F04DA" w:rsidRDefault="001853A8" w:rsidP="009C471F">
            <w:pPr>
              <w:pStyle w:val="Tabele"/>
            </w:pPr>
            <w:r w:rsidRPr="006F04DA">
              <w:t>Ndihma në makroekonomi (1)</w:t>
            </w:r>
          </w:p>
        </w:tc>
        <w:tc>
          <w:tcPr>
            <w:tcW w:w="720" w:type="dxa"/>
          </w:tcPr>
          <w:p w14:paraId="06DF8FD3" w14:textId="77777777" w:rsidR="001853A8" w:rsidRPr="006F04DA" w:rsidRDefault="001853A8" w:rsidP="009C471F">
            <w:pPr>
              <w:pStyle w:val="Tabele"/>
            </w:pPr>
          </w:p>
        </w:tc>
        <w:tc>
          <w:tcPr>
            <w:tcW w:w="720" w:type="dxa"/>
          </w:tcPr>
          <w:p w14:paraId="499D47FA" w14:textId="77777777" w:rsidR="001853A8" w:rsidRPr="006F04DA" w:rsidRDefault="001853A8" w:rsidP="009C471F">
            <w:pPr>
              <w:pStyle w:val="Tabele"/>
            </w:pPr>
            <w:r w:rsidRPr="006F04DA">
              <w:t>70,00</w:t>
            </w:r>
          </w:p>
        </w:tc>
        <w:tc>
          <w:tcPr>
            <w:tcW w:w="720" w:type="dxa"/>
          </w:tcPr>
          <w:p w14:paraId="31DF0FBF" w14:textId="77777777" w:rsidR="001853A8" w:rsidRPr="006F04DA" w:rsidRDefault="001853A8" w:rsidP="009C471F">
            <w:pPr>
              <w:pStyle w:val="Tabele"/>
            </w:pPr>
          </w:p>
        </w:tc>
        <w:tc>
          <w:tcPr>
            <w:tcW w:w="720" w:type="dxa"/>
          </w:tcPr>
          <w:p w14:paraId="556BE8A1" w14:textId="77777777" w:rsidR="001853A8" w:rsidRPr="006F04DA" w:rsidRDefault="001853A8" w:rsidP="009C471F">
            <w:pPr>
              <w:pStyle w:val="Tabele"/>
            </w:pPr>
          </w:p>
        </w:tc>
        <w:tc>
          <w:tcPr>
            <w:tcW w:w="720" w:type="dxa"/>
          </w:tcPr>
          <w:p w14:paraId="27C844F4" w14:textId="77777777" w:rsidR="001853A8" w:rsidRPr="006F04DA" w:rsidRDefault="001853A8" w:rsidP="009C471F">
            <w:pPr>
              <w:pStyle w:val="Tabele"/>
            </w:pPr>
            <w:r w:rsidRPr="006F04DA">
              <w:t>15,00</w:t>
            </w:r>
          </w:p>
        </w:tc>
        <w:tc>
          <w:tcPr>
            <w:tcW w:w="720" w:type="dxa"/>
          </w:tcPr>
          <w:p w14:paraId="4909FDA9" w14:textId="77777777" w:rsidR="001853A8" w:rsidRPr="006F04DA" w:rsidRDefault="001853A8" w:rsidP="009C471F">
            <w:pPr>
              <w:pStyle w:val="Tabele"/>
            </w:pPr>
            <w:r w:rsidRPr="006F04DA">
              <w:t>20,00</w:t>
            </w:r>
          </w:p>
        </w:tc>
        <w:tc>
          <w:tcPr>
            <w:tcW w:w="900" w:type="dxa"/>
          </w:tcPr>
          <w:p w14:paraId="1F551F01" w14:textId="77777777" w:rsidR="001853A8" w:rsidRPr="006F04DA" w:rsidRDefault="001853A8" w:rsidP="009C471F">
            <w:pPr>
              <w:pStyle w:val="Tabele"/>
            </w:pPr>
          </w:p>
        </w:tc>
        <w:tc>
          <w:tcPr>
            <w:tcW w:w="720" w:type="dxa"/>
          </w:tcPr>
          <w:p w14:paraId="1F931E57" w14:textId="77777777" w:rsidR="001853A8" w:rsidRPr="006F04DA" w:rsidRDefault="001853A8" w:rsidP="009C471F">
            <w:pPr>
              <w:pStyle w:val="Tabele"/>
            </w:pPr>
          </w:p>
        </w:tc>
        <w:tc>
          <w:tcPr>
            <w:tcW w:w="720" w:type="dxa"/>
          </w:tcPr>
          <w:p w14:paraId="69FFB330" w14:textId="77777777" w:rsidR="001853A8" w:rsidRPr="006F04DA" w:rsidRDefault="001853A8" w:rsidP="009C471F">
            <w:pPr>
              <w:pStyle w:val="Tabele"/>
            </w:pPr>
          </w:p>
        </w:tc>
        <w:tc>
          <w:tcPr>
            <w:tcW w:w="720" w:type="dxa"/>
          </w:tcPr>
          <w:p w14:paraId="118A3280" w14:textId="77777777" w:rsidR="001853A8" w:rsidRPr="006F04DA" w:rsidRDefault="001853A8" w:rsidP="009C471F">
            <w:pPr>
              <w:pStyle w:val="Tabele"/>
            </w:pPr>
          </w:p>
        </w:tc>
        <w:tc>
          <w:tcPr>
            <w:tcW w:w="720" w:type="dxa"/>
          </w:tcPr>
          <w:p w14:paraId="7DC007DA" w14:textId="77777777" w:rsidR="001853A8" w:rsidRPr="006F04DA" w:rsidRDefault="001853A8" w:rsidP="009C471F">
            <w:pPr>
              <w:pStyle w:val="Tabele"/>
            </w:pPr>
          </w:p>
        </w:tc>
      </w:tr>
      <w:tr w:rsidR="001853A8" w:rsidRPr="006F04DA" w14:paraId="6ECAFB01" w14:textId="77777777">
        <w:tblPrEx>
          <w:tblCellMar>
            <w:top w:w="0" w:type="dxa"/>
            <w:bottom w:w="0" w:type="dxa"/>
          </w:tblCellMar>
        </w:tblPrEx>
        <w:tc>
          <w:tcPr>
            <w:tcW w:w="1728" w:type="dxa"/>
          </w:tcPr>
          <w:p w14:paraId="7ADAC640" w14:textId="77777777" w:rsidR="001853A8" w:rsidRPr="006F04DA" w:rsidRDefault="001853A8" w:rsidP="009C471F">
            <w:pPr>
              <w:pStyle w:val="Tabele"/>
            </w:pPr>
            <w:r w:rsidRPr="006F04DA">
              <w:t>Totali</w:t>
            </w:r>
          </w:p>
        </w:tc>
        <w:tc>
          <w:tcPr>
            <w:tcW w:w="720" w:type="dxa"/>
          </w:tcPr>
          <w:p w14:paraId="35F46C34" w14:textId="77777777" w:rsidR="001853A8" w:rsidRPr="006F04DA" w:rsidRDefault="001853A8" w:rsidP="009C471F">
            <w:pPr>
              <w:pStyle w:val="Tabele"/>
            </w:pPr>
          </w:p>
        </w:tc>
        <w:tc>
          <w:tcPr>
            <w:tcW w:w="720" w:type="dxa"/>
          </w:tcPr>
          <w:p w14:paraId="7CE7D08B" w14:textId="77777777" w:rsidR="001853A8" w:rsidRPr="006F04DA" w:rsidRDefault="001853A8" w:rsidP="009C471F">
            <w:pPr>
              <w:pStyle w:val="Tabele"/>
            </w:pPr>
            <w:r w:rsidRPr="006F04DA">
              <w:t>368,13</w:t>
            </w:r>
          </w:p>
        </w:tc>
        <w:tc>
          <w:tcPr>
            <w:tcW w:w="720" w:type="dxa"/>
          </w:tcPr>
          <w:p w14:paraId="6438538A" w14:textId="77777777" w:rsidR="001853A8" w:rsidRPr="006F04DA" w:rsidRDefault="001853A8" w:rsidP="009C471F">
            <w:pPr>
              <w:pStyle w:val="Tabele"/>
            </w:pPr>
          </w:p>
        </w:tc>
        <w:tc>
          <w:tcPr>
            <w:tcW w:w="720" w:type="dxa"/>
          </w:tcPr>
          <w:p w14:paraId="5FE9B677" w14:textId="77777777" w:rsidR="001853A8" w:rsidRPr="006F04DA" w:rsidRDefault="001853A8" w:rsidP="009C471F">
            <w:pPr>
              <w:pStyle w:val="Tabele"/>
            </w:pPr>
          </w:p>
        </w:tc>
        <w:tc>
          <w:tcPr>
            <w:tcW w:w="720" w:type="dxa"/>
          </w:tcPr>
          <w:p w14:paraId="2409CB33" w14:textId="77777777" w:rsidR="001853A8" w:rsidRPr="006F04DA" w:rsidRDefault="001853A8" w:rsidP="009C471F">
            <w:pPr>
              <w:pStyle w:val="Tabele"/>
            </w:pPr>
            <w:r w:rsidRPr="006F04DA">
              <w:t>70,15</w:t>
            </w:r>
          </w:p>
        </w:tc>
        <w:tc>
          <w:tcPr>
            <w:tcW w:w="720" w:type="dxa"/>
          </w:tcPr>
          <w:p w14:paraId="26C52072" w14:textId="77777777" w:rsidR="001853A8" w:rsidRPr="006F04DA" w:rsidRDefault="001853A8" w:rsidP="009C471F">
            <w:pPr>
              <w:pStyle w:val="Tabele"/>
            </w:pPr>
            <w:r w:rsidRPr="006F04DA">
              <w:t>75,25</w:t>
            </w:r>
          </w:p>
        </w:tc>
        <w:tc>
          <w:tcPr>
            <w:tcW w:w="900" w:type="dxa"/>
          </w:tcPr>
          <w:p w14:paraId="737A82BD" w14:textId="77777777" w:rsidR="001853A8" w:rsidRPr="006F04DA" w:rsidRDefault="001853A8" w:rsidP="009C471F">
            <w:pPr>
              <w:pStyle w:val="Tabele"/>
            </w:pPr>
            <w:r w:rsidRPr="006F04DA">
              <w:t>97,90</w:t>
            </w:r>
          </w:p>
        </w:tc>
        <w:tc>
          <w:tcPr>
            <w:tcW w:w="720" w:type="dxa"/>
          </w:tcPr>
          <w:p w14:paraId="3DF677E2" w14:textId="77777777" w:rsidR="001853A8" w:rsidRPr="006F04DA" w:rsidRDefault="001853A8" w:rsidP="009C471F">
            <w:pPr>
              <w:pStyle w:val="Tabele"/>
            </w:pPr>
            <w:r w:rsidRPr="006F04DA">
              <w:t>54,30</w:t>
            </w:r>
          </w:p>
        </w:tc>
        <w:tc>
          <w:tcPr>
            <w:tcW w:w="720" w:type="dxa"/>
          </w:tcPr>
          <w:p w14:paraId="3361F03F" w14:textId="77777777" w:rsidR="001853A8" w:rsidRPr="006F04DA" w:rsidRDefault="001853A8" w:rsidP="009C471F">
            <w:pPr>
              <w:pStyle w:val="Tabele"/>
            </w:pPr>
            <w:r w:rsidRPr="006F04DA">
              <w:t>205,24</w:t>
            </w:r>
          </w:p>
        </w:tc>
        <w:tc>
          <w:tcPr>
            <w:tcW w:w="720" w:type="dxa"/>
          </w:tcPr>
          <w:p w14:paraId="4F4A5DE1" w14:textId="77777777" w:rsidR="001853A8" w:rsidRPr="006F04DA" w:rsidRDefault="001853A8" w:rsidP="009C471F">
            <w:pPr>
              <w:pStyle w:val="Tabele"/>
            </w:pPr>
            <w:r w:rsidRPr="006F04DA">
              <w:t>41,29</w:t>
            </w:r>
          </w:p>
        </w:tc>
        <w:tc>
          <w:tcPr>
            <w:tcW w:w="720" w:type="dxa"/>
          </w:tcPr>
          <w:p w14:paraId="73005508" w14:textId="77777777" w:rsidR="001853A8" w:rsidRPr="006F04DA" w:rsidRDefault="001853A8" w:rsidP="009C471F">
            <w:pPr>
              <w:pStyle w:val="Tabele"/>
            </w:pPr>
            <w:r w:rsidRPr="006F04DA">
              <w:t>44,50</w:t>
            </w:r>
          </w:p>
        </w:tc>
      </w:tr>
      <w:tr w:rsidR="001853A8" w:rsidRPr="006F04DA" w14:paraId="23D61615" w14:textId="77777777">
        <w:tblPrEx>
          <w:tblCellMar>
            <w:top w:w="0" w:type="dxa"/>
            <w:bottom w:w="0" w:type="dxa"/>
          </w:tblCellMar>
        </w:tblPrEx>
        <w:tc>
          <w:tcPr>
            <w:tcW w:w="1728" w:type="dxa"/>
          </w:tcPr>
          <w:p w14:paraId="7C0C532A" w14:textId="77777777" w:rsidR="001853A8" w:rsidRPr="006F04DA" w:rsidRDefault="001853A8" w:rsidP="009C471F">
            <w:pPr>
              <w:pStyle w:val="Tabele"/>
            </w:pPr>
            <w:r w:rsidRPr="006F04DA">
              <w:t>BOSNJË-HERZEGOVINA</w:t>
            </w:r>
          </w:p>
        </w:tc>
        <w:tc>
          <w:tcPr>
            <w:tcW w:w="720" w:type="dxa"/>
          </w:tcPr>
          <w:p w14:paraId="7FDF718F" w14:textId="77777777" w:rsidR="001853A8" w:rsidRPr="006F04DA" w:rsidRDefault="001853A8" w:rsidP="009C471F">
            <w:pPr>
              <w:pStyle w:val="Tabele"/>
            </w:pPr>
          </w:p>
        </w:tc>
        <w:tc>
          <w:tcPr>
            <w:tcW w:w="720" w:type="dxa"/>
          </w:tcPr>
          <w:p w14:paraId="3A146C2B" w14:textId="77777777" w:rsidR="001853A8" w:rsidRPr="006F04DA" w:rsidRDefault="001853A8" w:rsidP="009C471F">
            <w:pPr>
              <w:pStyle w:val="Tabele"/>
            </w:pPr>
          </w:p>
        </w:tc>
        <w:tc>
          <w:tcPr>
            <w:tcW w:w="720" w:type="dxa"/>
          </w:tcPr>
          <w:p w14:paraId="3C8672C8" w14:textId="77777777" w:rsidR="001853A8" w:rsidRPr="006F04DA" w:rsidRDefault="001853A8" w:rsidP="009C471F">
            <w:pPr>
              <w:pStyle w:val="Tabele"/>
            </w:pPr>
          </w:p>
        </w:tc>
        <w:tc>
          <w:tcPr>
            <w:tcW w:w="720" w:type="dxa"/>
          </w:tcPr>
          <w:p w14:paraId="0CEE2F3D" w14:textId="77777777" w:rsidR="001853A8" w:rsidRPr="006F04DA" w:rsidRDefault="001853A8" w:rsidP="009C471F">
            <w:pPr>
              <w:pStyle w:val="Tabele"/>
            </w:pPr>
          </w:p>
        </w:tc>
        <w:tc>
          <w:tcPr>
            <w:tcW w:w="720" w:type="dxa"/>
          </w:tcPr>
          <w:p w14:paraId="2896DCB3" w14:textId="77777777" w:rsidR="001853A8" w:rsidRPr="006F04DA" w:rsidRDefault="001853A8" w:rsidP="009C471F">
            <w:pPr>
              <w:pStyle w:val="Tabele"/>
            </w:pPr>
          </w:p>
        </w:tc>
        <w:tc>
          <w:tcPr>
            <w:tcW w:w="720" w:type="dxa"/>
          </w:tcPr>
          <w:p w14:paraId="3E9D98F1" w14:textId="77777777" w:rsidR="001853A8" w:rsidRPr="006F04DA" w:rsidRDefault="001853A8" w:rsidP="009C471F">
            <w:pPr>
              <w:pStyle w:val="Tabele"/>
            </w:pPr>
          </w:p>
        </w:tc>
        <w:tc>
          <w:tcPr>
            <w:tcW w:w="900" w:type="dxa"/>
          </w:tcPr>
          <w:p w14:paraId="3F012E31" w14:textId="77777777" w:rsidR="001853A8" w:rsidRPr="006F04DA" w:rsidRDefault="001853A8" w:rsidP="009C471F">
            <w:pPr>
              <w:pStyle w:val="Tabele"/>
            </w:pPr>
          </w:p>
        </w:tc>
        <w:tc>
          <w:tcPr>
            <w:tcW w:w="720" w:type="dxa"/>
          </w:tcPr>
          <w:p w14:paraId="2B55E312" w14:textId="77777777" w:rsidR="001853A8" w:rsidRPr="006F04DA" w:rsidRDefault="001853A8" w:rsidP="009C471F">
            <w:pPr>
              <w:pStyle w:val="Tabele"/>
            </w:pPr>
          </w:p>
        </w:tc>
        <w:tc>
          <w:tcPr>
            <w:tcW w:w="720" w:type="dxa"/>
          </w:tcPr>
          <w:p w14:paraId="18F4F824" w14:textId="77777777" w:rsidR="001853A8" w:rsidRPr="006F04DA" w:rsidRDefault="001853A8" w:rsidP="009C471F">
            <w:pPr>
              <w:pStyle w:val="Tabele"/>
            </w:pPr>
          </w:p>
        </w:tc>
        <w:tc>
          <w:tcPr>
            <w:tcW w:w="720" w:type="dxa"/>
          </w:tcPr>
          <w:p w14:paraId="08E04550" w14:textId="77777777" w:rsidR="001853A8" w:rsidRPr="006F04DA" w:rsidRDefault="001853A8" w:rsidP="009C471F">
            <w:pPr>
              <w:pStyle w:val="Tabele"/>
            </w:pPr>
          </w:p>
        </w:tc>
        <w:tc>
          <w:tcPr>
            <w:tcW w:w="720" w:type="dxa"/>
          </w:tcPr>
          <w:p w14:paraId="1ECFC570" w14:textId="77777777" w:rsidR="001853A8" w:rsidRPr="006F04DA" w:rsidRDefault="001853A8" w:rsidP="009C471F">
            <w:pPr>
              <w:pStyle w:val="Tabele"/>
            </w:pPr>
          </w:p>
        </w:tc>
      </w:tr>
      <w:tr w:rsidR="001853A8" w:rsidRPr="006F04DA" w14:paraId="669ACAB1" w14:textId="77777777">
        <w:tblPrEx>
          <w:tblCellMar>
            <w:top w:w="0" w:type="dxa"/>
            <w:bottom w:w="0" w:type="dxa"/>
          </w:tblCellMar>
        </w:tblPrEx>
        <w:tc>
          <w:tcPr>
            <w:tcW w:w="1728" w:type="dxa"/>
          </w:tcPr>
          <w:p w14:paraId="6719E68A" w14:textId="77777777" w:rsidR="001853A8" w:rsidRPr="006F04DA" w:rsidRDefault="001853A8" w:rsidP="009C471F">
            <w:pPr>
              <w:pStyle w:val="Tabele"/>
            </w:pPr>
            <w:r w:rsidRPr="006F04DA">
              <w:t>Phare/Obnova/ Cards</w:t>
            </w:r>
          </w:p>
        </w:tc>
        <w:tc>
          <w:tcPr>
            <w:tcW w:w="720" w:type="dxa"/>
          </w:tcPr>
          <w:p w14:paraId="67AE1DD6" w14:textId="77777777" w:rsidR="001853A8" w:rsidRPr="006F04DA" w:rsidRDefault="001853A8" w:rsidP="009C471F">
            <w:pPr>
              <w:pStyle w:val="Tabele"/>
            </w:pPr>
          </w:p>
        </w:tc>
        <w:tc>
          <w:tcPr>
            <w:tcW w:w="720" w:type="dxa"/>
          </w:tcPr>
          <w:p w14:paraId="1DBB958D" w14:textId="77777777" w:rsidR="001853A8" w:rsidRPr="006F04DA" w:rsidRDefault="001853A8" w:rsidP="009C471F">
            <w:pPr>
              <w:pStyle w:val="Tabele"/>
            </w:pPr>
          </w:p>
        </w:tc>
        <w:tc>
          <w:tcPr>
            <w:tcW w:w="720" w:type="dxa"/>
          </w:tcPr>
          <w:p w14:paraId="406510E6" w14:textId="77777777" w:rsidR="001853A8" w:rsidRPr="006F04DA" w:rsidRDefault="001853A8" w:rsidP="009C471F">
            <w:pPr>
              <w:pStyle w:val="Tabele"/>
            </w:pPr>
          </w:p>
        </w:tc>
        <w:tc>
          <w:tcPr>
            <w:tcW w:w="720" w:type="dxa"/>
          </w:tcPr>
          <w:p w14:paraId="004616C2" w14:textId="77777777" w:rsidR="001853A8" w:rsidRPr="006F04DA" w:rsidRDefault="001853A8" w:rsidP="009C471F">
            <w:pPr>
              <w:pStyle w:val="Tabele"/>
            </w:pPr>
            <w:r w:rsidRPr="006F04DA">
              <w:t>0,21</w:t>
            </w:r>
          </w:p>
        </w:tc>
        <w:tc>
          <w:tcPr>
            <w:tcW w:w="720" w:type="dxa"/>
          </w:tcPr>
          <w:p w14:paraId="1BE3C3BB" w14:textId="77777777" w:rsidR="001853A8" w:rsidRPr="006F04DA" w:rsidRDefault="001853A8" w:rsidP="009C471F">
            <w:pPr>
              <w:pStyle w:val="Tabele"/>
            </w:pPr>
            <w:r w:rsidRPr="006F04DA">
              <w:t>0,65</w:t>
            </w:r>
          </w:p>
        </w:tc>
        <w:tc>
          <w:tcPr>
            <w:tcW w:w="720" w:type="dxa"/>
          </w:tcPr>
          <w:p w14:paraId="0BD899B5" w14:textId="77777777" w:rsidR="001853A8" w:rsidRPr="006F04DA" w:rsidRDefault="001853A8" w:rsidP="009C471F">
            <w:pPr>
              <w:pStyle w:val="Tabele"/>
            </w:pPr>
            <w:r w:rsidRPr="006F04DA">
              <w:t>229,77</w:t>
            </w:r>
          </w:p>
        </w:tc>
        <w:tc>
          <w:tcPr>
            <w:tcW w:w="900" w:type="dxa"/>
          </w:tcPr>
          <w:p w14:paraId="0F8D5C2B" w14:textId="77777777" w:rsidR="001853A8" w:rsidRPr="006F04DA" w:rsidRDefault="001853A8" w:rsidP="009C471F">
            <w:pPr>
              <w:pStyle w:val="Tabele"/>
            </w:pPr>
            <w:r w:rsidRPr="006F04DA">
              <w:t>211,16</w:t>
            </w:r>
          </w:p>
        </w:tc>
        <w:tc>
          <w:tcPr>
            <w:tcW w:w="720" w:type="dxa"/>
          </w:tcPr>
          <w:p w14:paraId="3D15A5ED" w14:textId="77777777" w:rsidR="001853A8" w:rsidRPr="006F04DA" w:rsidRDefault="001853A8" w:rsidP="009C471F">
            <w:pPr>
              <w:pStyle w:val="Tabele"/>
            </w:pPr>
            <w:r w:rsidRPr="006F04DA">
              <w:t>190,50</w:t>
            </w:r>
          </w:p>
        </w:tc>
        <w:tc>
          <w:tcPr>
            <w:tcW w:w="720" w:type="dxa"/>
          </w:tcPr>
          <w:p w14:paraId="028B59CE" w14:textId="77777777" w:rsidR="001853A8" w:rsidRPr="006F04DA" w:rsidRDefault="001853A8" w:rsidP="009C471F">
            <w:pPr>
              <w:pStyle w:val="Tabele"/>
            </w:pPr>
            <w:r w:rsidRPr="006F04DA">
              <w:t>118,36</w:t>
            </w:r>
          </w:p>
        </w:tc>
        <w:tc>
          <w:tcPr>
            <w:tcW w:w="720" w:type="dxa"/>
          </w:tcPr>
          <w:p w14:paraId="3700EC1C" w14:textId="77777777" w:rsidR="001853A8" w:rsidRPr="006F04DA" w:rsidRDefault="001853A8" w:rsidP="009C471F">
            <w:pPr>
              <w:pStyle w:val="Tabele"/>
            </w:pPr>
            <w:r w:rsidRPr="006F04DA">
              <w:t>100,85</w:t>
            </w:r>
          </w:p>
        </w:tc>
        <w:tc>
          <w:tcPr>
            <w:tcW w:w="720" w:type="dxa"/>
          </w:tcPr>
          <w:p w14:paraId="396EB176" w14:textId="77777777" w:rsidR="001853A8" w:rsidRPr="006F04DA" w:rsidRDefault="001853A8" w:rsidP="009C471F">
            <w:pPr>
              <w:pStyle w:val="Tabele"/>
            </w:pPr>
            <w:r w:rsidRPr="006F04DA">
              <w:t>105,23</w:t>
            </w:r>
          </w:p>
        </w:tc>
      </w:tr>
      <w:tr w:rsidR="001853A8" w:rsidRPr="006F04DA" w14:paraId="544A62EF" w14:textId="77777777">
        <w:tblPrEx>
          <w:tblCellMar>
            <w:top w:w="0" w:type="dxa"/>
            <w:bottom w:w="0" w:type="dxa"/>
          </w:tblCellMar>
        </w:tblPrEx>
        <w:tc>
          <w:tcPr>
            <w:tcW w:w="1728" w:type="dxa"/>
          </w:tcPr>
          <w:p w14:paraId="5B5EC56F" w14:textId="77777777" w:rsidR="001853A8" w:rsidRPr="006F04DA" w:rsidRDefault="001853A8" w:rsidP="009C471F">
            <w:pPr>
              <w:pStyle w:val="Tabele"/>
            </w:pPr>
            <w:r w:rsidRPr="006F04DA">
              <w:t>Demokracia dhe të drejtat e njeriut</w:t>
            </w:r>
          </w:p>
        </w:tc>
        <w:tc>
          <w:tcPr>
            <w:tcW w:w="720" w:type="dxa"/>
          </w:tcPr>
          <w:p w14:paraId="5DC92B0F" w14:textId="77777777" w:rsidR="001853A8" w:rsidRPr="006F04DA" w:rsidRDefault="001853A8" w:rsidP="009C471F">
            <w:pPr>
              <w:pStyle w:val="Tabele"/>
            </w:pPr>
          </w:p>
        </w:tc>
        <w:tc>
          <w:tcPr>
            <w:tcW w:w="720" w:type="dxa"/>
          </w:tcPr>
          <w:p w14:paraId="0985C255" w14:textId="77777777" w:rsidR="001853A8" w:rsidRPr="006F04DA" w:rsidRDefault="001853A8" w:rsidP="009C471F">
            <w:pPr>
              <w:pStyle w:val="Tabele"/>
            </w:pPr>
          </w:p>
        </w:tc>
        <w:tc>
          <w:tcPr>
            <w:tcW w:w="720" w:type="dxa"/>
          </w:tcPr>
          <w:p w14:paraId="6B7CEF39" w14:textId="77777777" w:rsidR="001853A8" w:rsidRPr="006F04DA" w:rsidRDefault="001853A8" w:rsidP="009C471F">
            <w:pPr>
              <w:pStyle w:val="Tabele"/>
            </w:pPr>
          </w:p>
        </w:tc>
        <w:tc>
          <w:tcPr>
            <w:tcW w:w="720" w:type="dxa"/>
          </w:tcPr>
          <w:p w14:paraId="32F24E53" w14:textId="77777777" w:rsidR="001853A8" w:rsidRPr="006F04DA" w:rsidRDefault="001853A8" w:rsidP="009C471F">
            <w:pPr>
              <w:pStyle w:val="Tabele"/>
            </w:pPr>
          </w:p>
        </w:tc>
        <w:tc>
          <w:tcPr>
            <w:tcW w:w="720" w:type="dxa"/>
          </w:tcPr>
          <w:p w14:paraId="14B3A04B" w14:textId="77777777" w:rsidR="001853A8" w:rsidRPr="006F04DA" w:rsidRDefault="001853A8" w:rsidP="009C471F">
            <w:pPr>
              <w:pStyle w:val="Tabele"/>
            </w:pPr>
            <w:r w:rsidRPr="006F04DA">
              <w:t>0,70</w:t>
            </w:r>
          </w:p>
        </w:tc>
        <w:tc>
          <w:tcPr>
            <w:tcW w:w="720" w:type="dxa"/>
          </w:tcPr>
          <w:p w14:paraId="4A19246D" w14:textId="77777777" w:rsidR="001853A8" w:rsidRPr="006F04DA" w:rsidRDefault="001853A8" w:rsidP="009C471F">
            <w:pPr>
              <w:pStyle w:val="Tabele"/>
            </w:pPr>
            <w:r w:rsidRPr="006F04DA">
              <w:t>4,80</w:t>
            </w:r>
          </w:p>
        </w:tc>
        <w:tc>
          <w:tcPr>
            <w:tcW w:w="900" w:type="dxa"/>
          </w:tcPr>
          <w:p w14:paraId="419758DE" w14:textId="77777777" w:rsidR="001853A8" w:rsidRPr="006F04DA" w:rsidRDefault="001853A8" w:rsidP="009C471F">
            <w:pPr>
              <w:pStyle w:val="Tabele"/>
            </w:pPr>
            <w:r w:rsidRPr="006F04DA">
              <w:t>4,80</w:t>
            </w:r>
          </w:p>
        </w:tc>
        <w:tc>
          <w:tcPr>
            <w:tcW w:w="720" w:type="dxa"/>
          </w:tcPr>
          <w:p w14:paraId="66390C5F" w14:textId="77777777" w:rsidR="001853A8" w:rsidRPr="006F04DA" w:rsidRDefault="001853A8" w:rsidP="009C471F">
            <w:pPr>
              <w:pStyle w:val="Tabele"/>
            </w:pPr>
            <w:r w:rsidRPr="006F04DA">
              <w:t>1,80</w:t>
            </w:r>
          </w:p>
        </w:tc>
        <w:tc>
          <w:tcPr>
            <w:tcW w:w="720" w:type="dxa"/>
          </w:tcPr>
          <w:p w14:paraId="359C7C8B" w14:textId="77777777" w:rsidR="001853A8" w:rsidRPr="006F04DA" w:rsidRDefault="001853A8" w:rsidP="009C471F">
            <w:pPr>
              <w:pStyle w:val="Tabele"/>
            </w:pPr>
            <w:r w:rsidRPr="006F04DA">
              <w:t>0,79</w:t>
            </w:r>
          </w:p>
        </w:tc>
        <w:tc>
          <w:tcPr>
            <w:tcW w:w="720" w:type="dxa"/>
          </w:tcPr>
          <w:p w14:paraId="4F62A6C7" w14:textId="77777777" w:rsidR="001853A8" w:rsidRPr="006F04DA" w:rsidRDefault="001853A8" w:rsidP="009C471F">
            <w:pPr>
              <w:pStyle w:val="Tabele"/>
            </w:pPr>
            <w:r w:rsidRPr="006F04DA">
              <w:t>0,62</w:t>
            </w:r>
          </w:p>
        </w:tc>
        <w:tc>
          <w:tcPr>
            <w:tcW w:w="720" w:type="dxa"/>
          </w:tcPr>
          <w:p w14:paraId="16A508AC" w14:textId="77777777" w:rsidR="001853A8" w:rsidRPr="006F04DA" w:rsidRDefault="001853A8" w:rsidP="009C471F">
            <w:pPr>
              <w:pStyle w:val="Tabele"/>
            </w:pPr>
            <w:r w:rsidRPr="006F04DA">
              <w:t>0.80</w:t>
            </w:r>
          </w:p>
        </w:tc>
      </w:tr>
      <w:tr w:rsidR="001853A8" w:rsidRPr="006F04DA" w14:paraId="7BD06561" w14:textId="77777777">
        <w:tblPrEx>
          <w:tblCellMar>
            <w:top w:w="0" w:type="dxa"/>
            <w:bottom w:w="0" w:type="dxa"/>
          </w:tblCellMar>
        </w:tblPrEx>
        <w:tc>
          <w:tcPr>
            <w:tcW w:w="1728" w:type="dxa"/>
          </w:tcPr>
          <w:p w14:paraId="44C24A5C" w14:textId="77777777" w:rsidR="001853A8" w:rsidRPr="006F04DA" w:rsidRDefault="001853A8" w:rsidP="009C471F">
            <w:pPr>
              <w:pStyle w:val="Tabele"/>
            </w:pPr>
            <w:r w:rsidRPr="006F04DA">
              <w:t>Veprime specifike</w:t>
            </w:r>
          </w:p>
        </w:tc>
        <w:tc>
          <w:tcPr>
            <w:tcW w:w="720" w:type="dxa"/>
          </w:tcPr>
          <w:p w14:paraId="6CAB7599" w14:textId="77777777" w:rsidR="001853A8" w:rsidRPr="006F04DA" w:rsidRDefault="001853A8" w:rsidP="009C471F">
            <w:pPr>
              <w:pStyle w:val="Tabele"/>
            </w:pPr>
          </w:p>
        </w:tc>
        <w:tc>
          <w:tcPr>
            <w:tcW w:w="720" w:type="dxa"/>
          </w:tcPr>
          <w:p w14:paraId="08CB680B" w14:textId="77777777" w:rsidR="001853A8" w:rsidRPr="006F04DA" w:rsidRDefault="001853A8" w:rsidP="009C471F">
            <w:pPr>
              <w:pStyle w:val="Tabele"/>
            </w:pPr>
          </w:p>
        </w:tc>
        <w:tc>
          <w:tcPr>
            <w:tcW w:w="720" w:type="dxa"/>
          </w:tcPr>
          <w:p w14:paraId="7E633267" w14:textId="77777777" w:rsidR="001853A8" w:rsidRPr="006F04DA" w:rsidRDefault="001853A8" w:rsidP="009C471F">
            <w:pPr>
              <w:pStyle w:val="Tabele"/>
            </w:pPr>
          </w:p>
        </w:tc>
        <w:tc>
          <w:tcPr>
            <w:tcW w:w="720" w:type="dxa"/>
          </w:tcPr>
          <w:p w14:paraId="3E919367" w14:textId="77777777" w:rsidR="001853A8" w:rsidRPr="006F04DA" w:rsidRDefault="001853A8" w:rsidP="009C471F">
            <w:pPr>
              <w:pStyle w:val="Tabele"/>
            </w:pPr>
          </w:p>
        </w:tc>
        <w:tc>
          <w:tcPr>
            <w:tcW w:w="720" w:type="dxa"/>
          </w:tcPr>
          <w:p w14:paraId="71D0A52A" w14:textId="77777777" w:rsidR="001853A8" w:rsidRPr="006F04DA" w:rsidRDefault="001853A8" w:rsidP="009C471F">
            <w:pPr>
              <w:pStyle w:val="Tabele"/>
            </w:pPr>
            <w:r w:rsidRPr="006F04DA">
              <w:t>70,00</w:t>
            </w:r>
          </w:p>
        </w:tc>
        <w:tc>
          <w:tcPr>
            <w:tcW w:w="720" w:type="dxa"/>
          </w:tcPr>
          <w:p w14:paraId="6C5D38C9" w14:textId="77777777" w:rsidR="001853A8" w:rsidRPr="006F04DA" w:rsidRDefault="001853A8" w:rsidP="009C471F">
            <w:pPr>
              <w:pStyle w:val="Tabele"/>
            </w:pPr>
            <w:r w:rsidRPr="006F04DA">
              <w:t>65,40</w:t>
            </w:r>
          </w:p>
        </w:tc>
        <w:tc>
          <w:tcPr>
            <w:tcW w:w="900" w:type="dxa"/>
          </w:tcPr>
          <w:p w14:paraId="4F587306" w14:textId="77777777" w:rsidR="001853A8" w:rsidRPr="006F04DA" w:rsidRDefault="001853A8" w:rsidP="009C471F">
            <w:pPr>
              <w:pStyle w:val="Tabele"/>
            </w:pPr>
            <w:r w:rsidRPr="006F04DA">
              <w:t>39,90</w:t>
            </w:r>
          </w:p>
        </w:tc>
        <w:tc>
          <w:tcPr>
            <w:tcW w:w="720" w:type="dxa"/>
          </w:tcPr>
          <w:p w14:paraId="0F419EB3" w14:textId="77777777" w:rsidR="001853A8" w:rsidRPr="006F04DA" w:rsidRDefault="001853A8" w:rsidP="009C471F">
            <w:pPr>
              <w:pStyle w:val="Tabele"/>
            </w:pPr>
            <w:r w:rsidRPr="006F04DA">
              <w:t>15,00</w:t>
            </w:r>
          </w:p>
        </w:tc>
        <w:tc>
          <w:tcPr>
            <w:tcW w:w="720" w:type="dxa"/>
          </w:tcPr>
          <w:p w14:paraId="6371F39F" w14:textId="77777777" w:rsidR="001853A8" w:rsidRPr="006F04DA" w:rsidRDefault="001853A8" w:rsidP="009C471F">
            <w:pPr>
              <w:pStyle w:val="Tabele"/>
            </w:pPr>
            <w:r w:rsidRPr="006F04DA">
              <w:t>30,90</w:t>
            </w:r>
          </w:p>
        </w:tc>
        <w:tc>
          <w:tcPr>
            <w:tcW w:w="720" w:type="dxa"/>
          </w:tcPr>
          <w:p w14:paraId="259BF640" w14:textId="77777777" w:rsidR="001853A8" w:rsidRPr="006F04DA" w:rsidRDefault="001853A8" w:rsidP="009C471F">
            <w:pPr>
              <w:pStyle w:val="Tabele"/>
            </w:pPr>
            <w:r w:rsidRPr="006F04DA">
              <w:t>3,96</w:t>
            </w:r>
          </w:p>
        </w:tc>
        <w:tc>
          <w:tcPr>
            <w:tcW w:w="720" w:type="dxa"/>
          </w:tcPr>
          <w:p w14:paraId="6B42C6C5" w14:textId="77777777" w:rsidR="001853A8" w:rsidRPr="006F04DA" w:rsidRDefault="001853A8" w:rsidP="009C471F">
            <w:pPr>
              <w:pStyle w:val="Tabele"/>
            </w:pPr>
          </w:p>
        </w:tc>
      </w:tr>
      <w:tr w:rsidR="001853A8" w:rsidRPr="006F04DA" w14:paraId="35EC25B6" w14:textId="77777777">
        <w:tblPrEx>
          <w:tblCellMar>
            <w:top w:w="0" w:type="dxa"/>
            <w:bottom w:w="0" w:type="dxa"/>
          </w:tblCellMar>
        </w:tblPrEx>
        <w:tc>
          <w:tcPr>
            <w:tcW w:w="1728" w:type="dxa"/>
          </w:tcPr>
          <w:p w14:paraId="04CE3726" w14:textId="77777777" w:rsidR="001853A8" w:rsidRPr="006F04DA" w:rsidRDefault="001853A8" w:rsidP="009C471F">
            <w:pPr>
              <w:pStyle w:val="Tabele"/>
            </w:pPr>
            <w:r w:rsidRPr="006F04DA">
              <w:t>Ndihma humanitare</w:t>
            </w:r>
          </w:p>
        </w:tc>
        <w:tc>
          <w:tcPr>
            <w:tcW w:w="720" w:type="dxa"/>
          </w:tcPr>
          <w:p w14:paraId="7626587C" w14:textId="77777777" w:rsidR="001853A8" w:rsidRPr="006F04DA" w:rsidRDefault="001853A8" w:rsidP="009C471F">
            <w:pPr>
              <w:pStyle w:val="Tabele"/>
            </w:pPr>
          </w:p>
        </w:tc>
        <w:tc>
          <w:tcPr>
            <w:tcW w:w="720" w:type="dxa"/>
          </w:tcPr>
          <w:p w14:paraId="381D8947" w14:textId="77777777" w:rsidR="001853A8" w:rsidRPr="006F04DA" w:rsidRDefault="001853A8" w:rsidP="009C471F">
            <w:pPr>
              <w:pStyle w:val="Tabele"/>
            </w:pPr>
            <w:r w:rsidRPr="006F04DA">
              <w:t>495,26</w:t>
            </w:r>
          </w:p>
        </w:tc>
        <w:tc>
          <w:tcPr>
            <w:tcW w:w="720" w:type="dxa"/>
          </w:tcPr>
          <w:p w14:paraId="602848ED" w14:textId="77777777" w:rsidR="001853A8" w:rsidRPr="006F04DA" w:rsidRDefault="001853A8" w:rsidP="009C471F">
            <w:pPr>
              <w:pStyle w:val="Tabele"/>
            </w:pPr>
          </w:p>
        </w:tc>
        <w:tc>
          <w:tcPr>
            <w:tcW w:w="720" w:type="dxa"/>
          </w:tcPr>
          <w:p w14:paraId="048287AA" w14:textId="77777777" w:rsidR="001853A8" w:rsidRPr="006F04DA" w:rsidRDefault="001853A8" w:rsidP="009C471F">
            <w:pPr>
              <w:pStyle w:val="Tabele"/>
            </w:pPr>
          </w:p>
        </w:tc>
        <w:tc>
          <w:tcPr>
            <w:tcW w:w="720" w:type="dxa"/>
          </w:tcPr>
          <w:p w14:paraId="1E9B36E3" w14:textId="77777777" w:rsidR="001853A8" w:rsidRPr="006F04DA" w:rsidRDefault="001853A8" w:rsidP="009C471F">
            <w:pPr>
              <w:pStyle w:val="Tabele"/>
            </w:pPr>
            <w:r w:rsidRPr="006F04DA">
              <w:t>145,03</w:t>
            </w:r>
          </w:p>
        </w:tc>
        <w:tc>
          <w:tcPr>
            <w:tcW w:w="720" w:type="dxa"/>
          </w:tcPr>
          <w:p w14:paraId="439569CC" w14:textId="77777777" w:rsidR="001853A8" w:rsidRPr="006F04DA" w:rsidRDefault="001853A8" w:rsidP="009C471F">
            <w:pPr>
              <w:pStyle w:val="Tabele"/>
            </w:pPr>
            <w:r w:rsidRPr="006F04DA">
              <w:t>142,45</w:t>
            </w:r>
          </w:p>
        </w:tc>
        <w:tc>
          <w:tcPr>
            <w:tcW w:w="900" w:type="dxa"/>
          </w:tcPr>
          <w:p w14:paraId="56088DF3" w14:textId="77777777" w:rsidR="001853A8" w:rsidRPr="006F04DA" w:rsidRDefault="001853A8" w:rsidP="009C471F">
            <w:pPr>
              <w:pStyle w:val="Tabele"/>
            </w:pPr>
            <w:r w:rsidRPr="006F04DA">
              <w:t>105,00</w:t>
            </w:r>
          </w:p>
        </w:tc>
        <w:tc>
          <w:tcPr>
            <w:tcW w:w="720" w:type="dxa"/>
          </w:tcPr>
          <w:p w14:paraId="213A9120" w14:textId="77777777" w:rsidR="001853A8" w:rsidRPr="006F04DA" w:rsidRDefault="001853A8" w:rsidP="009C471F">
            <w:pPr>
              <w:pStyle w:val="Tabele"/>
            </w:pPr>
            <w:r w:rsidRPr="006F04DA">
              <w:t>87,95</w:t>
            </w:r>
          </w:p>
        </w:tc>
        <w:tc>
          <w:tcPr>
            <w:tcW w:w="720" w:type="dxa"/>
          </w:tcPr>
          <w:p w14:paraId="5EDE370A" w14:textId="77777777" w:rsidR="001853A8" w:rsidRPr="006F04DA" w:rsidRDefault="001853A8" w:rsidP="009C471F">
            <w:pPr>
              <w:pStyle w:val="Tabele"/>
            </w:pPr>
            <w:r w:rsidRPr="006F04DA">
              <w:t>58,90</w:t>
            </w:r>
          </w:p>
        </w:tc>
        <w:tc>
          <w:tcPr>
            <w:tcW w:w="720" w:type="dxa"/>
          </w:tcPr>
          <w:p w14:paraId="0DF2603D" w14:textId="77777777" w:rsidR="001853A8" w:rsidRPr="006F04DA" w:rsidRDefault="001853A8" w:rsidP="009C471F">
            <w:pPr>
              <w:pStyle w:val="Tabele"/>
            </w:pPr>
            <w:r w:rsidRPr="006F04DA">
              <w:t>0,40</w:t>
            </w:r>
          </w:p>
        </w:tc>
        <w:tc>
          <w:tcPr>
            <w:tcW w:w="720" w:type="dxa"/>
          </w:tcPr>
          <w:p w14:paraId="2662C354" w14:textId="77777777" w:rsidR="001853A8" w:rsidRPr="006F04DA" w:rsidRDefault="001853A8" w:rsidP="009C471F">
            <w:pPr>
              <w:pStyle w:val="Tabele"/>
            </w:pPr>
            <w:r w:rsidRPr="006F04DA">
              <w:t>0,75</w:t>
            </w:r>
          </w:p>
        </w:tc>
      </w:tr>
      <w:tr w:rsidR="001853A8" w:rsidRPr="006F04DA" w14:paraId="3EDFD432" w14:textId="77777777">
        <w:tblPrEx>
          <w:tblCellMar>
            <w:top w:w="0" w:type="dxa"/>
            <w:bottom w:w="0" w:type="dxa"/>
          </w:tblCellMar>
        </w:tblPrEx>
        <w:tc>
          <w:tcPr>
            <w:tcW w:w="1728" w:type="dxa"/>
          </w:tcPr>
          <w:p w14:paraId="3F6F99CC" w14:textId="77777777" w:rsidR="001853A8" w:rsidRPr="006F04DA" w:rsidRDefault="001853A8" w:rsidP="009C471F">
            <w:pPr>
              <w:pStyle w:val="Tabele"/>
            </w:pPr>
            <w:r w:rsidRPr="006F04DA">
              <w:t>Ndihma në makroekonomi (1)</w:t>
            </w:r>
          </w:p>
        </w:tc>
        <w:tc>
          <w:tcPr>
            <w:tcW w:w="720" w:type="dxa"/>
          </w:tcPr>
          <w:p w14:paraId="376C096B" w14:textId="77777777" w:rsidR="001853A8" w:rsidRPr="006F04DA" w:rsidRDefault="001853A8" w:rsidP="009C471F">
            <w:pPr>
              <w:pStyle w:val="Tabele"/>
            </w:pPr>
          </w:p>
        </w:tc>
        <w:tc>
          <w:tcPr>
            <w:tcW w:w="720" w:type="dxa"/>
          </w:tcPr>
          <w:p w14:paraId="46B20D56" w14:textId="77777777" w:rsidR="001853A8" w:rsidRPr="006F04DA" w:rsidRDefault="001853A8" w:rsidP="009C471F">
            <w:pPr>
              <w:pStyle w:val="Tabele"/>
            </w:pPr>
          </w:p>
        </w:tc>
        <w:tc>
          <w:tcPr>
            <w:tcW w:w="720" w:type="dxa"/>
          </w:tcPr>
          <w:p w14:paraId="37B67050" w14:textId="77777777" w:rsidR="001853A8" w:rsidRPr="006F04DA" w:rsidRDefault="001853A8" w:rsidP="009C471F">
            <w:pPr>
              <w:pStyle w:val="Tabele"/>
            </w:pPr>
          </w:p>
        </w:tc>
        <w:tc>
          <w:tcPr>
            <w:tcW w:w="720" w:type="dxa"/>
          </w:tcPr>
          <w:p w14:paraId="6CFF7F42" w14:textId="77777777" w:rsidR="001853A8" w:rsidRPr="006F04DA" w:rsidRDefault="001853A8" w:rsidP="009C471F">
            <w:pPr>
              <w:pStyle w:val="Tabele"/>
            </w:pPr>
          </w:p>
        </w:tc>
        <w:tc>
          <w:tcPr>
            <w:tcW w:w="720" w:type="dxa"/>
          </w:tcPr>
          <w:p w14:paraId="20C1EAC9" w14:textId="77777777" w:rsidR="001853A8" w:rsidRPr="006F04DA" w:rsidRDefault="001853A8" w:rsidP="009C471F">
            <w:pPr>
              <w:pStyle w:val="Tabele"/>
            </w:pPr>
          </w:p>
        </w:tc>
        <w:tc>
          <w:tcPr>
            <w:tcW w:w="720" w:type="dxa"/>
          </w:tcPr>
          <w:p w14:paraId="4A58D266" w14:textId="77777777" w:rsidR="001853A8" w:rsidRPr="006F04DA" w:rsidRDefault="001853A8" w:rsidP="009C471F">
            <w:pPr>
              <w:pStyle w:val="Tabele"/>
            </w:pPr>
          </w:p>
        </w:tc>
        <w:tc>
          <w:tcPr>
            <w:tcW w:w="900" w:type="dxa"/>
          </w:tcPr>
          <w:p w14:paraId="4C8C616E" w14:textId="77777777" w:rsidR="001853A8" w:rsidRPr="006F04DA" w:rsidRDefault="001853A8" w:rsidP="009C471F">
            <w:pPr>
              <w:pStyle w:val="Tabele"/>
            </w:pPr>
          </w:p>
        </w:tc>
        <w:tc>
          <w:tcPr>
            <w:tcW w:w="720" w:type="dxa"/>
          </w:tcPr>
          <w:p w14:paraId="408292A7" w14:textId="77777777" w:rsidR="001853A8" w:rsidRPr="006F04DA" w:rsidRDefault="001853A8" w:rsidP="009C471F">
            <w:pPr>
              <w:pStyle w:val="Tabele"/>
            </w:pPr>
          </w:p>
        </w:tc>
        <w:tc>
          <w:tcPr>
            <w:tcW w:w="720" w:type="dxa"/>
          </w:tcPr>
          <w:p w14:paraId="6C40D467" w14:textId="77777777" w:rsidR="001853A8" w:rsidRPr="006F04DA" w:rsidRDefault="001853A8" w:rsidP="009C471F">
            <w:pPr>
              <w:pStyle w:val="Tabele"/>
            </w:pPr>
            <w:r w:rsidRPr="006F04DA">
              <w:t>25,00</w:t>
            </w:r>
          </w:p>
        </w:tc>
        <w:tc>
          <w:tcPr>
            <w:tcW w:w="720" w:type="dxa"/>
          </w:tcPr>
          <w:p w14:paraId="0E21550E" w14:textId="77777777" w:rsidR="001853A8" w:rsidRPr="006F04DA" w:rsidRDefault="001853A8" w:rsidP="009C471F">
            <w:pPr>
              <w:pStyle w:val="Tabele"/>
            </w:pPr>
            <w:r w:rsidRPr="006F04DA">
              <w:t>10,00</w:t>
            </w:r>
          </w:p>
        </w:tc>
        <w:tc>
          <w:tcPr>
            <w:tcW w:w="720" w:type="dxa"/>
          </w:tcPr>
          <w:p w14:paraId="2FC8A146" w14:textId="77777777" w:rsidR="001853A8" w:rsidRPr="006F04DA" w:rsidRDefault="001853A8" w:rsidP="009C471F">
            <w:pPr>
              <w:pStyle w:val="Tabele"/>
            </w:pPr>
            <w:r w:rsidRPr="006F04DA">
              <w:t>25,00</w:t>
            </w:r>
          </w:p>
        </w:tc>
      </w:tr>
      <w:tr w:rsidR="001853A8" w:rsidRPr="006F04DA" w14:paraId="6A30293D" w14:textId="77777777">
        <w:tblPrEx>
          <w:tblCellMar>
            <w:top w:w="0" w:type="dxa"/>
            <w:bottom w:w="0" w:type="dxa"/>
          </w:tblCellMar>
        </w:tblPrEx>
        <w:tc>
          <w:tcPr>
            <w:tcW w:w="1728" w:type="dxa"/>
          </w:tcPr>
          <w:p w14:paraId="2BDC4CDE" w14:textId="77777777" w:rsidR="001853A8" w:rsidRPr="006F04DA" w:rsidRDefault="001853A8" w:rsidP="009C471F">
            <w:pPr>
              <w:pStyle w:val="Tabele"/>
            </w:pPr>
            <w:r w:rsidRPr="006F04DA">
              <w:t>Totali</w:t>
            </w:r>
          </w:p>
        </w:tc>
        <w:tc>
          <w:tcPr>
            <w:tcW w:w="720" w:type="dxa"/>
          </w:tcPr>
          <w:p w14:paraId="3D7DBE29" w14:textId="77777777" w:rsidR="001853A8" w:rsidRPr="006F04DA" w:rsidRDefault="001853A8" w:rsidP="009C471F">
            <w:pPr>
              <w:pStyle w:val="Tabele"/>
            </w:pPr>
          </w:p>
        </w:tc>
        <w:tc>
          <w:tcPr>
            <w:tcW w:w="720" w:type="dxa"/>
          </w:tcPr>
          <w:p w14:paraId="1BF4F8BF" w14:textId="77777777" w:rsidR="001853A8" w:rsidRPr="006F04DA" w:rsidRDefault="001853A8" w:rsidP="009C471F">
            <w:pPr>
              <w:pStyle w:val="Tabele"/>
            </w:pPr>
            <w:r w:rsidRPr="006F04DA">
              <w:t>495,47</w:t>
            </w:r>
          </w:p>
        </w:tc>
        <w:tc>
          <w:tcPr>
            <w:tcW w:w="720" w:type="dxa"/>
          </w:tcPr>
          <w:p w14:paraId="1FF786AA" w14:textId="77777777" w:rsidR="001853A8" w:rsidRPr="006F04DA" w:rsidRDefault="001853A8" w:rsidP="009C471F">
            <w:pPr>
              <w:pStyle w:val="Tabele"/>
            </w:pPr>
          </w:p>
        </w:tc>
        <w:tc>
          <w:tcPr>
            <w:tcW w:w="720" w:type="dxa"/>
          </w:tcPr>
          <w:p w14:paraId="75F5E1F9" w14:textId="77777777" w:rsidR="001853A8" w:rsidRPr="006F04DA" w:rsidRDefault="001853A8" w:rsidP="009C471F">
            <w:pPr>
              <w:pStyle w:val="Tabele"/>
            </w:pPr>
          </w:p>
        </w:tc>
        <w:tc>
          <w:tcPr>
            <w:tcW w:w="720" w:type="dxa"/>
          </w:tcPr>
          <w:p w14:paraId="74EB12D4" w14:textId="77777777" w:rsidR="001853A8" w:rsidRPr="006F04DA" w:rsidRDefault="001853A8" w:rsidP="009C471F">
            <w:pPr>
              <w:pStyle w:val="Tabele"/>
            </w:pPr>
            <w:r w:rsidRPr="006F04DA">
              <w:t>216,38</w:t>
            </w:r>
          </w:p>
        </w:tc>
        <w:tc>
          <w:tcPr>
            <w:tcW w:w="720" w:type="dxa"/>
          </w:tcPr>
          <w:p w14:paraId="793E3524" w14:textId="77777777" w:rsidR="001853A8" w:rsidRPr="006F04DA" w:rsidRDefault="001853A8" w:rsidP="009C471F">
            <w:pPr>
              <w:pStyle w:val="Tabele"/>
            </w:pPr>
            <w:r w:rsidRPr="006F04DA">
              <w:t>442,42</w:t>
            </w:r>
          </w:p>
        </w:tc>
        <w:tc>
          <w:tcPr>
            <w:tcW w:w="900" w:type="dxa"/>
          </w:tcPr>
          <w:p w14:paraId="62899618" w14:textId="77777777" w:rsidR="001853A8" w:rsidRPr="006F04DA" w:rsidRDefault="001853A8" w:rsidP="009C471F">
            <w:pPr>
              <w:pStyle w:val="Tabele"/>
            </w:pPr>
            <w:r w:rsidRPr="006F04DA">
              <w:t>360,86</w:t>
            </w:r>
          </w:p>
        </w:tc>
        <w:tc>
          <w:tcPr>
            <w:tcW w:w="720" w:type="dxa"/>
          </w:tcPr>
          <w:p w14:paraId="535005D6" w14:textId="77777777" w:rsidR="001853A8" w:rsidRPr="006F04DA" w:rsidRDefault="001853A8" w:rsidP="009C471F">
            <w:pPr>
              <w:pStyle w:val="Tabele"/>
            </w:pPr>
            <w:r w:rsidRPr="006F04DA">
              <w:t>295,25</w:t>
            </w:r>
          </w:p>
        </w:tc>
        <w:tc>
          <w:tcPr>
            <w:tcW w:w="720" w:type="dxa"/>
          </w:tcPr>
          <w:p w14:paraId="3FFCCAE5" w14:textId="77777777" w:rsidR="001853A8" w:rsidRPr="006F04DA" w:rsidRDefault="001853A8" w:rsidP="009C471F">
            <w:pPr>
              <w:pStyle w:val="Tabele"/>
            </w:pPr>
            <w:r w:rsidRPr="006F04DA">
              <w:t>233,95</w:t>
            </w:r>
          </w:p>
        </w:tc>
        <w:tc>
          <w:tcPr>
            <w:tcW w:w="720" w:type="dxa"/>
          </w:tcPr>
          <w:p w14:paraId="60007919" w14:textId="77777777" w:rsidR="001853A8" w:rsidRPr="006F04DA" w:rsidRDefault="001853A8" w:rsidP="009C471F">
            <w:pPr>
              <w:pStyle w:val="Tabele"/>
            </w:pPr>
            <w:r w:rsidRPr="006F04DA">
              <w:t>115,83</w:t>
            </w:r>
          </w:p>
        </w:tc>
        <w:tc>
          <w:tcPr>
            <w:tcW w:w="720" w:type="dxa"/>
          </w:tcPr>
          <w:p w14:paraId="0D329FFB" w14:textId="77777777" w:rsidR="001853A8" w:rsidRPr="006F04DA" w:rsidRDefault="001853A8" w:rsidP="009C471F">
            <w:pPr>
              <w:pStyle w:val="Tabele"/>
            </w:pPr>
            <w:r w:rsidRPr="006F04DA">
              <w:t>131,78</w:t>
            </w:r>
          </w:p>
        </w:tc>
      </w:tr>
      <w:tr w:rsidR="001853A8" w:rsidRPr="006F04DA" w14:paraId="38DFFDC7" w14:textId="77777777">
        <w:tblPrEx>
          <w:tblCellMar>
            <w:top w:w="0" w:type="dxa"/>
            <w:bottom w:w="0" w:type="dxa"/>
          </w:tblCellMar>
        </w:tblPrEx>
        <w:tc>
          <w:tcPr>
            <w:tcW w:w="1728" w:type="dxa"/>
          </w:tcPr>
          <w:p w14:paraId="54AAE6D2" w14:textId="77777777" w:rsidR="001853A8" w:rsidRPr="006F04DA" w:rsidRDefault="001853A8" w:rsidP="009C471F">
            <w:pPr>
              <w:pStyle w:val="Tabele"/>
            </w:pPr>
            <w:r w:rsidRPr="006F04DA">
              <w:t>KROACIA</w:t>
            </w:r>
          </w:p>
        </w:tc>
        <w:tc>
          <w:tcPr>
            <w:tcW w:w="720" w:type="dxa"/>
          </w:tcPr>
          <w:p w14:paraId="3B65E214" w14:textId="77777777" w:rsidR="001853A8" w:rsidRPr="006F04DA" w:rsidRDefault="001853A8" w:rsidP="009C471F">
            <w:pPr>
              <w:pStyle w:val="Tabele"/>
            </w:pPr>
          </w:p>
        </w:tc>
        <w:tc>
          <w:tcPr>
            <w:tcW w:w="720" w:type="dxa"/>
          </w:tcPr>
          <w:p w14:paraId="4E9EE04C" w14:textId="77777777" w:rsidR="001853A8" w:rsidRPr="006F04DA" w:rsidRDefault="001853A8" w:rsidP="009C471F">
            <w:pPr>
              <w:pStyle w:val="Tabele"/>
            </w:pPr>
          </w:p>
        </w:tc>
        <w:tc>
          <w:tcPr>
            <w:tcW w:w="720" w:type="dxa"/>
          </w:tcPr>
          <w:p w14:paraId="400FA4F1" w14:textId="77777777" w:rsidR="001853A8" w:rsidRPr="006F04DA" w:rsidRDefault="001853A8" w:rsidP="009C471F">
            <w:pPr>
              <w:pStyle w:val="Tabele"/>
            </w:pPr>
          </w:p>
        </w:tc>
        <w:tc>
          <w:tcPr>
            <w:tcW w:w="720" w:type="dxa"/>
          </w:tcPr>
          <w:p w14:paraId="33378985" w14:textId="77777777" w:rsidR="001853A8" w:rsidRPr="006F04DA" w:rsidRDefault="001853A8" w:rsidP="009C471F">
            <w:pPr>
              <w:pStyle w:val="Tabele"/>
            </w:pPr>
          </w:p>
        </w:tc>
        <w:tc>
          <w:tcPr>
            <w:tcW w:w="720" w:type="dxa"/>
          </w:tcPr>
          <w:p w14:paraId="74A3703B" w14:textId="77777777" w:rsidR="001853A8" w:rsidRPr="006F04DA" w:rsidRDefault="001853A8" w:rsidP="009C471F">
            <w:pPr>
              <w:pStyle w:val="Tabele"/>
            </w:pPr>
          </w:p>
        </w:tc>
        <w:tc>
          <w:tcPr>
            <w:tcW w:w="720" w:type="dxa"/>
          </w:tcPr>
          <w:p w14:paraId="3D157B20" w14:textId="77777777" w:rsidR="001853A8" w:rsidRPr="006F04DA" w:rsidRDefault="001853A8" w:rsidP="009C471F">
            <w:pPr>
              <w:pStyle w:val="Tabele"/>
            </w:pPr>
          </w:p>
        </w:tc>
        <w:tc>
          <w:tcPr>
            <w:tcW w:w="900" w:type="dxa"/>
          </w:tcPr>
          <w:p w14:paraId="7C213F7B" w14:textId="77777777" w:rsidR="001853A8" w:rsidRPr="006F04DA" w:rsidRDefault="001853A8" w:rsidP="009C471F">
            <w:pPr>
              <w:pStyle w:val="Tabele"/>
            </w:pPr>
          </w:p>
        </w:tc>
        <w:tc>
          <w:tcPr>
            <w:tcW w:w="720" w:type="dxa"/>
          </w:tcPr>
          <w:p w14:paraId="228D4F1E" w14:textId="77777777" w:rsidR="001853A8" w:rsidRPr="006F04DA" w:rsidRDefault="001853A8" w:rsidP="009C471F">
            <w:pPr>
              <w:pStyle w:val="Tabele"/>
            </w:pPr>
          </w:p>
        </w:tc>
        <w:tc>
          <w:tcPr>
            <w:tcW w:w="720" w:type="dxa"/>
          </w:tcPr>
          <w:p w14:paraId="2220E813" w14:textId="77777777" w:rsidR="001853A8" w:rsidRPr="006F04DA" w:rsidRDefault="001853A8" w:rsidP="009C471F">
            <w:pPr>
              <w:pStyle w:val="Tabele"/>
            </w:pPr>
          </w:p>
        </w:tc>
        <w:tc>
          <w:tcPr>
            <w:tcW w:w="720" w:type="dxa"/>
          </w:tcPr>
          <w:p w14:paraId="6373E0E4" w14:textId="77777777" w:rsidR="001853A8" w:rsidRPr="006F04DA" w:rsidRDefault="001853A8" w:rsidP="009C471F">
            <w:pPr>
              <w:pStyle w:val="Tabele"/>
            </w:pPr>
          </w:p>
        </w:tc>
        <w:tc>
          <w:tcPr>
            <w:tcW w:w="720" w:type="dxa"/>
          </w:tcPr>
          <w:p w14:paraId="6F87694F" w14:textId="77777777" w:rsidR="001853A8" w:rsidRPr="006F04DA" w:rsidRDefault="001853A8" w:rsidP="009C471F">
            <w:pPr>
              <w:pStyle w:val="Tabele"/>
            </w:pPr>
          </w:p>
        </w:tc>
      </w:tr>
      <w:tr w:rsidR="001853A8" w:rsidRPr="006F04DA" w14:paraId="363046D9" w14:textId="77777777">
        <w:tblPrEx>
          <w:tblCellMar>
            <w:top w:w="0" w:type="dxa"/>
            <w:bottom w:w="0" w:type="dxa"/>
          </w:tblCellMar>
        </w:tblPrEx>
        <w:tc>
          <w:tcPr>
            <w:tcW w:w="1728" w:type="dxa"/>
          </w:tcPr>
          <w:p w14:paraId="04177B5C" w14:textId="77777777" w:rsidR="001853A8" w:rsidRPr="006F04DA" w:rsidRDefault="001853A8" w:rsidP="009C471F">
            <w:pPr>
              <w:pStyle w:val="Tabele"/>
            </w:pPr>
            <w:r w:rsidRPr="006F04DA">
              <w:t>Obnova/Cards</w:t>
            </w:r>
          </w:p>
        </w:tc>
        <w:tc>
          <w:tcPr>
            <w:tcW w:w="720" w:type="dxa"/>
          </w:tcPr>
          <w:p w14:paraId="13E43784" w14:textId="77777777" w:rsidR="001853A8" w:rsidRPr="006F04DA" w:rsidRDefault="001853A8" w:rsidP="009C471F">
            <w:pPr>
              <w:pStyle w:val="Tabele"/>
            </w:pPr>
          </w:p>
        </w:tc>
        <w:tc>
          <w:tcPr>
            <w:tcW w:w="720" w:type="dxa"/>
          </w:tcPr>
          <w:p w14:paraId="3532742F" w14:textId="77777777" w:rsidR="001853A8" w:rsidRPr="006F04DA" w:rsidRDefault="001853A8" w:rsidP="009C471F">
            <w:pPr>
              <w:pStyle w:val="Tabele"/>
            </w:pPr>
          </w:p>
        </w:tc>
        <w:tc>
          <w:tcPr>
            <w:tcW w:w="720" w:type="dxa"/>
          </w:tcPr>
          <w:p w14:paraId="6B9FEF83" w14:textId="77777777" w:rsidR="001853A8" w:rsidRPr="006F04DA" w:rsidRDefault="001853A8" w:rsidP="009C471F">
            <w:pPr>
              <w:pStyle w:val="Tabele"/>
            </w:pPr>
          </w:p>
        </w:tc>
        <w:tc>
          <w:tcPr>
            <w:tcW w:w="720" w:type="dxa"/>
          </w:tcPr>
          <w:p w14:paraId="71B45685" w14:textId="77777777" w:rsidR="001853A8" w:rsidRPr="006F04DA" w:rsidRDefault="001853A8" w:rsidP="009C471F">
            <w:pPr>
              <w:pStyle w:val="Tabele"/>
            </w:pPr>
            <w:r w:rsidRPr="006F04DA">
              <w:t>0,09</w:t>
            </w:r>
          </w:p>
        </w:tc>
        <w:tc>
          <w:tcPr>
            <w:tcW w:w="720" w:type="dxa"/>
          </w:tcPr>
          <w:p w14:paraId="2E6815BE" w14:textId="77777777" w:rsidR="001853A8" w:rsidRPr="006F04DA" w:rsidRDefault="001853A8" w:rsidP="009C471F">
            <w:pPr>
              <w:pStyle w:val="Tabele"/>
            </w:pPr>
            <w:r w:rsidRPr="006F04DA">
              <w:t>0,31</w:t>
            </w:r>
          </w:p>
        </w:tc>
        <w:tc>
          <w:tcPr>
            <w:tcW w:w="720" w:type="dxa"/>
          </w:tcPr>
          <w:p w14:paraId="6A16E360" w14:textId="77777777" w:rsidR="001853A8" w:rsidRPr="006F04DA" w:rsidRDefault="001853A8" w:rsidP="009C471F">
            <w:pPr>
              <w:pStyle w:val="Tabele"/>
            </w:pPr>
            <w:r w:rsidRPr="006F04DA">
              <w:t>11,71</w:t>
            </w:r>
          </w:p>
        </w:tc>
        <w:tc>
          <w:tcPr>
            <w:tcW w:w="900" w:type="dxa"/>
          </w:tcPr>
          <w:p w14:paraId="0B1DD36A" w14:textId="77777777" w:rsidR="001853A8" w:rsidRPr="006F04DA" w:rsidRDefault="001853A8" w:rsidP="009C471F">
            <w:pPr>
              <w:pStyle w:val="Tabele"/>
            </w:pPr>
            <w:r w:rsidRPr="006F04DA">
              <w:t>10,26</w:t>
            </w:r>
          </w:p>
        </w:tc>
        <w:tc>
          <w:tcPr>
            <w:tcW w:w="720" w:type="dxa"/>
          </w:tcPr>
          <w:p w14:paraId="12442E73" w14:textId="77777777" w:rsidR="001853A8" w:rsidRPr="006F04DA" w:rsidRDefault="001853A8" w:rsidP="009C471F">
            <w:pPr>
              <w:pStyle w:val="Tabele"/>
            </w:pPr>
            <w:r w:rsidRPr="006F04DA">
              <w:t>15,59</w:t>
            </w:r>
          </w:p>
        </w:tc>
        <w:tc>
          <w:tcPr>
            <w:tcW w:w="720" w:type="dxa"/>
          </w:tcPr>
          <w:p w14:paraId="5CB6BA4E" w14:textId="77777777" w:rsidR="001853A8" w:rsidRPr="006F04DA" w:rsidRDefault="001853A8" w:rsidP="009C471F">
            <w:pPr>
              <w:pStyle w:val="Tabele"/>
            </w:pPr>
            <w:r w:rsidRPr="006F04DA">
              <w:t>11,50</w:t>
            </w:r>
          </w:p>
        </w:tc>
        <w:tc>
          <w:tcPr>
            <w:tcW w:w="720" w:type="dxa"/>
          </w:tcPr>
          <w:p w14:paraId="69163BF1" w14:textId="77777777" w:rsidR="001853A8" w:rsidRPr="006F04DA" w:rsidRDefault="001853A8" w:rsidP="009C471F">
            <w:pPr>
              <w:pStyle w:val="Tabele"/>
            </w:pPr>
            <w:r w:rsidRPr="006F04DA">
              <w:t>18,34</w:t>
            </w:r>
          </w:p>
        </w:tc>
        <w:tc>
          <w:tcPr>
            <w:tcW w:w="720" w:type="dxa"/>
          </w:tcPr>
          <w:p w14:paraId="15068530" w14:textId="77777777" w:rsidR="001853A8" w:rsidRPr="006F04DA" w:rsidRDefault="001853A8" w:rsidP="009C471F">
            <w:pPr>
              <w:pStyle w:val="Tabele"/>
            </w:pPr>
            <w:r w:rsidRPr="006F04DA">
              <w:t>60,00</w:t>
            </w:r>
          </w:p>
        </w:tc>
      </w:tr>
      <w:tr w:rsidR="001853A8" w:rsidRPr="006F04DA" w14:paraId="614C2BAD" w14:textId="77777777">
        <w:tblPrEx>
          <w:tblCellMar>
            <w:top w:w="0" w:type="dxa"/>
            <w:bottom w:w="0" w:type="dxa"/>
          </w:tblCellMar>
        </w:tblPrEx>
        <w:tc>
          <w:tcPr>
            <w:tcW w:w="1728" w:type="dxa"/>
          </w:tcPr>
          <w:p w14:paraId="751AC673" w14:textId="77777777" w:rsidR="001853A8" w:rsidRPr="006F04DA" w:rsidRDefault="001853A8" w:rsidP="009C471F">
            <w:pPr>
              <w:pStyle w:val="Tabele"/>
            </w:pPr>
            <w:r w:rsidRPr="006F04DA">
              <w:t>Demokracia dhe të drejtat e njeriut</w:t>
            </w:r>
          </w:p>
        </w:tc>
        <w:tc>
          <w:tcPr>
            <w:tcW w:w="720" w:type="dxa"/>
          </w:tcPr>
          <w:p w14:paraId="1F3C1EE5" w14:textId="77777777" w:rsidR="001853A8" w:rsidRPr="006F04DA" w:rsidRDefault="001853A8" w:rsidP="009C471F">
            <w:pPr>
              <w:pStyle w:val="Tabele"/>
            </w:pPr>
          </w:p>
        </w:tc>
        <w:tc>
          <w:tcPr>
            <w:tcW w:w="720" w:type="dxa"/>
          </w:tcPr>
          <w:p w14:paraId="6079E712" w14:textId="77777777" w:rsidR="001853A8" w:rsidRPr="006F04DA" w:rsidRDefault="001853A8" w:rsidP="009C471F">
            <w:pPr>
              <w:pStyle w:val="Tabele"/>
            </w:pPr>
          </w:p>
        </w:tc>
        <w:tc>
          <w:tcPr>
            <w:tcW w:w="720" w:type="dxa"/>
          </w:tcPr>
          <w:p w14:paraId="3FA27A00" w14:textId="77777777" w:rsidR="001853A8" w:rsidRPr="006F04DA" w:rsidRDefault="001853A8" w:rsidP="009C471F">
            <w:pPr>
              <w:pStyle w:val="Tabele"/>
            </w:pPr>
          </w:p>
        </w:tc>
        <w:tc>
          <w:tcPr>
            <w:tcW w:w="720" w:type="dxa"/>
          </w:tcPr>
          <w:p w14:paraId="572F3162" w14:textId="77777777" w:rsidR="001853A8" w:rsidRPr="006F04DA" w:rsidRDefault="001853A8" w:rsidP="009C471F">
            <w:pPr>
              <w:pStyle w:val="Tabele"/>
            </w:pPr>
          </w:p>
        </w:tc>
        <w:tc>
          <w:tcPr>
            <w:tcW w:w="720" w:type="dxa"/>
          </w:tcPr>
          <w:p w14:paraId="48865F35" w14:textId="77777777" w:rsidR="001853A8" w:rsidRPr="006F04DA" w:rsidRDefault="001853A8" w:rsidP="009C471F">
            <w:pPr>
              <w:pStyle w:val="Tabele"/>
            </w:pPr>
          </w:p>
        </w:tc>
        <w:tc>
          <w:tcPr>
            <w:tcW w:w="720" w:type="dxa"/>
          </w:tcPr>
          <w:p w14:paraId="65FF4F97" w14:textId="77777777" w:rsidR="001853A8" w:rsidRPr="006F04DA" w:rsidRDefault="001853A8" w:rsidP="009C471F">
            <w:pPr>
              <w:pStyle w:val="Tabele"/>
            </w:pPr>
            <w:r w:rsidRPr="006F04DA">
              <w:t>0,70</w:t>
            </w:r>
          </w:p>
        </w:tc>
        <w:tc>
          <w:tcPr>
            <w:tcW w:w="900" w:type="dxa"/>
          </w:tcPr>
          <w:p w14:paraId="0E9D3DCF" w14:textId="77777777" w:rsidR="001853A8" w:rsidRPr="006F04DA" w:rsidRDefault="001853A8" w:rsidP="009C471F">
            <w:pPr>
              <w:pStyle w:val="Tabele"/>
            </w:pPr>
            <w:r w:rsidRPr="006F04DA">
              <w:t>2,20</w:t>
            </w:r>
          </w:p>
        </w:tc>
        <w:tc>
          <w:tcPr>
            <w:tcW w:w="720" w:type="dxa"/>
          </w:tcPr>
          <w:p w14:paraId="4158DB88" w14:textId="77777777" w:rsidR="001853A8" w:rsidRPr="006F04DA" w:rsidRDefault="001853A8" w:rsidP="009C471F">
            <w:pPr>
              <w:pStyle w:val="Tabele"/>
            </w:pPr>
            <w:r w:rsidRPr="006F04DA">
              <w:t>0,60</w:t>
            </w:r>
          </w:p>
        </w:tc>
        <w:tc>
          <w:tcPr>
            <w:tcW w:w="720" w:type="dxa"/>
          </w:tcPr>
          <w:p w14:paraId="08EAC621" w14:textId="77777777" w:rsidR="001853A8" w:rsidRPr="006F04DA" w:rsidRDefault="001853A8" w:rsidP="009C471F">
            <w:pPr>
              <w:pStyle w:val="Tabele"/>
            </w:pPr>
            <w:r w:rsidRPr="006F04DA">
              <w:t>0,21</w:t>
            </w:r>
          </w:p>
        </w:tc>
        <w:tc>
          <w:tcPr>
            <w:tcW w:w="720" w:type="dxa"/>
          </w:tcPr>
          <w:p w14:paraId="31BF8BAC" w14:textId="77777777" w:rsidR="001853A8" w:rsidRPr="006F04DA" w:rsidRDefault="001853A8" w:rsidP="009C471F">
            <w:pPr>
              <w:pStyle w:val="Tabele"/>
            </w:pPr>
            <w:r w:rsidRPr="006F04DA">
              <w:t>0,97</w:t>
            </w:r>
          </w:p>
        </w:tc>
        <w:tc>
          <w:tcPr>
            <w:tcW w:w="720" w:type="dxa"/>
          </w:tcPr>
          <w:p w14:paraId="1C5E1B5B" w14:textId="77777777" w:rsidR="001853A8" w:rsidRPr="006F04DA" w:rsidRDefault="001853A8" w:rsidP="009C471F">
            <w:pPr>
              <w:pStyle w:val="Tabele"/>
            </w:pPr>
            <w:r w:rsidRPr="006F04DA">
              <w:t>0,50</w:t>
            </w:r>
          </w:p>
        </w:tc>
      </w:tr>
      <w:tr w:rsidR="001853A8" w:rsidRPr="006F04DA" w14:paraId="0ED906E0" w14:textId="77777777">
        <w:tblPrEx>
          <w:tblCellMar>
            <w:top w:w="0" w:type="dxa"/>
            <w:bottom w:w="0" w:type="dxa"/>
          </w:tblCellMar>
        </w:tblPrEx>
        <w:tc>
          <w:tcPr>
            <w:tcW w:w="1728" w:type="dxa"/>
          </w:tcPr>
          <w:p w14:paraId="42347FD6" w14:textId="77777777" w:rsidR="001853A8" w:rsidRPr="006F04DA" w:rsidRDefault="001853A8" w:rsidP="009C471F">
            <w:pPr>
              <w:pStyle w:val="Tabele"/>
            </w:pPr>
            <w:r w:rsidRPr="006F04DA">
              <w:t>Veprime specifike</w:t>
            </w:r>
          </w:p>
        </w:tc>
        <w:tc>
          <w:tcPr>
            <w:tcW w:w="720" w:type="dxa"/>
          </w:tcPr>
          <w:p w14:paraId="73191579" w14:textId="77777777" w:rsidR="001853A8" w:rsidRPr="006F04DA" w:rsidRDefault="001853A8" w:rsidP="009C471F">
            <w:pPr>
              <w:pStyle w:val="Tabele"/>
            </w:pPr>
          </w:p>
        </w:tc>
        <w:tc>
          <w:tcPr>
            <w:tcW w:w="720" w:type="dxa"/>
          </w:tcPr>
          <w:p w14:paraId="2459AFE8" w14:textId="77777777" w:rsidR="001853A8" w:rsidRPr="006F04DA" w:rsidRDefault="001853A8" w:rsidP="009C471F">
            <w:pPr>
              <w:pStyle w:val="Tabele"/>
            </w:pPr>
          </w:p>
        </w:tc>
        <w:tc>
          <w:tcPr>
            <w:tcW w:w="720" w:type="dxa"/>
          </w:tcPr>
          <w:p w14:paraId="1FBE0EF5" w14:textId="77777777" w:rsidR="001853A8" w:rsidRPr="006F04DA" w:rsidRDefault="001853A8" w:rsidP="009C471F">
            <w:pPr>
              <w:pStyle w:val="Tabele"/>
            </w:pPr>
          </w:p>
        </w:tc>
        <w:tc>
          <w:tcPr>
            <w:tcW w:w="720" w:type="dxa"/>
          </w:tcPr>
          <w:p w14:paraId="59507EE8" w14:textId="77777777" w:rsidR="001853A8" w:rsidRPr="006F04DA" w:rsidRDefault="001853A8" w:rsidP="009C471F">
            <w:pPr>
              <w:pStyle w:val="Tabele"/>
            </w:pPr>
          </w:p>
        </w:tc>
        <w:tc>
          <w:tcPr>
            <w:tcW w:w="720" w:type="dxa"/>
          </w:tcPr>
          <w:p w14:paraId="00216313" w14:textId="77777777" w:rsidR="001853A8" w:rsidRPr="006F04DA" w:rsidRDefault="001853A8" w:rsidP="009C471F">
            <w:pPr>
              <w:pStyle w:val="Tabele"/>
            </w:pPr>
          </w:p>
        </w:tc>
        <w:tc>
          <w:tcPr>
            <w:tcW w:w="720" w:type="dxa"/>
          </w:tcPr>
          <w:p w14:paraId="1BE28CBF" w14:textId="77777777" w:rsidR="001853A8" w:rsidRPr="006F04DA" w:rsidRDefault="001853A8" w:rsidP="009C471F">
            <w:pPr>
              <w:pStyle w:val="Tabele"/>
            </w:pPr>
          </w:p>
        </w:tc>
        <w:tc>
          <w:tcPr>
            <w:tcW w:w="900" w:type="dxa"/>
          </w:tcPr>
          <w:p w14:paraId="5D3E41BF" w14:textId="77777777" w:rsidR="001853A8" w:rsidRPr="006F04DA" w:rsidRDefault="001853A8" w:rsidP="009C471F">
            <w:pPr>
              <w:pStyle w:val="Tabele"/>
            </w:pPr>
          </w:p>
        </w:tc>
        <w:tc>
          <w:tcPr>
            <w:tcW w:w="720" w:type="dxa"/>
          </w:tcPr>
          <w:p w14:paraId="386D13C1" w14:textId="77777777" w:rsidR="001853A8" w:rsidRPr="006F04DA" w:rsidRDefault="001853A8" w:rsidP="009C471F">
            <w:pPr>
              <w:pStyle w:val="Tabele"/>
            </w:pPr>
            <w:r w:rsidRPr="006F04DA">
              <w:t>1,00</w:t>
            </w:r>
          </w:p>
        </w:tc>
        <w:tc>
          <w:tcPr>
            <w:tcW w:w="720" w:type="dxa"/>
          </w:tcPr>
          <w:p w14:paraId="4B9BA502" w14:textId="77777777" w:rsidR="001853A8" w:rsidRPr="006F04DA" w:rsidRDefault="001853A8" w:rsidP="009C471F">
            <w:pPr>
              <w:pStyle w:val="Tabele"/>
            </w:pPr>
            <w:r w:rsidRPr="006F04DA">
              <w:t>0,42</w:t>
            </w:r>
          </w:p>
        </w:tc>
        <w:tc>
          <w:tcPr>
            <w:tcW w:w="720" w:type="dxa"/>
          </w:tcPr>
          <w:p w14:paraId="2D162C06" w14:textId="77777777" w:rsidR="001853A8" w:rsidRPr="006F04DA" w:rsidRDefault="001853A8" w:rsidP="009C471F">
            <w:pPr>
              <w:pStyle w:val="Tabele"/>
            </w:pPr>
            <w:r w:rsidRPr="006F04DA">
              <w:t>0,31</w:t>
            </w:r>
          </w:p>
        </w:tc>
        <w:tc>
          <w:tcPr>
            <w:tcW w:w="720" w:type="dxa"/>
          </w:tcPr>
          <w:p w14:paraId="46A3A40B" w14:textId="77777777" w:rsidR="001853A8" w:rsidRPr="006F04DA" w:rsidRDefault="001853A8" w:rsidP="009C471F">
            <w:pPr>
              <w:pStyle w:val="Tabele"/>
            </w:pPr>
            <w:r w:rsidRPr="006F04DA">
              <w:t>0,98</w:t>
            </w:r>
          </w:p>
        </w:tc>
      </w:tr>
      <w:tr w:rsidR="001853A8" w:rsidRPr="006F04DA" w14:paraId="683C3141" w14:textId="77777777">
        <w:tblPrEx>
          <w:tblCellMar>
            <w:top w:w="0" w:type="dxa"/>
            <w:bottom w:w="0" w:type="dxa"/>
          </w:tblCellMar>
        </w:tblPrEx>
        <w:tc>
          <w:tcPr>
            <w:tcW w:w="1728" w:type="dxa"/>
          </w:tcPr>
          <w:p w14:paraId="36E980CA" w14:textId="77777777" w:rsidR="001853A8" w:rsidRPr="006F04DA" w:rsidRDefault="001853A8" w:rsidP="009C471F">
            <w:pPr>
              <w:pStyle w:val="Tabele"/>
            </w:pPr>
            <w:r w:rsidRPr="006F04DA">
              <w:t>Ndihma humanitare</w:t>
            </w:r>
          </w:p>
        </w:tc>
        <w:tc>
          <w:tcPr>
            <w:tcW w:w="720" w:type="dxa"/>
          </w:tcPr>
          <w:p w14:paraId="36FE8ED0" w14:textId="77777777" w:rsidR="001853A8" w:rsidRPr="006F04DA" w:rsidRDefault="001853A8" w:rsidP="009C471F">
            <w:pPr>
              <w:pStyle w:val="Tabele"/>
            </w:pPr>
          </w:p>
        </w:tc>
        <w:tc>
          <w:tcPr>
            <w:tcW w:w="720" w:type="dxa"/>
          </w:tcPr>
          <w:p w14:paraId="5EB99BB3" w14:textId="77777777" w:rsidR="001853A8" w:rsidRPr="006F04DA" w:rsidRDefault="001853A8" w:rsidP="009C471F">
            <w:pPr>
              <w:pStyle w:val="Tabele"/>
            </w:pPr>
            <w:r w:rsidRPr="006F04DA">
              <w:t>204,77</w:t>
            </w:r>
          </w:p>
        </w:tc>
        <w:tc>
          <w:tcPr>
            <w:tcW w:w="720" w:type="dxa"/>
          </w:tcPr>
          <w:p w14:paraId="11970F93" w14:textId="77777777" w:rsidR="001853A8" w:rsidRPr="006F04DA" w:rsidRDefault="001853A8" w:rsidP="009C471F">
            <w:pPr>
              <w:pStyle w:val="Tabele"/>
            </w:pPr>
          </w:p>
        </w:tc>
        <w:tc>
          <w:tcPr>
            <w:tcW w:w="720" w:type="dxa"/>
          </w:tcPr>
          <w:p w14:paraId="6B3D434E" w14:textId="77777777" w:rsidR="001853A8" w:rsidRPr="006F04DA" w:rsidRDefault="001853A8" w:rsidP="009C471F">
            <w:pPr>
              <w:pStyle w:val="Tabele"/>
            </w:pPr>
          </w:p>
        </w:tc>
        <w:tc>
          <w:tcPr>
            <w:tcW w:w="720" w:type="dxa"/>
          </w:tcPr>
          <w:p w14:paraId="284BFD6D" w14:textId="77777777" w:rsidR="001853A8" w:rsidRPr="006F04DA" w:rsidRDefault="001853A8" w:rsidP="009C471F">
            <w:pPr>
              <w:pStyle w:val="Tabele"/>
            </w:pPr>
            <w:r w:rsidRPr="006F04DA">
              <w:t>38,43</w:t>
            </w:r>
          </w:p>
        </w:tc>
        <w:tc>
          <w:tcPr>
            <w:tcW w:w="720" w:type="dxa"/>
          </w:tcPr>
          <w:p w14:paraId="0645FC44" w14:textId="77777777" w:rsidR="001853A8" w:rsidRPr="006F04DA" w:rsidRDefault="001853A8" w:rsidP="009C471F">
            <w:pPr>
              <w:pStyle w:val="Tabele"/>
            </w:pPr>
            <w:r w:rsidRPr="006F04DA">
              <w:t>21,15</w:t>
            </w:r>
          </w:p>
        </w:tc>
        <w:tc>
          <w:tcPr>
            <w:tcW w:w="900" w:type="dxa"/>
          </w:tcPr>
          <w:p w14:paraId="45EB82FC" w14:textId="77777777" w:rsidR="001853A8" w:rsidRPr="006F04DA" w:rsidRDefault="001853A8" w:rsidP="009C471F">
            <w:pPr>
              <w:pStyle w:val="Tabele"/>
            </w:pPr>
            <w:r w:rsidRPr="006F04DA">
              <w:t>14,50</w:t>
            </w:r>
          </w:p>
        </w:tc>
        <w:tc>
          <w:tcPr>
            <w:tcW w:w="720" w:type="dxa"/>
          </w:tcPr>
          <w:p w14:paraId="770CE5EB" w14:textId="77777777" w:rsidR="001853A8" w:rsidRPr="006F04DA" w:rsidRDefault="001853A8" w:rsidP="009C471F">
            <w:pPr>
              <w:pStyle w:val="Tabele"/>
            </w:pPr>
            <w:r w:rsidRPr="006F04DA">
              <w:t>6,95</w:t>
            </w:r>
          </w:p>
        </w:tc>
        <w:tc>
          <w:tcPr>
            <w:tcW w:w="720" w:type="dxa"/>
          </w:tcPr>
          <w:p w14:paraId="44DD698C" w14:textId="77777777" w:rsidR="001853A8" w:rsidRPr="006F04DA" w:rsidRDefault="001853A8" w:rsidP="009C471F">
            <w:pPr>
              <w:pStyle w:val="Tabele"/>
            </w:pPr>
            <w:r w:rsidRPr="006F04DA">
              <w:t>6,50</w:t>
            </w:r>
          </w:p>
        </w:tc>
        <w:tc>
          <w:tcPr>
            <w:tcW w:w="720" w:type="dxa"/>
          </w:tcPr>
          <w:p w14:paraId="7D26FF64" w14:textId="77777777" w:rsidR="001853A8" w:rsidRPr="006F04DA" w:rsidRDefault="001853A8" w:rsidP="009C471F">
            <w:pPr>
              <w:pStyle w:val="Tabele"/>
            </w:pPr>
          </w:p>
        </w:tc>
        <w:tc>
          <w:tcPr>
            <w:tcW w:w="720" w:type="dxa"/>
          </w:tcPr>
          <w:p w14:paraId="5C208FDE" w14:textId="77777777" w:rsidR="001853A8" w:rsidRPr="006F04DA" w:rsidRDefault="001853A8" w:rsidP="009C471F">
            <w:pPr>
              <w:pStyle w:val="Tabele"/>
            </w:pPr>
          </w:p>
        </w:tc>
      </w:tr>
      <w:tr w:rsidR="001853A8" w:rsidRPr="006F04DA" w14:paraId="7ADE275C" w14:textId="77777777">
        <w:tblPrEx>
          <w:tblCellMar>
            <w:top w:w="0" w:type="dxa"/>
            <w:bottom w:w="0" w:type="dxa"/>
          </w:tblCellMar>
        </w:tblPrEx>
        <w:tc>
          <w:tcPr>
            <w:tcW w:w="1728" w:type="dxa"/>
          </w:tcPr>
          <w:p w14:paraId="683A833F" w14:textId="77777777" w:rsidR="001853A8" w:rsidRPr="006F04DA" w:rsidRDefault="001853A8" w:rsidP="009C471F">
            <w:pPr>
              <w:pStyle w:val="Tabele"/>
            </w:pPr>
            <w:r w:rsidRPr="006F04DA">
              <w:t>Totali</w:t>
            </w:r>
          </w:p>
        </w:tc>
        <w:tc>
          <w:tcPr>
            <w:tcW w:w="720" w:type="dxa"/>
          </w:tcPr>
          <w:p w14:paraId="27C9F2A9" w14:textId="77777777" w:rsidR="001853A8" w:rsidRPr="006F04DA" w:rsidRDefault="001853A8" w:rsidP="009C471F">
            <w:pPr>
              <w:pStyle w:val="Tabele"/>
            </w:pPr>
          </w:p>
        </w:tc>
        <w:tc>
          <w:tcPr>
            <w:tcW w:w="720" w:type="dxa"/>
          </w:tcPr>
          <w:p w14:paraId="096F1105" w14:textId="77777777" w:rsidR="001853A8" w:rsidRPr="006F04DA" w:rsidRDefault="001853A8" w:rsidP="009C471F">
            <w:pPr>
              <w:pStyle w:val="Tabele"/>
            </w:pPr>
            <w:r w:rsidRPr="006F04DA">
              <w:t>204,86</w:t>
            </w:r>
          </w:p>
        </w:tc>
        <w:tc>
          <w:tcPr>
            <w:tcW w:w="720" w:type="dxa"/>
          </w:tcPr>
          <w:p w14:paraId="04EC9535" w14:textId="77777777" w:rsidR="001853A8" w:rsidRPr="006F04DA" w:rsidRDefault="001853A8" w:rsidP="009C471F">
            <w:pPr>
              <w:pStyle w:val="Tabele"/>
            </w:pPr>
          </w:p>
        </w:tc>
        <w:tc>
          <w:tcPr>
            <w:tcW w:w="720" w:type="dxa"/>
          </w:tcPr>
          <w:p w14:paraId="0324C210" w14:textId="77777777" w:rsidR="001853A8" w:rsidRPr="006F04DA" w:rsidRDefault="001853A8" w:rsidP="009C471F">
            <w:pPr>
              <w:pStyle w:val="Tabele"/>
            </w:pPr>
          </w:p>
        </w:tc>
        <w:tc>
          <w:tcPr>
            <w:tcW w:w="720" w:type="dxa"/>
          </w:tcPr>
          <w:p w14:paraId="34358EF2" w14:textId="77777777" w:rsidR="001853A8" w:rsidRPr="006F04DA" w:rsidRDefault="001853A8" w:rsidP="009C471F">
            <w:pPr>
              <w:pStyle w:val="Tabele"/>
            </w:pPr>
            <w:r w:rsidRPr="006F04DA">
              <w:t>38,74</w:t>
            </w:r>
          </w:p>
        </w:tc>
        <w:tc>
          <w:tcPr>
            <w:tcW w:w="720" w:type="dxa"/>
          </w:tcPr>
          <w:p w14:paraId="05B99710" w14:textId="77777777" w:rsidR="001853A8" w:rsidRPr="006F04DA" w:rsidRDefault="001853A8" w:rsidP="009C471F">
            <w:pPr>
              <w:pStyle w:val="Tabele"/>
            </w:pPr>
            <w:r w:rsidRPr="006F04DA">
              <w:t>33,56</w:t>
            </w:r>
          </w:p>
        </w:tc>
        <w:tc>
          <w:tcPr>
            <w:tcW w:w="900" w:type="dxa"/>
          </w:tcPr>
          <w:p w14:paraId="3BE4ED52" w14:textId="77777777" w:rsidR="001853A8" w:rsidRPr="006F04DA" w:rsidRDefault="001853A8" w:rsidP="009C471F">
            <w:pPr>
              <w:pStyle w:val="Tabele"/>
            </w:pPr>
            <w:r w:rsidRPr="006F04DA">
              <w:t>26,96</w:t>
            </w:r>
          </w:p>
        </w:tc>
        <w:tc>
          <w:tcPr>
            <w:tcW w:w="720" w:type="dxa"/>
          </w:tcPr>
          <w:p w14:paraId="58713895" w14:textId="77777777" w:rsidR="001853A8" w:rsidRPr="006F04DA" w:rsidRDefault="001853A8" w:rsidP="009C471F">
            <w:pPr>
              <w:pStyle w:val="Tabele"/>
            </w:pPr>
            <w:r w:rsidRPr="006F04DA">
              <w:t>24,14</w:t>
            </w:r>
          </w:p>
        </w:tc>
        <w:tc>
          <w:tcPr>
            <w:tcW w:w="720" w:type="dxa"/>
          </w:tcPr>
          <w:p w14:paraId="0A948526" w14:textId="77777777" w:rsidR="001853A8" w:rsidRPr="006F04DA" w:rsidRDefault="001853A8" w:rsidP="009C471F">
            <w:pPr>
              <w:pStyle w:val="Tabele"/>
            </w:pPr>
            <w:r w:rsidRPr="006F04DA">
              <w:t>18,63</w:t>
            </w:r>
          </w:p>
        </w:tc>
        <w:tc>
          <w:tcPr>
            <w:tcW w:w="720" w:type="dxa"/>
          </w:tcPr>
          <w:p w14:paraId="7EC4AE2F" w14:textId="77777777" w:rsidR="001853A8" w:rsidRPr="006F04DA" w:rsidRDefault="001853A8" w:rsidP="009C471F">
            <w:pPr>
              <w:pStyle w:val="Tabele"/>
            </w:pPr>
            <w:r w:rsidRPr="006F04DA">
              <w:t>19,62</w:t>
            </w:r>
          </w:p>
        </w:tc>
        <w:tc>
          <w:tcPr>
            <w:tcW w:w="720" w:type="dxa"/>
          </w:tcPr>
          <w:p w14:paraId="5A5B47CB" w14:textId="77777777" w:rsidR="001853A8" w:rsidRPr="006F04DA" w:rsidRDefault="001853A8" w:rsidP="009C471F">
            <w:pPr>
              <w:pStyle w:val="Tabele"/>
            </w:pPr>
            <w:r w:rsidRPr="006F04DA">
              <w:t>64,48</w:t>
            </w:r>
          </w:p>
        </w:tc>
      </w:tr>
      <w:tr w:rsidR="001853A8" w:rsidRPr="006F04DA" w14:paraId="05CAA374" w14:textId="77777777">
        <w:tblPrEx>
          <w:tblCellMar>
            <w:top w:w="0" w:type="dxa"/>
            <w:bottom w:w="0" w:type="dxa"/>
          </w:tblCellMar>
        </w:tblPrEx>
        <w:tc>
          <w:tcPr>
            <w:tcW w:w="1728" w:type="dxa"/>
          </w:tcPr>
          <w:p w14:paraId="3798F4DA" w14:textId="77777777" w:rsidR="001853A8" w:rsidRPr="006F04DA" w:rsidRDefault="001853A8" w:rsidP="009C471F">
            <w:pPr>
              <w:pStyle w:val="Tabele"/>
            </w:pPr>
            <w:r w:rsidRPr="006F04DA">
              <w:t>Republika Federale e Jugosllavisë – Serbia/Mali i Zi</w:t>
            </w:r>
          </w:p>
        </w:tc>
        <w:tc>
          <w:tcPr>
            <w:tcW w:w="720" w:type="dxa"/>
          </w:tcPr>
          <w:p w14:paraId="01F60F90" w14:textId="77777777" w:rsidR="001853A8" w:rsidRPr="006F04DA" w:rsidRDefault="001853A8" w:rsidP="009C471F">
            <w:pPr>
              <w:pStyle w:val="Tabele"/>
            </w:pPr>
          </w:p>
        </w:tc>
        <w:tc>
          <w:tcPr>
            <w:tcW w:w="720" w:type="dxa"/>
          </w:tcPr>
          <w:p w14:paraId="57BFBBE9" w14:textId="77777777" w:rsidR="001853A8" w:rsidRPr="006F04DA" w:rsidRDefault="001853A8" w:rsidP="009C471F">
            <w:pPr>
              <w:pStyle w:val="Tabele"/>
            </w:pPr>
          </w:p>
        </w:tc>
        <w:tc>
          <w:tcPr>
            <w:tcW w:w="720" w:type="dxa"/>
          </w:tcPr>
          <w:p w14:paraId="7198C71D" w14:textId="77777777" w:rsidR="001853A8" w:rsidRPr="006F04DA" w:rsidRDefault="001853A8" w:rsidP="009C471F">
            <w:pPr>
              <w:pStyle w:val="Tabele"/>
            </w:pPr>
          </w:p>
        </w:tc>
        <w:tc>
          <w:tcPr>
            <w:tcW w:w="720" w:type="dxa"/>
          </w:tcPr>
          <w:p w14:paraId="0D1BA2D7" w14:textId="77777777" w:rsidR="001853A8" w:rsidRPr="006F04DA" w:rsidRDefault="001853A8" w:rsidP="009C471F">
            <w:pPr>
              <w:pStyle w:val="Tabele"/>
            </w:pPr>
          </w:p>
        </w:tc>
        <w:tc>
          <w:tcPr>
            <w:tcW w:w="720" w:type="dxa"/>
          </w:tcPr>
          <w:p w14:paraId="7842DCF5" w14:textId="77777777" w:rsidR="001853A8" w:rsidRPr="006F04DA" w:rsidRDefault="001853A8" w:rsidP="009C471F">
            <w:pPr>
              <w:pStyle w:val="Tabele"/>
            </w:pPr>
          </w:p>
        </w:tc>
        <w:tc>
          <w:tcPr>
            <w:tcW w:w="720" w:type="dxa"/>
          </w:tcPr>
          <w:p w14:paraId="38238E74" w14:textId="77777777" w:rsidR="001853A8" w:rsidRPr="006F04DA" w:rsidRDefault="001853A8" w:rsidP="009C471F">
            <w:pPr>
              <w:pStyle w:val="Tabele"/>
            </w:pPr>
          </w:p>
        </w:tc>
        <w:tc>
          <w:tcPr>
            <w:tcW w:w="900" w:type="dxa"/>
          </w:tcPr>
          <w:p w14:paraId="471CBDE6" w14:textId="77777777" w:rsidR="001853A8" w:rsidRPr="006F04DA" w:rsidRDefault="001853A8" w:rsidP="009C471F">
            <w:pPr>
              <w:pStyle w:val="Tabele"/>
            </w:pPr>
          </w:p>
        </w:tc>
        <w:tc>
          <w:tcPr>
            <w:tcW w:w="720" w:type="dxa"/>
          </w:tcPr>
          <w:p w14:paraId="34ADFE84" w14:textId="77777777" w:rsidR="001853A8" w:rsidRPr="006F04DA" w:rsidRDefault="001853A8" w:rsidP="009C471F">
            <w:pPr>
              <w:pStyle w:val="Tabele"/>
            </w:pPr>
          </w:p>
        </w:tc>
        <w:tc>
          <w:tcPr>
            <w:tcW w:w="720" w:type="dxa"/>
          </w:tcPr>
          <w:p w14:paraId="1209DF41" w14:textId="77777777" w:rsidR="001853A8" w:rsidRPr="006F04DA" w:rsidRDefault="001853A8" w:rsidP="009C471F">
            <w:pPr>
              <w:pStyle w:val="Tabele"/>
            </w:pPr>
          </w:p>
        </w:tc>
        <w:tc>
          <w:tcPr>
            <w:tcW w:w="720" w:type="dxa"/>
          </w:tcPr>
          <w:p w14:paraId="1FC6772A" w14:textId="77777777" w:rsidR="001853A8" w:rsidRPr="006F04DA" w:rsidRDefault="001853A8" w:rsidP="009C471F">
            <w:pPr>
              <w:pStyle w:val="Tabele"/>
            </w:pPr>
          </w:p>
        </w:tc>
        <w:tc>
          <w:tcPr>
            <w:tcW w:w="720" w:type="dxa"/>
          </w:tcPr>
          <w:p w14:paraId="1BD642BA" w14:textId="77777777" w:rsidR="001853A8" w:rsidRPr="006F04DA" w:rsidRDefault="001853A8" w:rsidP="009C471F">
            <w:pPr>
              <w:pStyle w:val="Tabele"/>
            </w:pPr>
          </w:p>
        </w:tc>
      </w:tr>
      <w:tr w:rsidR="001853A8" w:rsidRPr="006F04DA" w14:paraId="5CE81E28" w14:textId="77777777">
        <w:tblPrEx>
          <w:tblCellMar>
            <w:top w:w="0" w:type="dxa"/>
            <w:bottom w:w="0" w:type="dxa"/>
          </w:tblCellMar>
        </w:tblPrEx>
        <w:tc>
          <w:tcPr>
            <w:tcW w:w="1728" w:type="dxa"/>
          </w:tcPr>
          <w:p w14:paraId="49ED505D" w14:textId="77777777" w:rsidR="001853A8" w:rsidRPr="006F04DA" w:rsidRDefault="001853A8" w:rsidP="009C471F">
            <w:pPr>
              <w:pStyle w:val="Tabele"/>
            </w:pPr>
            <w:r w:rsidRPr="006F04DA">
              <w:t>Obnova/Cards</w:t>
            </w:r>
          </w:p>
        </w:tc>
        <w:tc>
          <w:tcPr>
            <w:tcW w:w="720" w:type="dxa"/>
          </w:tcPr>
          <w:p w14:paraId="3030D49B" w14:textId="77777777" w:rsidR="001853A8" w:rsidRPr="006F04DA" w:rsidRDefault="001853A8" w:rsidP="009C471F">
            <w:pPr>
              <w:pStyle w:val="Tabele"/>
            </w:pPr>
          </w:p>
        </w:tc>
        <w:tc>
          <w:tcPr>
            <w:tcW w:w="720" w:type="dxa"/>
          </w:tcPr>
          <w:p w14:paraId="5C590976" w14:textId="77777777" w:rsidR="001853A8" w:rsidRPr="006F04DA" w:rsidRDefault="001853A8" w:rsidP="009C471F">
            <w:pPr>
              <w:pStyle w:val="Tabele"/>
            </w:pPr>
          </w:p>
        </w:tc>
        <w:tc>
          <w:tcPr>
            <w:tcW w:w="720" w:type="dxa"/>
          </w:tcPr>
          <w:p w14:paraId="5ECCD4D3" w14:textId="77777777" w:rsidR="001853A8" w:rsidRPr="006F04DA" w:rsidRDefault="001853A8" w:rsidP="009C471F">
            <w:pPr>
              <w:pStyle w:val="Tabele"/>
            </w:pPr>
          </w:p>
        </w:tc>
        <w:tc>
          <w:tcPr>
            <w:tcW w:w="720" w:type="dxa"/>
          </w:tcPr>
          <w:p w14:paraId="730D7E23" w14:textId="77777777" w:rsidR="001853A8" w:rsidRPr="006F04DA" w:rsidRDefault="001853A8" w:rsidP="009C471F">
            <w:pPr>
              <w:pStyle w:val="Tabele"/>
            </w:pPr>
            <w:r w:rsidRPr="006F04DA">
              <w:t>0.37</w:t>
            </w:r>
          </w:p>
        </w:tc>
        <w:tc>
          <w:tcPr>
            <w:tcW w:w="720" w:type="dxa"/>
          </w:tcPr>
          <w:p w14:paraId="67ACFC99" w14:textId="77777777" w:rsidR="001853A8" w:rsidRPr="006F04DA" w:rsidRDefault="001853A8" w:rsidP="009C471F">
            <w:pPr>
              <w:pStyle w:val="Tabele"/>
            </w:pPr>
            <w:r w:rsidRPr="006F04DA">
              <w:t>1.18</w:t>
            </w:r>
          </w:p>
        </w:tc>
        <w:tc>
          <w:tcPr>
            <w:tcW w:w="720" w:type="dxa"/>
          </w:tcPr>
          <w:p w14:paraId="72636B65" w14:textId="77777777" w:rsidR="001853A8" w:rsidRPr="006F04DA" w:rsidRDefault="001853A8" w:rsidP="009C471F">
            <w:pPr>
              <w:pStyle w:val="Tabele"/>
            </w:pPr>
            <w:r w:rsidRPr="006F04DA">
              <w:t>0</w:t>
            </w:r>
          </w:p>
        </w:tc>
        <w:tc>
          <w:tcPr>
            <w:tcW w:w="900" w:type="dxa"/>
          </w:tcPr>
          <w:p w14:paraId="6B1BFE85" w14:textId="77777777" w:rsidR="001853A8" w:rsidRPr="006F04DA" w:rsidRDefault="001853A8" w:rsidP="009C471F">
            <w:pPr>
              <w:pStyle w:val="Tabele"/>
            </w:pPr>
            <w:r w:rsidRPr="006F04DA">
              <w:t>4</w:t>
            </w:r>
          </w:p>
        </w:tc>
        <w:tc>
          <w:tcPr>
            <w:tcW w:w="720" w:type="dxa"/>
          </w:tcPr>
          <w:p w14:paraId="2C0025D6" w14:textId="77777777" w:rsidR="001853A8" w:rsidRPr="006F04DA" w:rsidRDefault="001853A8" w:rsidP="009C471F">
            <w:pPr>
              <w:pStyle w:val="Tabele"/>
            </w:pPr>
            <w:r w:rsidRPr="006F04DA">
              <w:t>10.38</w:t>
            </w:r>
          </w:p>
        </w:tc>
        <w:tc>
          <w:tcPr>
            <w:tcW w:w="720" w:type="dxa"/>
          </w:tcPr>
          <w:p w14:paraId="1CB83D6A" w14:textId="77777777" w:rsidR="001853A8" w:rsidRPr="006F04DA" w:rsidRDefault="001853A8" w:rsidP="009C471F">
            <w:pPr>
              <w:pStyle w:val="Tabele"/>
            </w:pPr>
            <w:r w:rsidRPr="006F04DA">
              <w:t>26.90</w:t>
            </w:r>
          </w:p>
        </w:tc>
        <w:tc>
          <w:tcPr>
            <w:tcW w:w="720" w:type="dxa"/>
          </w:tcPr>
          <w:p w14:paraId="6318C799" w14:textId="77777777" w:rsidR="001853A8" w:rsidRPr="006F04DA" w:rsidRDefault="001853A8" w:rsidP="009C471F">
            <w:pPr>
              <w:pStyle w:val="Tabele"/>
            </w:pPr>
            <w:r w:rsidRPr="006F04DA">
              <w:t>208.95</w:t>
            </w:r>
          </w:p>
        </w:tc>
        <w:tc>
          <w:tcPr>
            <w:tcW w:w="720" w:type="dxa"/>
          </w:tcPr>
          <w:p w14:paraId="48AE2C59" w14:textId="77777777" w:rsidR="001853A8" w:rsidRPr="006F04DA" w:rsidRDefault="001853A8" w:rsidP="009C471F">
            <w:pPr>
              <w:pStyle w:val="Tabele"/>
            </w:pPr>
            <w:r w:rsidRPr="006F04DA">
              <w:t>230.00</w:t>
            </w:r>
          </w:p>
        </w:tc>
      </w:tr>
      <w:tr w:rsidR="001853A8" w:rsidRPr="006F04DA" w14:paraId="32871B5C" w14:textId="77777777">
        <w:tblPrEx>
          <w:tblCellMar>
            <w:top w:w="0" w:type="dxa"/>
            <w:bottom w:w="0" w:type="dxa"/>
          </w:tblCellMar>
        </w:tblPrEx>
        <w:tc>
          <w:tcPr>
            <w:tcW w:w="1728" w:type="dxa"/>
          </w:tcPr>
          <w:p w14:paraId="4FD9DDD7" w14:textId="77777777" w:rsidR="001853A8" w:rsidRPr="006F04DA" w:rsidRDefault="001853A8" w:rsidP="009C471F">
            <w:pPr>
              <w:pStyle w:val="Tabele"/>
            </w:pPr>
            <w:r w:rsidRPr="006F04DA">
              <w:t>Demokracia dhe të drejtat e njeriut (2)</w:t>
            </w:r>
          </w:p>
        </w:tc>
        <w:tc>
          <w:tcPr>
            <w:tcW w:w="720" w:type="dxa"/>
          </w:tcPr>
          <w:p w14:paraId="74205DDD" w14:textId="77777777" w:rsidR="001853A8" w:rsidRPr="006F04DA" w:rsidRDefault="001853A8" w:rsidP="009C471F">
            <w:pPr>
              <w:pStyle w:val="Tabele"/>
            </w:pPr>
          </w:p>
        </w:tc>
        <w:tc>
          <w:tcPr>
            <w:tcW w:w="720" w:type="dxa"/>
          </w:tcPr>
          <w:p w14:paraId="18BDE28C" w14:textId="77777777" w:rsidR="001853A8" w:rsidRPr="006F04DA" w:rsidRDefault="001853A8" w:rsidP="009C471F">
            <w:pPr>
              <w:pStyle w:val="Tabele"/>
            </w:pPr>
          </w:p>
        </w:tc>
        <w:tc>
          <w:tcPr>
            <w:tcW w:w="720" w:type="dxa"/>
          </w:tcPr>
          <w:p w14:paraId="47A8C0B1" w14:textId="77777777" w:rsidR="001853A8" w:rsidRPr="006F04DA" w:rsidRDefault="001853A8" w:rsidP="009C471F">
            <w:pPr>
              <w:pStyle w:val="Tabele"/>
            </w:pPr>
          </w:p>
        </w:tc>
        <w:tc>
          <w:tcPr>
            <w:tcW w:w="720" w:type="dxa"/>
          </w:tcPr>
          <w:p w14:paraId="2FF52A1B" w14:textId="77777777" w:rsidR="001853A8" w:rsidRPr="006F04DA" w:rsidRDefault="001853A8" w:rsidP="009C471F">
            <w:pPr>
              <w:pStyle w:val="Tabele"/>
            </w:pPr>
          </w:p>
        </w:tc>
        <w:tc>
          <w:tcPr>
            <w:tcW w:w="720" w:type="dxa"/>
          </w:tcPr>
          <w:p w14:paraId="6B5D258C" w14:textId="77777777" w:rsidR="001853A8" w:rsidRPr="006F04DA" w:rsidRDefault="001853A8" w:rsidP="009C471F">
            <w:pPr>
              <w:pStyle w:val="Tabele"/>
            </w:pPr>
            <w:r w:rsidRPr="006F04DA">
              <w:t>1.90</w:t>
            </w:r>
          </w:p>
        </w:tc>
        <w:tc>
          <w:tcPr>
            <w:tcW w:w="720" w:type="dxa"/>
          </w:tcPr>
          <w:p w14:paraId="6F766098" w14:textId="77777777" w:rsidR="001853A8" w:rsidRPr="006F04DA" w:rsidRDefault="001853A8" w:rsidP="009C471F">
            <w:pPr>
              <w:pStyle w:val="Tabele"/>
            </w:pPr>
            <w:r w:rsidRPr="006F04DA">
              <w:t>0.70</w:t>
            </w:r>
          </w:p>
        </w:tc>
        <w:tc>
          <w:tcPr>
            <w:tcW w:w="900" w:type="dxa"/>
          </w:tcPr>
          <w:p w14:paraId="2B64A76C" w14:textId="77777777" w:rsidR="001853A8" w:rsidRPr="006F04DA" w:rsidRDefault="001853A8" w:rsidP="009C471F">
            <w:pPr>
              <w:pStyle w:val="Tabele"/>
            </w:pPr>
            <w:r w:rsidRPr="006F04DA">
              <w:t>0.80</w:t>
            </w:r>
          </w:p>
        </w:tc>
        <w:tc>
          <w:tcPr>
            <w:tcW w:w="720" w:type="dxa"/>
          </w:tcPr>
          <w:p w14:paraId="4F77ABFB" w14:textId="77777777" w:rsidR="001853A8" w:rsidRPr="006F04DA" w:rsidRDefault="001853A8" w:rsidP="009C471F">
            <w:pPr>
              <w:pStyle w:val="Tabele"/>
            </w:pPr>
            <w:r w:rsidRPr="006F04DA">
              <w:t>2.50</w:t>
            </w:r>
          </w:p>
        </w:tc>
        <w:tc>
          <w:tcPr>
            <w:tcW w:w="720" w:type="dxa"/>
          </w:tcPr>
          <w:p w14:paraId="3D0D9C8B" w14:textId="77777777" w:rsidR="001853A8" w:rsidRPr="006F04DA" w:rsidRDefault="001853A8" w:rsidP="009C471F">
            <w:pPr>
              <w:pStyle w:val="Tabele"/>
            </w:pPr>
            <w:r w:rsidRPr="006F04DA">
              <w:t>2.05</w:t>
            </w:r>
          </w:p>
        </w:tc>
        <w:tc>
          <w:tcPr>
            <w:tcW w:w="720" w:type="dxa"/>
          </w:tcPr>
          <w:p w14:paraId="4E3B4A9A" w14:textId="77777777" w:rsidR="001853A8" w:rsidRPr="006F04DA" w:rsidRDefault="001853A8" w:rsidP="009C471F">
            <w:pPr>
              <w:pStyle w:val="Tabele"/>
            </w:pPr>
          </w:p>
        </w:tc>
        <w:tc>
          <w:tcPr>
            <w:tcW w:w="720" w:type="dxa"/>
          </w:tcPr>
          <w:p w14:paraId="53A9C212" w14:textId="77777777" w:rsidR="001853A8" w:rsidRPr="006F04DA" w:rsidRDefault="001853A8" w:rsidP="009C471F">
            <w:pPr>
              <w:pStyle w:val="Tabele"/>
            </w:pPr>
            <w:r w:rsidRPr="006F04DA">
              <w:t>4.95</w:t>
            </w:r>
          </w:p>
        </w:tc>
      </w:tr>
      <w:tr w:rsidR="001853A8" w:rsidRPr="006F04DA" w14:paraId="37F330FF" w14:textId="77777777">
        <w:tblPrEx>
          <w:tblCellMar>
            <w:top w:w="0" w:type="dxa"/>
            <w:bottom w:w="0" w:type="dxa"/>
          </w:tblCellMar>
        </w:tblPrEx>
        <w:tc>
          <w:tcPr>
            <w:tcW w:w="1728" w:type="dxa"/>
          </w:tcPr>
          <w:p w14:paraId="043164B4" w14:textId="77777777" w:rsidR="001853A8" w:rsidRPr="006F04DA" w:rsidRDefault="001853A8" w:rsidP="009C471F">
            <w:pPr>
              <w:pStyle w:val="Tabele"/>
            </w:pPr>
            <w:r w:rsidRPr="006F04DA">
              <w:t>Veprime specifike</w:t>
            </w:r>
          </w:p>
        </w:tc>
        <w:tc>
          <w:tcPr>
            <w:tcW w:w="720" w:type="dxa"/>
          </w:tcPr>
          <w:p w14:paraId="75F0FD6B" w14:textId="77777777" w:rsidR="001853A8" w:rsidRPr="006F04DA" w:rsidRDefault="001853A8" w:rsidP="009C471F">
            <w:pPr>
              <w:pStyle w:val="Tabele"/>
            </w:pPr>
          </w:p>
        </w:tc>
        <w:tc>
          <w:tcPr>
            <w:tcW w:w="720" w:type="dxa"/>
          </w:tcPr>
          <w:p w14:paraId="3936DC45" w14:textId="77777777" w:rsidR="001853A8" w:rsidRPr="006F04DA" w:rsidRDefault="001853A8" w:rsidP="009C471F">
            <w:pPr>
              <w:pStyle w:val="Tabele"/>
            </w:pPr>
          </w:p>
        </w:tc>
        <w:tc>
          <w:tcPr>
            <w:tcW w:w="720" w:type="dxa"/>
          </w:tcPr>
          <w:p w14:paraId="08AD1A36" w14:textId="77777777" w:rsidR="001853A8" w:rsidRPr="006F04DA" w:rsidRDefault="001853A8" w:rsidP="009C471F">
            <w:pPr>
              <w:pStyle w:val="Tabele"/>
            </w:pPr>
          </w:p>
        </w:tc>
        <w:tc>
          <w:tcPr>
            <w:tcW w:w="720" w:type="dxa"/>
          </w:tcPr>
          <w:p w14:paraId="73D3469B" w14:textId="77777777" w:rsidR="001853A8" w:rsidRPr="006F04DA" w:rsidRDefault="001853A8" w:rsidP="009C471F">
            <w:pPr>
              <w:pStyle w:val="Tabele"/>
            </w:pPr>
          </w:p>
        </w:tc>
        <w:tc>
          <w:tcPr>
            <w:tcW w:w="720" w:type="dxa"/>
          </w:tcPr>
          <w:p w14:paraId="0B48A2F8" w14:textId="77777777" w:rsidR="001853A8" w:rsidRPr="006F04DA" w:rsidRDefault="001853A8" w:rsidP="009C471F">
            <w:pPr>
              <w:pStyle w:val="Tabele"/>
            </w:pPr>
          </w:p>
        </w:tc>
        <w:tc>
          <w:tcPr>
            <w:tcW w:w="720" w:type="dxa"/>
          </w:tcPr>
          <w:p w14:paraId="7CA0C4E7" w14:textId="77777777" w:rsidR="001853A8" w:rsidRPr="006F04DA" w:rsidRDefault="001853A8" w:rsidP="009C471F">
            <w:pPr>
              <w:pStyle w:val="Tabele"/>
            </w:pPr>
          </w:p>
        </w:tc>
        <w:tc>
          <w:tcPr>
            <w:tcW w:w="900" w:type="dxa"/>
          </w:tcPr>
          <w:p w14:paraId="3EAED6B1" w14:textId="77777777" w:rsidR="001853A8" w:rsidRPr="006F04DA" w:rsidRDefault="001853A8" w:rsidP="009C471F">
            <w:pPr>
              <w:pStyle w:val="Tabele"/>
            </w:pPr>
          </w:p>
        </w:tc>
        <w:tc>
          <w:tcPr>
            <w:tcW w:w="720" w:type="dxa"/>
          </w:tcPr>
          <w:p w14:paraId="546F190B" w14:textId="77777777" w:rsidR="001853A8" w:rsidRPr="006F04DA" w:rsidRDefault="001853A8" w:rsidP="009C471F">
            <w:pPr>
              <w:pStyle w:val="Tabele"/>
            </w:pPr>
          </w:p>
        </w:tc>
        <w:tc>
          <w:tcPr>
            <w:tcW w:w="720" w:type="dxa"/>
          </w:tcPr>
          <w:p w14:paraId="4520A58B" w14:textId="77777777" w:rsidR="001853A8" w:rsidRPr="006F04DA" w:rsidRDefault="001853A8" w:rsidP="009C471F">
            <w:pPr>
              <w:pStyle w:val="Tabele"/>
            </w:pPr>
            <w:r w:rsidRPr="006F04DA">
              <w:t>1.76</w:t>
            </w:r>
          </w:p>
        </w:tc>
        <w:tc>
          <w:tcPr>
            <w:tcW w:w="720" w:type="dxa"/>
          </w:tcPr>
          <w:p w14:paraId="107BAA94" w14:textId="77777777" w:rsidR="001853A8" w:rsidRPr="006F04DA" w:rsidRDefault="001853A8" w:rsidP="009C471F">
            <w:pPr>
              <w:pStyle w:val="Tabele"/>
            </w:pPr>
          </w:p>
        </w:tc>
        <w:tc>
          <w:tcPr>
            <w:tcW w:w="720" w:type="dxa"/>
          </w:tcPr>
          <w:p w14:paraId="734BA483" w14:textId="77777777" w:rsidR="001853A8" w:rsidRPr="006F04DA" w:rsidRDefault="001853A8" w:rsidP="009C471F">
            <w:pPr>
              <w:pStyle w:val="Tabele"/>
            </w:pPr>
          </w:p>
        </w:tc>
      </w:tr>
      <w:tr w:rsidR="001853A8" w:rsidRPr="006F04DA" w14:paraId="0BDF0C55" w14:textId="77777777">
        <w:tblPrEx>
          <w:tblCellMar>
            <w:top w:w="0" w:type="dxa"/>
            <w:bottom w:w="0" w:type="dxa"/>
          </w:tblCellMar>
        </w:tblPrEx>
        <w:tc>
          <w:tcPr>
            <w:tcW w:w="1728" w:type="dxa"/>
          </w:tcPr>
          <w:p w14:paraId="07AB86C6" w14:textId="77777777" w:rsidR="001853A8" w:rsidRPr="006F04DA" w:rsidRDefault="001853A8" w:rsidP="009C471F">
            <w:pPr>
              <w:pStyle w:val="Tabele"/>
            </w:pPr>
            <w:r w:rsidRPr="006F04DA">
              <w:t>Ndihma humanitare</w:t>
            </w:r>
          </w:p>
        </w:tc>
        <w:tc>
          <w:tcPr>
            <w:tcW w:w="720" w:type="dxa"/>
          </w:tcPr>
          <w:p w14:paraId="5A5E0F21" w14:textId="77777777" w:rsidR="001853A8" w:rsidRPr="006F04DA" w:rsidRDefault="001853A8" w:rsidP="009C471F">
            <w:pPr>
              <w:pStyle w:val="Tabele"/>
            </w:pPr>
          </w:p>
        </w:tc>
        <w:tc>
          <w:tcPr>
            <w:tcW w:w="720" w:type="dxa"/>
          </w:tcPr>
          <w:p w14:paraId="65773D7A" w14:textId="77777777" w:rsidR="001853A8" w:rsidRPr="006F04DA" w:rsidRDefault="001853A8" w:rsidP="009C471F">
            <w:pPr>
              <w:pStyle w:val="Tabele"/>
            </w:pPr>
            <w:r w:rsidRPr="006F04DA">
              <w:t>170.25</w:t>
            </w:r>
          </w:p>
        </w:tc>
        <w:tc>
          <w:tcPr>
            <w:tcW w:w="720" w:type="dxa"/>
          </w:tcPr>
          <w:p w14:paraId="2A7E5F04" w14:textId="77777777" w:rsidR="001853A8" w:rsidRPr="006F04DA" w:rsidRDefault="001853A8" w:rsidP="009C471F">
            <w:pPr>
              <w:pStyle w:val="Tabele"/>
            </w:pPr>
          </w:p>
        </w:tc>
        <w:tc>
          <w:tcPr>
            <w:tcW w:w="720" w:type="dxa"/>
          </w:tcPr>
          <w:p w14:paraId="4D0FF34B" w14:textId="77777777" w:rsidR="001853A8" w:rsidRPr="006F04DA" w:rsidRDefault="001853A8" w:rsidP="009C471F">
            <w:pPr>
              <w:pStyle w:val="Tabele"/>
            </w:pPr>
          </w:p>
        </w:tc>
        <w:tc>
          <w:tcPr>
            <w:tcW w:w="720" w:type="dxa"/>
          </w:tcPr>
          <w:p w14:paraId="77F57216" w14:textId="77777777" w:rsidR="001853A8" w:rsidRPr="006F04DA" w:rsidRDefault="001853A8" w:rsidP="009C471F">
            <w:pPr>
              <w:pStyle w:val="Tabele"/>
            </w:pPr>
            <w:r w:rsidRPr="006F04DA">
              <w:t>36.87</w:t>
            </w:r>
          </w:p>
        </w:tc>
        <w:tc>
          <w:tcPr>
            <w:tcW w:w="720" w:type="dxa"/>
          </w:tcPr>
          <w:p w14:paraId="1E26C123" w14:textId="77777777" w:rsidR="001853A8" w:rsidRPr="006F04DA" w:rsidRDefault="001853A8" w:rsidP="009C471F">
            <w:pPr>
              <w:pStyle w:val="Tabele"/>
            </w:pPr>
            <w:r w:rsidRPr="006F04DA">
              <w:t>23.40</w:t>
            </w:r>
          </w:p>
        </w:tc>
        <w:tc>
          <w:tcPr>
            <w:tcW w:w="900" w:type="dxa"/>
          </w:tcPr>
          <w:p w14:paraId="4FCC1B07" w14:textId="77777777" w:rsidR="001853A8" w:rsidRPr="006F04DA" w:rsidRDefault="001853A8" w:rsidP="009C471F">
            <w:pPr>
              <w:pStyle w:val="Tabele"/>
            </w:pPr>
            <w:r w:rsidRPr="006F04DA">
              <w:t>13.50</w:t>
            </w:r>
          </w:p>
        </w:tc>
        <w:tc>
          <w:tcPr>
            <w:tcW w:w="720" w:type="dxa"/>
          </w:tcPr>
          <w:p w14:paraId="6435C80A" w14:textId="77777777" w:rsidR="001853A8" w:rsidRPr="006F04DA" w:rsidRDefault="001853A8" w:rsidP="009C471F">
            <w:pPr>
              <w:pStyle w:val="Tabele"/>
            </w:pPr>
            <w:r w:rsidRPr="006F04DA">
              <w:t>11.20</w:t>
            </w:r>
          </w:p>
        </w:tc>
        <w:tc>
          <w:tcPr>
            <w:tcW w:w="720" w:type="dxa"/>
          </w:tcPr>
          <w:p w14:paraId="7E480211" w14:textId="77777777" w:rsidR="001853A8" w:rsidRPr="006F04DA" w:rsidRDefault="001853A8" w:rsidP="009C471F">
            <w:pPr>
              <w:pStyle w:val="Tabele"/>
            </w:pPr>
            <w:r w:rsidRPr="006F04DA">
              <w:t>93.70</w:t>
            </w:r>
          </w:p>
        </w:tc>
        <w:tc>
          <w:tcPr>
            <w:tcW w:w="720" w:type="dxa"/>
          </w:tcPr>
          <w:p w14:paraId="2B844F99" w14:textId="77777777" w:rsidR="001853A8" w:rsidRPr="006F04DA" w:rsidRDefault="001853A8" w:rsidP="009C471F">
            <w:pPr>
              <w:pStyle w:val="Tabele"/>
            </w:pPr>
            <w:r w:rsidRPr="006F04DA">
              <w:t>59.64</w:t>
            </w:r>
          </w:p>
        </w:tc>
        <w:tc>
          <w:tcPr>
            <w:tcW w:w="720" w:type="dxa"/>
          </w:tcPr>
          <w:p w14:paraId="0DEE5928" w14:textId="77777777" w:rsidR="001853A8" w:rsidRPr="006F04DA" w:rsidRDefault="001853A8" w:rsidP="009C471F">
            <w:pPr>
              <w:pStyle w:val="Tabele"/>
            </w:pPr>
            <w:r w:rsidRPr="006F04DA">
              <w:t>55.40</w:t>
            </w:r>
          </w:p>
        </w:tc>
      </w:tr>
      <w:tr w:rsidR="001853A8" w:rsidRPr="006F04DA" w14:paraId="20A3FB6C" w14:textId="77777777">
        <w:tblPrEx>
          <w:tblCellMar>
            <w:top w:w="0" w:type="dxa"/>
            <w:bottom w:w="0" w:type="dxa"/>
          </w:tblCellMar>
        </w:tblPrEx>
        <w:tc>
          <w:tcPr>
            <w:tcW w:w="1728" w:type="dxa"/>
          </w:tcPr>
          <w:p w14:paraId="06E8C038" w14:textId="77777777" w:rsidR="001853A8" w:rsidRPr="006F04DA" w:rsidRDefault="001853A8" w:rsidP="009C471F">
            <w:pPr>
              <w:pStyle w:val="Tabele"/>
            </w:pPr>
            <w:r w:rsidRPr="006F04DA">
              <w:t>Ndihma në makroekonomi (1)</w:t>
            </w:r>
          </w:p>
        </w:tc>
        <w:tc>
          <w:tcPr>
            <w:tcW w:w="720" w:type="dxa"/>
          </w:tcPr>
          <w:p w14:paraId="2A22E5AF" w14:textId="77777777" w:rsidR="001853A8" w:rsidRPr="006F04DA" w:rsidRDefault="001853A8" w:rsidP="009C471F">
            <w:pPr>
              <w:pStyle w:val="Tabele"/>
            </w:pPr>
          </w:p>
        </w:tc>
        <w:tc>
          <w:tcPr>
            <w:tcW w:w="720" w:type="dxa"/>
          </w:tcPr>
          <w:p w14:paraId="17D22D0A" w14:textId="77777777" w:rsidR="001853A8" w:rsidRPr="006F04DA" w:rsidRDefault="001853A8" w:rsidP="009C471F">
            <w:pPr>
              <w:pStyle w:val="Tabele"/>
            </w:pPr>
          </w:p>
        </w:tc>
        <w:tc>
          <w:tcPr>
            <w:tcW w:w="720" w:type="dxa"/>
          </w:tcPr>
          <w:p w14:paraId="75169087" w14:textId="77777777" w:rsidR="001853A8" w:rsidRPr="006F04DA" w:rsidRDefault="001853A8" w:rsidP="009C471F">
            <w:pPr>
              <w:pStyle w:val="Tabele"/>
            </w:pPr>
          </w:p>
        </w:tc>
        <w:tc>
          <w:tcPr>
            <w:tcW w:w="720" w:type="dxa"/>
          </w:tcPr>
          <w:p w14:paraId="7DB37836" w14:textId="77777777" w:rsidR="001853A8" w:rsidRPr="006F04DA" w:rsidRDefault="001853A8" w:rsidP="009C471F">
            <w:pPr>
              <w:pStyle w:val="Tabele"/>
            </w:pPr>
          </w:p>
        </w:tc>
        <w:tc>
          <w:tcPr>
            <w:tcW w:w="720" w:type="dxa"/>
          </w:tcPr>
          <w:p w14:paraId="6917A27B" w14:textId="77777777" w:rsidR="001853A8" w:rsidRPr="006F04DA" w:rsidRDefault="001853A8" w:rsidP="009C471F">
            <w:pPr>
              <w:pStyle w:val="Tabele"/>
            </w:pPr>
          </w:p>
        </w:tc>
        <w:tc>
          <w:tcPr>
            <w:tcW w:w="720" w:type="dxa"/>
          </w:tcPr>
          <w:p w14:paraId="4AC1340E" w14:textId="77777777" w:rsidR="001853A8" w:rsidRPr="006F04DA" w:rsidRDefault="001853A8" w:rsidP="009C471F">
            <w:pPr>
              <w:pStyle w:val="Tabele"/>
            </w:pPr>
          </w:p>
        </w:tc>
        <w:tc>
          <w:tcPr>
            <w:tcW w:w="900" w:type="dxa"/>
          </w:tcPr>
          <w:p w14:paraId="70F6E216" w14:textId="77777777" w:rsidR="001853A8" w:rsidRPr="006F04DA" w:rsidRDefault="001853A8" w:rsidP="009C471F">
            <w:pPr>
              <w:pStyle w:val="Tabele"/>
            </w:pPr>
          </w:p>
        </w:tc>
        <w:tc>
          <w:tcPr>
            <w:tcW w:w="720" w:type="dxa"/>
          </w:tcPr>
          <w:p w14:paraId="4A4C6080" w14:textId="77777777" w:rsidR="001853A8" w:rsidRPr="006F04DA" w:rsidRDefault="001853A8" w:rsidP="009C471F">
            <w:pPr>
              <w:pStyle w:val="Tabele"/>
            </w:pPr>
          </w:p>
        </w:tc>
        <w:tc>
          <w:tcPr>
            <w:tcW w:w="720" w:type="dxa"/>
          </w:tcPr>
          <w:p w14:paraId="6F1EE7BD" w14:textId="77777777" w:rsidR="001853A8" w:rsidRPr="006F04DA" w:rsidRDefault="001853A8" w:rsidP="009C471F">
            <w:pPr>
              <w:pStyle w:val="Tabele"/>
            </w:pPr>
          </w:p>
        </w:tc>
        <w:tc>
          <w:tcPr>
            <w:tcW w:w="720" w:type="dxa"/>
          </w:tcPr>
          <w:p w14:paraId="0FAD2451" w14:textId="77777777" w:rsidR="001853A8" w:rsidRPr="006F04DA" w:rsidRDefault="001853A8" w:rsidP="009C471F">
            <w:pPr>
              <w:pStyle w:val="Tabele"/>
            </w:pPr>
            <w:r w:rsidRPr="006F04DA">
              <w:t>20.00</w:t>
            </w:r>
          </w:p>
        </w:tc>
        <w:tc>
          <w:tcPr>
            <w:tcW w:w="720" w:type="dxa"/>
          </w:tcPr>
          <w:p w14:paraId="0056E536" w14:textId="77777777" w:rsidR="001853A8" w:rsidRPr="006F04DA" w:rsidRDefault="001853A8" w:rsidP="009C471F">
            <w:pPr>
              <w:pStyle w:val="Tabele"/>
            </w:pPr>
            <w:r w:rsidRPr="006F04DA">
              <w:t>260.00</w:t>
            </w:r>
          </w:p>
        </w:tc>
      </w:tr>
      <w:tr w:rsidR="001853A8" w:rsidRPr="006F04DA" w14:paraId="51D604B9" w14:textId="77777777">
        <w:tblPrEx>
          <w:tblCellMar>
            <w:top w:w="0" w:type="dxa"/>
            <w:bottom w:w="0" w:type="dxa"/>
          </w:tblCellMar>
        </w:tblPrEx>
        <w:tc>
          <w:tcPr>
            <w:tcW w:w="1728" w:type="dxa"/>
          </w:tcPr>
          <w:p w14:paraId="4DF1178E" w14:textId="77777777" w:rsidR="001853A8" w:rsidRPr="006F04DA" w:rsidRDefault="001853A8" w:rsidP="009C471F">
            <w:pPr>
              <w:pStyle w:val="Tabele"/>
            </w:pPr>
            <w:r w:rsidRPr="006F04DA">
              <w:t>Totali</w:t>
            </w:r>
          </w:p>
        </w:tc>
        <w:tc>
          <w:tcPr>
            <w:tcW w:w="720" w:type="dxa"/>
          </w:tcPr>
          <w:p w14:paraId="35218917" w14:textId="77777777" w:rsidR="001853A8" w:rsidRPr="006F04DA" w:rsidRDefault="001853A8" w:rsidP="009C471F">
            <w:pPr>
              <w:pStyle w:val="Tabele"/>
            </w:pPr>
          </w:p>
        </w:tc>
        <w:tc>
          <w:tcPr>
            <w:tcW w:w="720" w:type="dxa"/>
          </w:tcPr>
          <w:p w14:paraId="6294FD69" w14:textId="77777777" w:rsidR="001853A8" w:rsidRPr="006F04DA" w:rsidRDefault="001853A8" w:rsidP="009C471F">
            <w:pPr>
              <w:pStyle w:val="Tabele"/>
            </w:pPr>
            <w:r w:rsidRPr="006F04DA">
              <w:t>170.62</w:t>
            </w:r>
          </w:p>
        </w:tc>
        <w:tc>
          <w:tcPr>
            <w:tcW w:w="720" w:type="dxa"/>
          </w:tcPr>
          <w:p w14:paraId="08CA9EFB" w14:textId="77777777" w:rsidR="001853A8" w:rsidRPr="006F04DA" w:rsidRDefault="001853A8" w:rsidP="009C471F">
            <w:pPr>
              <w:pStyle w:val="Tabele"/>
            </w:pPr>
          </w:p>
        </w:tc>
        <w:tc>
          <w:tcPr>
            <w:tcW w:w="720" w:type="dxa"/>
          </w:tcPr>
          <w:p w14:paraId="6041C3FF" w14:textId="77777777" w:rsidR="001853A8" w:rsidRPr="006F04DA" w:rsidRDefault="001853A8" w:rsidP="009C471F">
            <w:pPr>
              <w:pStyle w:val="Tabele"/>
            </w:pPr>
          </w:p>
        </w:tc>
        <w:tc>
          <w:tcPr>
            <w:tcW w:w="720" w:type="dxa"/>
          </w:tcPr>
          <w:p w14:paraId="5608EC0C" w14:textId="77777777" w:rsidR="001853A8" w:rsidRPr="006F04DA" w:rsidRDefault="001853A8" w:rsidP="009C471F">
            <w:pPr>
              <w:pStyle w:val="Tabele"/>
            </w:pPr>
            <w:r w:rsidRPr="006F04DA">
              <w:t>39.95</w:t>
            </w:r>
          </w:p>
        </w:tc>
        <w:tc>
          <w:tcPr>
            <w:tcW w:w="720" w:type="dxa"/>
          </w:tcPr>
          <w:p w14:paraId="2F545D1B" w14:textId="77777777" w:rsidR="001853A8" w:rsidRPr="006F04DA" w:rsidRDefault="001853A8" w:rsidP="009C471F">
            <w:pPr>
              <w:pStyle w:val="Tabele"/>
            </w:pPr>
            <w:r w:rsidRPr="006F04DA">
              <w:t>24.10</w:t>
            </w:r>
          </w:p>
        </w:tc>
        <w:tc>
          <w:tcPr>
            <w:tcW w:w="900" w:type="dxa"/>
          </w:tcPr>
          <w:p w14:paraId="528498FE" w14:textId="77777777" w:rsidR="001853A8" w:rsidRPr="006F04DA" w:rsidRDefault="001853A8" w:rsidP="009C471F">
            <w:pPr>
              <w:pStyle w:val="Tabele"/>
            </w:pPr>
            <w:r w:rsidRPr="006F04DA">
              <w:t>18.30</w:t>
            </w:r>
          </w:p>
        </w:tc>
        <w:tc>
          <w:tcPr>
            <w:tcW w:w="720" w:type="dxa"/>
          </w:tcPr>
          <w:p w14:paraId="43EE2D5A" w14:textId="77777777" w:rsidR="001853A8" w:rsidRPr="006F04DA" w:rsidRDefault="001853A8" w:rsidP="009C471F">
            <w:pPr>
              <w:pStyle w:val="Tabele"/>
            </w:pPr>
            <w:r w:rsidRPr="006F04DA">
              <w:t>24.08</w:t>
            </w:r>
          </w:p>
        </w:tc>
        <w:tc>
          <w:tcPr>
            <w:tcW w:w="720" w:type="dxa"/>
          </w:tcPr>
          <w:p w14:paraId="234EB0CF" w14:textId="77777777" w:rsidR="001853A8" w:rsidRPr="006F04DA" w:rsidRDefault="001853A8" w:rsidP="009C471F">
            <w:pPr>
              <w:pStyle w:val="Tabele"/>
            </w:pPr>
            <w:r w:rsidRPr="006F04DA">
              <w:t>124.41</w:t>
            </w:r>
          </w:p>
        </w:tc>
        <w:tc>
          <w:tcPr>
            <w:tcW w:w="720" w:type="dxa"/>
          </w:tcPr>
          <w:p w14:paraId="1CE1CA3F" w14:textId="77777777" w:rsidR="001853A8" w:rsidRPr="006F04DA" w:rsidRDefault="001853A8" w:rsidP="009C471F">
            <w:pPr>
              <w:pStyle w:val="Tabele"/>
            </w:pPr>
            <w:r w:rsidRPr="006F04DA">
              <w:t>288.59</w:t>
            </w:r>
          </w:p>
        </w:tc>
        <w:tc>
          <w:tcPr>
            <w:tcW w:w="720" w:type="dxa"/>
          </w:tcPr>
          <w:p w14:paraId="1D188C95" w14:textId="77777777" w:rsidR="001853A8" w:rsidRPr="006F04DA" w:rsidRDefault="001853A8" w:rsidP="009C471F">
            <w:pPr>
              <w:pStyle w:val="Tabele"/>
            </w:pPr>
            <w:r w:rsidRPr="006F04DA">
              <w:t>550.35</w:t>
            </w:r>
          </w:p>
        </w:tc>
      </w:tr>
      <w:tr w:rsidR="001853A8" w:rsidRPr="006F04DA" w14:paraId="32E6022B" w14:textId="77777777">
        <w:tblPrEx>
          <w:tblCellMar>
            <w:top w:w="0" w:type="dxa"/>
            <w:bottom w:w="0" w:type="dxa"/>
          </w:tblCellMar>
        </w:tblPrEx>
        <w:tc>
          <w:tcPr>
            <w:tcW w:w="1728" w:type="dxa"/>
          </w:tcPr>
          <w:p w14:paraId="1A8009D2" w14:textId="77777777" w:rsidR="001853A8" w:rsidRPr="006F04DA" w:rsidRDefault="001853A8" w:rsidP="009C471F">
            <w:pPr>
              <w:pStyle w:val="Tabele"/>
            </w:pPr>
            <w:r w:rsidRPr="006F04DA">
              <w:t>Republika Federale e Jugosllavisë – Kosova</w:t>
            </w:r>
          </w:p>
        </w:tc>
        <w:tc>
          <w:tcPr>
            <w:tcW w:w="720" w:type="dxa"/>
          </w:tcPr>
          <w:p w14:paraId="3D05843F" w14:textId="77777777" w:rsidR="001853A8" w:rsidRPr="006F04DA" w:rsidRDefault="001853A8" w:rsidP="009C471F">
            <w:pPr>
              <w:pStyle w:val="Tabele"/>
            </w:pPr>
          </w:p>
        </w:tc>
        <w:tc>
          <w:tcPr>
            <w:tcW w:w="720" w:type="dxa"/>
          </w:tcPr>
          <w:p w14:paraId="17AF3F41" w14:textId="77777777" w:rsidR="001853A8" w:rsidRPr="006F04DA" w:rsidRDefault="001853A8" w:rsidP="009C471F">
            <w:pPr>
              <w:pStyle w:val="Tabele"/>
            </w:pPr>
          </w:p>
        </w:tc>
        <w:tc>
          <w:tcPr>
            <w:tcW w:w="720" w:type="dxa"/>
          </w:tcPr>
          <w:p w14:paraId="391A5656" w14:textId="77777777" w:rsidR="001853A8" w:rsidRPr="006F04DA" w:rsidRDefault="001853A8" w:rsidP="009C471F">
            <w:pPr>
              <w:pStyle w:val="Tabele"/>
            </w:pPr>
          </w:p>
        </w:tc>
        <w:tc>
          <w:tcPr>
            <w:tcW w:w="720" w:type="dxa"/>
          </w:tcPr>
          <w:p w14:paraId="426F0426" w14:textId="77777777" w:rsidR="001853A8" w:rsidRPr="006F04DA" w:rsidRDefault="001853A8" w:rsidP="009C471F">
            <w:pPr>
              <w:pStyle w:val="Tabele"/>
            </w:pPr>
          </w:p>
        </w:tc>
        <w:tc>
          <w:tcPr>
            <w:tcW w:w="720" w:type="dxa"/>
          </w:tcPr>
          <w:p w14:paraId="37FEF6A7" w14:textId="77777777" w:rsidR="001853A8" w:rsidRPr="006F04DA" w:rsidRDefault="001853A8" w:rsidP="009C471F">
            <w:pPr>
              <w:pStyle w:val="Tabele"/>
            </w:pPr>
          </w:p>
        </w:tc>
        <w:tc>
          <w:tcPr>
            <w:tcW w:w="720" w:type="dxa"/>
          </w:tcPr>
          <w:p w14:paraId="4B493E22" w14:textId="77777777" w:rsidR="001853A8" w:rsidRPr="006F04DA" w:rsidRDefault="001853A8" w:rsidP="009C471F">
            <w:pPr>
              <w:pStyle w:val="Tabele"/>
            </w:pPr>
          </w:p>
        </w:tc>
        <w:tc>
          <w:tcPr>
            <w:tcW w:w="900" w:type="dxa"/>
          </w:tcPr>
          <w:p w14:paraId="53E1738B" w14:textId="77777777" w:rsidR="001853A8" w:rsidRPr="006F04DA" w:rsidRDefault="001853A8" w:rsidP="009C471F">
            <w:pPr>
              <w:pStyle w:val="Tabele"/>
            </w:pPr>
          </w:p>
        </w:tc>
        <w:tc>
          <w:tcPr>
            <w:tcW w:w="720" w:type="dxa"/>
          </w:tcPr>
          <w:p w14:paraId="0B1A897F" w14:textId="77777777" w:rsidR="001853A8" w:rsidRPr="006F04DA" w:rsidRDefault="001853A8" w:rsidP="009C471F">
            <w:pPr>
              <w:pStyle w:val="Tabele"/>
            </w:pPr>
          </w:p>
        </w:tc>
        <w:tc>
          <w:tcPr>
            <w:tcW w:w="720" w:type="dxa"/>
          </w:tcPr>
          <w:p w14:paraId="14197321" w14:textId="77777777" w:rsidR="001853A8" w:rsidRPr="006F04DA" w:rsidRDefault="001853A8" w:rsidP="009C471F">
            <w:pPr>
              <w:pStyle w:val="Tabele"/>
            </w:pPr>
          </w:p>
        </w:tc>
        <w:tc>
          <w:tcPr>
            <w:tcW w:w="720" w:type="dxa"/>
          </w:tcPr>
          <w:p w14:paraId="2F626FFD" w14:textId="77777777" w:rsidR="001853A8" w:rsidRPr="006F04DA" w:rsidRDefault="001853A8" w:rsidP="009C471F">
            <w:pPr>
              <w:pStyle w:val="Tabele"/>
            </w:pPr>
          </w:p>
        </w:tc>
        <w:tc>
          <w:tcPr>
            <w:tcW w:w="720" w:type="dxa"/>
          </w:tcPr>
          <w:p w14:paraId="6E6EFCD2" w14:textId="77777777" w:rsidR="001853A8" w:rsidRPr="006F04DA" w:rsidRDefault="001853A8" w:rsidP="009C471F">
            <w:pPr>
              <w:pStyle w:val="Tabele"/>
            </w:pPr>
          </w:p>
        </w:tc>
      </w:tr>
      <w:tr w:rsidR="001853A8" w:rsidRPr="006F04DA" w14:paraId="1B2FD158" w14:textId="77777777">
        <w:tblPrEx>
          <w:tblCellMar>
            <w:top w:w="0" w:type="dxa"/>
            <w:bottom w:w="0" w:type="dxa"/>
          </w:tblCellMar>
        </w:tblPrEx>
        <w:tc>
          <w:tcPr>
            <w:tcW w:w="1728" w:type="dxa"/>
          </w:tcPr>
          <w:p w14:paraId="3CEE0B74" w14:textId="77777777" w:rsidR="001853A8" w:rsidRPr="006F04DA" w:rsidRDefault="001853A8" w:rsidP="009C471F">
            <w:pPr>
              <w:pStyle w:val="Tabele"/>
            </w:pPr>
            <w:r w:rsidRPr="006F04DA">
              <w:t>Obnova/Cards</w:t>
            </w:r>
          </w:p>
        </w:tc>
        <w:tc>
          <w:tcPr>
            <w:tcW w:w="720" w:type="dxa"/>
          </w:tcPr>
          <w:p w14:paraId="133A4732" w14:textId="77777777" w:rsidR="001853A8" w:rsidRPr="006F04DA" w:rsidRDefault="001853A8" w:rsidP="009C471F">
            <w:pPr>
              <w:pStyle w:val="Tabele"/>
            </w:pPr>
          </w:p>
        </w:tc>
        <w:tc>
          <w:tcPr>
            <w:tcW w:w="720" w:type="dxa"/>
          </w:tcPr>
          <w:p w14:paraId="3DCA0BC7" w14:textId="77777777" w:rsidR="001853A8" w:rsidRPr="006F04DA" w:rsidRDefault="001853A8" w:rsidP="009C471F">
            <w:pPr>
              <w:pStyle w:val="Tabele"/>
            </w:pPr>
          </w:p>
        </w:tc>
        <w:tc>
          <w:tcPr>
            <w:tcW w:w="720" w:type="dxa"/>
          </w:tcPr>
          <w:p w14:paraId="0B329721" w14:textId="77777777" w:rsidR="001853A8" w:rsidRPr="006F04DA" w:rsidRDefault="001853A8" w:rsidP="009C471F">
            <w:pPr>
              <w:pStyle w:val="Tabele"/>
            </w:pPr>
          </w:p>
        </w:tc>
        <w:tc>
          <w:tcPr>
            <w:tcW w:w="720" w:type="dxa"/>
          </w:tcPr>
          <w:p w14:paraId="2EDC8B8E" w14:textId="77777777" w:rsidR="001853A8" w:rsidRPr="006F04DA" w:rsidRDefault="001853A8" w:rsidP="009C471F">
            <w:pPr>
              <w:pStyle w:val="Tabele"/>
            </w:pPr>
          </w:p>
        </w:tc>
        <w:tc>
          <w:tcPr>
            <w:tcW w:w="720" w:type="dxa"/>
          </w:tcPr>
          <w:p w14:paraId="5DE293C3" w14:textId="77777777" w:rsidR="001853A8" w:rsidRPr="006F04DA" w:rsidRDefault="001853A8" w:rsidP="009C471F">
            <w:pPr>
              <w:pStyle w:val="Tabele"/>
            </w:pPr>
          </w:p>
        </w:tc>
        <w:tc>
          <w:tcPr>
            <w:tcW w:w="720" w:type="dxa"/>
          </w:tcPr>
          <w:p w14:paraId="584B7D20" w14:textId="77777777" w:rsidR="001853A8" w:rsidRPr="006F04DA" w:rsidRDefault="001853A8" w:rsidP="009C471F">
            <w:pPr>
              <w:pStyle w:val="Tabele"/>
            </w:pPr>
          </w:p>
        </w:tc>
        <w:tc>
          <w:tcPr>
            <w:tcW w:w="900" w:type="dxa"/>
          </w:tcPr>
          <w:p w14:paraId="630C13EF" w14:textId="77777777" w:rsidR="001853A8" w:rsidRPr="006F04DA" w:rsidRDefault="001853A8" w:rsidP="009C471F">
            <w:pPr>
              <w:pStyle w:val="Tabele"/>
            </w:pPr>
          </w:p>
        </w:tc>
        <w:tc>
          <w:tcPr>
            <w:tcW w:w="720" w:type="dxa"/>
          </w:tcPr>
          <w:p w14:paraId="61659376" w14:textId="77777777" w:rsidR="001853A8" w:rsidRPr="006F04DA" w:rsidRDefault="001853A8" w:rsidP="009C471F">
            <w:pPr>
              <w:pStyle w:val="Tabele"/>
            </w:pPr>
            <w:r w:rsidRPr="006F04DA">
              <w:t>13.16</w:t>
            </w:r>
          </w:p>
        </w:tc>
        <w:tc>
          <w:tcPr>
            <w:tcW w:w="720" w:type="dxa"/>
          </w:tcPr>
          <w:p w14:paraId="10D6F554" w14:textId="77777777" w:rsidR="001853A8" w:rsidRPr="006F04DA" w:rsidRDefault="001853A8" w:rsidP="009C471F">
            <w:pPr>
              <w:pStyle w:val="Tabele"/>
            </w:pPr>
            <w:r w:rsidRPr="006F04DA">
              <w:t>127.00</w:t>
            </w:r>
          </w:p>
        </w:tc>
        <w:tc>
          <w:tcPr>
            <w:tcW w:w="720" w:type="dxa"/>
          </w:tcPr>
          <w:p w14:paraId="218E5ABA" w14:textId="77777777" w:rsidR="001853A8" w:rsidRPr="006F04DA" w:rsidRDefault="001853A8" w:rsidP="009C471F">
            <w:pPr>
              <w:pStyle w:val="Tabele"/>
            </w:pPr>
            <w:r w:rsidRPr="006F04DA">
              <w:t>439.90</w:t>
            </w:r>
          </w:p>
        </w:tc>
        <w:tc>
          <w:tcPr>
            <w:tcW w:w="720" w:type="dxa"/>
          </w:tcPr>
          <w:p w14:paraId="6D3B68C9" w14:textId="77777777" w:rsidR="001853A8" w:rsidRPr="006F04DA" w:rsidRDefault="001853A8" w:rsidP="009C471F">
            <w:pPr>
              <w:pStyle w:val="Tabele"/>
            </w:pPr>
            <w:r w:rsidRPr="006F04DA">
              <w:t>320.00</w:t>
            </w:r>
          </w:p>
        </w:tc>
      </w:tr>
      <w:tr w:rsidR="001853A8" w:rsidRPr="006F04DA" w14:paraId="7ED951D1" w14:textId="77777777">
        <w:tblPrEx>
          <w:tblCellMar>
            <w:top w:w="0" w:type="dxa"/>
            <w:bottom w:w="0" w:type="dxa"/>
          </w:tblCellMar>
        </w:tblPrEx>
        <w:tc>
          <w:tcPr>
            <w:tcW w:w="1728" w:type="dxa"/>
          </w:tcPr>
          <w:p w14:paraId="147EED38" w14:textId="77777777" w:rsidR="001853A8" w:rsidRPr="006F04DA" w:rsidRDefault="001853A8" w:rsidP="009C471F">
            <w:pPr>
              <w:pStyle w:val="Tabele"/>
            </w:pPr>
            <w:r w:rsidRPr="006F04DA">
              <w:t>Demokracia dhe të drejtat e njeriut</w:t>
            </w:r>
          </w:p>
        </w:tc>
        <w:tc>
          <w:tcPr>
            <w:tcW w:w="720" w:type="dxa"/>
          </w:tcPr>
          <w:p w14:paraId="645F456C" w14:textId="77777777" w:rsidR="001853A8" w:rsidRPr="006F04DA" w:rsidRDefault="001853A8" w:rsidP="009C471F">
            <w:pPr>
              <w:pStyle w:val="Tabele"/>
            </w:pPr>
          </w:p>
        </w:tc>
        <w:tc>
          <w:tcPr>
            <w:tcW w:w="720" w:type="dxa"/>
          </w:tcPr>
          <w:p w14:paraId="35F73666" w14:textId="77777777" w:rsidR="001853A8" w:rsidRPr="006F04DA" w:rsidRDefault="001853A8" w:rsidP="009C471F">
            <w:pPr>
              <w:pStyle w:val="Tabele"/>
            </w:pPr>
          </w:p>
        </w:tc>
        <w:tc>
          <w:tcPr>
            <w:tcW w:w="720" w:type="dxa"/>
          </w:tcPr>
          <w:p w14:paraId="67EEABB0" w14:textId="77777777" w:rsidR="001853A8" w:rsidRPr="006F04DA" w:rsidRDefault="001853A8" w:rsidP="009C471F">
            <w:pPr>
              <w:pStyle w:val="Tabele"/>
            </w:pPr>
          </w:p>
        </w:tc>
        <w:tc>
          <w:tcPr>
            <w:tcW w:w="720" w:type="dxa"/>
          </w:tcPr>
          <w:p w14:paraId="4A3D6776" w14:textId="77777777" w:rsidR="001853A8" w:rsidRPr="006F04DA" w:rsidRDefault="001853A8" w:rsidP="009C471F">
            <w:pPr>
              <w:pStyle w:val="Tabele"/>
            </w:pPr>
          </w:p>
        </w:tc>
        <w:tc>
          <w:tcPr>
            <w:tcW w:w="720" w:type="dxa"/>
          </w:tcPr>
          <w:p w14:paraId="30B7029E" w14:textId="77777777" w:rsidR="001853A8" w:rsidRPr="006F04DA" w:rsidRDefault="001853A8" w:rsidP="009C471F">
            <w:pPr>
              <w:pStyle w:val="Tabele"/>
            </w:pPr>
          </w:p>
        </w:tc>
        <w:tc>
          <w:tcPr>
            <w:tcW w:w="720" w:type="dxa"/>
          </w:tcPr>
          <w:p w14:paraId="77EC3EB0" w14:textId="77777777" w:rsidR="001853A8" w:rsidRPr="006F04DA" w:rsidRDefault="001853A8" w:rsidP="009C471F">
            <w:pPr>
              <w:pStyle w:val="Tabele"/>
            </w:pPr>
          </w:p>
        </w:tc>
        <w:tc>
          <w:tcPr>
            <w:tcW w:w="900" w:type="dxa"/>
          </w:tcPr>
          <w:p w14:paraId="3D2DD73B" w14:textId="77777777" w:rsidR="001853A8" w:rsidRPr="006F04DA" w:rsidRDefault="001853A8" w:rsidP="009C471F">
            <w:pPr>
              <w:pStyle w:val="Tabele"/>
            </w:pPr>
          </w:p>
        </w:tc>
        <w:tc>
          <w:tcPr>
            <w:tcW w:w="720" w:type="dxa"/>
          </w:tcPr>
          <w:p w14:paraId="22A6BE7D" w14:textId="77777777" w:rsidR="001853A8" w:rsidRPr="006F04DA" w:rsidRDefault="001853A8" w:rsidP="009C471F">
            <w:pPr>
              <w:pStyle w:val="Tabele"/>
            </w:pPr>
          </w:p>
        </w:tc>
        <w:tc>
          <w:tcPr>
            <w:tcW w:w="720" w:type="dxa"/>
          </w:tcPr>
          <w:p w14:paraId="71E682E5" w14:textId="77777777" w:rsidR="001853A8" w:rsidRPr="006F04DA" w:rsidRDefault="001853A8" w:rsidP="009C471F">
            <w:pPr>
              <w:pStyle w:val="Tabele"/>
            </w:pPr>
          </w:p>
        </w:tc>
        <w:tc>
          <w:tcPr>
            <w:tcW w:w="720" w:type="dxa"/>
          </w:tcPr>
          <w:p w14:paraId="333881F4" w14:textId="77777777" w:rsidR="001853A8" w:rsidRPr="006F04DA" w:rsidRDefault="001853A8" w:rsidP="009C471F">
            <w:pPr>
              <w:pStyle w:val="Tabele"/>
            </w:pPr>
            <w:r w:rsidRPr="006F04DA">
              <w:t>0.38</w:t>
            </w:r>
          </w:p>
        </w:tc>
        <w:tc>
          <w:tcPr>
            <w:tcW w:w="720" w:type="dxa"/>
          </w:tcPr>
          <w:p w14:paraId="19DE43BC" w14:textId="77777777" w:rsidR="001853A8" w:rsidRPr="006F04DA" w:rsidRDefault="001853A8" w:rsidP="009C471F">
            <w:pPr>
              <w:pStyle w:val="Tabele"/>
            </w:pPr>
          </w:p>
        </w:tc>
      </w:tr>
      <w:tr w:rsidR="001853A8" w:rsidRPr="006F04DA" w14:paraId="560D02FC" w14:textId="77777777">
        <w:tblPrEx>
          <w:tblCellMar>
            <w:top w:w="0" w:type="dxa"/>
            <w:bottom w:w="0" w:type="dxa"/>
          </w:tblCellMar>
        </w:tblPrEx>
        <w:tc>
          <w:tcPr>
            <w:tcW w:w="1728" w:type="dxa"/>
          </w:tcPr>
          <w:p w14:paraId="7224CCEA" w14:textId="77777777" w:rsidR="001853A8" w:rsidRPr="006F04DA" w:rsidRDefault="001853A8" w:rsidP="009C471F">
            <w:pPr>
              <w:pStyle w:val="Tabele"/>
            </w:pPr>
            <w:r w:rsidRPr="006F04DA">
              <w:t>Veprime specifike</w:t>
            </w:r>
          </w:p>
        </w:tc>
        <w:tc>
          <w:tcPr>
            <w:tcW w:w="720" w:type="dxa"/>
          </w:tcPr>
          <w:p w14:paraId="08D60EF1" w14:textId="77777777" w:rsidR="001853A8" w:rsidRPr="006F04DA" w:rsidRDefault="001853A8" w:rsidP="009C471F">
            <w:pPr>
              <w:pStyle w:val="Tabele"/>
            </w:pPr>
          </w:p>
        </w:tc>
        <w:tc>
          <w:tcPr>
            <w:tcW w:w="720" w:type="dxa"/>
          </w:tcPr>
          <w:p w14:paraId="1707F69D" w14:textId="77777777" w:rsidR="001853A8" w:rsidRPr="006F04DA" w:rsidRDefault="001853A8" w:rsidP="009C471F">
            <w:pPr>
              <w:pStyle w:val="Tabele"/>
            </w:pPr>
          </w:p>
        </w:tc>
        <w:tc>
          <w:tcPr>
            <w:tcW w:w="720" w:type="dxa"/>
          </w:tcPr>
          <w:p w14:paraId="278CAE51" w14:textId="77777777" w:rsidR="001853A8" w:rsidRPr="006F04DA" w:rsidRDefault="001853A8" w:rsidP="009C471F">
            <w:pPr>
              <w:pStyle w:val="Tabele"/>
            </w:pPr>
          </w:p>
        </w:tc>
        <w:tc>
          <w:tcPr>
            <w:tcW w:w="720" w:type="dxa"/>
          </w:tcPr>
          <w:p w14:paraId="5B0825A0" w14:textId="77777777" w:rsidR="001853A8" w:rsidRPr="006F04DA" w:rsidRDefault="001853A8" w:rsidP="009C471F">
            <w:pPr>
              <w:pStyle w:val="Tabele"/>
            </w:pPr>
          </w:p>
        </w:tc>
        <w:tc>
          <w:tcPr>
            <w:tcW w:w="720" w:type="dxa"/>
          </w:tcPr>
          <w:p w14:paraId="629860E9" w14:textId="77777777" w:rsidR="001853A8" w:rsidRPr="006F04DA" w:rsidRDefault="001853A8" w:rsidP="009C471F">
            <w:pPr>
              <w:pStyle w:val="Tabele"/>
            </w:pPr>
          </w:p>
        </w:tc>
        <w:tc>
          <w:tcPr>
            <w:tcW w:w="720" w:type="dxa"/>
          </w:tcPr>
          <w:p w14:paraId="0ACAB92B" w14:textId="77777777" w:rsidR="001853A8" w:rsidRPr="006F04DA" w:rsidRDefault="001853A8" w:rsidP="009C471F">
            <w:pPr>
              <w:pStyle w:val="Tabele"/>
            </w:pPr>
          </w:p>
        </w:tc>
        <w:tc>
          <w:tcPr>
            <w:tcW w:w="900" w:type="dxa"/>
          </w:tcPr>
          <w:p w14:paraId="1E2E5707" w14:textId="77777777" w:rsidR="001853A8" w:rsidRPr="006F04DA" w:rsidRDefault="001853A8" w:rsidP="009C471F">
            <w:pPr>
              <w:pStyle w:val="Tabele"/>
            </w:pPr>
          </w:p>
        </w:tc>
        <w:tc>
          <w:tcPr>
            <w:tcW w:w="720" w:type="dxa"/>
          </w:tcPr>
          <w:p w14:paraId="72CD680E" w14:textId="77777777" w:rsidR="001853A8" w:rsidRPr="006F04DA" w:rsidRDefault="001853A8" w:rsidP="009C471F">
            <w:pPr>
              <w:pStyle w:val="Tabele"/>
            </w:pPr>
          </w:p>
        </w:tc>
        <w:tc>
          <w:tcPr>
            <w:tcW w:w="720" w:type="dxa"/>
          </w:tcPr>
          <w:p w14:paraId="4D1DC9FC" w14:textId="77777777" w:rsidR="001853A8" w:rsidRPr="006F04DA" w:rsidRDefault="001853A8" w:rsidP="009C471F">
            <w:pPr>
              <w:pStyle w:val="Tabele"/>
            </w:pPr>
          </w:p>
        </w:tc>
        <w:tc>
          <w:tcPr>
            <w:tcW w:w="720" w:type="dxa"/>
          </w:tcPr>
          <w:p w14:paraId="0ADAADC7" w14:textId="77777777" w:rsidR="001853A8" w:rsidRPr="006F04DA" w:rsidRDefault="001853A8" w:rsidP="009C471F">
            <w:pPr>
              <w:pStyle w:val="Tabele"/>
            </w:pPr>
            <w:r w:rsidRPr="006F04DA">
              <w:t>6.00</w:t>
            </w:r>
          </w:p>
        </w:tc>
        <w:tc>
          <w:tcPr>
            <w:tcW w:w="720" w:type="dxa"/>
          </w:tcPr>
          <w:p w14:paraId="02496DFC" w14:textId="77777777" w:rsidR="001853A8" w:rsidRPr="006F04DA" w:rsidRDefault="001853A8" w:rsidP="009C471F">
            <w:pPr>
              <w:pStyle w:val="Tabele"/>
            </w:pPr>
          </w:p>
        </w:tc>
      </w:tr>
      <w:tr w:rsidR="001853A8" w:rsidRPr="006F04DA" w14:paraId="2CE8A9A1" w14:textId="77777777">
        <w:tblPrEx>
          <w:tblCellMar>
            <w:top w:w="0" w:type="dxa"/>
            <w:bottom w:w="0" w:type="dxa"/>
          </w:tblCellMar>
        </w:tblPrEx>
        <w:tc>
          <w:tcPr>
            <w:tcW w:w="1728" w:type="dxa"/>
          </w:tcPr>
          <w:p w14:paraId="4C385E5B" w14:textId="77777777" w:rsidR="001853A8" w:rsidRPr="006F04DA" w:rsidRDefault="001853A8" w:rsidP="009C471F">
            <w:pPr>
              <w:pStyle w:val="Tabele"/>
            </w:pPr>
            <w:r w:rsidRPr="006F04DA">
              <w:t>Ndihma humanitare</w:t>
            </w:r>
          </w:p>
        </w:tc>
        <w:tc>
          <w:tcPr>
            <w:tcW w:w="720" w:type="dxa"/>
          </w:tcPr>
          <w:p w14:paraId="2988AD9D" w14:textId="77777777" w:rsidR="001853A8" w:rsidRPr="006F04DA" w:rsidRDefault="001853A8" w:rsidP="009C471F">
            <w:pPr>
              <w:pStyle w:val="Tabele"/>
            </w:pPr>
          </w:p>
        </w:tc>
        <w:tc>
          <w:tcPr>
            <w:tcW w:w="720" w:type="dxa"/>
          </w:tcPr>
          <w:p w14:paraId="7B7930BB" w14:textId="77777777" w:rsidR="001853A8" w:rsidRPr="006F04DA" w:rsidRDefault="001853A8" w:rsidP="009C471F">
            <w:pPr>
              <w:pStyle w:val="Tabele"/>
            </w:pPr>
          </w:p>
        </w:tc>
        <w:tc>
          <w:tcPr>
            <w:tcW w:w="720" w:type="dxa"/>
          </w:tcPr>
          <w:p w14:paraId="734F67D2" w14:textId="77777777" w:rsidR="001853A8" w:rsidRPr="006F04DA" w:rsidRDefault="001853A8" w:rsidP="009C471F">
            <w:pPr>
              <w:pStyle w:val="Tabele"/>
            </w:pPr>
          </w:p>
        </w:tc>
        <w:tc>
          <w:tcPr>
            <w:tcW w:w="720" w:type="dxa"/>
          </w:tcPr>
          <w:p w14:paraId="484EE716" w14:textId="77777777" w:rsidR="001853A8" w:rsidRPr="006F04DA" w:rsidRDefault="001853A8" w:rsidP="009C471F">
            <w:pPr>
              <w:pStyle w:val="Tabele"/>
            </w:pPr>
          </w:p>
        </w:tc>
        <w:tc>
          <w:tcPr>
            <w:tcW w:w="720" w:type="dxa"/>
          </w:tcPr>
          <w:p w14:paraId="16042451" w14:textId="77777777" w:rsidR="001853A8" w:rsidRPr="006F04DA" w:rsidRDefault="001853A8" w:rsidP="009C471F">
            <w:pPr>
              <w:pStyle w:val="Tabele"/>
            </w:pPr>
          </w:p>
        </w:tc>
        <w:tc>
          <w:tcPr>
            <w:tcW w:w="720" w:type="dxa"/>
          </w:tcPr>
          <w:p w14:paraId="37F1EB6D" w14:textId="77777777" w:rsidR="001853A8" w:rsidRPr="006F04DA" w:rsidRDefault="001853A8" w:rsidP="009C471F">
            <w:pPr>
              <w:pStyle w:val="Tabele"/>
            </w:pPr>
          </w:p>
        </w:tc>
        <w:tc>
          <w:tcPr>
            <w:tcW w:w="900" w:type="dxa"/>
          </w:tcPr>
          <w:p w14:paraId="56E190AF" w14:textId="77777777" w:rsidR="001853A8" w:rsidRPr="006F04DA" w:rsidRDefault="001853A8" w:rsidP="009C471F">
            <w:pPr>
              <w:pStyle w:val="Tabele"/>
            </w:pPr>
          </w:p>
        </w:tc>
        <w:tc>
          <w:tcPr>
            <w:tcW w:w="720" w:type="dxa"/>
          </w:tcPr>
          <w:p w14:paraId="26786C7B" w14:textId="77777777" w:rsidR="001853A8" w:rsidRPr="006F04DA" w:rsidRDefault="001853A8" w:rsidP="009C471F">
            <w:pPr>
              <w:pStyle w:val="Tabele"/>
            </w:pPr>
          </w:p>
        </w:tc>
        <w:tc>
          <w:tcPr>
            <w:tcW w:w="720" w:type="dxa"/>
          </w:tcPr>
          <w:p w14:paraId="74E67B87" w14:textId="77777777" w:rsidR="001853A8" w:rsidRPr="006F04DA" w:rsidRDefault="001853A8" w:rsidP="009C471F">
            <w:pPr>
              <w:pStyle w:val="Tabele"/>
            </w:pPr>
            <w:r w:rsidRPr="006F04DA">
              <w:t>111.70</w:t>
            </w:r>
          </w:p>
        </w:tc>
        <w:tc>
          <w:tcPr>
            <w:tcW w:w="720" w:type="dxa"/>
          </w:tcPr>
          <w:p w14:paraId="491DE9DF" w14:textId="77777777" w:rsidR="001853A8" w:rsidRPr="006F04DA" w:rsidRDefault="001853A8" w:rsidP="009C471F">
            <w:pPr>
              <w:pStyle w:val="Tabele"/>
            </w:pPr>
            <w:r w:rsidRPr="006F04DA">
              <w:t>28.84</w:t>
            </w:r>
          </w:p>
        </w:tc>
        <w:tc>
          <w:tcPr>
            <w:tcW w:w="720" w:type="dxa"/>
          </w:tcPr>
          <w:p w14:paraId="1BA1E55C" w14:textId="77777777" w:rsidR="001853A8" w:rsidRPr="006F04DA" w:rsidRDefault="001853A8" w:rsidP="009C471F">
            <w:pPr>
              <w:pStyle w:val="Tabele"/>
            </w:pPr>
            <w:r w:rsidRPr="006F04DA">
              <w:t>13.92</w:t>
            </w:r>
          </w:p>
        </w:tc>
      </w:tr>
      <w:tr w:rsidR="001853A8" w:rsidRPr="006F04DA" w14:paraId="1E7C7E0C" w14:textId="77777777">
        <w:tblPrEx>
          <w:tblCellMar>
            <w:top w:w="0" w:type="dxa"/>
            <w:bottom w:w="0" w:type="dxa"/>
          </w:tblCellMar>
        </w:tblPrEx>
        <w:tc>
          <w:tcPr>
            <w:tcW w:w="1728" w:type="dxa"/>
          </w:tcPr>
          <w:p w14:paraId="74C04998" w14:textId="77777777" w:rsidR="001853A8" w:rsidRPr="006F04DA" w:rsidRDefault="001853A8" w:rsidP="009C471F">
            <w:pPr>
              <w:pStyle w:val="Tabele"/>
            </w:pPr>
            <w:r w:rsidRPr="006F04DA">
              <w:t>Sigurimi i ushqimit</w:t>
            </w:r>
          </w:p>
        </w:tc>
        <w:tc>
          <w:tcPr>
            <w:tcW w:w="720" w:type="dxa"/>
          </w:tcPr>
          <w:p w14:paraId="0FD450B2" w14:textId="77777777" w:rsidR="001853A8" w:rsidRPr="006F04DA" w:rsidRDefault="001853A8" w:rsidP="009C471F">
            <w:pPr>
              <w:pStyle w:val="Tabele"/>
            </w:pPr>
          </w:p>
        </w:tc>
        <w:tc>
          <w:tcPr>
            <w:tcW w:w="720" w:type="dxa"/>
          </w:tcPr>
          <w:p w14:paraId="5F287588" w14:textId="77777777" w:rsidR="001853A8" w:rsidRPr="006F04DA" w:rsidRDefault="001853A8" w:rsidP="009C471F">
            <w:pPr>
              <w:pStyle w:val="Tabele"/>
            </w:pPr>
          </w:p>
        </w:tc>
        <w:tc>
          <w:tcPr>
            <w:tcW w:w="720" w:type="dxa"/>
          </w:tcPr>
          <w:p w14:paraId="2E31DD71" w14:textId="77777777" w:rsidR="001853A8" w:rsidRPr="006F04DA" w:rsidRDefault="001853A8" w:rsidP="009C471F">
            <w:pPr>
              <w:pStyle w:val="Tabele"/>
            </w:pPr>
          </w:p>
        </w:tc>
        <w:tc>
          <w:tcPr>
            <w:tcW w:w="720" w:type="dxa"/>
          </w:tcPr>
          <w:p w14:paraId="4A08F544" w14:textId="77777777" w:rsidR="001853A8" w:rsidRPr="006F04DA" w:rsidRDefault="001853A8" w:rsidP="009C471F">
            <w:pPr>
              <w:pStyle w:val="Tabele"/>
            </w:pPr>
          </w:p>
        </w:tc>
        <w:tc>
          <w:tcPr>
            <w:tcW w:w="720" w:type="dxa"/>
          </w:tcPr>
          <w:p w14:paraId="54B61AE7" w14:textId="77777777" w:rsidR="001853A8" w:rsidRPr="006F04DA" w:rsidRDefault="001853A8" w:rsidP="009C471F">
            <w:pPr>
              <w:pStyle w:val="Tabele"/>
            </w:pPr>
          </w:p>
        </w:tc>
        <w:tc>
          <w:tcPr>
            <w:tcW w:w="720" w:type="dxa"/>
          </w:tcPr>
          <w:p w14:paraId="6932EAA7" w14:textId="77777777" w:rsidR="001853A8" w:rsidRPr="006F04DA" w:rsidRDefault="001853A8" w:rsidP="009C471F">
            <w:pPr>
              <w:pStyle w:val="Tabele"/>
            </w:pPr>
          </w:p>
        </w:tc>
        <w:tc>
          <w:tcPr>
            <w:tcW w:w="900" w:type="dxa"/>
          </w:tcPr>
          <w:p w14:paraId="61610798" w14:textId="77777777" w:rsidR="001853A8" w:rsidRPr="006F04DA" w:rsidRDefault="001853A8" w:rsidP="009C471F">
            <w:pPr>
              <w:pStyle w:val="Tabele"/>
            </w:pPr>
          </w:p>
        </w:tc>
        <w:tc>
          <w:tcPr>
            <w:tcW w:w="720" w:type="dxa"/>
          </w:tcPr>
          <w:p w14:paraId="626D46E1" w14:textId="77777777" w:rsidR="001853A8" w:rsidRPr="006F04DA" w:rsidRDefault="001853A8" w:rsidP="009C471F">
            <w:pPr>
              <w:pStyle w:val="Tabele"/>
            </w:pPr>
          </w:p>
        </w:tc>
        <w:tc>
          <w:tcPr>
            <w:tcW w:w="720" w:type="dxa"/>
          </w:tcPr>
          <w:p w14:paraId="15451ED3" w14:textId="77777777" w:rsidR="001853A8" w:rsidRPr="006F04DA" w:rsidRDefault="001853A8" w:rsidP="009C471F">
            <w:pPr>
              <w:pStyle w:val="Tabele"/>
            </w:pPr>
            <w:r w:rsidRPr="006F04DA">
              <w:t>20.90</w:t>
            </w:r>
          </w:p>
        </w:tc>
        <w:tc>
          <w:tcPr>
            <w:tcW w:w="720" w:type="dxa"/>
          </w:tcPr>
          <w:p w14:paraId="17BC4C83" w14:textId="77777777" w:rsidR="001853A8" w:rsidRPr="006F04DA" w:rsidRDefault="001853A8" w:rsidP="009C471F">
            <w:pPr>
              <w:pStyle w:val="Tabele"/>
            </w:pPr>
          </w:p>
        </w:tc>
        <w:tc>
          <w:tcPr>
            <w:tcW w:w="720" w:type="dxa"/>
          </w:tcPr>
          <w:p w14:paraId="2DCFF87C" w14:textId="77777777" w:rsidR="001853A8" w:rsidRPr="006F04DA" w:rsidRDefault="001853A8" w:rsidP="009C471F">
            <w:pPr>
              <w:pStyle w:val="Tabele"/>
            </w:pPr>
          </w:p>
        </w:tc>
      </w:tr>
      <w:tr w:rsidR="001853A8" w:rsidRPr="006F04DA" w14:paraId="29061911" w14:textId="77777777">
        <w:tblPrEx>
          <w:tblCellMar>
            <w:top w:w="0" w:type="dxa"/>
            <w:bottom w:w="0" w:type="dxa"/>
          </w:tblCellMar>
        </w:tblPrEx>
        <w:tc>
          <w:tcPr>
            <w:tcW w:w="1728" w:type="dxa"/>
          </w:tcPr>
          <w:p w14:paraId="28FC5366" w14:textId="77777777" w:rsidR="001853A8" w:rsidRPr="006F04DA" w:rsidRDefault="001853A8" w:rsidP="009C471F">
            <w:pPr>
              <w:pStyle w:val="Tabele"/>
            </w:pPr>
            <w:r w:rsidRPr="006F04DA">
              <w:t>Ndihma në makroekonomi (1)</w:t>
            </w:r>
          </w:p>
        </w:tc>
        <w:tc>
          <w:tcPr>
            <w:tcW w:w="720" w:type="dxa"/>
          </w:tcPr>
          <w:p w14:paraId="73183D01" w14:textId="77777777" w:rsidR="001853A8" w:rsidRPr="006F04DA" w:rsidRDefault="001853A8" w:rsidP="009C471F">
            <w:pPr>
              <w:pStyle w:val="Tabele"/>
            </w:pPr>
          </w:p>
        </w:tc>
        <w:tc>
          <w:tcPr>
            <w:tcW w:w="720" w:type="dxa"/>
          </w:tcPr>
          <w:p w14:paraId="03E93E1C" w14:textId="77777777" w:rsidR="001853A8" w:rsidRPr="006F04DA" w:rsidRDefault="001853A8" w:rsidP="009C471F">
            <w:pPr>
              <w:pStyle w:val="Tabele"/>
            </w:pPr>
          </w:p>
        </w:tc>
        <w:tc>
          <w:tcPr>
            <w:tcW w:w="720" w:type="dxa"/>
          </w:tcPr>
          <w:p w14:paraId="26007DA2" w14:textId="77777777" w:rsidR="001853A8" w:rsidRPr="006F04DA" w:rsidRDefault="001853A8" w:rsidP="009C471F">
            <w:pPr>
              <w:pStyle w:val="Tabele"/>
            </w:pPr>
          </w:p>
        </w:tc>
        <w:tc>
          <w:tcPr>
            <w:tcW w:w="720" w:type="dxa"/>
          </w:tcPr>
          <w:p w14:paraId="7BE071EF" w14:textId="77777777" w:rsidR="001853A8" w:rsidRPr="006F04DA" w:rsidRDefault="001853A8" w:rsidP="009C471F">
            <w:pPr>
              <w:pStyle w:val="Tabele"/>
            </w:pPr>
          </w:p>
        </w:tc>
        <w:tc>
          <w:tcPr>
            <w:tcW w:w="720" w:type="dxa"/>
          </w:tcPr>
          <w:p w14:paraId="6C7FE5F7" w14:textId="77777777" w:rsidR="001853A8" w:rsidRPr="006F04DA" w:rsidRDefault="001853A8" w:rsidP="009C471F">
            <w:pPr>
              <w:pStyle w:val="Tabele"/>
            </w:pPr>
          </w:p>
        </w:tc>
        <w:tc>
          <w:tcPr>
            <w:tcW w:w="720" w:type="dxa"/>
          </w:tcPr>
          <w:p w14:paraId="01A63696" w14:textId="77777777" w:rsidR="001853A8" w:rsidRPr="006F04DA" w:rsidRDefault="001853A8" w:rsidP="009C471F">
            <w:pPr>
              <w:pStyle w:val="Tabele"/>
            </w:pPr>
          </w:p>
        </w:tc>
        <w:tc>
          <w:tcPr>
            <w:tcW w:w="900" w:type="dxa"/>
          </w:tcPr>
          <w:p w14:paraId="6088C3B9" w14:textId="77777777" w:rsidR="001853A8" w:rsidRPr="006F04DA" w:rsidRDefault="001853A8" w:rsidP="009C471F">
            <w:pPr>
              <w:pStyle w:val="Tabele"/>
            </w:pPr>
          </w:p>
        </w:tc>
        <w:tc>
          <w:tcPr>
            <w:tcW w:w="720" w:type="dxa"/>
          </w:tcPr>
          <w:p w14:paraId="79C988FD" w14:textId="77777777" w:rsidR="001853A8" w:rsidRPr="006F04DA" w:rsidRDefault="001853A8" w:rsidP="009C471F">
            <w:pPr>
              <w:pStyle w:val="Tabele"/>
            </w:pPr>
          </w:p>
        </w:tc>
        <w:tc>
          <w:tcPr>
            <w:tcW w:w="720" w:type="dxa"/>
          </w:tcPr>
          <w:p w14:paraId="43995615" w14:textId="77777777" w:rsidR="001853A8" w:rsidRPr="006F04DA" w:rsidRDefault="001853A8" w:rsidP="009C471F">
            <w:pPr>
              <w:pStyle w:val="Tabele"/>
            </w:pPr>
          </w:p>
        </w:tc>
        <w:tc>
          <w:tcPr>
            <w:tcW w:w="720" w:type="dxa"/>
          </w:tcPr>
          <w:p w14:paraId="6C884D5A" w14:textId="77777777" w:rsidR="001853A8" w:rsidRPr="006F04DA" w:rsidRDefault="001853A8" w:rsidP="009C471F">
            <w:pPr>
              <w:pStyle w:val="Tabele"/>
            </w:pPr>
            <w:r w:rsidRPr="006F04DA">
              <w:t>35.00</w:t>
            </w:r>
          </w:p>
        </w:tc>
        <w:tc>
          <w:tcPr>
            <w:tcW w:w="720" w:type="dxa"/>
          </w:tcPr>
          <w:p w14:paraId="440C5AD9" w14:textId="77777777" w:rsidR="001853A8" w:rsidRPr="006F04DA" w:rsidRDefault="001853A8" w:rsidP="009C471F">
            <w:pPr>
              <w:pStyle w:val="Tabele"/>
            </w:pPr>
            <w:r w:rsidRPr="006F04DA">
              <w:t>15.00</w:t>
            </w:r>
          </w:p>
        </w:tc>
      </w:tr>
      <w:tr w:rsidR="001853A8" w:rsidRPr="006F04DA" w14:paraId="40E4FC2E" w14:textId="77777777">
        <w:tblPrEx>
          <w:tblCellMar>
            <w:top w:w="0" w:type="dxa"/>
            <w:bottom w:w="0" w:type="dxa"/>
          </w:tblCellMar>
        </w:tblPrEx>
        <w:tc>
          <w:tcPr>
            <w:tcW w:w="1728" w:type="dxa"/>
          </w:tcPr>
          <w:p w14:paraId="69FC59AB" w14:textId="77777777" w:rsidR="001853A8" w:rsidRPr="006F04DA" w:rsidRDefault="001853A8" w:rsidP="009C471F">
            <w:pPr>
              <w:pStyle w:val="Tabele"/>
            </w:pPr>
            <w:r w:rsidRPr="006F04DA">
              <w:t>Totali</w:t>
            </w:r>
          </w:p>
        </w:tc>
        <w:tc>
          <w:tcPr>
            <w:tcW w:w="720" w:type="dxa"/>
          </w:tcPr>
          <w:p w14:paraId="1108F3AE" w14:textId="77777777" w:rsidR="001853A8" w:rsidRPr="006F04DA" w:rsidRDefault="001853A8" w:rsidP="009C471F">
            <w:pPr>
              <w:pStyle w:val="Tabele"/>
            </w:pPr>
          </w:p>
        </w:tc>
        <w:tc>
          <w:tcPr>
            <w:tcW w:w="720" w:type="dxa"/>
          </w:tcPr>
          <w:p w14:paraId="1F7905AC" w14:textId="77777777" w:rsidR="001853A8" w:rsidRPr="006F04DA" w:rsidRDefault="001853A8" w:rsidP="009C471F">
            <w:pPr>
              <w:pStyle w:val="Tabele"/>
            </w:pPr>
          </w:p>
        </w:tc>
        <w:tc>
          <w:tcPr>
            <w:tcW w:w="720" w:type="dxa"/>
          </w:tcPr>
          <w:p w14:paraId="00DB5874" w14:textId="77777777" w:rsidR="001853A8" w:rsidRPr="006F04DA" w:rsidRDefault="001853A8" w:rsidP="009C471F">
            <w:pPr>
              <w:pStyle w:val="Tabele"/>
            </w:pPr>
          </w:p>
        </w:tc>
        <w:tc>
          <w:tcPr>
            <w:tcW w:w="720" w:type="dxa"/>
          </w:tcPr>
          <w:p w14:paraId="79DCF9C2" w14:textId="77777777" w:rsidR="001853A8" w:rsidRPr="006F04DA" w:rsidRDefault="001853A8" w:rsidP="009C471F">
            <w:pPr>
              <w:pStyle w:val="Tabele"/>
            </w:pPr>
          </w:p>
        </w:tc>
        <w:tc>
          <w:tcPr>
            <w:tcW w:w="720" w:type="dxa"/>
          </w:tcPr>
          <w:p w14:paraId="2D667A58" w14:textId="77777777" w:rsidR="001853A8" w:rsidRPr="006F04DA" w:rsidRDefault="001853A8" w:rsidP="009C471F">
            <w:pPr>
              <w:pStyle w:val="Tabele"/>
            </w:pPr>
          </w:p>
        </w:tc>
        <w:tc>
          <w:tcPr>
            <w:tcW w:w="720" w:type="dxa"/>
          </w:tcPr>
          <w:p w14:paraId="4F705284" w14:textId="77777777" w:rsidR="001853A8" w:rsidRPr="006F04DA" w:rsidRDefault="001853A8" w:rsidP="009C471F">
            <w:pPr>
              <w:pStyle w:val="Tabele"/>
            </w:pPr>
          </w:p>
        </w:tc>
        <w:tc>
          <w:tcPr>
            <w:tcW w:w="900" w:type="dxa"/>
          </w:tcPr>
          <w:p w14:paraId="231A75E9" w14:textId="77777777" w:rsidR="001853A8" w:rsidRPr="006F04DA" w:rsidRDefault="001853A8" w:rsidP="009C471F">
            <w:pPr>
              <w:pStyle w:val="Tabele"/>
            </w:pPr>
          </w:p>
        </w:tc>
        <w:tc>
          <w:tcPr>
            <w:tcW w:w="720" w:type="dxa"/>
          </w:tcPr>
          <w:p w14:paraId="492A2AF5" w14:textId="77777777" w:rsidR="001853A8" w:rsidRPr="006F04DA" w:rsidRDefault="001853A8" w:rsidP="009C471F">
            <w:pPr>
              <w:pStyle w:val="Tabele"/>
            </w:pPr>
            <w:r w:rsidRPr="006F04DA">
              <w:t>13.16</w:t>
            </w:r>
          </w:p>
        </w:tc>
        <w:tc>
          <w:tcPr>
            <w:tcW w:w="720" w:type="dxa"/>
          </w:tcPr>
          <w:p w14:paraId="71BEE57F" w14:textId="77777777" w:rsidR="001853A8" w:rsidRPr="006F04DA" w:rsidRDefault="001853A8" w:rsidP="009C471F">
            <w:pPr>
              <w:pStyle w:val="Tabele"/>
            </w:pPr>
            <w:r w:rsidRPr="006F04DA">
              <w:t>259.60</w:t>
            </w:r>
          </w:p>
        </w:tc>
        <w:tc>
          <w:tcPr>
            <w:tcW w:w="720" w:type="dxa"/>
          </w:tcPr>
          <w:p w14:paraId="437739F0" w14:textId="77777777" w:rsidR="001853A8" w:rsidRPr="006F04DA" w:rsidRDefault="001853A8" w:rsidP="009C471F">
            <w:pPr>
              <w:pStyle w:val="Tabele"/>
            </w:pPr>
            <w:r w:rsidRPr="006F04DA">
              <w:t>510.12</w:t>
            </w:r>
          </w:p>
        </w:tc>
        <w:tc>
          <w:tcPr>
            <w:tcW w:w="720" w:type="dxa"/>
          </w:tcPr>
          <w:p w14:paraId="4FF68F51" w14:textId="77777777" w:rsidR="001853A8" w:rsidRPr="006F04DA" w:rsidRDefault="001853A8" w:rsidP="009C471F">
            <w:pPr>
              <w:pStyle w:val="Tabele"/>
            </w:pPr>
            <w:r w:rsidRPr="006F04DA">
              <w:t>348.92</w:t>
            </w:r>
          </w:p>
        </w:tc>
      </w:tr>
      <w:tr w:rsidR="001853A8" w:rsidRPr="006F04DA" w14:paraId="3C0F299A" w14:textId="77777777">
        <w:tblPrEx>
          <w:tblCellMar>
            <w:top w:w="0" w:type="dxa"/>
            <w:bottom w:w="0" w:type="dxa"/>
          </w:tblCellMar>
        </w:tblPrEx>
        <w:tc>
          <w:tcPr>
            <w:tcW w:w="1728" w:type="dxa"/>
          </w:tcPr>
          <w:p w14:paraId="2BAB3DD0" w14:textId="77777777" w:rsidR="001853A8" w:rsidRPr="006F04DA" w:rsidRDefault="001853A8" w:rsidP="009C471F">
            <w:pPr>
              <w:pStyle w:val="Tabele"/>
            </w:pPr>
            <w:r w:rsidRPr="006F04DA">
              <w:t>Ish Republika Jugosllave e Maqedonisë</w:t>
            </w:r>
          </w:p>
        </w:tc>
        <w:tc>
          <w:tcPr>
            <w:tcW w:w="720" w:type="dxa"/>
          </w:tcPr>
          <w:p w14:paraId="636F2AE1" w14:textId="77777777" w:rsidR="001853A8" w:rsidRPr="006F04DA" w:rsidRDefault="001853A8" w:rsidP="009C471F">
            <w:pPr>
              <w:pStyle w:val="Tabele"/>
            </w:pPr>
          </w:p>
        </w:tc>
        <w:tc>
          <w:tcPr>
            <w:tcW w:w="720" w:type="dxa"/>
          </w:tcPr>
          <w:p w14:paraId="3ACCDD2B" w14:textId="77777777" w:rsidR="001853A8" w:rsidRPr="006F04DA" w:rsidRDefault="001853A8" w:rsidP="009C471F">
            <w:pPr>
              <w:pStyle w:val="Tabele"/>
            </w:pPr>
          </w:p>
        </w:tc>
        <w:tc>
          <w:tcPr>
            <w:tcW w:w="720" w:type="dxa"/>
          </w:tcPr>
          <w:p w14:paraId="604D95E2" w14:textId="77777777" w:rsidR="001853A8" w:rsidRPr="006F04DA" w:rsidRDefault="001853A8" w:rsidP="009C471F">
            <w:pPr>
              <w:pStyle w:val="Tabele"/>
            </w:pPr>
          </w:p>
        </w:tc>
        <w:tc>
          <w:tcPr>
            <w:tcW w:w="720" w:type="dxa"/>
          </w:tcPr>
          <w:p w14:paraId="1B7BE216" w14:textId="77777777" w:rsidR="001853A8" w:rsidRPr="006F04DA" w:rsidRDefault="001853A8" w:rsidP="009C471F">
            <w:pPr>
              <w:pStyle w:val="Tabele"/>
            </w:pPr>
          </w:p>
        </w:tc>
        <w:tc>
          <w:tcPr>
            <w:tcW w:w="720" w:type="dxa"/>
          </w:tcPr>
          <w:p w14:paraId="7A9D1771" w14:textId="77777777" w:rsidR="001853A8" w:rsidRPr="006F04DA" w:rsidRDefault="001853A8" w:rsidP="009C471F">
            <w:pPr>
              <w:pStyle w:val="Tabele"/>
            </w:pPr>
          </w:p>
        </w:tc>
        <w:tc>
          <w:tcPr>
            <w:tcW w:w="720" w:type="dxa"/>
          </w:tcPr>
          <w:p w14:paraId="779945C1" w14:textId="77777777" w:rsidR="001853A8" w:rsidRPr="006F04DA" w:rsidRDefault="001853A8" w:rsidP="009C471F">
            <w:pPr>
              <w:pStyle w:val="Tabele"/>
            </w:pPr>
          </w:p>
        </w:tc>
        <w:tc>
          <w:tcPr>
            <w:tcW w:w="900" w:type="dxa"/>
          </w:tcPr>
          <w:p w14:paraId="4E15F91E" w14:textId="77777777" w:rsidR="001853A8" w:rsidRPr="006F04DA" w:rsidRDefault="001853A8" w:rsidP="009C471F">
            <w:pPr>
              <w:pStyle w:val="Tabele"/>
            </w:pPr>
          </w:p>
        </w:tc>
        <w:tc>
          <w:tcPr>
            <w:tcW w:w="720" w:type="dxa"/>
          </w:tcPr>
          <w:p w14:paraId="3C02E56A" w14:textId="77777777" w:rsidR="001853A8" w:rsidRPr="006F04DA" w:rsidRDefault="001853A8" w:rsidP="009C471F">
            <w:pPr>
              <w:pStyle w:val="Tabele"/>
            </w:pPr>
          </w:p>
        </w:tc>
        <w:tc>
          <w:tcPr>
            <w:tcW w:w="720" w:type="dxa"/>
          </w:tcPr>
          <w:p w14:paraId="5627F477" w14:textId="77777777" w:rsidR="001853A8" w:rsidRPr="006F04DA" w:rsidRDefault="001853A8" w:rsidP="009C471F">
            <w:pPr>
              <w:pStyle w:val="Tabele"/>
            </w:pPr>
          </w:p>
        </w:tc>
        <w:tc>
          <w:tcPr>
            <w:tcW w:w="720" w:type="dxa"/>
          </w:tcPr>
          <w:p w14:paraId="55DA54B8" w14:textId="77777777" w:rsidR="001853A8" w:rsidRPr="006F04DA" w:rsidRDefault="001853A8" w:rsidP="009C471F">
            <w:pPr>
              <w:pStyle w:val="Tabele"/>
            </w:pPr>
          </w:p>
        </w:tc>
        <w:tc>
          <w:tcPr>
            <w:tcW w:w="720" w:type="dxa"/>
          </w:tcPr>
          <w:p w14:paraId="33F0E85E" w14:textId="77777777" w:rsidR="001853A8" w:rsidRPr="006F04DA" w:rsidRDefault="001853A8" w:rsidP="009C471F">
            <w:pPr>
              <w:pStyle w:val="Tabele"/>
            </w:pPr>
          </w:p>
        </w:tc>
      </w:tr>
      <w:tr w:rsidR="001853A8" w:rsidRPr="006F04DA" w14:paraId="079ED724" w14:textId="77777777">
        <w:tblPrEx>
          <w:tblCellMar>
            <w:top w:w="0" w:type="dxa"/>
            <w:bottom w:w="0" w:type="dxa"/>
          </w:tblCellMar>
        </w:tblPrEx>
        <w:tc>
          <w:tcPr>
            <w:tcW w:w="1728" w:type="dxa"/>
          </w:tcPr>
          <w:p w14:paraId="2CBBCF6A" w14:textId="77777777" w:rsidR="001853A8" w:rsidRPr="006F04DA" w:rsidRDefault="001853A8" w:rsidP="009C471F">
            <w:pPr>
              <w:pStyle w:val="Tabele"/>
            </w:pPr>
            <w:r w:rsidRPr="006F04DA">
              <w:t>Phare/Obnova/Cards (3)</w:t>
            </w:r>
          </w:p>
        </w:tc>
        <w:tc>
          <w:tcPr>
            <w:tcW w:w="720" w:type="dxa"/>
          </w:tcPr>
          <w:p w14:paraId="3C10E083" w14:textId="77777777" w:rsidR="001853A8" w:rsidRPr="006F04DA" w:rsidRDefault="001853A8" w:rsidP="009C471F">
            <w:pPr>
              <w:pStyle w:val="Tabele"/>
            </w:pPr>
          </w:p>
        </w:tc>
        <w:tc>
          <w:tcPr>
            <w:tcW w:w="720" w:type="dxa"/>
          </w:tcPr>
          <w:p w14:paraId="6E81D49C" w14:textId="77777777" w:rsidR="001853A8" w:rsidRPr="006F04DA" w:rsidRDefault="001853A8" w:rsidP="009C471F">
            <w:pPr>
              <w:pStyle w:val="Tabele"/>
            </w:pPr>
            <w:r w:rsidRPr="006F04DA">
              <w:t>65.00</w:t>
            </w:r>
          </w:p>
        </w:tc>
        <w:tc>
          <w:tcPr>
            <w:tcW w:w="720" w:type="dxa"/>
          </w:tcPr>
          <w:p w14:paraId="05C64868" w14:textId="77777777" w:rsidR="001853A8" w:rsidRPr="006F04DA" w:rsidRDefault="001853A8" w:rsidP="009C471F">
            <w:pPr>
              <w:pStyle w:val="Tabele"/>
            </w:pPr>
          </w:p>
        </w:tc>
        <w:tc>
          <w:tcPr>
            <w:tcW w:w="720" w:type="dxa"/>
          </w:tcPr>
          <w:p w14:paraId="22D46845" w14:textId="77777777" w:rsidR="001853A8" w:rsidRPr="006F04DA" w:rsidRDefault="001853A8" w:rsidP="009C471F">
            <w:pPr>
              <w:pStyle w:val="Tabele"/>
            </w:pPr>
          </w:p>
        </w:tc>
        <w:tc>
          <w:tcPr>
            <w:tcW w:w="720" w:type="dxa"/>
          </w:tcPr>
          <w:p w14:paraId="49B0D22B" w14:textId="77777777" w:rsidR="001853A8" w:rsidRPr="006F04DA" w:rsidRDefault="001853A8" w:rsidP="009C471F">
            <w:pPr>
              <w:pStyle w:val="Tabele"/>
            </w:pPr>
            <w:r w:rsidRPr="006F04DA">
              <w:t>25.28</w:t>
            </w:r>
          </w:p>
        </w:tc>
        <w:tc>
          <w:tcPr>
            <w:tcW w:w="720" w:type="dxa"/>
          </w:tcPr>
          <w:p w14:paraId="1F7B90D1" w14:textId="77777777" w:rsidR="001853A8" w:rsidRPr="006F04DA" w:rsidRDefault="001853A8" w:rsidP="009C471F">
            <w:pPr>
              <w:pStyle w:val="Tabele"/>
            </w:pPr>
            <w:r w:rsidRPr="006F04DA">
              <w:t>25.00</w:t>
            </w:r>
          </w:p>
        </w:tc>
        <w:tc>
          <w:tcPr>
            <w:tcW w:w="900" w:type="dxa"/>
          </w:tcPr>
          <w:p w14:paraId="626F698E" w14:textId="77777777" w:rsidR="001853A8" w:rsidRPr="006F04DA" w:rsidRDefault="001853A8" w:rsidP="009C471F">
            <w:pPr>
              <w:pStyle w:val="Tabele"/>
            </w:pPr>
            <w:r w:rsidRPr="006F04DA">
              <w:t>33.21</w:t>
            </w:r>
          </w:p>
        </w:tc>
        <w:tc>
          <w:tcPr>
            <w:tcW w:w="720" w:type="dxa"/>
          </w:tcPr>
          <w:p w14:paraId="67315F4D" w14:textId="77777777" w:rsidR="001853A8" w:rsidRPr="006F04DA" w:rsidRDefault="001853A8" w:rsidP="009C471F">
            <w:pPr>
              <w:pStyle w:val="Tabele"/>
            </w:pPr>
            <w:r w:rsidRPr="006F04DA">
              <w:t>25.28</w:t>
            </w:r>
          </w:p>
        </w:tc>
        <w:tc>
          <w:tcPr>
            <w:tcW w:w="720" w:type="dxa"/>
          </w:tcPr>
          <w:p w14:paraId="6C21EA55" w14:textId="77777777" w:rsidR="001853A8" w:rsidRPr="006F04DA" w:rsidRDefault="001853A8" w:rsidP="009C471F">
            <w:pPr>
              <w:pStyle w:val="Tabele"/>
            </w:pPr>
            <w:r w:rsidRPr="006F04DA">
              <w:t>68.70</w:t>
            </w:r>
          </w:p>
        </w:tc>
        <w:tc>
          <w:tcPr>
            <w:tcW w:w="720" w:type="dxa"/>
          </w:tcPr>
          <w:p w14:paraId="6C27A527" w14:textId="77777777" w:rsidR="001853A8" w:rsidRPr="006F04DA" w:rsidRDefault="001853A8" w:rsidP="009C471F">
            <w:pPr>
              <w:pStyle w:val="Tabele"/>
            </w:pPr>
            <w:r w:rsidRPr="006F04DA">
              <w:t>21.20</w:t>
            </w:r>
          </w:p>
        </w:tc>
        <w:tc>
          <w:tcPr>
            <w:tcW w:w="720" w:type="dxa"/>
          </w:tcPr>
          <w:p w14:paraId="47F7C71F" w14:textId="77777777" w:rsidR="001853A8" w:rsidRPr="006F04DA" w:rsidRDefault="001853A8" w:rsidP="009C471F">
            <w:pPr>
              <w:pStyle w:val="Tabele"/>
            </w:pPr>
            <w:r w:rsidRPr="006F04DA">
              <w:t>56.20</w:t>
            </w:r>
          </w:p>
        </w:tc>
      </w:tr>
      <w:tr w:rsidR="001853A8" w:rsidRPr="006F04DA" w14:paraId="6901E3E1" w14:textId="77777777">
        <w:tblPrEx>
          <w:tblCellMar>
            <w:top w:w="0" w:type="dxa"/>
            <w:bottom w:w="0" w:type="dxa"/>
          </w:tblCellMar>
        </w:tblPrEx>
        <w:tc>
          <w:tcPr>
            <w:tcW w:w="1728" w:type="dxa"/>
          </w:tcPr>
          <w:p w14:paraId="73B0429D" w14:textId="77777777" w:rsidR="001853A8" w:rsidRPr="006F04DA" w:rsidRDefault="001853A8" w:rsidP="009C471F">
            <w:pPr>
              <w:pStyle w:val="Tabele"/>
            </w:pPr>
            <w:r w:rsidRPr="006F04DA">
              <w:t>Demokracia dhe të drejtat e njeriut</w:t>
            </w:r>
          </w:p>
        </w:tc>
        <w:tc>
          <w:tcPr>
            <w:tcW w:w="720" w:type="dxa"/>
          </w:tcPr>
          <w:p w14:paraId="4BF86643" w14:textId="77777777" w:rsidR="001853A8" w:rsidRPr="006F04DA" w:rsidRDefault="001853A8" w:rsidP="009C471F">
            <w:pPr>
              <w:pStyle w:val="Tabele"/>
            </w:pPr>
          </w:p>
        </w:tc>
        <w:tc>
          <w:tcPr>
            <w:tcW w:w="720" w:type="dxa"/>
          </w:tcPr>
          <w:p w14:paraId="13780178" w14:textId="77777777" w:rsidR="001853A8" w:rsidRPr="006F04DA" w:rsidRDefault="001853A8" w:rsidP="009C471F">
            <w:pPr>
              <w:pStyle w:val="Tabele"/>
            </w:pPr>
          </w:p>
        </w:tc>
        <w:tc>
          <w:tcPr>
            <w:tcW w:w="720" w:type="dxa"/>
          </w:tcPr>
          <w:p w14:paraId="7DDD05FF" w14:textId="77777777" w:rsidR="001853A8" w:rsidRPr="006F04DA" w:rsidRDefault="001853A8" w:rsidP="009C471F">
            <w:pPr>
              <w:pStyle w:val="Tabele"/>
            </w:pPr>
          </w:p>
        </w:tc>
        <w:tc>
          <w:tcPr>
            <w:tcW w:w="720" w:type="dxa"/>
          </w:tcPr>
          <w:p w14:paraId="233C0AB0" w14:textId="77777777" w:rsidR="001853A8" w:rsidRPr="006F04DA" w:rsidRDefault="001853A8" w:rsidP="009C471F">
            <w:pPr>
              <w:pStyle w:val="Tabele"/>
            </w:pPr>
          </w:p>
        </w:tc>
        <w:tc>
          <w:tcPr>
            <w:tcW w:w="720" w:type="dxa"/>
          </w:tcPr>
          <w:p w14:paraId="5172CFF0" w14:textId="77777777" w:rsidR="001853A8" w:rsidRPr="006F04DA" w:rsidRDefault="001853A8" w:rsidP="009C471F">
            <w:pPr>
              <w:pStyle w:val="Tabele"/>
            </w:pPr>
          </w:p>
        </w:tc>
        <w:tc>
          <w:tcPr>
            <w:tcW w:w="720" w:type="dxa"/>
          </w:tcPr>
          <w:p w14:paraId="3CA00766" w14:textId="77777777" w:rsidR="001853A8" w:rsidRPr="006F04DA" w:rsidRDefault="001853A8" w:rsidP="009C471F">
            <w:pPr>
              <w:pStyle w:val="Tabele"/>
            </w:pPr>
          </w:p>
        </w:tc>
        <w:tc>
          <w:tcPr>
            <w:tcW w:w="900" w:type="dxa"/>
          </w:tcPr>
          <w:p w14:paraId="6248AC65" w14:textId="77777777" w:rsidR="001853A8" w:rsidRPr="006F04DA" w:rsidRDefault="001853A8" w:rsidP="009C471F">
            <w:pPr>
              <w:pStyle w:val="Tabele"/>
            </w:pPr>
            <w:r w:rsidRPr="006F04DA">
              <w:t>0.50</w:t>
            </w:r>
          </w:p>
        </w:tc>
        <w:tc>
          <w:tcPr>
            <w:tcW w:w="720" w:type="dxa"/>
          </w:tcPr>
          <w:p w14:paraId="190A7E74" w14:textId="77777777" w:rsidR="001853A8" w:rsidRPr="006F04DA" w:rsidRDefault="001853A8" w:rsidP="009C471F">
            <w:pPr>
              <w:pStyle w:val="Tabele"/>
            </w:pPr>
            <w:r w:rsidRPr="006F04DA">
              <w:t>0.20</w:t>
            </w:r>
          </w:p>
        </w:tc>
        <w:tc>
          <w:tcPr>
            <w:tcW w:w="720" w:type="dxa"/>
          </w:tcPr>
          <w:p w14:paraId="42A1E0DD" w14:textId="77777777" w:rsidR="001853A8" w:rsidRPr="006F04DA" w:rsidRDefault="001853A8" w:rsidP="009C471F">
            <w:pPr>
              <w:pStyle w:val="Tabele"/>
            </w:pPr>
            <w:r w:rsidRPr="006F04DA">
              <w:t>0.10</w:t>
            </w:r>
          </w:p>
        </w:tc>
        <w:tc>
          <w:tcPr>
            <w:tcW w:w="720" w:type="dxa"/>
          </w:tcPr>
          <w:p w14:paraId="573C4504" w14:textId="77777777" w:rsidR="001853A8" w:rsidRPr="006F04DA" w:rsidRDefault="001853A8" w:rsidP="009C471F">
            <w:pPr>
              <w:pStyle w:val="Tabele"/>
            </w:pPr>
            <w:r w:rsidRPr="006F04DA">
              <w:t>0.52</w:t>
            </w:r>
          </w:p>
        </w:tc>
        <w:tc>
          <w:tcPr>
            <w:tcW w:w="720" w:type="dxa"/>
          </w:tcPr>
          <w:p w14:paraId="3E309646" w14:textId="77777777" w:rsidR="001853A8" w:rsidRPr="006F04DA" w:rsidRDefault="001853A8" w:rsidP="009C471F">
            <w:pPr>
              <w:pStyle w:val="Tabele"/>
            </w:pPr>
            <w:r w:rsidRPr="006F04DA">
              <w:t>1.35</w:t>
            </w:r>
          </w:p>
        </w:tc>
      </w:tr>
      <w:tr w:rsidR="001853A8" w:rsidRPr="006F04DA" w14:paraId="61AA77B3" w14:textId="77777777">
        <w:tblPrEx>
          <w:tblCellMar>
            <w:top w:w="0" w:type="dxa"/>
            <w:bottom w:w="0" w:type="dxa"/>
          </w:tblCellMar>
        </w:tblPrEx>
        <w:tc>
          <w:tcPr>
            <w:tcW w:w="1728" w:type="dxa"/>
          </w:tcPr>
          <w:p w14:paraId="08901086" w14:textId="77777777" w:rsidR="001853A8" w:rsidRPr="006F04DA" w:rsidRDefault="001853A8" w:rsidP="009C471F">
            <w:pPr>
              <w:pStyle w:val="Tabele"/>
            </w:pPr>
            <w:r w:rsidRPr="006F04DA">
              <w:t xml:space="preserve">Ndihma humanitare </w:t>
            </w:r>
          </w:p>
        </w:tc>
        <w:tc>
          <w:tcPr>
            <w:tcW w:w="720" w:type="dxa"/>
          </w:tcPr>
          <w:p w14:paraId="19D699BB" w14:textId="77777777" w:rsidR="001853A8" w:rsidRPr="006F04DA" w:rsidRDefault="001853A8" w:rsidP="009C471F">
            <w:pPr>
              <w:pStyle w:val="Tabele"/>
            </w:pPr>
          </w:p>
        </w:tc>
        <w:tc>
          <w:tcPr>
            <w:tcW w:w="720" w:type="dxa"/>
          </w:tcPr>
          <w:p w14:paraId="58D4657C" w14:textId="77777777" w:rsidR="001853A8" w:rsidRPr="006F04DA" w:rsidRDefault="001853A8" w:rsidP="009C471F">
            <w:pPr>
              <w:pStyle w:val="Tabele"/>
            </w:pPr>
            <w:r w:rsidRPr="006F04DA">
              <w:t>36.52</w:t>
            </w:r>
          </w:p>
        </w:tc>
        <w:tc>
          <w:tcPr>
            <w:tcW w:w="720" w:type="dxa"/>
          </w:tcPr>
          <w:p w14:paraId="67463BFB" w14:textId="77777777" w:rsidR="001853A8" w:rsidRPr="006F04DA" w:rsidRDefault="001853A8" w:rsidP="009C471F">
            <w:pPr>
              <w:pStyle w:val="Tabele"/>
            </w:pPr>
          </w:p>
        </w:tc>
        <w:tc>
          <w:tcPr>
            <w:tcW w:w="720" w:type="dxa"/>
          </w:tcPr>
          <w:p w14:paraId="0C7808A5" w14:textId="77777777" w:rsidR="001853A8" w:rsidRPr="006F04DA" w:rsidRDefault="001853A8" w:rsidP="009C471F">
            <w:pPr>
              <w:pStyle w:val="Tabele"/>
            </w:pPr>
          </w:p>
        </w:tc>
        <w:tc>
          <w:tcPr>
            <w:tcW w:w="720" w:type="dxa"/>
          </w:tcPr>
          <w:p w14:paraId="73F04A1A" w14:textId="77777777" w:rsidR="001853A8" w:rsidRPr="006F04DA" w:rsidRDefault="001853A8" w:rsidP="009C471F">
            <w:pPr>
              <w:pStyle w:val="Tabele"/>
            </w:pPr>
            <w:r w:rsidRPr="006F04DA">
              <w:t>9.15</w:t>
            </w:r>
          </w:p>
        </w:tc>
        <w:tc>
          <w:tcPr>
            <w:tcW w:w="720" w:type="dxa"/>
          </w:tcPr>
          <w:p w14:paraId="6457AF12" w14:textId="77777777" w:rsidR="001853A8" w:rsidRPr="006F04DA" w:rsidRDefault="001853A8" w:rsidP="009C471F">
            <w:pPr>
              <w:pStyle w:val="Tabele"/>
            </w:pPr>
          </w:p>
        </w:tc>
        <w:tc>
          <w:tcPr>
            <w:tcW w:w="900" w:type="dxa"/>
          </w:tcPr>
          <w:p w14:paraId="12E42779" w14:textId="77777777" w:rsidR="001853A8" w:rsidRPr="006F04DA" w:rsidRDefault="001853A8" w:rsidP="009C471F">
            <w:pPr>
              <w:pStyle w:val="Tabele"/>
            </w:pPr>
          </w:p>
        </w:tc>
        <w:tc>
          <w:tcPr>
            <w:tcW w:w="720" w:type="dxa"/>
          </w:tcPr>
          <w:p w14:paraId="55CB0FF1" w14:textId="77777777" w:rsidR="001853A8" w:rsidRPr="006F04DA" w:rsidRDefault="001853A8" w:rsidP="009C471F">
            <w:pPr>
              <w:pStyle w:val="Tabele"/>
            </w:pPr>
          </w:p>
        </w:tc>
        <w:tc>
          <w:tcPr>
            <w:tcW w:w="720" w:type="dxa"/>
          </w:tcPr>
          <w:p w14:paraId="6A2F7939" w14:textId="77777777" w:rsidR="001853A8" w:rsidRPr="006F04DA" w:rsidRDefault="001853A8" w:rsidP="009C471F">
            <w:pPr>
              <w:pStyle w:val="Tabele"/>
            </w:pPr>
            <w:r w:rsidRPr="006F04DA">
              <w:t>39.81</w:t>
            </w:r>
          </w:p>
        </w:tc>
        <w:tc>
          <w:tcPr>
            <w:tcW w:w="720" w:type="dxa"/>
          </w:tcPr>
          <w:p w14:paraId="3A4A7665" w14:textId="77777777" w:rsidR="001853A8" w:rsidRPr="006F04DA" w:rsidRDefault="001853A8" w:rsidP="009C471F">
            <w:pPr>
              <w:pStyle w:val="Tabele"/>
            </w:pPr>
            <w:r w:rsidRPr="006F04DA">
              <w:t>5.35</w:t>
            </w:r>
          </w:p>
        </w:tc>
        <w:tc>
          <w:tcPr>
            <w:tcW w:w="720" w:type="dxa"/>
          </w:tcPr>
          <w:p w14:paraId="55ACCFBD" w14:textId="77777777" w:rsidR="001853A8" w:rsidRPr="006F04DA" w:rsidRDefault="001853A8" w:rsidP="009C471F">
            <w:pPr>
              <w:pStyle w:val="Tabele"/>
            </w:pPr>
            <w:r w:rsidRPr="006F04DA">
              <w:t>5.40</w:t>
            </w:r>
          </w:p>
        </w:tc>
      </w:tr>
      <w:tr w:rsidR="001853A8" w:rsidRPr="006F04DA" w14:paraId="151CD05A" w14:textId="77777777">
        <w:tblPrEx>
          <w:tblCellMar>
            <w:top w:w="0" w:type="dxa"/>
            <w:bottom w:w="0" w:type="dxa"/>
          </w:tblCellMar>
        </w:tblPrEx>
        <w:tc>
          <w:tcPr>
            <w:tcW w:w="1728" w:type="dxa"/>
          </w:tcPr>
          <w:p w14:paraId="63BEF966" w14:textId="77777777" w:rsidR="001853A8" w:rsidRPr="006F04DA" w:rsidRDefault="001853A8" w:rsidP="009C471F">
            <w:pPr>
              <w:pStyle w:val="Tabele"/>
            </w:pPr>
            <w:r w:rsidRPr="006F04DA">
              <w:t>Mekanizmi i reaksionit  të shpejtë</w:t>
            </w:r>
          </w:p>
        </w:tc>
        <w:tc>
          <w:tcPr>
            <w:tcW w:w="720" w:type="dxa"/>
          </w:tcPr>
          <w:p w14:paraId="3072A30F" w14:textId="77777777" w:rsidR="001853A8" w:rsidRPr="006F04DA" w:rsidRDefault="001853A8" w:rsidP="009C471F">
            <w:pPr>
              <w:pStyle w:val="Tabele"/>
            </w:pPr>
          </w:p>
        </w:tc>
        <w:tc>
          <w:tcPr>
            <w:tcW w:w="720" w:type="dxa"/>
          </w:tcPr>
          <w:p w14:paraId="38E64A98" w14:textId="77777777" w:rsidR="001853A8" w:rsidRPr="006F04DA" w:rsidRDefault="001853A8" w:rsidP="009C471F">
            <w:pPr>
              <w:pStyle w:val="Tabele"/>
            </w:pPr>
          </w:p>
        </w:tc>
        <w:tc>
          <w:tcPr>
            <w:tcW w:w="720" w:type="dxa"/>
          </w:tcPr>
          <w:p w14:paraId="75C88261" w14:textId="77777777" w:rsidR="001853A8" w:rsidRPr="006F04DA" w:rsidRDefault="001853A8" w:rsidP="009C471F">
            <w:pPr>
              <w:pStyle w:val="Tabele"/>
            </w:pPr>
          </w:p>
        </w:tc>
        <w:tc>
          <w:tcPr>
            <w:tcW w:w="720" w:type="dxa"/>
          </w:tcPr>
          <w:p w14:paraId="283EC949" w14:textId="77777777" w:rsidR="001853A8" w:rsidRPr="006F04DA" w:rsidRDefault="001853A8" w:rsidP="009C471F">
            <w:pPr>
              <w:pStyle w:val="Tabele"/>
            </w:pPr>
          </w:p>
        </w:tc>
        <w:tc>
          <w:tcPr>
            <w:tcW w:w="720" w:type="dxa"/>
          </w:tcPr>
          <w:p w14:paraId="0BBCCDB7" w14:textId="77777777" w:rsidR="001853A8" w:rsidRPr="006F04DA" w:rsidRDefault="001853A8" w:rsidP="009C471F">
            <w:pPr>
              <w:pStyle w:val="Tabele"/>
            </w:pPr>
          </w:p>
        </w:tc>
        <w:tc>
          <w:tcPr>
            <w:tcW w:w="720" w:type="dxa"/>
          </w:tcPr>
          <w:p w14:paraId="652C90F0" w14:textId="77777777" w:rsidR="001853A8" w:rsidRPr="006F04DA" w:rsidRDefault="001853A8" w:rsidP="009C471F">
            <w:pPr>
              <w:pStyle w:val="Tabele"/>
            </w:pPr>
          </w:p>
        </w:tc>
        <w:tc>
          <w:tcPr>
            <w:tcW w:w="900" w:type="dxa"/>
          </w:tcPr>
          <w:p w14:paraId="79C12E83" w14:textId="77777777" w:rsidR="001853A8" w:rsidRPr="006F04DA" w:rsidRDefault="001853A8" w:rsidP="009C471F">
            <w:pPr>
              <w:pStyle w:val="Tabele"/>
            </w:pPr>
          </w:p>
        </w:tc>
        <w:tc>
          <w:tcPr>
            <w:tcW w:w="720" w:type="dxa"/>
          </w:tcPr>
          <w:p w14:paraId="032243F1" w14:textId="77777777" w:rsidR="001853A8" w:rsidRPr="006F04DA" w:rsidRDefault="001853A8" w:rsidP="009C471F">
            <w:pPr>
              <w:pStyle w:val="Tabele"/>
            </w:pPr>
          </w:p>
        </w:tc>
        <w:tc>
          <w:tcPr>
            <w:tcW w:w="720" w:type="dxa"/>
          </w:tcPr>
          <w:p w14:paraId="54951AD7" w14:textId="77777777" w:rsidR="001853A8" w:rsidRPr="006F04DA" w:rsidRDefault="001853A8" w:rsidP="009C471F">
            <w:pPr>
              <w:pStyle w:val="Tabele"/>
            </w:pPr>
          </w:p>
        </w:tc>
        <w:tc>
          <w:tcPr>
            <w:tcW w:w="720" w:type="dxa"/>
          </w:tcPr>
          <w:p w14:paraId="77337CFA" w14:textId="77777777" w:rsidR="001853A8" w:rsidRPr="006F04DA" w:rsidRDefault="001853A8" w:rsidP="009C471F">
            <w:pPr>
              <w:pStyle w:val="Tabele"/>
            </w:pPr>
          </w:p>
        </w:tc>
        <w:tc>
          <w:tcPr>
            <w:tcW w:w="720" w:type="dxa"/>
          </w:tcPr>
          <w:p w14:paraId="0D4E6F9F" w14:textId="77777777" w:rsidR="001853A8" w:rsidRPr="006F04DA" w:rsidRDefault="001853A8" w:rsidP="009C471F">
            <w:pPr>
              <w:pStyle w:val="Tabele"/>
            </w:pPr>
            <w:r w:rsidRPr="006F04DA">
              <w:t>12.80</w:t>
            </w:r>
          </w:p>
        </w:tc>
      </w:tr>
      <w:tr w:rsidR="001853A8" w:rsidRPr="006F04DA" w14:paraId="14B371AE" w14:textId="77777777">
        <w:tblPrEx>
          <w:tblCellMar>
            <w:top w:w="0" w:type="dxa"/>
            <w:bottom w:w="0" w:type="dxa"/>
          </w:tblCellMar>
        </w:tblPrEx>
        <w:tc>
          <w:tcPr>
            <w:tcW w:w="1728" w:type="dxa"/>
          </w:tcPr>
          <w:p w14:paraId="0D71B8E8" w14:textId="77777777" w:rsidR="001853A8" w:rsidRPr="006F04DA" w:rsidRDefault="001853A8" w:rsidP="009C471F">
            <w:pPr>
              <w:pStyle w:val="Tabele"/>
            </w:pPr>
            <w:r w:rsidRPr="006F04DA">
              <w:t>Ndihma në makroekonomi (1)</w:t>
            </w:r>
          </w:p>
        </w:tc>
        <w:tc>
          <w:tcPr>
            <w:tcW w:w="720" w:type="dxa"/>
          </w:tcPr>
          <w:p w14:paraId="5ECF5633" w14:textId="77777777" w:rsidR="001853A8" w:rsidRPr="006F04DA" w:rsidRDefault="001853A8" w:rsidP="009C471F">
            <w:pPr>
              <w:pStyle w:val="Tabele"/>
            </w:pPr>
          </w:p>
        </w:tc>
        <w:tc>
          <w:tcPr>
            <w:tcW w:w="720" w:type="dxa"/>
          </w:tcPr>
          <w:p w14:paraId="532ACC07" w14:textId="77777777" w:rsidR="001853A8" w:rsidRPr="006F04DA" w:rsidRDefault="001853A8" w:rsidP="009C471F">
            <w:pPr>
              <w:pStyle w:val="Tabele"/>
            </w:pPr>
          </w:p>
        </w:tc>
        <w:tc>
          <w:tcPr>
            <w:tcW w:w="720" w:type="dxa"/>
          </w:tcPr>
          <w:p w14:paraId="2BE1F8CB" w14:textId="77777777" w:rsidR="001853A8" w:rsidRPr="006F04DA" w:rsidRDefault="001853A8" w:rsidP="009C471F">
            <w:pPr>
              <w:pStyle w:val="Tabele"/>
            </w:pPr>
          </w:p>
        </w:tc>
        <w:tc>
          <w:tcPr>
            <w:tcW w:w="720" w:type="dxa"/>
          </w:tcPr>
          <w:p w14:paraId="17124BD4" w14:textId="77777777" w:rsidR="001853A8" w:rsidRPr="006F04DA" w:rsidRDefault="001853A8" w:rsidP="009C471F">
            <w:pPr>
              <w:pStyle w:val="Tabele"/>
            </w:pPr>
          </w:p>
        </w:tc>
        <w:tc>
          <w:tcPr>
            <w:tcW w:w="720" w:type="dxa"/>
          </w:tcPr>
          <w:p w14:paraId="33F3D3D1" w14:textId="77777777" w:rsidR="001853A8" w:rsidRPr="006F04DA" w:rsidRDefault="001853A8" w:rsidP="009C471F">
            <w:pPr>
              <w:pStyle w:val="Tabele"/>
            </w:pPr>
          </w:p>
        </w:tc>
        <w:tc>
          <w:tcPr>
            <w:tcW w:w="720" w:type="dxa"/>
          </w:tcPr>
          <w:p w14:paraId="2C11BD90" w14:textId="77777777" w:rsidR="001853A8" w:rsidRPr="006F04DA" w:rsidRDefault="001853A8" w:rsidP="009C471F">
            <w:pPr>
              <w:pStyle w:val="Tabele"/>
            </w:pPr>
          </w:p>
        </w:tc>
        <w:tc>
          <w:tcPr>
            <w:tcW w:w="900" w:type="dxa"/>
          </w:tcPr>
          <w:p w14:paraId="3FA1FF79" w14:textId="77777777" w:rsidR="001853A8" w:rsidRPr="006F04DA" w:rsidRDefault="001853A8" w:rsidP="009C471F">
            <w:pPr>
              <w:pStyle w:val="Tabele"/>
            </w:pPr>
            <w:r w:rsidRPr="006F04DA">
              <w:t>25.00</w:t>
            </w:r>
          </w:p>
        </w:tc>
        <w:tc>
          <w:tcPr>
            <w:tcW w:w="720" w:type="dxa"/>
          </w:tcPr>
          <w:p w14:paraId="44D2ADB5" w14:textId="77777777" w:rsidR="001853A8" w:rsidRPr="006F04DA" w:rsidRDefault="001853A8" w:rsidP="009C471F">
            <w:pPr>
              <w:pStyle w:val="Tabele"/>
            </w:pPr>
            <w:r w:rsidRPr="006F04DA">
              <w:t>15</w:t>
            </w:r>
          </w:p>
        </w:tc>
        <w:tc>
          <w:tcPr>
            <w:tcW w:w="720" w:type="dxa"/>
          </w:tcPr>
          <w:p w14:paraId="615ED00B" w14:textId="77777777" w:rsidR="001853A8" w:rsidRPr="006F04DA" w:rsidRDefault="001853A8" w:rsidP="009C471F">
            <w:pPr>
              <w:pStyle w:val="Tabele"/>
            </w:pPr>
          </w:p>
        </w:tc>
        <w:tc>
          <w:tcPr>
            <w:tcW w:w="720" w:type="dxa"/>
          </w:tcPr>
          <w:p w14:paraId="0D60274B" w14:textId="77777777" w:rsidR="001853A8" w:rsidRPr="006F04DA" w:rsidRDefault="001853A8" w:rsidP="009C471F">
            <w:pPr>
              <w:pStyle w:val="Tabele"/>
            </w:pPr>
            <w:r w:rsidRPr="006F04DA">
              <w:t>20.00</w:t>
            </w:r>
          </w:p>
        </w:tc>
        <w:tc>
          <w:tcPr>
            <w:tcW w:w="720" w:type="dxa"/>
          </w:tcPr>
          <w:p w14:paraId="3CD00DF0" w14:textId="77777777" w:rsidR="001853A8" w:rsidRPr="006F04DA" w:rsidRDefault="001853A8" w:rsidP="009C471F">
            <w:pPr>
              <w:pStyle w:val="Tabele"/>
            </w:pPr>
            <w:r w:rsidRPr="006F04DA">
              <w:t>10.00</w:t>
            </w:r>
          </w:p>
        </w:tc>
      </w:tr>
      <w:tr w:rsidR="001853A8" w:rsidRPr="006F04DA" w14:paraId="694FE4FF" w14:textId="77777777">
        <w:tblPrEx>
          <w:tblCellMar>
            <w:top w:w="0" w:type="dxa"/>
            <w:bottom w:w="0" w:type="dxa"/>
          </w:tblCellMar>
        </w:tblPrEx>
        <w:tc>
          <w:tcPr>
            <w:tcW w:w="1728" w:type="dxa"/>
          </w:tcPr>
          <w:p w14:paraId="431CCA3F" w14:textId="77777777" w:rsidR="001853A8" w:rsidRPr="006F04DA" w:rsidRDefault="001853A8" w:rsidP="009C471F">
            <w:pPr>
              <w:pStyle w:val="Tabele"/>
            </w:pPr>
            <w:r w:rsidRPr="006F04DA">
              <w:t>Totali</w:t>
            </w:r>
          </w:p>
        </w:tc>
        <w:tc>
          <w:tcPr>
            <w:tcW w:w="720" w:type="dxa"/>
          </w:tcPr>
          <w:p w14:paraId="4287A8E8" w14:textId="77777777" w:rsidR="001853A8" w:rsidRPr="006F04DA" w:rsidRDefault="001853A8" w:rsidP="009C471F">
            <w:pPr>
              <w:pStyle w:val="Tabele"/>
            </w:pPr>
          </w:p>
        </w:tc>
        <w:tc>
          <w:tcPr>
            <w:tcW w:w="720" w:type="dxa"/>
          </w:tcPr>
          <w:p w14:paraId="696793D6" w14:textId="77777777" w:rsidR="001853A8" w:rsidRPr="006F04DA" w:rsidRDefault="001853A8" w:rsidP="009C471F">
            <w:pPr>
              <w:pStyle w:val="Tabele"/>
            </w:pPr>
            <w:r w:rsidRPr="006F04DA">
              <w:t>101.52</w:t>
            </w:r>
          </w:p>
        </w:tc>
        <w:tc>
          <w:tcPr>
            <w:tcW w:w="720" w:type="dxa"/>
          </w:tcPr>
          <w:p w14:paraId="459F647D" w14:textId="77777777" w:rsidR="001853A8" w:rsidRPr="006F04DA" w:rsidRDefault="001853A8" w:rsidP="009C471F">
            <w:pPr>
              <w:pStyle w:val="Tabele"/>
            </w:pPr>
          </w:p>
        </w:tc>
        <w:tc>
          <w:tcPr>
            <w:tcW w:w="720" w:type="dxa"/>
          </w:tcPr>
          <w:p w14:paraId="0EDEF0E5" w14:textId="77777777" w:rsidR="001853A8" w:rsidRPr="006F04DA" w:rsidRDefault="001853A8" w:rsidP="009C471F">
            <w:pPr>
              <w:pStyle w:val="Tabele"/>
            </w:pPr>
          </w:p>
        </w:tc>
        <w:tc>
          <w:tcPr>
            <w:tcW w:w="720" w:type="dxa"/>
          </w:tcPr>
          <w:p w14:paraId="19CC40BC" w14:textId="77777777" w:rsidR="001853A8" w:rsidRPr="006F04DA" w:rsidRDefault="001853A8" w:rsidP="009C471F">
            <w:pPr>
              <w:pStyle w:val="Tabele"/>
            </w:pPr>
            <w:r w:rsidRPr="006F04DA">
              <w:t>34.43</w:t>
            </w:r>
          </w:p>
        </w:tc>
        <w:tc>
          <w:tcPr>
            <w:tcW w:w="720" w:type="dxa"/>
          </w:tcPr>
          <w:p w14:paraId="4BDC20F9" w14:textId="77777777" w:rsidR="001853A8" w:rsidRPr="006F04DA" w:rsidRDefault="001853A8" w:rsidP="009C471F">
            <w:pPr>
              <w:pStyle w:val="Tabele"/>
            </w:pPr>
            <w:r w:rsidRPr="006F04DA">
              <w:t>25.00</w:t>
            </w:r>
          </w:p>
        </w:tc>
        <w:tc>
          <w:tcPr>
            <w:tcW w:w="900" w:type="dxa"/>
          </w:tcPr>
          <w:p w14:paraId="56E9BE88" w14:textId="77777777" w:rsidR="001853A8" w:rsidRPr="006F04DA" w:rsidRDefault="001853A8" w:rsidP="009C471F">
            <w:pPr>
              <w:pStyle w:val="Tabele"/>
            </w:pPr>
            <w:r w:rsidRPr="006F04DA">
              <w:t>58.71</w:t>
            </w:r>
          </w:p>
        </w:tc>
        <w:tc>
          <w:tcPr>
            <w:tcW w:w="720" w:type="dxa"/>
          </w:tcPr>
          <w:p w14:paraId="603F4B95" w14:textId="77777777" w:rsidR="001853A8" w:rsidRPr="006F04DA" w:rsidRDefault="001853A8" w:rsidP="009C471F">
            <w:pPr>
              <w:pStyle w:val="Tabele"/>
            </w:pPr>
            <w:r w:rsidRPr="006F04DA">
              <w:t>40.48</w:t>
            </w:r>
          </w:p>
        </w:tc>
        <w:tc>
          <w:tcPr>
            <w:tcW w:w="720" w:type="dxa"/>
          </w:tcPr>
          <w:p w14:paraId="77438DB5" w14:textId="77777777" w:rsidR="001853A8" w:rsidRPr="006F04DA" w:rsidRDefault="001853A8" w:rsidP="009C471F">
            <w:pPr>
              <w:pStyle w:val="Tabele"/>
            </w:pPr>
            <w:r w:rsidRPr="006F04DA">
              <w:t>108.61</w:t>
            </w:r>
          </w:p>
        </w:tc>
        <w:tc>
          <w:tcPr>
            <w:tcW w:w="720" w:type="dxa"/>
          </w:tcPr>
          <w:p w14:paraId="75A05F3F" w14:textId="77777777" w:rsidR="001853A8" w:rsidRPr="006F04DA" w:rsidRDefault="001853A8" w:rsidP="009C471F">
            <w:pPr>
              <w:pStyle w:val="Tabele"/>
            </w:pPr>
            <w:r w:rsidRPr="006F04DA">
              <w:t>47.07</w:t>
            </w:r>
          </w:p>
        </w:tc>
        <w:tc>
          <w:tcPr>
            <w:tcW w:w="720" w:type="dxa"/>
          </w:tcPr>
          <w:p w14:paraId="2472F5E4" w14:textId="77777777" w:rsidR="001853A8" w:rsidRPr="006F04DA" w:rsidRDefault="001853A8" w:rsidP="009C471F">
            <w:pPr>
              <w:pStyle w:val="Tabele"/>
            </w:pPr>
            <w:r w:rsidRPr="006F04DA">
              <w:t>85.75</w:t>
            </w:r>
          </w:p>
        </w:tc>
      </w:tr>
      <w:tr w:rsidR="001853A8" w:rsidRPr="006F04DA" w14:paraId="08679EFA" w14:textId="77777777">
        <w:tblPrEx>
          <w:tblCellMar>
            <w:top w:w="0" w:type="dxa"/>
            <w:bottom w:w="0" w:type="dxa"/>
          </w:tblCellMar>
        </w:tblPrEx>
        <w:tc>
          <w:tcPr>
            <w:tcW w:w="1728" w:type="dxa"/>
          </w:tcPr>
          <w:p w14:paraId="3910FB2E" w14:textId="77777777" w:rsidR="001853A8" w:rsidRPr="006F04DA" w:rsidRDefault="001853A8" w:rsidP="009C471F">
            <w:pPr>
              <w:pStyle w:val="Tabele"/>
            </w:pPr>
            <w:r w:rsidRPr="006F04DA">
              <w:t>Rajoni</w:t>
            </w:r>
          </w:p>
        </w:tc>
        <w:tc>
          <w:tcPr>
            <w:tcW w:w="720" w:type="dxa"/>
          </w:tcPr>
          <w:p w14:paraId="5B80E6CE" w14:textId="77777777" w:rsidR="001853A8" w:rsidRPr="006F04DA" w:rsidRDefault="001853A8" w:rsidP="009C471F">
            <w:pPr>
              <w:pStyle w:val="Tabele"/>
            </w:pPr>
          </w:p>
        </w:tc>
        <w:tc>
          <w:tcPr>
            <w:tcW w:w="720" w:type="dxa"/>
          </w:tcPr>
          <w:p w14:paraId="7B235788" w14:textId="77777777" w:rsidR="001853A8" w:rsidRPr="006F04DA" w:rsidRDefault="001853A8" w:rsidP="009C471F">
            <w:pPr>
              <w:pStyle w:val="Tabele"/>
            </w:pPr>
          </w:p>
        </w:tc>
        <w:tc>
          <w:tcPr>
            <w:tcW w:w="720" w:type="dxa"/>
          </w:tcPr>
          <w:p w14:paraId="15E1EF6D" w14:textId="77777777" w:rsidR="001853A8" w:rsidRPr="006F04DA" w:rsidRDefault="001853A8" w:rsidP="009C471F">
            <w:pPr>
              <w:pStyle w:val="Tabele"/>
            </w:pPr>
          </w:p>
        </w:tc>
        <w:tc>
          <w:tcPr>
            <w:tcW w:w="720" w:type="dxa"/>
          </w:tcPr>
          <w:p w14:paraId="17AAD52F" w14:textId="77777777" w:rsidR="001853A8" w:rsidRPr="006F04DA" w:rsidRDefault="001853A8" w:rsidP="009C471F">
            <w:pPr>
              <w:pStyle w:val="Tabele"/>
            </w:pPr>
          </w:p>
        </w:tc>
        <w:tc>
          <w:tcPr>
            <w:tcW w:w="720" w:type="dxa"/>
          </w:tcPr>
          <w:p w14:paraId="0FC1227A" w14:textId="77777777" w:rsidR="001853A8" w:rsidRPr="006F04DA" w:rsidRDefault="001853A8" w:rsidP="009C471F">
            <w:pPr>
              <w:pStyle w:val="Tabele"/>
            </w:pPr>
          </w:p>
        </w:tc>
        <w:tc>
          <w:tcPr>
            <w:tcW w:w="720" w:type="dxa"/>
          </w:tcPr>
          <w:p w14:paraId="7F5450D9" w14:textId="77777777" w:rsidR="001853A8" w:rsidRPr="006F04DA" w:rsidRDefault="001853A8" w:rsidP="009C471F">
            <w:pPr>
              <w:pStyle w:val="Tabele"/>
            </w:pPr>
          </w:p>
        </w:tc>
        <w:tc>
          <w:tcPr>
            <w:tcW w:w="900" w:type="dxa"/>
          </w:tcPr>
          <w:p w14:paraId="60AE8D51" w14:textId="77777777" w:rsidR="001853A8" w:rsidRPr="006F04DA" w:rsidRDefault="001853A8" w:rsidP="009C471F">
            <w:pPr>
              <w:pStyle w:val="Tabele"/>
            </w:pPr>
          </w:p>
        </w:tc>
        <w:tc>
          <w:tcPr>
            <w:tcW w:w="720" w:type="dxa"/>
          </w:tcPr>
          <w:p w14:paraId="23703944" w14:textId="77777777" w:rsidR="001853A8" w:rsidRPr="006F04DA" w:rsidRDefault="001853A8" w:rsidP="009C471F">
            <w:pPr>
              <w:pStyle w:val="Tabele"/>
            </w:pPr>
          </w:p>
        </w:tc>
        <w:tc>
          <w:tcPr>
            <w:tcW w:w="720" w:type="dxa"/>
          </w:tcPr>
          <w:p w14:paraId="23519B34" w14:textId="77777777" w:rsidR="001853A8" w:rsidRPr="006F04DA" w:rsidRDefault="001853A8" w:rsidP="009C471F">
            <w:pPr>
              <w:pStyle w:val="Tabele"/>
            </w:pPr>
          </w:p>
        </w:tc>
        <w:tc>
          <w:tcPr>
            <w:tcW w:w="720" w:type="dxa"/>
          </w:tcPr>
          <w:p w14:paraId="0CBBE7E5" w14:textId="77777777" w:rsidR="001853A8" w:rsidRPr="006F04DA" w:rsidRDefault="001853A8" w:rsidP="009C471F">
            <w:pPr>
              <w:pStyle w:val="Tabele"/>
            </w:pPr>
          </w:p>
        </w:tc>
        <w:tc>
          <w:tcPr>
            <w:tcW w:w="720" w:type="dxa"/>
          </w:tcPr>
          <w:p w14:paraId="1FBBF30B" w14:textId="77777777" w:rsidR="001853A8" w:rsidRPr="006F04DA" w:rsidRDefault="001853A8" w:rsidP="009C471F">
            <w:pPr>
              <w:pStyle w:val="Tabele"/>
            </w:pPr>
          </w:p>
        </w:tc>
      </w:tr>
      <w:tr w:rsidR="001853A8" w:rsidRPr="006F04DA" w14:paraId="133928E6" w14:textId="77777777">
        <w:tblPrEx>
          <w:tblCellMar>
            <w:top w:w="0" w:type="dxa"/>
            <w:bottom w:w="0" w:type="dxa"/>
          </w:tblCellMar>
        </w:tblPrEx>
        <w:tc>
          <w:tcPr>
            <w:tcW w:w="1728" w:type="dxa"/>
          </w:tcPr>
          <w:p w14:paraId="0A4A9638" w14:textId="77777777" w:rsidR="001853A8" w:rsidRPr="006F04DA" w:rsidRDefault="001853A8" w:rsidP="009C471F">
            <w:pPr>
              <w:pStyle w:val="Tabele"/>
            </w:pPr>
            <w:r w:rsidRPr="006F04DA">
              <w:t>Phare/Obnova/</w:t>
            </w:r>
          </w:p>
          <w:p w14:paraId="6A719B10" w14:textId="77777777" w:rsidR="001853A8" w:rsidRPr="006F04DA" w:rsidRDefault="001853A8" w:rsidP="009C471F">
            <w:pPr>
              <w:pStyle w:val="Tabele"/>
            </w:pPr>
            <w:r w:rsidRPr="006F04DA">
              <w:t>Cards</w:t>
            </w:r>
          </w:p>
        </w:tc>
        <w:tc>
          <w:tcPr>
            <w:tcW w:w="720" w:type="dxa"/>
          </w:tcPr>
          <w:p w14:paraId="2356A1E9" w14:textId="77777777" w:rsidR="001853A8" w:rsidRPr="006F04DA" w:rsidRDefault="001853A8" w:rsidP="009C471F">
            <w:pPr>
              <w:pStyle w:val="Tabele"/>
            </w:pPr>
          </w:p>
        </w:tc>
        <w:tc>
          <w:tcPr>
            <w:tcW w:w="720" w:type="dxa"/>
          </w:tcPr>
          <w:p w14:paraId="4D8E2D1A" w14:textId="77777777" w:rsidR="001853A8" w:rsidRPr="006F04DA" w:rsidRDefault="001853A8" w:rsidP="009C471F">
            <w:pPr>
              <w:pStyle w:val="Tabele"/>
            </w:pPr>
            <w:r w:rsidRPr="006F04DA">
              <w:t>81.44</w:t>
            </w:r>
          </w:p>
        </w:tc>
        <w:tc>
          <w:tcPr>
            <w:tcW w:w="720" w:type="dxa"/>
          </w:tcPr>
          <w:p w14:paraId="626526E5" w14:textId="77777777" w:rsidR="001853A8" w:rsidRPr="006F04DA" w:rsidRDefault="001853A8" w:rsidP="009C471F">
            <w:pPr>
              <w:pStyle w:val="Tabele"/>
            </w:pPr>
          </w:p>
        </w:tc>
        <w:tc>
          <w:tcPr>
            <w:tcW w:w="720" w:type="dxa"/>
          </w:tcPr>
          <w:p w14:paraId="5D9200F9" w14:textId="77777777" w:rsidR="001853A8" w:rsidRPr="006F04DA" w:rsidRDefault="001853A8" w:rsidP="009C471F">
            <w:pPr>
              <w:pStyle w:val="Tabele"/>
            </w:pPr>
          </w:p>
        </w:tc>
        <w:tc>
          <w:tcPr>
            <w:tcW w:w="720" w:type="dxa"/>
          </w:tcPr>
          <w:p w14:paraId="453C2BDF" w14:textId="77777777" w:rsidR="001853A8" w:rsidRPr="006F04DA" w:rsidRDefault="001853A8" w:rsidP="009C471F">
            <w:pPr>
              <w:pStyle w:val="Tabele"/>
            </w:pPr>
            <w:r w:rsidRPr="006F04DA">
              <w:t>0.61</w:t>
            </w:r>
          </w:p>
        </w:tc>
        <w:tc>
          <w:tcPr>
            <w:tcW w:w="720" w:type="dxa"/>
          </w:tcPr>
          <w:p w14:paraId="306BD491" w14:textId="77777777" w:rsidR="001853A8" w:rsidRPr="006F04DA" w:rsidRDefault="001853A8" w:rsidP="009C471F">
            <w:pPr>
              <w:pStyle w:val="Tabele"/>
            </w:pPr>
            <w:r w:rsidRPr="006F04DA">
              <w:t>0.15</w:t>
            </w:r>
          </w:p>
        </w:tc>
        <w:tc>
          <w:tcPr>
            <w:tcW w:w="900" w:type="dxa"/>
          </w:tcPr>
          <w:p w14:paraId="33C68E40" w14:textId="77777777" w:rsidR="001853A8" w:rsidRPr="006F04DA" w:rsidRDefault="001853A8" w:rsidP="009C471F">
            <w:pPr>
              <w:pStyle w:val="Tabele"/>
            </w:pPr>
            <w:r w:rsidRPr="006F04DA">
              <w:t>1.45</w:t>
            </w:r>
          </w:p>
        </w:tc>
        <w:tc>
          <w:tcPr>
            <w:tcW w:w="720" w:type="dxa"/>
          </w:tcPr>
          <w:p w14:paraId="634C0357" w14:textId="77777777" w:rsidR="001853A8" w:rsidRPr="006F04DA" w:rsidRDefault="001853A8" w:rsidP="009C471F">
            <w:pPr>
              <w:pStyle w:val="Tabele"/>
            </w:pPr>
            <w:r w:rsidRPr="006F04DA">
              <w:t>8.40</w:t>
            </w:r>
          </w:p>
        </w:tc>
        <w:tc>
          <w:tcPr>
            <w:tcW w:w="720" w:type="dxa"/>
          </w:tcPr>
          <w:p w14:paraId="7629157E" w14:textId="77777777" w:rsidR="001853A8" w:rsidRPr="006F04DA" w:rsidRDefault="001853A8" w:rsidP="009C471F">
            <w:pPr>
              <w:pStyle w:val="Tabele"/>
            </w:pPr>
            <w:r w:rsidRPr="006F04DA">
              <w:t>2.20</w:t>
            </w:r>
          </w:p>
        </w:tc>
        <w:tc>
          <w:tcPr>
            <w:tcW w:w="720" w:type="dxa"/>
          </w:tcPr>
          <w:p w14:paraId="212A6A67" w14:textId="77777777" w:rsidR="001853A8" w:rsidRPr="006F04DA" w:rsidRDefault="001853A8" w:rsidP="009C471F">
            <w:pPr>
              <w:pStyle w:val="Tabele"/>
            </w:pPr>
            <w:r w:rsidRPr="006F04DA">
              <w:t>18.75</w:t>
            </w:r>
          </w:p>
        </w:tc>
        <w:tc>
          <w:tcPr>
            <w:tcW w:w="720" w:type="dxa"/>
          </w:tcPr>
          <w:p w14:paraId="7340ACFC" w14:textId="77777777" w:rsidR="001853A8" w:rsidRPr="006F04DA" w:rsidRDefault="001853A8" w:rsidP="009C471F">
            <w:pPr>
              <w:pStyle w:val="Tabele"/>
            </w:pPr>
            <w:r w:rsidRPr="006F04DA">
              <w:t>20.00</w:t>
            </w:r>
          </w:p>
        </w:tc>
      </w:tr>
      <w:tr w:rsidR="001853A8" w:rsidRPr="006F04DA" w14:paraId="1CD87DE9" w14:textId="77777777">
        <w:tblPrEx>
          <w:tblCellMar>
            <w:top w:w="0" w:type="dxa"/>
            <w:bottom w:w="0" w:type="dxa"/>
          </w:tblCellMar>
        </w:tblPrEx>
        <w:tc>
          <w:tcPr>
            <w:tcW w:w="1728" w:type="dxa"/>
          </w:tcPr>
          <w:p w14:paraId="12E2C205" w14:textId="77777777" w:rsidR="001853A8" w:rsidRPr="006F04DA" w:rsidRDefault="001853A8" w:rsidP="009C471F">
            <w:pPr>
              <w:pStyle w:val="Tabele"/>
            </w:pPr>
            <w:r w:rsidRPr="006F04DA">
              <w:t>Demokracia dhe të drejtat e njeriut</w:t>
            </w:r>
          </w:p>
        </w:tc>
        <w:tc>
          <w:tcPr>
            <w:tcW w:w="720" w:type="dxa"/>
          </w:tcPr>
          <w:p w14:paraId="2039F1B7" w14:textId="77777777" w:rsidR="001853A8" w:rsidRPr="006F04DA" w:rsidRDefault="001853A8" w:rsidP="009C471F">
            <w:pPr>
              <w:pStyle w:val="Tabele"/>
            </w:pPr>
          </w:p>
        </w:tc>
        <w:tc>
          <w:tcPr>
            <w:tcW w:w="720" w:type="dxa"/>
          </w:tcPr>
          <w:p w14:paraId="69FAC049" w14:textId="77777777" w:rsidR="001853A8" w:rsidRPr="006F04DA" w:rsidRDefault="001853A8" w:rsidP="009C471F">
            <w:pPr>
              <w:pStyle w:val="Tabele"/>
            </w:pPr>
          </w:p>
        </w:tc>
        <w:tc>
          <w:tcPr>
            <w:tcW w:w="720" w:type="dxa"/>
          </w:tcPr>
          <w:p w14:paraId="53AFA34F" w14:textId="77777777" w:rsidR="001853A8" w:rsidRPr="006F04DA" w:rsidRDefault="001853A8" w:rsidP="009C471F">
            <w:pPr>
              <w:pStyle w:val="Tabele"/>
            </w:pPr>
          </w:p>
        </w:tc>
        <w:tc>
          <w:tcPr>
            <w:tcW w:w="720" w:type="dxa"/>
          </w:tcPr>
          <w:p w14:paraId="1418F208" w14:textId="77777777" w:rsidR="001853A8" w:rsidRPr="006F04DA" w:rsidRDefault="001853A8" w:rsidP="009C471F">
            <w:pPr>
              <w:pStyle w:val="Tabele"/>
            </w:pPr>
          </w:p>
        </w:tc>
        <w:tc>
          <w:tcPr>
            <w:tcW w:w="720" w:type="dxa"/>
          </w:tcPr>
          <w:p w14:paraId="1C09D8B4" w14:textId="77777777" w:rsidR="001853A8" w:rsidRPr="006F04DA" w:rsidRDefault="001853A8" w:rsidP="009C471F">
            <w:pPr>
              <w:pStyle w:val="Tabele"/>
            </w:pPr>
          </w:p>
        </w:tc>
        <w:tc>
          <w:tcPr>
            <w:tcW w:w="720" w:type="dxa"/>
          </w:tcPr>
          <w:p w14:paraId="40CB22EB" w14:textId="77777777" w:rsidR="001853A8" w:rsidRPr="006F04DA" w:rsidRDefault="001853A8" w:rsidP="009C471F">
            <w:pPr>
              <w:pStyle w:val="Tabele"/>
            </w:pPr>
          </w:p>
        </w:tc>
        <w:tc>
          <w:tcPr>
            <w:tcW w:w="900" w:type="dxa"/>
          </w:tcPr>
          <w:p w14:paraId="4C076DAF" w14:textId="77777777" w:rsidR="001853A8" w:rsidRPr="006F04DA" w:rsidRDefault="001853A8" w:rsidP="009C471F">
            <w:pPr>
              <w:pStyle w:val="Tabele"/>
            </w:pPr>
            <w:r w:rsidRPr="006F04DA">
              <w:t>5.30</w:t>
            </w:r>
          </w:p>
        </w:tc>
        <w:tc>
          <w:tcPr>
            <w:tcW w:w="720" w:type="dxa"/>
          </w:tcPr>
          <w:p w14:paraId="5407A405" w14:textId="77777777" w:rsidR="001853A8" w:rsidRPr="006F04DA" w:rsidRDefault="001853A8" w:rsidP="009C471F">
            <w:pPr>
              <w:pStyle w:val="Tabele"/>
            </w:pPr>
            <w:r w:rsidRPr="006F04DA">
              <w:t>0.90</w:t>
            </w:r>
          </w:p>
        </w:tc>
        <w:tc>
          <w:tcPr>
            <w:tcW w:w="720" w:type="dxa"/>
          </w:tcPr>
          <w:p w14:paraId="442C3EAA" w14:textId="77777777" w:rsidR="001853A8" w:rsidRPr="006F04DA" w:rsidRDefault="001853A8" w:rsidP="009C471F">
            <w:pPr>
              <w:pStyle w:val="Tabele"/>
            </w:pPr>
            <w:r w:rsidRPr="006F04DA">
              <w:t>6.40</w:t>
            </w:r>
          </w:p>
        </w:tc>
        <w:tc>
          <w:tcPr>
            <w:tcW w:w="720" w:type="dxa"/>
          </w:tcPr>
          <w:p w14:paraId="706CDA58" w14:textId="77777777" w:rsidR="001853A8" w:rsidRPr="006F04DA" w:rsidRDefault="001853A8" w:rsidP="009C471F">
            <w:pPr>
              <w:pStyle w:val="Tabele"/>
            </w:pPr>
            <w:r w:rsidRPr="006F04DA">
              <w:t>7.36</w:t>
            </w:r>
          </w:p>
        </w:tc>
        <w:tc>
          <w:tcPr>
            <w:tcW w:w="720" w:type="dxa"/>
          </w:tcPr>
          <w:p w14:paraId="1B0152F7" w14:textId="77777777" w:rsidR="001853A8" w:rsidRPr="006F04DA" w:rsidRDefault="001853A8" w:rsidP="009C471F">
            <w:pPr>
              <w:pStyle w:val="Tabele"/>
            </w:pPr>
            <w:r w:rsidRPr="006F04DA">
              <w:t>3.68</w:t>
            </w:r>
          </w:p>
        </w:tc>
      </w:tr>
      <w:tr w:rsidR="001853A8" w:rsidRPr="006F04DA" w14:paraId="397C446D" w14:textId="77777777">
        <w:tblPrEx>
          <w:tblCellMar>
            <w:top w:w="0" w:type="dxa"/>
            <w:bottom w:w="0" w:type="dxa"/>
          </w:tblCellMar>
        </w:tblPrEx>
        <w:tc>
          <w:tcPr>
            <w:tcW w:w="1728" w:type="dxa"/>
          </w:tcPr>
          <w:p w14:paraId="3863259E" w14:textId="77777777" w:rsidR="001853A8" w:rsidRPr="006F04DA" w:rsidRDefault="001853A8" w:rsidP="009C471F">
            <w:pPr>
              <w:pStyle w:val="Tabele"/>
            </w:pPr>
            <w:r w:rsidRPr="006F04DA">
              <w:t>Specifikime</w:t>
            </w:r>
          </w:p>
        </w:tc>
        <w:tc>
          <w:tcPr>
            <w:tcW w:w="720" w:type="dxa"/>
          </w:tcPr>
          <w:p w14:paraId="4EA6ED4C" w14:textId="77777777" w:rsidR="001853A8" w:rsidRPr="006F04DA" w:rsidRDefault="001853A8" w:rsidP="009C471F">
            <w:pPr>
              <w:pStyle w:val="Tabele"/>
            </w:pPr>
          </w:p>
        </w:tc>
        <w:tc>
          <w:tcPr>
            <w:tcW w:w="720" w:type="dxa"/>
          </w:tcPr>
          <w:p w14:paraId="74EA60B6" w14:textId="77777777" w:rsidR="001853A8" w:rsidRPr="006F04DA" w:rsidRDefault="001853A8" w:rsidP="009C471F">
            <w:pPr>
              <w:pStyle w:val="Tabele"/>
            </w:pPr>
          </w:p>
        </w:tc>
        <w:tc>
          <w:tcPr>
            <w:tcW w:w="720" w:type="dxa"/>
          </w:tcPr>
          <w:p w14:paraId="5E8D19BB" w14:textId="77777777" w:rsidR="001853A8" w:rsidRPr="006F04DA" w:rsidRDefault="001853A8" w:rsidP="009C471F">
            <w:pPr>
              <w:pStyle w:val="Tabele"/>
            </w:pPr>
          </w:p>
        </w:tc>
        <w:tc>
          <w:tcPr>
            <w:tcW w:w="720" w:type="dxa"/>
          </w:tcPr>
          <w:p w14:paraId="6620FF43" w14:textId="77777777" w:rsidR="001853A8" w:rsidRPr="006F04DA" w:rsidRDefault="001853A8" w:rsidP="009C471F">
            <w:pPr>
              <w:pStyle w:val="Tabele"/>
            </w:pPr>
          </w:p>
        </w:tc>
        <w:tc>
          <w:tcPr>
            <w:tcW w:w="720" w:type="dxa"/>
          </w:tcPr>
          <w:p w14:paraId="1AED8F80" w14:textId="77777777" w:rsidR="001853A8" w:rsidRPr="006F04DA" w:rsidRDefault="001853A8" w:rsidP="009C471F">
            <w:pPr>
              <w:pStyle w:val="Tabele"/>
            </w:pPr>
          </w:p>
        </w:tc>
        <w:tc>
          <w:tcPr>
            <w:tcW w:w="720" w:type="dxa"/>
          </w:tcPr>
          <w:p w14:paraId="26A6D308" w14:textId="77777777" w:rsidR="001853A8" w:rsidRPr="006F04DA" w:rsidRDefault="001853A8" w:rsidP="009C471F">
            <w:pPr>
              <w:pStyle w:val="Tabele"/>
            </w:pPr>
          </w:p>
        </w:tc>
        <w:tc>
          <w:tcPr>
            <w:tcW w:w="900" w:type="dxa"/>
          </w:tcPr>
          <w:p w14:paraId="68FA8FDA" w14:textId="77777777" w:rsidR="001853A8" w:rsidRPr="006F04DA" w:rsidRDefault="001853A8" w:rsidP="009C471F">
            <w:pPr>
              <w:pStyle w:val="Tabele"/>
            </w:pPr>
          </w:p>
        </w:tc>
        <w:tc>
          <w:tcPr>
            <w:tcW w:w="720" w:type="dxa"/>
          </w:tcPr>
          <w:p w14:paraId="6F6D9601" w14:textId="77777777" w:rsidR="001853A8" w:rsidRPr="006F04DA" w:rsidRDefault="001853A8" w:rsidP="009C471F">
            <w:pPr>
              <w:pStyle w:val="Tabele"/>
            </w:pPr>
          </w:p>
        </w:tc>
        <w:tc>
          <w:tcPr>
            <w:tcW w:w="720" w:type="dxa"/>
          </w:tcPr>
          <w:p w14:paraId="5A208F36" w14:textId="77777777" w:rsidR="001853A8" w:rsidRPr="006F04DA" w:rsidRDefault="001853A8" w:rsidP="009C471F">
            <w:pPr>
              <w:pStyle w:val="Tabele"/>
            </w:pPr>
          </w:p>
        </w:tc>
        <w:tc>
          <w:tcPr>
            <w:tcW w:w="720" w:type="dxa"/>
          </w:tcPr>
          <w:p w14:paraId="2E22E55B" w14:textId="77777777" w:rsidR="001853A8" w:rsidRPr="006F04DA" w:rsidRDefault="001853A8" w:rsidP="009C471F">
            <w:pPr>
              <w:pStyle w:val="Tabele"/>
            </w:pPr>
            <w:r w:rsidRPr="006F04DA">
              <w:t>2.71</w:t>
            </w:r>
          </w:p>
        </w:tc>
        <w:tc>
          <w:tcPr>
            <w:tcW w:w="720" w:type="dxa"/>
          </w:tcPr>
          <w:p w14:paraId="0BC5ACA1" w14:textId="77777777" w:rsidR="001853A8" w:rsidRPr="006F04DA" w:rsidRDefault="001853A8" w:rsidP="009C471F">
            <w:pPr>
              <w:pStyle w:val="Tabele"/>
            </w:pPr>
          </w:p>
        </w:tc>
      </w:tr>
      <w:tr w:rsidR="001853A8" w:rsidRPr="006F04DA" w14:paraId="74D7157B" w14:textId="77777777">
        <w:tblPrEx>
          <w:tblCellMar>
            <w:top w:w="0" w:type="dxa"/>
            <w:bottom w:w="0" w:type="dxa"/>
          </w:tblCellMar>
        </w:tblPrEx>
        <w:tc>
          <w:tcPr>
            <w:tcW w:w="1728" w:type="dxa"/>
          </w:tcPr>
          <w:p w14:paraId="6F59DC51" w14:textId="77777777" w:rsidR="001853A8" w:rsidRPr="006F04DA" w:rsidRDefault="001853A8" w:rsidP="009C471F">
            <w:pPr>
              <w:pStyle w:val="Tabele"/>
            </w:pPr>
            <w:r w:rsidRPr="006F04DA">
              <w:t>Ndihma humanitare</w:t>
            </w:r>
          </w:p>
        </w:tc>
        <w:tc>
          <w:tcPr>
            <w:tcW w:w="720" w:type="dxa"/>
          </w:tcPr>
          <w:p w14:paraId="6565FDA5" w14:textId="77777777" w:rsidR="001853A8" w:rsidRPr="006F04DA" w:rsidRDefault="001853A8" w:rsidP="009C471F">
            <w:pPr>
              <w:pStyle w:val="Tabele"/>
            </w:pPr>
          </w:p>
        </w:tc>
        <w:tc>
          <w:tcPr>
            <w:tcW w:w="720" w:type="dxa"/>
          </w:tcPr>
          <w:p w14:paraId="14C08447" w14:textId="77777777" w:rsidR="001853A8" w:rsidRPr="006F04DA" w:rsidRDefault="001853A8" w:rsidP="009C471F">
            <w:pPr>
              <w:pStyle w:val="Tabele"/>
            </w:pPr>
            <w:r w:rsidRPr="006F04DA">
              <w:t>17.10</w:t>
            </w:r>
          </w:p>
        </w:tc>
        <w:tc>
          <w:tcPr>
            <w:tcW w:w="720" w:type="dxa"/>
          </w:tcPr>
          <w:p w14:paraId="389F4965" w14:textId="77777777" w:rsidR="001853A8" w:rsidRPr="006F04DA" w:rsidRDefault="001853A8" w:rsidP="009C471F">
            <w:pPr>
              <w:pStyle w:val="Tabele"/>
            </w:pPr>
          </w:p>
        </w:tc>
        <w:tc>
          <w:tcPr>
            <w:tcW w:w="720" w:type="dxa"/>
          </w:tcPr>
          <w:p w14:paraId="51CF8AF8" w14:textId="77777777" w:rsidR="001853A8" w:rsidRPr="006F04DA" w:rsidRDefault="001853A8" w:rsidP="009C471F">
            <w:pPr>
              <w:pStyle w:val="Tabele"/>
            </w:pPr>
          </w:p>
        </w:tc>
        <w:tc>
          <w:tcPr>
            <w:tcW w:w="720" w:type="dxa"/>
          </w:tcPr>
          <w:p w14:paraId="22133FC9" w14:textId="77777777" w:rsidR="001853A8" w:rsidRPr="006F04DA" w:rsidRDefault="001853A8" w:rsidP="009C471F">
            <w:pPr>
              <w:pStyle w:val="Tabele"/>
            </w:pPr>
            <w:r w:rsidRPr="006F04DA">
              <w:t>20.00</w:t>
            </w:r>
          </w:p>
        </w:tc>
        <w:tc>
          <w:tcPr>
            <w:tcW w:w="720" w:type="dxa"/>
          </w:tcPr>
          <w:p w14:paraId="5782C6E1" w14:textId="77777777" w:rsidR="001853A8" w:rsidRPr="006F04DA" w:rsidRDefault="001853A8" w:rsidP="009C471F">
            <w:pPr>
              <w:pStyle w:val="Tabele"/>
            </w:pPr>
          </w:p>
        </w:tc>
        <w:tc>
          <w:tcPr>
            <w:tcW w:w="900" w:type="dxa"/>
          </w:tcPr>
          <w:p w14:paraId="4F147CCE" w14:textId="77777777" w:rsidR="001853A8" w:rsidRPr="006F04DA" w:rsidRDefault="001853A8" w:rsidP="009C471F">
            <w:pPr>
              <w:pStyle w:val="Tabele"/>
            </w:pPr>
          </w:p>
        </w:tc>
        <w:tc>
          <w:tcPr>
            <w:tcW w:w="720" w:type="dxa"/>
          </w:tcPr>
          <w:p w14:paraId="6004C739" w14:textId="77777777" w:rsidR="001853A8" w:rsidRPr="006F04DA" w:rsidRDefault="001853A8" w:rsidP="009C471F">
            <w:pPr>
              <w:pStyle w:val="Tabele"/>
            </w:pPr>
            <w:r w:rsidRPr="006F04DA">
              <w:t>17.00</w:t>
            </w:r>
          </w:p>
        </w:tc>
        <w:tc>
          <w:tcPr>
            <w:tcW w:w="720" w:type="dxa"/>
          </w:tcPr>
          <w:p w14:paraId="325BAE20" w14:textId="77777777" w:rsidR="001853A8" w:rsidRPr="006F04DA" w:rsidRDefault="001853A8" w:rsidP="009C471F">
            <w:pPr>
              <w:pStyle w:val="Tabele"/>
            </w:pPr>
            <w:r w:rsidRPr="006F04DA">
              <w:t>39.32</w:t>
            </w:r>
          </w:p>
        </w:tc>
        <w:tc>
          <w:tcPr>
            <w:tcW w:w="720" w:type="dxa"/>
          </w:tcPr>
          <w:p w14:paraId="0233C1FE" w14:textId="77777777" w:rsidR="001853A8" w:rsidRPr="006F04DA" w:rsidRDefault="001853A8" w:rsidP="009C471F">
            <w:pPr>
              <w:pStyle w:val="Tabele"/>
            </w:pPr>
            <w:r w:rsidRPr="006F04DA">
              <w:t>1.08</w:t>
            </w:r>
          </w:p>
        </w:tc>
        <w:tc>
          <w:tcPr>
            <w:tcW w:w="720" w:type="dxa"/>
          </w:tcPr>
          <w:p w14:paraId="16A5E1E0" w14:textId="77777777" w:rsidR="001853A8" w:rsidRPr="006F04DA" w:rsidRDefault="001853A8" w:rsidP="009C471F">
            <w:pPr>
              <w:pStyle w:val="Tabele"/>
            </w:pPr>
            <w:r w:rsidRPr="006F04DA">
              <w:t>1.00</w:t>
            </w:r>
          </w:p>
        </w:tc>
      </w:tr>
      <w:tr w:rsidR="001853A8" w:rsidRPr="006F04DA" w14:paraId="15B22940" w14:textId="77777777">
        <w:tblPrEx>
          <w:tblCellMar>
            <w:top w:w="0" w:type="dxa"/>
            <w:bottom w:w="0" w:type="dxa"/>
          </w:tblCellMar>
        </w:tblPrEx>
        <w:tc>
          <w:tcPr>
            <w:tcW w:w="1728" w:type="dxa"/>
          </w:tcPr>
          <w:p w14:paraId="7A600EFC" w14:textId="77777777" w:rsidR="001853A8" w:rsidRPr="006F04DA" w:rsidRDefault="001853A8" w:rsidP="009C471F">
            <w:pPr>
              <w:pStyle w:val="Tabele"/>
            </w:pPr>
            <w:r w:rsidRPr="006F04DA">
              <w:t>Totali</w:t>
            </w:r>
          </w:p>
        </w:tc>
        <w:tc>
          <w:tcPr>
            <w:tcW w:w="720" w:type="dxa"/>
          </w:tcPr>
          <w:p w14:paraId="522BCAC3" w14:textId="77777777" w:rsidR="001853A8" w:rsidRPr="006F04DA" w:rsidRDefault="001853A8" w:rsidP="009C471F">
            <w:pPr>
              <w:pStyle w:val="Tabele"/>
            </w:pPr>
          </w:p>
        </w:tc>
        <w:tc>
          <w:tcPr>
            <w:tcW w:w="720" w:type="dxa"/>
          </w:tcPr>
          <w:p w14:paraId="750E865C" w14:textId="77777777" w:rsidR="001853A8" w:rsidRPr="006F04DA" w:rsidRDefault="001853A8" w:rsidP="009C471F">
            <w:pPr>
              <w:pStyle w:val="Tabele"/>
            </w:pPr>
            <w:r w:rsidRPr="006F04DA">
              <w:t>98.54</w:t>
            </w:r>
          </w:p>
        </w:tc>
        <w:tc>
          <w:tcPr>
            <w:tcW w:w="720" w:type="dxa"/>
          </w:tcPr>
          <w:p w14:paraId="49456A5D" w14:textId="77777777" w:rsidR="001853A8" w:rsidRPr="006F04DA" w:rsidRDefault="001853A8" w:rsidP="009C471F">
            <w:pPr>
              <w:pStyle w:val="Tabele"/>
            </w:pPr>
          </w:p>
        </w:tc>
        <w:tc>
          <w:tcPr>
            <w:tcW w:w="720" w:type="dxa"/>
          </w:tcPr>
          <w:p w14:paraId="070E3DD7" w14:textId="77777777" w:rsidR="001853A8" w:rsidRPr="006F04DA" w:rsidRDefault="001853A8" w:rsidP="009C471F">
            <w:pPr>
              <w:pStyle w:val="Tabele"/>
            </w:pPr>
          </w:p>
        </w:tc>
        <w:tc>
          <w:tcPr>
            <w:tcW w:w="720" w:type="dxa"/>
          </w:tcPr>
          <w:p w14:paraId="48672298" w14:textId="77777777" w:rsidR="001853A8" w:rsidRPr="006F04DA" w:rsidRDefault="001853A8" w:rsidP="009C471F">
            <w:pPr>
              <w:pStyle w:val="Tabele"/>
            </w:pPr>
            <w:r w:rsidRPr="006F04DA">
              <w:t>20.61</w:t>
            </w:r>
          </w:p>
        </w:tc>
        <w:tc>
          <w:tcPr>
            <w:tcW w:w="720" w:type="dxa"/>
          </w:tcPr>
          <w:p w14:paraId="37A6F19E" w14:textId="77777777" w:rsidR="001853A8" w:rsidRPr="006F04DA" w:rsidRDefault="001853A8" w:rsidP="009C471F">
            <w:pPr>
              <w:pStyle w:val="Tabele"/>
            </w:pPr>
            <w:r w:rsidRPr="006F04DA">
              <w:t>0.15</w:t>
            </w:r>
          </w:p>
        </w:tc>
        <w:tc>
          <w:tcPr>
            <w:tcW w:w="900" w:type="dxa"/>
          </w:tcPr>
          <w:p w14:paraId="1A90106B" w14:textId="77777777" w:rsidR="001853A8" w:rsidRPr="006F04DA" w:rsidRDefault="001853A8" w:rsidP="009C471F">
            <w:pPr>
              <w:pStyle w:val="Tabele"/>
            </w:pPr>
            <w:r w:rsidRPr="006F04DA">
              <w:t>6.75</w:t>
            </w:r>
          </w:p>
        </w:tc>
        <w:tc>
          <w:tcPr>
            <w:tcW w:w="720" w:type="dxa"/>
          </w:tcPr>
          <w:p w14:paraId="23D2A06E" w14:textId="77777777" w:rsidR="001853A8" w:rsidRPr="006F04DA" w:rsidRDefault="001853A8" w:rsidP="009C471F">
            <w:pPr>
              <w:pStyle w:val="Tabele"/>
            </w:pPr>
            <w:r w:rsidRPr="006F04DA">
              <w:t>26.30</w:t>
            </w:r>
          </w:p>
        </w:tc>
        <w:tc>
          <w:tcPr>
            <w:tcW w:w="720" w:type="dxa"/>
          </w:tcPr>
          <w:p w14:paraId="62616158" w14:textId="77777777" w:rsidR="001853A8" w:rsidRPr="006F04DA" w:rsidRDefault="001853A8" w:rsidP="009C471F">
            <w:pPr>
              <w:pStyle w:val="Tabele"/>
            </w:pPr>
            <w:r w:rsidRPr="006F04DA">
              <w:t>47.92</w:t>
            </w:r>
          </w:p>
        </w:tc>
        <w:tc>
          <w:tcPr>
            <w:tcW w:w="720" w:type="dxa"/>
          </w:tcPr>
          <w:p w14:paraId="4CE04E73" w14:textId="77777777" w:rsidR="001853A8" w:rsidRPr="006F04DA" w:rsidRDefault="001853A8" w:rsidP="009C471F">
            <w:pPr>
              <w:pStyle w:val="Tabele"/>
            </w:pPr>
            <w:r w:rsidRPr="006F04DA">
              <w:t>29.90</w:t>
            </w:r>
          </w:p>
        </w:tc>
        <w:tc>
          <w:tcPr>
            <w:tcW w:w="720" w:type="dxa"/>
          </w:tcPr>
          <w:p w14:paraId="542E77AE" w14:textId="77777777" w:rsidR="001853A8" w:rsidRPr="006F04DA" w:rsidRDefault="001853A8" w:rsidP="009C471F">
            <w:pPr>
              <w:pStyle w:val="Tabele"/>
            </w:pPr>
            <w:r w:rsidRPr="006F04DA">
              <w:t>24.68</w:t>
            </w:r>
          </w:p>
        </w:tc>
      </w:tr>
      <w:tr w:rsidR="001853A8" w:rsidRPr="006F04DA" w14:paraId="1DC67BB3" w14:textId="77777777">
        <w:tblPrEx>
          <w:tblCellMar>
            <w:top w:w="0" w:type="dxa"/>
            <w:bottom w:w="0" w:type="dxa"/>
          </w:tblCellMar>
        </w:tblPrEx>
        <w:tc>
          <w:tcPr>
            <w:tcW w:w="1728" w:type="dxa"/>
          </w:tcPr>
          <w:p w14:paraId="6EE54A53" w14:textId="77777777" w:rsidR="001853A8" w:rsidRPr="006F04DA" w:rsidRDefault="001853A8" w:rsidP="009C471F">
            <w:pPr>
              <w:pStyle w:val="Tabele"/>
            </w:pPr>
            <w:r w:rsidRPr="006F04DA">
              <w:t>Grand totali</w:t>
            </w:r>
          </w:p>
        </w:tc>
        <w:tc>
          <w:tcPr>
            <w:tcW w:w="720" w:type="dxa"/>
          </w:tcPr>
          <w:p w14:paraId="6D613654" w14:textId="77777777" w:rsidR="001853A8" w:rsidRPr="006F04DA" w:rsidRDefault="001853A8" w:rsidP="009C471F">
            <w:pPr>
              <w:pStyle w:val="Tabele"/>
            </w:pPr>
          </w:p>
        </w:tc>
        <w:tc>
          <w:tcPr>
            <w:tcW w:w="720" w:type="dxa"/>
          </w:tcPr>
          <w:p w14:paraId="456E2F2C" w14:textId="77777777" w:rsidR="001853A8" w:rsidRPr="006F04DA" w:rsidRDefault="001853A8" w:rsidP="009C471F">
            <w:pPr>
              <w:pStyle w:val="Tabele"/>
            </w:pPr>
            <w:r w:rsidRPr="006F04DA">
              <w:t>1.439.14</w:t>
            </w:r>
          </w:p>
        </w:tc>
        <w:tc>
          <w:tcPr>
            <w:tcW w:w="720" w:type="dxa"/>
          </w:tcPr>
          <w:p w14:paraId="2F149229" w14:textId="77777777" w:rsidR="001853A8" w:rsidRPr="006F04DA" w:rsidRDefault="001853A8" w:rsidP="009C471F">
            <w:pPr>
              <w:pStyle w:val="Tabele"/>
            </w:pPr>
          </w:p>
        </w:tc>
        <w:tc>
          <w:tcPr>
            <w:tcW w:w="720" w:type="dxa"/>
          </w:tcPr>
          <w:p w14:paraId="43380D4E" w14:textId="77777777" w:rsidR="001853A8" w:rsidRPr="006F04DA" w:rsidRDefault="001853A8" w:rsidP="009C471F">
            <w:pPr>
              <w:pStyle w:val="Tabele"/>
            </w:pPr>
          </w:p>
        </w:tc>
        <w:tc>
          <w:tcPr>
            <w:tcW w:w="720" w:type="dxa"/>
          </w:tcPr>
          <w:p w14:paraId="58633E14" w14:textId="77777777" w:rsidR="001853A8" w:rsidRPr="006F04DA" w:rsidRDefault="001853A8" w:rsidP="009C471F">
            <w:pPr>
              <w:pStyle w:val="Tabele"/>
            </w:pPr>
            <w:r w:rsidRPr="006F04DA">
              <w:t>420.26</w:t>
            </w:r>
          </w:p>
        </w:tc>
        <w:tc>
          <w:tcPr>
            <w:tcW w:w="720" w:type="dxa"/>
          </w:tcPr>
          <w:p w14:paraId="72516FD0" w14:textId="77777777" w:rsidR="001853A8" w:rsidRPr="006F04DA" w:rsidRDefault="001853A8" w:rsidP="009C471F">
            <w:pPr>
              <w:pStyle w:val="Tabele"/>
            </w:pPr>
            <w:r w:rsidRPr="006F04DA">
              <w:t>600.48</w:t>
            </w:r>
          </w:p>
        </w:tc>
        <w:tc>
          <w:tcPr>
            <w:tcW w:w="900" w:type="dxa"/>
          </w:tcPr>
          <w:p w14:paraId="393B63A4" w14:textId="77777777" w:rsidR="001853A8" w:rsidRPr="006F04DA" w:rsidRDefault="001853A8" w:rsidP="009C471F">
            <w:pPr>
              <w:pStyle w:val="Tabele"/>
            </w:pPr>
            <w:r w:rsidRPr="006F04DA">
              <w:t>569.48</w:t>
            </w:r>
          </w:p>
        </w:tc>
        <w:tc>
          <w:tcPr>
            <w:tcW w:w="720" w:type="dxa"/>
          </w:tcPr>
          <w:p w14:paraId="366A65C4" w14:textId="77777777" w:rsidR="001853A8" w:rsidRPr="006F04DA" w:rsidRDefault="001853A8" w:rsidP="009C471F">
            <w:pPr>
              <w:pStyle w:val="Tabele"/>
            </w:pPr>
            <w:r w:rsidRPr="006F04DA">
              <w:t>477.71</w:t>
            </w:r>
          </w:p>
        </w:tc>
        <w:tc>
          <w:tcPr>
            <w:tcW w:w="720" w:type="dxa"/>
          </w:tcPr>
          <w:p w14:paraId="2ACEEC37" w14:textId="77777777" w:rsidR="001853A8" w:rsidRPr="006F04DA" w:rsidRDefault="001853A8" w:rsidP="009C471F">
            <w:pPr>
              <w:pStyle w:val="Tabele"/>
            </w:pPr>
            <w:r w:rsidRPr="006F04DA">
              <w:t>998.36</w:t>
            </w:r>
          </w:p>
        </w:tc>
        <w:tc>
          <w:tcPr>
            <w:tcW w:w="720" w:type="dxa"/>
          </w:tcPr>
          <w:p w14:paraId="5F48D5EA" w14:textId="77777777" w:rsidR="001853A8" w:rsidRPr="006F04DA" w:rsidRDefault="001853A8" w:rsidP="009C471F">
            <w:pPr>
              <w:pStyle w:val="Tabele"/>
            </w:pPr>
            <w:r w:rsidRPr="006F04DA">
              <w:t>1.052.42</w:t>
            </w:r>
          </w:p>
        </w:tc>
        <w:tc>
          <w:tcPr>
            <w:tcW w:w="720" w:type="dxa"/>
          </w:tcPr>
          <w:p w14:paraId="08436D58" w14:textId="77777777" w:rsidR="001853A8" w:rsidRPr="006F04DA" w:rsidRDefault="001853A8" w:rsidP="009C471F">
            <w:pPr>
              <w:pStyle w:val="Tabele"/>
            </w:pPr>
            <w:r w:rsidRPr="006F04DA">
              <w:t>1.247.46</w:t>
            </w:r>
          </w:p>
        </w:tc>
      </w:tr>
    </w:tbl>
    <w:p w14:paraId="62843461" w14:textId="77777777" w:rsidR="001853A8" w:rsidRPr="006F04DA" w:rsidRDefault="001853A8" w:rsidP="009C471F">
      <w:pPr>
        <w:pStyle w:val="Paragrafi"/>
      </w:pPr>
    </w:p>
    <w:p w14:paraId="04DA497B" w14:textId="77777777" w:rsidR="001853A8" w:rsidRPr="006F04DA" w:rsidRDefault="001853A8" w:rsidP="009C471F">
      <w:pPr>
        <w:pStyle w:val="Paragrafi"/>
      </w:pPr>
      <w:r w:rsidRPr="006F04DA">
        <w:t>1. Ndihma në makroekonomi i referohet disbursimeve dhe përfshin si grantet ashtu edhe kreditë.</w:t>
      </w:r>
    </w:p>
    <w:p w14:paraId="454197CD" w14:textId="77777777" w:rsidR="001853A8" w:rsidRPr="006F04DA" w:rsidRDefault="001853A8" w:rsidP="009C471F">
      <w:pPr>
        <w:pStyle w:val="Paragrafi"/>
      </w:pPr>
      <w:r w:rsidRPr="006F04DA">
        <w:t>2. Të dhënat në vitin 2001 i referohen Jugosllavisë si të tërë.</w:t>
      </w:r>
    </w:p>
    <w:p w14:paraId="00695C15" w14:textId="77777777" w:rsidR="001853A8" w:rsidRPr="006F04DA" w:rsidRDefault="001853A8" w:rsidP="009C471F">
      <w:pPr>
        <w:pStyle w:val="Paragrafi"/>
      </w:pPr>
      <w:r w:rsidRPr="006F04DA">
        <w:t>3. Duke përfshirë ndihmën  emergjente CARDS me total Euro 13.7 milionë në vitin 2001.</w:t>
      </w:r>
    </w:p>
    <w:p w14:paraId="64FE457A" w14:textId="77777777" w:rsidR="001853A8" w:rsidRPr="006F04DA" w:rsidRDefault="001853A8" w:rsidP="009C471F">
      <w:pPr>
        <w:pStyle w:val="Paragrafi"/>
      </w:pPr>
    </w:p>
    <w:p w14:paraId="09BC4DD7" w14:textId="77777777" w:rsidR="001853A8" w:rsidRPr="006F04DA" w:rsidRDefault="001853A8" w:rsidP="009C471F">
      <w:pPr>
        <w:pStyle w:val="Paragrafi"/>
      </w:pPr>
    </w:p>
    <w:p w14:paraId="1802DDEA" w14:textId="77777777" w:rsidR="001853A8" w:rsidRPr="006F04DA" w:rsidRDefault="001853A8" w:rsidP="009C471F">
      <w:pPr>
        <w:pStyle w:val="Paragrafi"/>
      </w:pPr>
    </w:p>
    <w:p w14:paraId="41082550" w14:textId="77777777" w:rsidR="001853A8" w:rsidRPr="006F04DA" w:rsidRDefault="001853A8" w:rsidP="009C471F">
      <w:pPr>
        <w:pStyle w:val="Akti"/>
      </w:pPr>
      <w:r w:rsidRPr="006F04DA">
        <w:t>L I G J</w:t>
      </w:r>
    </w:p>
    <w:p w14:paraId="708C3697" w14:textId="77777777" w:rsidR="001853A8" w:rsidRPr="006F04DA" w:rsidRDefault="001853A8" w:rsidP="009C471F">
      <w:pPr>
        <w:pStyle w:val="NumriData"/>
      </w:pPr>
      <w:r w:rsidRPr="006F04DA">
        <w:t>Nr.9002, datë 6.2.2003</w:t>
      </w:r>
    </w:p>
    <w:p w14:paraId="4E173877" w14:textId="77777777" w:rsidR="001853A8" w:rsidRPr="006F04DA" w:rsidRDefault="001853A8" w:rsidP="009C471F">
      <w:pPr>
        <w:pStyle w:val="Paragrafi"/>
      </w:pPr>
    </w:p>
    <w:p w14:paraId="6BDDFF93" w14:textId="77777777" w:rsidR="001853A8" w:rsidRPr="006F04DA" w:rsidRDefault="001853A8" w:rsidP="009C471F">
      <w:pPr>
        <w:pStyle w:val="Titulli"/>
      </w:pPr>
      <w:r w:rsidRPr="006F04DA">
        <w:t>PËR RATIFIKIMIN E “MARRËVESHJES FINANCIARE, NDËRMJET QEVERISË SË REPUBLIKËS TË SHQIPËRISË DHE KOMISIONIT TË KOMUNITETIT EUROPIAN, NË KUADËR TË PROGRAMIT “CARDS 2002””</w:t>
      </w:r>
    </w:p>
    <w:p w14:paraId="3EA29C25" w14:textId="77777777" w:rsidR="001853A8" w:rsidRPr="006F04DA" w:rsidRDefault="001853A8" w:rsidP="009C471F">
      <w:pPr>
        <w:pStyle w:val="Paragrafi"/>
      </w:pPr>
    </w:p>
    <w:p w14:paraId="7F4D0716" w14:textId="77777777" w:rsidR="001853A8" w:rsidRPr="006F04DA" w:rsidRDefault="001853A8" w:rsidP="009C471F">
      <w:pPr>
        <w:pStyle w:val="Paragrafi"/>
      </w:pPr>
      <w:r w:rsidRPr="006F04DA">
        <w:t>Në mbështetje të neneve 78, 81 pika 1, 83 pika 1 dhe 121 të Kushtetutës, me propozimin e Këshillit të Ministrave,</w:t>
      </w:r>
    </w:p>
    <w:p w14:paraId="4915DA6B" w14:textId="77777777" w:rsidR="001853A8" w:rsidRPr="006F04DA" w:rsidRDefault="001853A8" w:rsidP="009C471F">
      <w:pPr>
        <w:pStyle w:val="Paragrafi"/>
      </w:pPr>
    </w:p>
    <w:p w14:paraId="6669056C" w14:textId="77777777" w:rsidR="001853A8" w:rsidRPr="006F04DA" w:rsidRDefault="001853A8" w:rsidP="009C471F">
      <w:pPr>
        <w:pStyle w:val="Institucioni"/>
      </w:pPr>
      <w:r w:rsidRPr="006F04DA">
        <w:t>K U V E N D I</w:t>
      </w:r>
    </w:p>
    <w:p w14:paraId="6601F62B" w14:textId="77777777" w:rsidR="001853A8" w:rsidRDefault="001853A8" w:rsidP="009C471F">
      <w:pPr>
        <w:pStyle w:val="Institucioni"/>
      </w:pPr>
      <w:r w:rsidRPr="006F04DA">
        <w:t>I REPUBLIKËS SË SHQIPËRISË</w:t>
      </w:r>
    </w:p>
    <w:p w14:paraId="744DCC13" w14:textId="77777777" w:rsidR="009C471F" w:rsidRPr="009C471F" w:rsidRDefault="009C471F" w:rsidP="009C471F">
      <w:pPr>
        <w:rPr>
          <w:lang w:val="en-GB"/>
        </w:rPr>
      </w:pPr>
    </w:p>
    <w:p w14:paraId="679AE9CA" w14:textId="77777777" w:rsidR="001853A8" w:rsidRPr="006F04DA" w:rsidRDefault="001853A8" w:rsidP="009C471F">
      <w:pPr>
        <w:pStyle w:val="VENDOSI"/>
      </w:pPr>
      <w:r w:rsidRPr="006F04DA">
        <w:t>V E N D O S I:</w:t>
      </w:r>
    </w:p>
    <w:p w14:paraId="3D07D202" w14:textId="77777777" w:rsidR="001853A8" w:rsidRPr="006F04DA" w:rsidRDefault="001853A8" w:rsidP="009C471F">
      <w:pPr>
        <w:pStyle w:val="Paragrafi"/>
      </w:pPr>
    </w:p>
    <w:p w14:paraId="70107895" w14:textId="77777777" w:rsidR="001853A8" w:rsidRPr="006F04DA" w:rsidRDefault="001853A8" w:rsidP="009C471F">
      <w:pPr>
        <w:pStyle w:val="Paragrafi"/>
      </w:pPr>
    </w:p>
    <w:p w14:paraId="42EECE83" w14:textId="77777777" w:rsidR="001853A8" w:rsidRPr="006F04DA" w:rsidRDefault="001853A8" w:rsidP="009C471F">
      <w:pPr>
        <w:pStyle w:val="NeniNr"/>
      </w:pPr>
      <w:r w:rsidRPr="006F04DA">
        <w:t>Neni 1</w:t>
      </w:r>
    </w:p>
    <w:p w14:paraId="5E753E19" w14:textId="77777777" w:rsidR="001853A8" w:rsidRPr="006F04DA" w:rsidRDefault="001853A8" w:rsidP="009C471F">
      <w:pPr>
        <w:pStyle w:val="Paragrafi"/>
      </w:pPr>
    </w:p>
    <w:p w14:paraId="52DC1BFF" w14:textId="77777777" w:rsidR="001853A8" w:rsidRPr="006F04DA" w:rsidRDefault="001853A8" w:rsidP="009C471F">
      <w:pPr>
        <w:pStyle w:val="Paragrafi"/>
      </w:pPr>
      <w:r w:rsidRPr="006F04DA">
        <w:t>Ratifikohet “Marrëveshja financiare, ndërmjet Qeverisë së Republikës të Shqipërisë dhe Komisionit të Komunitetit Europian, në kuadër të Programit “CARDS 2002””</w:t>
      </w:r>
    </w:p>
    <w:p w14:paraId="612AFA73" w14:textId="77777777" w:rsidR="001853A8" w:rsidRPr="006F04DA" w:rsidRDefault="001853A8" w:rsidP="009C471F">
      <w:pPr>
        <w:pStyle w:val="Paragrafi"/>
      </w:pPr>
    </w:p>
    <w:p w14:paraId="48D6EE6F" w14:textId="77777777" w:rsidR="001853A8" w:rsidRPr="006F04DA" w:rsidRDefault="001853A8" w:rsidP="009C471F">
      <w:pPr>
        <w:pStyle w:val="NeniNr"/>
      </w:pPr>
      <w:r w:rsidRPr="006F04DA">
        <w:t>Neni 2</w:t>
      </w:r>
    </w:p>
    <w:p w14:paraId="7885FE4C" w14:textId="77777777" w:rsidR="001853A8" w:rsidRPr="006F04DA" w:rsidRDefault="001853A8" w:rsidP="009C471F">
      <w:pPr>
        <w:pStyle w:val="Paragrafi"/>
      </w:pPr>
    </w:p>
    <w:p w14:paraId="4779B1FB" w14:textId="77777777" w:rsidR="001853A8" w:rsidRPr="006F04DA" w:rsidRDefault="001853A8" w:rsidP="009C471F">
      <w:pPr>
        <w:pStyle w:val="Paragrafi"/>
      </w:pPr>
      <w:r w:rsidRPr="006F04DA">
        <w:t>Ky ligj hyn në fuqi 15 ditë pas botimit në Fletoren Zyrtare.</w:t>
      </w:r>
    </w:p>
    <w:p w14:paraId="22ADB424" w14:textId="77777777" w:rsidR="001853A8" w:rsidRPr="006F04DA" w:rsidRDefault="001853A8" w:rsidP="009C471F">
      <w:pPr>
        <w:pStyle w:val="Paragrafi"/>
      </w:pPr>
    </w:p>
    <w:p w14:paraId="7CE48744" w14:textId="77777777" w:rsidR="001853A8" w:rsidRPr="006F04DA" w:rsidRDefault="001853A8" w:rsidP="009C471F">
      <w:pPr>
        <w:pStyle w:val="Shpallja"/>
      </w:pPr>
      <w:r w:rsidRPr="006F04DA">
        <w:t>Shpallur me dekretin nr. 3716, datë 28.2.2003 të Presidentit të Republikës së Shqipërisë, Alfred Moisiu.</w:t>
      </w:r>
    </w:p>
    <w:p w14:paraId="662632C3" w14:textId="77777777" w:rsidR="001853A8" w:rsidRPr="006F04DA" w:rsidRDefault="001853A8" w:rsidP="009C471F">
      <w:pPr>
        <w:pStyle w:val="Titulli"/>
      </w:pPr>
      <w:r w:rsidRPr="006F04DA">
        <w:t>Marrëveshje financiare</w:t>
      </w:r>
    </w:p>
    <w:p w14:paraId="627654CE" w14:textId="77777777" w:rsidR="001853A8" w:rsidRPr="006F04DA" w:rsidRDefault="001853A8" w:rsidP="009C471F">
      <w:pPr>
        <w:pStyle w:val="Paragrafi"/>
      </w:pPr>
    </w:p>
    <w:p w14:paraId="70A0473D" w14:textId="77777777" w:rsidR="001853A8" w:rsidRPr="006F04DA" w:rsidRDefault="001853A8" w:rsidP="009C471F">
      <w:pPr>
        <w:pStyle w:val="Paragrafi"/>
      </w:pPr>
      <w:r w:rsidRPr="006F04DA">
        <w:t>Komisioni i Komuniteteve Europiane, këtej e tutje referuar si “Komisioni” duke vepruar për/dhe në emër të Komunitetit Europian, këtej e tutje referuar si “Komuniteti” nga njëra anë dhe Qeveria e Shqipërisë, këtej e tutje referuar si “Përfituesi”, nga ana tjetër,</w:t>
      </w:r>
    </w:p>
    <w:p w14:paraId="4FD9D849" w14:textId="77777777" w:rsidR="001853A8" w:rsidRPr="006F04DA" w:rsidRDefault="001853A8" w:rsidP="009C471F">
      <w:pPr>
        <w:pStyle w:val="Paragrafi"/>
      </w:pPr>
      <w:r w:rsidRPr="006F04DA">
        <w:t>kanë rënë dakord si më poshtë:</w:t>
      </w:r>
    </w:p>
    <w:p w14:paraId="734B3C5D" w14:textId="77777777" w:rsidR="001853A8" w:rsidRPr="006F04DA" w:rsidRDefault="001853A8" w:rsidP="009C471F">
      <w:pPr>
        <w:pStyle w:val="Paragrafi"/>
      </w:pPr>
      <w:r w:rsidRPr="006F04DA">
        <w:t>Masa referuar artikullit 1 më poshtë do të ekzekutohet dhe financohet nga buxheti i Komunitetit në përputhje me dispozitat e përcaktuara në këtë Marrëveshje. Kuadri teknik, ligjor dhe administrativ brenda të cilit Masa, referuar artikullit 1 më poshtë do të zbatohet, është përcaktuar në kushtet e përgjithshme në aneksin A të Marrëveshjes Kuadër ndërmjet Komisionit dhe Përfituesit, dhe amenduar e plotësuar nga kushtet e kësaj Marrëveshjeje dhe dispozitave të veçanta bashkëngjitur kësaj.</w:t>
      </w:r>
    </w:p>
    <w:p w14:paraId="28579F71" w14:textId="77777777" w:rsidR="001853A8" w:rsidRPr="006F04DA" w:rsidRDefault="001853A8" w:rsidP="009C471F">
      <w:pPr>
        <w:pStyle w:val="Paragrafi"/>
      </w:pPr>
    </w:p>
    <w:p w14:paraId="448C7C01" w14:textId="77777777" w:rsidR="001853A8" w:rsidRPr="006F04DA" w:rsidRDefault="001853A8" w:rsidP="009C471F">
      <w:pPr>
        <w:pStyle w:val="NeniNr"/>
      </w:pPr>
      <w:r w:rsidRPr="006F04DA">
        <w:t>Neni 1</w:t>
      </w:r>
    </w:p>
    <w:p w14:paraId="5C7E16EA" w14:textId="77777777" w:rsidR="001853A8" w:rsidRPr="006F04DA" w:rsidRDefault="001853A8" w:rsidP="009C471F">
      <w:pPr>
        <w:pStyle w:val="NeniTitull"/>
      </w:pPr>
      <w:r w:rsidRPr="006F04DA">
        <w:t>Natyra dhe subjekti</w:t>
      </w:r>
    </w:p>
    <w:p w14:paraId="6C420611" w14:textId="77777777" w:rsidR="001853A8" w:rsidRPr="006F04DA" w:rsidRDefault="001853A8" w:rsidP="009C471F">
      <w:pPr>
        <w:pStyle w:val="Paragrafi"/>
      </w:pPr>
    </w:p>
    <w:p w14:paraId="3BEFAC11" w14:textId="77777777" w:rsidR="001853A8" w:rsidRPr="006F04DA" w:rsidRDefault="001853A8" w:rsidP="009C471F">
      <w:pPr>
        <w:pStyle w:val="Paragrafi"/>
      </w:pPr>
      <w:r w:rsidRPr="006F04DA">
        <w:t>Si një pjesë e programit të tij të ndihmës, Komuniteti do të kontribuojë, në formë granti, në drejtim të financimit të Masës së mëposhtme:</w:t>
      </w:r>
    </w:p>
    <w:p w14:paraId="74A8E59C" w14:textId="77777777" w:rsidR="001853A8" w:rsidRPr="006F04DA" w:rsidRDefault="001853A8" w:rsidP="009C471F">
      <w:pPr>
        <w:pStyle w:val="Paragrafi"/>
      </w:pPr>
      <w:r w:rsidRPr="006F04DA">
        <w:t xml:space="preserve">Titulli: Programi mbështetës për Shqipërinë në 2002 </w:t>
      </w:r>
    </w:p>
    <w:p w14:paraId="0E7D7EEC" w14:textId="77777777" w:rsidR="001853A8" w:rsidRPr="006F04DA" w:rsidRDefault="001853A8" w:rsidP="009C471F">
      <w:pPr>
        <w:pStyle w:val="Paragrafi"/>
      </w:pPr>
      <w:r w:rsidRPr="006F04DA">
        <w:t>Vlera: Euro 44,9 milion</w:t>
      </w:r>
    </w:p>
    <w:p w14:paraId="7F7AD0EA" w14:textId="77777777" w:rsidR="001853A8" w:rsidRPr="006F04DA" w:rsidRDefault="001853A8" w:rsidP="009C471F">
      <w:pPr>
        <w:pStyle w:val="Paragrafi"/>
      </w:pPr>
      <w:r w:rsidRPr="006F04DA">
        <w:t>Datat e përfundimit: 31.12.2005 për kontraktim, 31.12.2006 për disbursim.</w:t>
      </w:r>
    </w:p>
    <w:p w14:paraId="25AD8F28" w14:textId="77777777" w:rsidR="001853A8" w:rsidRPr="006F04DA" w:rsidRDefault="001853A8" w:rsidP="009C471F">
      <w:pPr>
        <w:pStyle w:val="Paragrafi"/>
      </w:pPr>
    </w:p>
    <w:p w14:paraId="0E59A59C" w14:textId="77777777" w:rsidR="001853A8" w:rsidRPr="006F04DA" w:rsidRDefault="001853A8" w:rsidP="009C471F">
      <w:pPr>
        <w:pStyle w:val="NeniNr"/>
      </w:pPr>
      <w:r w:rsidRPr="006F04DA">
        <w:t>Neni 2</w:t>
      </w:r>
    </w:p>
    <w:p w14:paraId="20330E5E" w14:textId="77777777" w:rsidR="001853A8" w:rsidRPr="006F04DA" w:rsidRDefault="001853A8" w:rsidP="009C471F">
      <w:pPr>
        <w:pStyle w:val="NeniTitull"/>
      </w:pPr>
      <w:r w:rsidRPr="006F04DA">
        <w:t>Angazhimi i Komunitetit</w:t>
      </w:r>
    </w:p>
    <w:p w14:paraId="61BAE491" w14:textId="77777777" w:rsidR="001853A8" w:rsidRPr="006F04DA" w:rsidRDefault="001853A8" w:rsidP="009C471F">
      <w:pPr>
        <w:pStyle w:val="Paragrafi"/>
      </w:pPr>
    </w:p>
    <w:p w14:paraId="59DF8643" w14:textId="77777777" w:rsidR="001853A8" w:rsidRPr="006F04DA" w:rsidRDefault="001853A8" w:rsidP="009C471F">
      <w:pPr>
        <w:pStyle w:val="Paragrafi"/>
      </w:pPr>
      <w:r w:rsidRPr="006F04DA">
        <w:t xml:space="preserve">Kontributi financiar i Komunitetit është fiksuar në një maksimum prej 44.9 milion </w:t>
      </w:r>
      <w:r w:rsidRPr="006F04DA">
        <w:sym w:font="Symbol" w:char="F0CE"/>
      </w:r>
      <w:r w:rsidRPr="006F04DA">
        <w:t xml:space="preserve">  këtej e tutje referuar si “Granti i KE-së”.</w:t>
      </w:r>
    </w:p>
    <w:p w14:paraId="6F2E8E48" w14:textId="77777777" w:rsidR="001853A8" w:rsidRPr="006F04DA" w:rsidRDefault="001853A8" w:rsidP="009C471F">
      <w:pPr>
        <w:pStyle w:val="Paragrafi"/>
      </w:pPr>
      <w:r w:rsidRPr="006F04DA">
        <w:t>Granti i KE-së është subjekt i një afati mbarimi, 31.12.2005. Komisioni mund megjithatë, që në varësi të rrethanave, të bjerë dakord për një zgjatje të përshtatshme të këtij afati skadence, në qoftë se një zgjatje e tillë kërkohet dhe justifikohet në mënyrë të saktë nga Përfituesi.</w:t>
      </w:r>
    </w:p>
    <w:p w14:paraId="6815471B" w14:textId="77777777" w:rsidR="001853A8" w:rsidRPr="006F04DA" w:rsidRDefault="001853A8" w:rsidP="009C471F">
      <w:pPr>
        <w:pStyle w:val="Paragrafi"/>
      </w:pPr>
    </w:p>
    <w:p w14:paraId="1355C6D4" w14:textId="77777777" w:rsidR="001853A8" w:rsidRPr="006F04DA" w:rsidRDefault="001853A8" w:rsidP="009C471F">
      <w:pPr>
        <w:pStyle w:val="NeniNr"/>
      </w:pPr>
      <w:r w:rsidRPr="006F04DA">
        <w:t>Neni 3</w:t>
      </w:r>
    </w:p>
    <w:p w14:paraId="5CB97BB2" w14:textId="77777777" w:rsidR="001853A8" w:rsidRPr="006F04DA" w:rsidRDefault="001853A8" w:rsidP="009C471F">
      <w:pPr>
        <w:pStyle w:val="NeniTitull"/>
      </w:pPr>
      <w:r w:rsidRPr="006F04DA">
        <w:t>Adresat</w:t>
      </w:r>
    </w:p>
    <w:p w14:paraId="52CB3CD8" w14:textId="77777777" w:rsidR="001853A8" w:rsidRPr="006F04DA" w:rsidRDefault="001853A8" w:rsidP="009C471F">
      <w:pPr>
        <w:pStyle w:val="Paragrafi"/>
      </w:pPr>
    </w:p>
    <w:p w14:paraId="59EA1ADC" w14:textId="77777777" w:rsidR="001853A8" w:rsidRPr="006F04DA" w:rsidRDefault="001853A8" w:rsidP="009C471F">
      <w:pPr>
        <w:pStyle w:val="Paragrafi"/>
      </w:pPr>
      <w:r w:rsidRPr="006F04DA">
        <w:t>Korrespondenca në lidhje me ekzekutimin e masës, duke deklaruar numrin dhe titullin e masës, do të adresohet si më poshtë:</w:t>
      </w:r>
    </w:p>
    <w:p w14:paraId="05155573" w14:textId="77777777" w:rsidR="001853A8" w:rsidRPr="006F04DA" w:rsidRDefault="001853A8" w:rsidP="009C471F">
      <w:pPr>
        <w:pStyle w:val="Paragrafi"/>
      </w:pPr>
    </w:p>
    <w:tbl>
      <w:tblPr>
        <w:tblW w:w="0" w:type="auto"/>
        <w:tblBorders>
          <w:insideH w:val="single" w:sz="4" w:space="0" w:color="auto"/>
        </w:tblBorders>
        <w:tblLook w:val="0000" w:firstRow="0" w:lastRow="0" w:firstColumn="0" w:lastColumn="0" w:noHBand="0" w:noVBand="0"/>
      </w:tblPr>
      <w:tblGrid>
        <w:gridCol w:w="4428"/>
        <w:gridCol w:w="4428"/>
      </w:tblGrid>
      <w:tr w:rsidR="001853A8" w:rsidRPr="006F04DA" w14:paraId="6ACC11D8" w14:textId="77777777">
        <w:tblPrEx>
          <w:tblCellMar>
            <w:top w:w="0" w:type="dxa"/>
            <w:bottom w:w="0" w:type="dxa"/>
          </w:tblCellMar>
        </w:tblPrEx>
        <w:tc>
          <w:tcPr>
            <w:tcW w:w="4428" w:type="dxa"/>
          </w:tcPr>
          <w:p w14:paraId="1E7BC2FE" w14:textId="77777777" w:rsidR="001853A8" w:rsidRPr="006F04DA" w:rsidRDefault="001853A8" w:rsidP="009C471F">
            <w:pPr>
              <w:pStyle w:val="Paragrafi"/>
            </w:pPr>
            <w:r w:rsidRPr="006F04DA">
              <w:t>Për Komisionin</w:t>
            </w:r>
          </w:p>
          <w:p w14:paraId="0CF4562E" w14:textId="77777777" w:rsidR="001853A8" w:rsidRPr="006F04DA" w:rsidRDefault="001853A8" w:rsidP="009C471F">
            <w:pPr>
              <w:pStyle w:val="Paragrafi"/>
            </w:pPr>
            <w:r w:rsidRPr="006F04DA">
              <w:t>Për Mr. Brix Knudsen</w:t>
            </w:r>
          </w:p>
          <w:p w14:paraId="149AD644" w14:textId="77777777" w:rsidR="001853A8" w:rsidRPr="006F04DA" w:rsidRDefault="001853A8" w:rsidP="009C471F">
            <w:pPr>
              <w:pStyle w:val="Paragrafi"/>
            </w:pPr>
            <w:r w:rsidRPr="006F04DA">
              <w:t>Komisioni i Komuniteteve Europiane</w:t>
            </w:r>
          </w:p>
          <w:p w14:paraId="131AA0FC" w14:textId="77777777" w:rsidR="001853A8" w:rsidRPr="006F04DA" w:rsidRDefault="001853A8" w:rsidP="009C471F">
            <w:pPr>
              <w:pStyle w:val="Paragrafi"/>
            </w:pPr>
            <w:r w:rsidRPr="006F04DA">
              <w:t>Zyra Europiane e Ndihmës dhe Bashkëpunimit</w:t>
            </w:r>
          </w:p>
          <w:p w14:paraId="7F9E9273" w14:textId="77777777" w:rsidR="001853A8" w:rsidRPr="006F04DA" w:rsidRDefault="001853A8" w:rsidP="009C471F">
            <w:pPr>
              <w:pStyle w:val="Paragrafi"/>
            </w:pPr>
            <w:r w:rsidRPr="006F04DA">
              <w:t>Rue de la Loi 200</w:t>
            </w:r>
          </w:p>
          <w:p w14:paraId="01653ABF" w14:textId="77777777" w:rsidR="001853A8" w:rsidRPr="006F04DA" w:rsidRDefault="001853A8" w:rsidP="009C471F">
            <w:pPr>
              <w:pStyle w:val="Paragrafi"/>
            </w:pPr>
            <w:r w:rsidRPr="006F04DA">
              <w:t>B-1049 Brussels, Belgium,</w:t>
            </w:r>
          </w:p>
          <w:p w14:paraId="238B5355" w14:textId="77777777" w:rsidR="001853A8" w:rsidRPr="006F04DA" w:rsidRDefault="001853A8" w:rsidP="009C471F">
            <w:pPr>
              <w:pStyle w:val="Paragrafi"/>
            </w:pPr>
            <w:r w:rsidRPr="006F04DA">
              <w:t>Adresa telegrafike: Comeur Bruxelles</w:t>
            </w:r>
          </w:p>
          <w:p w14:paraId="3308A239" w14:textId="77777777" w:rsidR="001853A8" w:rsidRPr="006F04DA" w:rsidRDefault="001853A8" w:rsidP="009C471F">
            <w:pPr>
              <w:pStyle w:val="Paragrafi"/>
            </w:pPr>
            <w:r w:rsidRPr="006F04DA">
              <w:t>Telex: 21877 Comeu B</w:t>
            </w:r>
          </w:p>
          <w:p w14:paraId="6D44287A" w14:textId="77777777" w:rsidR="001853A8" w:rsidRPr="006F04DA" w:rsidRDefault="001853A8" w:rsidP="009C471F">
            <w:pPr>
              <w:pStyle w:val="Paragrafi"/>
            </w:pPr>
            <w:r w:rsidRPr="006F04DA">
              <w:t>Fax: 32-2 296 74 82</w:t>
            </w:r>
          </w:p>
          <w:p w14:paraId="6AD1C89E" w14:textId="77777777" w:rsidR="001853A8" w:rsidRPr="006F04DA" w:rsidRDefault="001853A8" w:rsidP="009C471F">
            <w:pPr>
              <w:pStyle w:val="Paragrafi"/>
            </w:pPr>
          </w:p>
        </w:tc>
        <w:tc>
          <w:tcPr>
            <w:tcW w:w="4428" w:type="dxa"/>
          </w:tcPr>
          <w:p w14:paraId="0D0A3409" w14:textId="77777777" w:rsidR="001853A8" w:rsidRPr="006F04DA" w:rsidRDefault="001853A8" w:rsidP="009C471F">
            <w:pPr>
              <w:pStyle w:val="Paragrafi"/>
            </w:pPr>
            <w:r w:rsidRPr="006F04DA">
              <w:t>Për Përfituesin</w:t>
            </w:r>
          </w:p>
          <w:p w14:paraId="5B7B00A1" w14:textId="77777777" w:rsidR="001853A8" w:rsidRPr="006F04DA" w:rsidRDefault="001853A8" w:rsidP="009C471F">
            <w:pPr>
              <w:pStyle w:val="Paragrafi"/>
            </w:pPr>
            <w:r w:rsidRPr="006F04DA">
              <w:t>Z. Sokol Nako</w:t>
            </w:r>
          </w:p>
          <w:p w14:paraId="18D405A5" w14:textId="77777777" w:rsidR="001853A8" w:rsidRPr="006F04DA" w:rsidRDefault="001853A8" w:rsidP="009C471F">
            <w:pPr>
              <w:pStyle w:val="Paragrafi"/>
            </w:pPr>
            <w:r w:rsidRPr="006F04DA">
              <w:t>Ministër i Shtetit për Integrimin Europian</w:t>
            </w:r>
          </w:p>
          <w:p w14:paraId="18E946A9" w14:textId="77777777" w:rsidR="001853A8" w:rsidRPr="006F04DA" w:rsidRDefault="001853A8" w:rsidP="009C471F">
            <w:pPr>
              <w:pStyle w:val="Paragrafi"/>
            </w:pPr>
            <w:r w:rsidRPr="006F04DA">
              <w:t>Bulevardi “Dëshmorët e Kombit”</w:t>
            </w:r>
          </w:p>
          <w:p w14:paraId="48489251" w14:textId="77777777" w:rsidR="001853A8" w:rsidRPr="006F04DA" w:rsidRDefault="001853A8" w:rsidP="009C471F">
            <w:pPr>
              <w:pStyle w:val="Paragrafi"/>
            </w:pPr>
            <w:r w:rsidRPr="006F04DA">
              <w:t>Tiranë, Shqipëri</w:t>
            </w:r>
          </w:p>
          <w:p w14:paraId="23220DDC" w14:textId="77777777" w:rsidR="001853A8" w:rsidRPr="006F04DA" w:rsidRDefault="001853A8" w:rsidP="009C471F">
            <w:pPr>
              <w:pStyle w:val="Paragrafi"/>
            </w:pPr>
            <w:r w:rsidRPr="006F04DA">
              <w:t>Fax: 355 4 234 818</w:t>
            </w:r>
          </w:p>
          <w:p w14:paraId="6C7A81FE" w14:textId="77777777" w:rsidR="001853A8" w:rsidRPr="006F04DA" w:rsidRDefault="001853A8" w:rsidP="009C471F">
            <w:pPr>
              <w:pStyle w:val="Paragrafi"/>
            </w:pPr>
          </w:p>
          <w:p w14:paraId="32D9DBA5" w14:textId="77777777" w:rsidR="001853A8" w:rsidRPr="006F04DA" w:rsidRDefault="001853A8" w:rsidP="009C471F">
            <w:pPr>
              <w:pStyle w:val="Paragrafi"/>
            </w:pPr>
          </w:p>
        </w:tc>
      </w:tr>
    </w:tbl>
    <w:p w14:paraId="31D5818F" w14:textId="77777777" w:rsidR="001853A8" w:rsidRPr="006F04DA" w:rsidRDefault="001853A8" w:rsidP="009C471F">
      <w:pPr>
        <w:pStyle w:val="Paragrafi"/>
      </w:pPr>
    </w:p>
    <w:p w14:paraId="66D8089D" w14:textId="77777777" w:rsidR="001853A8" w:rsidRPr="006F04DA" w:rsidRDefault="001853A8" w:rsidP="009C471F">
      <w:pPr>
        <w:pStyle w:val="NeniNr"/>
      </w:pPr>
      <w:r w:rsidRPr="006F04DA">
        <w:t>Neni 4</w:t>
      </w:r>
    </w:p>
    <w:p w14:paraId="08CF5BAF" w14:textId="77777777" w:rsidR="001853A8" w:rsidRPr="006F04DA" w:rsidRDefault="001853A8" w:rsidP="009C471F">
      <w:pPr>
        <w:pStyle w:val="NeniTitull"/>
      </w:pPr>
      <w:r w:rsidRPr="006F04DA">
        <w:t>Numri i kopjeve</w:t>
      </w:r>
    </w:p>
    <w:p w14:paraId="15FD0A97" w14:textId="77777777" w:rsidR="001853A8" w:rsidRPr="006F04DA" w:rsidRDefault="001853A8" w:rsidP="009C471F">
      <w:pPr>
        <w:pStyle w:val="Paragrafi"/>
      </w:pPr>
    </w:p>
    <w:p w14:paraId="278BF74F" w14:textId="77777777" w:rsidR="001853A8" w:rsidRPr="006F04DA" w:rsidRDefault="001853A8" w:rsidP="009C471F">
      <w:pPr>
        <w:pStyle w:val="Paragrafi"/>
      </w:pPr>
      <w:r w:rsidRPr="006F04DA">
        <w:t>Kjo Marrëveshje është hartuar në dy kopje në gjuhën angleze.</w:t>
      </w:r>
    </w:p>
    <w:p w14:paraId="3F9B4ADF" w14:textId="77777777" w:rsidR="001853A8" w:rsidRPr="006F04DA" w:rsidRDefault="001853A8" w:rsidP="009C471F">
      <w:pPr>
        <w:pStyle w:val="Paragrafi"/>
      </w:pPr>
    </w:p>
    <w:p w14:paraId="43941731" w14:textId="77777777" w:rsidR="001853A8" w:rsidRPr="006F04DA" w:rsidRDefault="001853A8" w:rsidP="009C471F">
      <w:pPr>
        <w:pStyle w:val="NeniNr"/>
      </w:pPr>
      <w:r w:rsidRPr="006F04DA">
        <w:t>Neni 5</w:t>
      </w:r>
    </w:p>
    <w:p w14:paraId="234A85E6" w14:textId="77777777" w:rsidR="001853A8" w:rsidRPr="006F04DA" w:rsidRDefault="001853A8" w:rsidP="009C471F">
      <w:pPr>
        <w:pStyle w:val="NeniTitull"/>
      </w:pPr>
      <w:r w:rsidRPr="006F04DA">
        <w:t>Hyrja në fuqi</w:t>
      </w:r>
    </w:p>
    <w:p w14:paraId="7CFF8CE3" w14:textId="77777777" w:rsidR="001853A8" w:rsidRPr="006F04DA" w:rsidRDefault="001853A8" w:rsidP="009C471F">
      <w:pPr>
        <w:pStyle w:val="Paragrafi"/>
      </w:pPr>
    </w:p>
    <w:p w14:paraId="72CCD37A" w14:textId="77777777" w:rsidR="001853A8" w:rsidRPr="006F04DA" w:rsidRDefault="001853A8" w:rsidP="009C471F">
      <w:pPr>
        <w:pStyle w:val="Paragrafi"/>
      </w:pPr>
      <w:r w:rsidRPr="006F04DA">
        <w:t>Kjo Marrëveshje do të hyjë në fuqi në datën, në të cilën ajo do të jetë nënshkruar nga të dyja Palët.  Çdo shpenzim që kryhet nga kjo datë i përmbush kushtet e Grantit të KE-së.</w:t>
      </w:r>
    </w:p>
    <w:p w14:paraId="36D9E8A1" w14:textId="77777777" w:rsidR="001853A8" w:rsidRPr="006F04DA" w:rsidRDefault="001853A8" w:rsidP="009C471F">
      <w:pPr>
        <w:pStyle w:val="Paragrafi"/>
      </w:pPr>
      <w:r w:rsidRPr="006F04DA">
        <w:t>Anekset do të konsiderohen si një pjesë integrale e kësaj Marrëveshjeje.</w:t>
      </w:r>
    </w:p>
    <w:p w14:paraId="60BE4553" w14:textId="77777777" w:rsidR="001853A8" w:rsidRPr="006F04DA" w:rsidRDefault="001853A8" w:rsidP="009C471F">
      <w:pPr>
        <w:pStyle w:val="Paragrafi"/>
      </w:pPr>
      <w:r w:rsidRPr="006F04DA">
        <w:t>Anekset:</w:t>
      </w:r>
    </w:p>
    <w:p w14:paraId="7E765D03" w14:textId="77777777" w:rsidR="001853A8" w:rsidRPr="006F04DA" w:rsidRDefault="001853A8" w:rsidP="009C471F">
      <w:pPr>
        <w:pStyle w:val="Paragrafi"/>
      </w:pPr>
      <w:r w:rsidRPr="006F04DA">
        <w:t>A. Kushtet e përgjithshme në lidhje me Marrëveshjet Financiare</w:t>
      </w:r>
    </w:p>
    <w:p w14:paraId="1DDB3075" w14:textId="77777777" w:rsidR="001853A8" w:rsidRPr="006F04DA" w:rsidRDefault="001853A8" w:rsidP="009C471F">
      <w:pPr>
        <w:pStyle w:val="Paragrafi"/>
      </w:pPr>
      <w:r w:rsidRPr="006F04DA">
        <w:t>B. Arbitrazhi</w:t>
      </w:r>
    </w:p>
    <w:p w14:paraId="7CDEAF6C" w14:textId="77777777" w:rsidR="001853A8" w:rsidRPr="006F04DA" w:rsidRDefault="001853A8" w:rsidP="009C471F">
      <w:pPr>
        <w:pStyle w:val="Paragrafi"/>
      </w:pPr>
      <w:r w:rsidRPr="006F04DA">
        <w:t>C. Përshkrimi i Masës</w:t>
      </w:r>
    </w:p>
    <w:p w14:paraId="05FCC7E9" w14:textId="77777777" w:rsidR="001853A8" w:rsidRPr="006F04DA" w:rsidRDefault="001853A8" w:rsidP="009C471F">
      <w:pPr>
        <w:pStyle w:val="Paragrafi"/>
      </w:pPr>
      <w:r w:rsidRPr="006F04DA">
        <w:t>Deklaratë: Lidhur me nenin 5 të kësaj Marrëveshjeje, kjo Marrëveshje Financiare do të hyjë në fuqi në datën e ratifikimit nga Parlamenti Shqiptar.</w:t>
      </w:r>
    </w:p>
    <w:p w14:paraId="4D8DEAEB" w14:textId="77777777" w:rsidR="001853A8" w:rsidRPr="006F04DA" w:rsidRDefault="001853A8" w:rsidP="009C471F">
      <w:pPr>
        <w:pStyle w:val="Paragrafi"/>
      </w:pPr>
      <w:r w:rsidRPr="006F04DA">
        <w:t>Vërtetohet se teksti në shqip i Marrëveshjes është i njëjtë me origjinalin.</w:t>
      </w:r>
    </w:p>
    <w:p w14:paraId="587A18D4" w14:textId="77777777" w:rsidR="001853A8" w:rsidRPr="006F04DA" w:rsidRDefault="001853A8" w:rsidP="009C471F">
      <w:pPr>
        <w:pStyle w:val="Paragrafi"/>
      </w:pPr>
    </w:p>
    <w:p w14:paraId="5F176697" w14:textId="77777777" w:rsidR="009C471F" w:rsidRDefault="001853A8" w:rsidP="00F94C70">
      <w:pPr>
        <w:pStyle w:val="Autoriteti"/>
      </w:pPr>
      <w:r w:rsidRPr="006F04DA">
        <w:t>Drejtore</w:t>
      </w:r>
    </w:p>
    <w:p w14:paraId="1FC78613" w14:textId="77777777" w:rsidR="001853A8" w:rsidRPr="006F04DA" w:rsidRDefault="001853A8" w:rsidP="00F94C70">
      <w:pPr>
        <w:pStyle w:val="AutoritetiEmer"/>
      </w:pPr>
      <w:r w:rsidRPr="006F04DA">
        <w:t>Valbona Kuko</w:t>
      </w:r>
    </w:p>
    <w:p w14:paraId="446F4ADD" w14:textId="77777777" w:rsidR="001853A8" w:rsidRPr="006F04DA" w:rsidRDefault="001853A8" w:rsidP="009C471F">
      <w:pPr>
        <w:pStyle w:val="Paragrafi"/>
      </w:pPr>
    </w:p>
    <w:p w14:paraId="7C97D074" w14:textId="77777777" w:rsidR="001853A8" w:rsidRPr="006F04DA" w:rsidRDefault="001853A8" w:rsidP="00F94C70">
      <w:pPr>
        <w:pStyle w:val="Aneksi"/>
      </w:pPr>
      <w:r w:rsidRPr="006F04DA">
        <w:t>ANEKSI A</w:t>
      </w:r>
    </w:p>
    <w:p w14:paraId="6724FFFA" w14:textId="77777777" w:rsidR="001853A8" w:rsidRPr="006F04DA" w:rsidRDefault="00F94C70" w:rsidP="00F94C70">
      <w:pPr>
        <w:pStyle w:val="Aneksi"/>
        <w:jc w:val="center"/>
      </w:pPr>
      <w:r w:rsidRPr="006F04DA">
        <w:t>KUSHTET E PËRGJITHSHME NË LIDHJE ME MARRËVESHJET FINANCIARE</w:t>
      </w:r>
    </w:p>
    <w:p w14:paraId="117D142E" w14:textId="77777777" w:rsidR="001853A8" w:rsidRPr="006F04DA" w:rsidRDefault="001853A8" w:rsidP="009C471F">
      <w:pPr>
        <w:pStyle w:val="Paragrafi"/>
      </w:pPr>
    </w:p>
    <w:p w14:paraId="067BF3F1" w14:textId="77777777" w:rsidR="001853A8" w:rsidRPr="006F04DA" w:rsidRDefault="001853A8" w:rsidP="009C471F">
      <w:pPr>
        <w:pStyle w:val="Paragrafi"/>
      </w:pPr>
      <w:r w:rsidRPr="006F04DA">
        <w:t>Në këto kushte të përgjithshme termi “Përfituesi” do të nënkuptohet se i referohet Qeverisë Shqiptare.</w:t>
      </w:r>
    </w:p>
    <w:p w14:paraId="5C4A261D" w14:textId="77777777" w:rsidR="001853A8" w:rsidRPr="006F04DA" w:rsidRDefault="001853A8" w:rsidP="009C471F">
      <w:pPr>
        <w:pStyle w:val="Paragrafi"/>
      </w:pPr>
    </w:p>
    <w:p w14:paraId="23A4FDE7" w14:textId="77777777" w:rsidR="001853A8" w:rsidRPr="006F04DA" w:rsidRDefault="001853A8" w:rsidP="00F94C70">
      <w:pPr>
        <w:pStyle w:val="KapitulliNr"/>
      </w:pPr>
      <w:r w:rsidRPr="006F04DA">
        <w:t>Kapitulli I</w:t>
      </w:r>
    </w:p>
    <w:p w14:paraId="0BAD58D1" w14:textId="77777777" w:rsidR="001853A8" w:rsidRPr="006F04DA" w:rsidRDefault="001853A8" w:rsidP="00F94C70">
      <w:pPr>
        <w:pStyle w:val="KapitulliTitull"/>
      </w:pPr>
      <w:r w:rsidRPr="006F04DA">
        <w:t>Financimi i Projekteve</w:t>
      </w:r>
    </w:p>
    <w:p w14:paraId="143511DC" w14:textId="77777777" w:rsidR="001853A8" w:rsidRPr="006F04DA" w:rsidRDefault="001853A8" w:rsidP="009C471F">
      <w:pPr>
        <w:pStyle w:val="Paragrafi"/>
      </w:pPr>
    </w:p>
    <w:p w14:paraId="52FAE6C8" w14:textId="77777777" w:rsidR="001853A8" w:rsidRPr="006F04DA" w:rsidRDefault="001853A8" w:rsidP="00F94C70">
      <w:pPr>
        <w:pStyle w:val="NeniNr"/>
      </w:pPr>
      <w:r w:rsidRPr="006F04DA">
        <w:t>Neni 11</w:t>
      </w:r>
    </w:p>
    <w:p w14:paraId="7E7479E4" w14:textId="77777777" w:rsidR="001853A8" w:rsidRPr="006F04DA" w:rsidRDefault="001853A8" w:rsidP="00F94C70">
      <w:pPr>
        <w:pStyle w:val="NeniTitull"/>
      </w:pPr>
      <w:r w:rsidRPr="006F04DA">
        <w:t>Angazhimi i Komunitetit</w:t>
      </w:r>
    </w:p>
    <w:p w14:paraId="55752DF7" w14:textId="77777777" w:rsidR="001853A8" w:rsidRPr="006F04DA" w:rsidRDefault="001853A8" w:rsidP="009C471F">
      <w:pPr>
        <w:pStyle w:val="Paragrafi"/>
      </w:pPr>
    </w:p>
    <w:p w14:paraId="0B714C9A" w14:textId="77777777" w:rsidR="001853A8" w:rsidRPr="006F04DA" w:rsidRDefault="001853A8" w:rsidP="009C471F">
      <w:pPr>
        <w:pStyle w:val="Paragrafi"/>
      </w:pPr>
      <w:r w:rsidRPr="006F04DA">
        <w:t>Angazhimi i Komunitetit, këtej e tutje referuar si “Granti i KE-së”, vlera e të cilit është përcaktuar në Marrëveshjen Financiare, do të vendosë kufirin brenda të cilit detyrimi dhe ekzekutimi i pagesave do të realizohet përmes kontratave dhe vlerësimeve, të aprovuara në përputhje me rregullat.</w:t>
      </w:r>
    </w:p>
    <w:p w14:paraId="14946AB1" w14:textId="77777777" w:rsidR="001853A8" w:rsidRPr="006F04DA" w:rsidRDefault="001853A8" w:rsidP="009C471F">
      <w:pPr>
        <w:pStyle w:val="Paragrafi"/>
      </w:pPr>
      <w:r w:rsidRPr="006F04DA">
        <w:t>Çdo shpenzim përtej Grantit të KE-së do të përballohet nga Përfituesi.</w:t>
      </w:r>
    </w:p>
    <w:p w14:paraId="1CCDCB5D" w14:textId="77777777" w:rsidR="001853A8" w:rsidRPr="006F04DA" w:rsidRDefault="001853A8" w:rsidP="009C471F">
      <w:pPr>
        <w:pStyle w:val="Paragrafi"/>
      </w:pPr>
    </w:p>
    <w:p w14:paraId="1DFF7811" w14:textId="77777777" w:rsidR="001853A8" w:rsidRPr="006F04DA" w:rsidRDefault="001853A8" w:rsidP="00F94C70">
      <w:pPr>
        <w:pStyle w:val="NeniNr"/>
      </w:pPr>
      <w:r w:rsidRPr="006F04DA">
        <w:t>Neni 2</w:t>
      </w:r>
    </w:p>
    <w:p w14:paraId="6CADF060" w14:textId="77777777" w:rsidR="001853A8" w:rsidRPr="006F04DA" w:rsidRDefault="001853A8" w:rsidP="00F94C70">
      <w:pPr>
        <w:pStyle w:val="NeniTitull"/>
      </w:pPr>
      <w:r w:rsidRPr="006F04DA">
        <w:t>Vlefshmëria e Grantit të Ke-së</w:t>
      </w:r>
    </w:p>
    <w:p w14:paraId="67EB88A9" w14:textId="77777777" w:rsidR="001853A8" w:rsidRPr="006F04DA" w:rsidRDefault="001853A8" w:rsidP="009C471F">
      <w:pPr>
        <w:pStyle w:val="Paragrafi"/>
      </w:pPr>
    </w:p>
    <w:p w14:paraId="51E6A9EA" w14:textId="77777777" w:rsidR="001853A8" w:rsidRPr="006F04DA" w:rsidRDefault="001853A8" w:rsidP="009C471F">
      <w:pPr>
        <w:pStyle w:val="Paragrafi"/>
      </w:pPr>
      <w:r w:rsidRPr="006F04DA">
        <w:t>Kur ekzekutimi i Masës varet nga detyrimet financiare nga burimet e veta të përfituesit ose nga burime të tjera fondesh, Granti i KE-së do të bëhet i mundshëm në një kohë të tillë që detyrimet financiare të Përfituesit dhe/ose burimet e tjera të fondeve, siç janë përcaktuar në Marrëveshjen Financiare, përmbushen.</w:t>
      </w:r>
    </w:p>
    <w:p w14:paraId="19114CC7" w14:textId="77777777" w:rsidR="001853A8" w:rsidRPr="006F04DA" w:rsidRDefault="001853A8" w:rsidP="009C471F">
      <w:pPr>
        <w:pStyle w:val="Paragrafi"/>
      </w:pPr>
    </w:p>
    <w:p w14:paraId="47BB2ECE" w14:textId="77777777" w:rsidR="001853A8" w:rsidRPr="006F04DA" w:rsidRDefault="001853A8" w:rsidP="00F94C70">
      <w:pPr>
        <w:pStyle w:val="NeniNr"/>
      </w:pPr>
      <w:r w:rsidRPr="006F04DA">
        <w:t>Neni 3</w:t>
      </w:r>
    </w:p>
    <w:p w14:paraId="72FF7DBC" w14:textId="77777777" w:rsidR="001853A8" w:rsidRPr="006F04DA" w:rsidRDefault="001853A8" w:rsidP="00F94C70">
      <w:pPr>
        <w:pStyle w:val="NeniTitull"/>
      </w:pPr>
      <w:r w:rsidRPr="006F04DA">
        <w:t>Disbursimi</w:t>
      </w:r>
    </w:p>
    <w:p w14:paraId="4E877A86" w14:textId="77777777" w:rsidR="001853A8" w:rsidRPr="006F04DA" w:rsidRDefault="001853A8" w:rsidP="009C471F">
      <w:pPr>
        <w:pStyle w:val="Paragrafi"/>
      </w:pPr>
    </w:p>
    <w:p w14:paraId="3E744FCE" w14:textId="77777777" w:rsidR="001853A8" w:rsidRPr="006F04DA" w:rsidRDefault="001853A8" w:rsidP="009C471F">
      <w:pPr>
        <w:pStyle w:val="Paragrafi"/>
      </w:pPr>
      <w:r w:rsidRPr="006F04DA">
        <w:t>Kontratat janë të vlefshme për disbursime, sipas kësaj Marrëveshjeje Financiare, vetëm në qoftë se janë konkluduar përpara afatit të skadencës së Marrëveshjes Financiare. Disbursimet e këtyre kontratave mund të bëhen në një periudhë maksimum prej 12 muajsh pas afatit të skadencës së Marrëveshjes Financiare.</w:t>
      </w:r>
    </w:p>
    <w:p w14:paraId="0F26659C" w14:textId="77777777" w:rsidR="001853A8" w:rsidRPr="006F04DA" w:rsidRDefault="001853A8" w:rsidP="009C471F">
      <w:pPr>
        <w:pStyle w:val="Paragrafi"/>
      </w:pPr>
    </w:p>
    <w:p w14:paraId="4F14C7FF" w14:textId="77777777" w:rsidR="001853A8" w:rsidRDefault="001853A8" w:rsidP="009C471F">
      <w:pPr>
        <w:pStyle w:val="Paragrafi"/>
      </w:pPr>
    </w:p>
    <w:p w14:paraId="6B494F8F" w14:textId="77777777" w:rsidR="00F94C70" w:rsidRPr="006F04DA" w:rsidRDefault="00F94C70" w:rsidP="009C471F">
      <w:pPr>
        <w:pStyle w:val="Paragrafi"/>
      </w:pPr>
    </w:p>
    <w:p w14:paraId="767E1D8D" w14:textId="77777777" w:rsidR="001853A8" w:rsidRPr="006F04DA" w:rsidRDefault="001853A8" w:rsidP="00F94C70">
      <w:pPr>
        <w:pStyle w:val="KapitulliNr"/>
      </w:pPr>
      <w:r w:rsidRPr="006F04DA">
        <w:t>Kapitulli II</w:t>
      </w:r>
    </w:p>
    <w:p w14:paraId="5F40AD1F" w14:textId="77777777" w:rsidR="001853A8" w:rsidRPr="006F04DA" w:rsidRDefault="001853A8" w:rsidP="00F94C70">
      <w:pPr>
        <w:pStyle w:val="KapitulliTitull"/>
      </w:pPr>
      <w:r w:rsidRPr="006F04DA">
        <w:t>Dhënia e lehtësirave</w:t>
      </w:r>
    </w:p>
    <w:p w14:paraId="4F3E64B0" w14:textId="77777777" w:rsidR="001853A8" w:rsidRPr="006F04DA" w:rsidRDefault="001853A8" w:rsidP="009C471F">
      <w:pPr>
        <w:pStyle w:val="Paragrafi"/>
      </w:pPr>
    </w:p>
    <w:p w14:paraId="27A99964" w14:textId="77777777" w:rsidR="001853A8" w:rsidRPr="006F04DA" w:rsidRDefault="001853A8" w:rsidP="00F94C70">
      <w:pPr>
        <w:pStyle w:val="NeniNr"/>
      </w:pPr>
      <w:r w:rsidRPr="006F04DA">
        <w:t>Neni 4</w:t>
      </w:r>
    </w:p>
    <w:p w14:paraId="306E68EC" w14:textId="77777777" w:rsidR="001853A8" w:rsidRPr="006F04DA" w:rsidRDefault="001853A8" w:rsidP="00F94C70">
      <w:pPr>
        <w:pStyle w:val="NeniTitull"/>
      </w:pPr>
      <w:r w:rsidRPr="006F04DA">
        <w:t>Privilegjet e përgjithshme</w:t>
      </w:r>
    </w:p>
    <w:p w14:paraId="16BBE62D" w14:textId="77777777" w:rsidR="001853A8" w:rsidRPr="006F04DA" w:rsidRDefault="001853A8" w:rsidP="009C471F">
      <w:pPr>
        <w:pStyle w:val="Paragrafi"/>
      </w:pPr>
    </w:p>
    <w:p w14:paraId="417A07EA" w14:textId="77777777" w:rsidR="001853A8" w:rsidRPr="006F04DA" w:rsidRDefault="001853A8" w:rsidP="009C471F">
      <w:pPr>
        <w:pStyle w:val="Paragrafi"/>
      </w:pPr>
      <w:r w:rsidRPr="006F04DA">
        <w:t>Personelit pjesëmarrës në masat e financuara nga Komuniteti, dhe anëtarëve të familjes së tyre mund t’u akordohen përfitime, privilegje dhe përjashtime jo më pak të favorshme, se ato që u akordohen zakonisht të huajve të tjerë të punësuar në shtetin e Përfituesit, sipas çdo marrëveshjeje tjetër bilaterale ose multibilaterale për asistencë ekonomike dhe programeve të bashkëpunimit teknik.</w:t>
      </w:r>
    </w:p>
    <w:p w14:paraId="018E855C" w14:textId="77777777" w:rsidR="001853A8" w:rsidRPr="006F04DA" w:rsidRDefault="001853A8" w:rsidP="009C471F">
      <w:pPr>
        <w:pStyle w:val="Paragrafi"/>
      </w:pPr>
    </w:p>
    <w:p w14:paraId="539EDCBC" w14:textId="77777777" w:rsidR="001853A8" w:rsidRPr="006F04DA" w:rsidRDefault="001853A8" w:rsidP="00F94C70">
      <w:pPr>
        <w:pStyle w:val="NeniNr"/>
      </w:pPr>
      <w:r w:rsidRPr="006F04DA">
        <w:t>Neni 5</w:t>
      </w:r>
    </w:p>
    <w:p w14:paraId="1086E8A0" w14:textId="77777777" w:rsidR="001853A8" w:rsidRPr="006F04DA" w:rsidRDefault="001853A8" w:rsidP="00F94C70">
      <w:pPr>
        <w:pStyle w:val="NeniTitull"/>
      </w:pPr>
      <w:r w:rsidRPr="006F04DA">
        <w:t>Vendosja, instalimi, hyrja dhe lehtësirat e qëndrimit</w:t>
      </w:r>
    </w:p>
    <w:p w14:paraId="2296F647" w14:textId="77777777" w:rsidR="001853A8" w:rsidRPr="006F04DA" w:rsidRDefault="001853A8" w:rsidP="009C471F">
      <w:pPr>
        <w:pStyle w:val="Paragrafi"/>
      </w:pPr>
    </w:p>
    <w:p w14:paraId="1472C575" w14:textId="77777777" w:rsidR="001853A8" w:rsidRPr="006F04DA" w:rsidRDefault="001853A8" w:rsidP="009C471F">
      <w:pPr>
        <w:pStyle w:val="Paragrafi"/>
      </w:pPr>
      <w:r w:rsidRPr="006F04DA">
        <w:t>Në rast të kontratave të punimeve, furnizimit ose shërbimeve, personave fizikë ose juridikë, pjesëmarrës në procedurat e tenderimit, do t’u jepet e drejta që përkohësisht të vendosen dhe të qëndrojnë kur rëndësia e kontratës e kërkon një gjë të tillë. Kjo e drejtë do të jepet vetëm pasi ftesa për tender është publikuar dhe do të përfitohet nga stafi teknik me nevojën për të kryer studime përgatitore në hartimin e tenderave. Kjo e drejtë do të përfundojë një muaj pas përcaktimit të kontraktorit.</w:t>
      </w:r>
    </w:p>
    <w:p w14:paraId="120DCDCF" w14:textId="77777777" w:rsidR="001853A8" w:rsidRPr="006F04DA" w:rsidRDefault="001853A8" w:rsidP="009C471F">
      <w:pPr>
        <w:pStyle w:val="Paragrafi"/>
      </w:pPr>
      <w:r w:rsidRPr="006F04DA">
        <w:t>Përfituesi do të lejojë personelin pjesëmarrës në kontratat e punimeve, furnizimeve ose shërbimeve financuar nga Komuniteti, dhe anëtarët e familjes së tyre, të hyjnë në shtetin e Përfituesit, të vendosen në këtë shtet, të punojnë atje dhe të largohen nga shteti në fjalë, në rast se natyra e kontratës e justifikon një gjë të tillë.</w:t>
      </w:r>
    </w:p>
    <w:p w14:paraId="369D296F" w14:textId="77777777" w:rsidR="001853A8" w:rsidRPr="006F04DA" w:rsidRDefault="001853A8" w:rsidP="009C471F">
      <w:pPr>
        <w:pStyle w:val="Paragrafi"/>
      </w:pPr>
    </w:p>
    <w:p w14:paraId="464B59BF" w14:textId="77777777" w:rsidR="001853A8" w:rsidRPr="006F04DA" w:rsidRDefault="001853A8" w:rsidP="00F94C70">
      <w:pPr>
        <w:pStyle w:val="NeniNr"/>
      </w:pPr>
      <w:r w:rsidRPr="006F04DA">
        <w:t>Neni 6</w:t>
      </w:r>
    </w:p>
    <w:p w14:paraId="53BEC6BB" w14:textId="77777777" w:rsidR="001853A8" w:rsidRPr="006F04DA" w:rsidRDefault="001853A8" w:rsidP="00F94C70">
      <w:pPr>
        <w:pStyle w:val="NeniTitull"/>
      </w:pPr>
      <w:r w:rsidRPr="006F04DA">
        <w:t>Importi dhe rieksporti i pajisjeve</w:t>
      </w:r>
    </w:p>
    <w:p w14:paraId="58DAE5AC" w14:textId="77777777" w:rsidR="001853A8" w:rsidRPr="006F04DA" w:rsidRDefault="001853A8" w:rsidP="009C471F">
      <w:pPr>
        <w:pStyle w:val="Paragrafi"/>
      </w:pPr>
    </w:p>
    <w:p w14:paraId="60A9ED58" w14:textId="77777777" w:rsidR="001853A8" w:rsidRPr="006F04DA" w:rsidRDefault="001853A8" w:rsidP="009C471F">
      <w:pPr>
        <w:pStyle w:val="Paragrafi"/>
      </w:pPr>
      <w:r w:rsidRPr="006F04DA">
        <w:t>Përfituesi do të japë të gjitha lejet e nevojshme për importimin e pajisjeve profesionale të kërkuara për realizimin e Masës, subjekt i ligjeve, rregullave dhe rregulloreve ekzistuese të Përfituesit.</w:t>
      </w:r>
    </w:p>
    <w:p w14:paraId="72033E74" w14:textId="77777777" w:rsidR="001853A8" w:rsidRPr="006F04DA" w:rsidRDefault="001853A8" w:rsidP="009C471F">
      <w:pPr>
        <w:pStyle w:val="Paragrafi"/>
      </w:pPr>
      <w:r w:rsidRPr="006F04DA">
        <w:t>Përfituesi do t’u japë më tej personave fizikë dhe juridikë, që kanë realizuar kontratat e punimeve, furnizimeve ose shërbimeve, lejet e kërkuara për rieksportimin e pajisjeve në fjalë.</w:t>
      </w:r>
    </w:p>
    <w:p w14:paraId="017FE127" w14:textId="77777777" w:rsidR="001853A8" w:rsidRPr="006F04DA" w:rsidRDefault="001853A8" w:rsidP="009C471F">
      <w:pPr>
        <w:pStyle w:val="Paragrafi"/>
      </w:pPr>
    </w:p>
    <w:p w14:paraId="21ED5622" w14:textId="77777777" w:rsidR="001853A8" w:rsidRPr="006F04DA" w:rsidRDefault="001853A8" w:rsidP="00F94C70">
      <w:pPr>
        <w:pStyle w:val="NeniNr"/>
      </w:pPr>
      <w:r w:rsidRPr="006F04DA">
        <w:t>Neni 7</w:t>
      </w:r>
    </w:p>
    <w:p w14:paraId="290E1C56" w14:textId="77777777" w:rsidR="001853A8" w:rsidRPr="006F04DA" w:rsidRDefault="001853A8" w:rsidP="00F94C70">
      <w:pPr>
        <w:pStyle w:val="NeniTitull"/>
      </w:pPr>
      <w:r w:rsidRPr="006F04DA">
        <w:t>Importet dhe shkëmbimi i kontrollit</w:t>
      </w:r>
    </w:p>
    <w:p w14:paraId="1D61E73F" w14:textId="77777777" w:rsidR="001853A8" w:rsidRPr="006F04DA" w:rsidRDefault="001853A8" w:rsidP="009C471F">
      <w:pPr>
        <w:pStyle w:val="Paragrafi"/>
      </w:pPr>
    </w:p>
    <w:p w14:paraId="4FF12F78" w14:textId="77777777" w:rsidR="001853A8" w:rsidRPr="006F04DA" w:rsidRDefault="001853A8" w:rsidP="009C471F">
      <w:pPr>
        <w:pStyle w:val="Paragrafi"/>
      </w:pPr>
      <w:r w:rsidRPr="006F04DA">
        <w:t>Për realizimin e Masës, Përfituesi merr përsipër të japë autorizime importi dhe autorizime për përfitimin e shkëmbimit valutor dhe të zbatojë rregullat e kontrollit të shkëmbimit valutor kombëtar, pa diskriminim ndërmjet Shteteve Anëtare të Komunitetit dhe Shteteve Përfituese sipas rregullores OBNOVA, rregullores CARDS, vendet kandidate për anëtarësim në Bashkimin Europian dhe, në rastin kur Komisioni ka autorizuar pjesëmarrjen në ftesat për tender dhe kontrata, vendet përfituese sipas programit TACIS dhe MEDA gjithashtu dhe vendet e tjera.</w:t>
      </w:r>
    </w:p>
    <w:p w14:paraId="72B6ED0A" w14:textId="77777777" w:rsidR="001853A8" w:rsidRPr="006F04DA" w:rsidRDefault="001853A8" w:rsidP="009C471F">
      <w:pPr>
        <w:pStyle w:val="Paragrafi"/>
      </w:pPr>
      <w:r w:rsidRPr="006F04DA">
        <w:t>Përfituesi do të japë lejet e nevojshme, të rikthejë fondet e marra në lidhje me Masën, në përputhje me rregulloret e kontrollit të shkëmbimit valutor në fuqi në shtetin e Përfituesit.</w:t>
      </w:r>
    </w:p>
    <w:p w14:paraId="6EB08414" w14:textId="77777777" w:rsidR="001853A8" w:rsidRPr="006F04DA" w:rsidRDefault="001853A8" w:rsidP="009C471F">
      <w:pPr>
        <w:pStyle w:val="Paragrafi"/>
      </w:pPr>
    </w:p>
    <w:p w14:paraId="04C7DF64" w14:textId="77777777" w:rsidR="001853A8" w:rsidRPr="006F04DA" w:rsidRDefault="001853A8" w:rsidP="00F94C70">
      <w:pPr>
        <w:pStyle w:val="NeniNr"/>
      </w:pPr>
      <w:r w:rsidRPr="006F04DA">
        <w:t>Neni 8</w:t>
      </w:r>
    </w:p>
    <w:p w14:paraId="02D1B701" w14:textId="77777777" w:rsidR="001853A8" w:rsidRPr="006F04DA" w:rsidRDefault="001853A8" w:rsidP="00F94C70">
      <w:pPr>
        <w:pStyle w:val="NeniTitull"/>
      </w:pPr>
      <w:r w:rsidRPr="006F04DA">
        <w:t>Taksat dhe doganat</w:t>
      </w:r>
    </w:p>
    <w:p w14:paraId="42665344" w14:textId="77777777" w:rsidR="001853A8" w:rsidRPr="006F04DA" w:rsidRDefault="001853A8" w:rsidP="009C471F">
      <w:pPr>
        <w:pStyle w:val="Paragrafi"/>
      </w:pPr>
    </w:p>
    <w:p w14:paraId="6A95307E" w14:textId="77777777" w:rsidR="001853A8" w:rsidRPr="006F04DA" w:rsidRDefault="001853A8" w:rsidP="009C471F">
      <w:pPr>
        <w:pStyle w:val="Paragrafi"/>
      </w:pPr>
      <w:r w:rsidRPr="006F04DA">
        <w:t>1. Taksat, doganat dhe detyrimet e importit nuk do të financohen nga Granti i KE-së.</w:t>
      </w:r>
    </w:p>
    <w:p w14:paraId="78724BFA" w14:textId="77777777" w:rsidR="001853A8" w:rsidRPr="006F04DA" w:rsidRDefault="001853A8" w:rsidP="009C471F">
      <w:pPr>
        <w:pStyle w:val="Paragrafi"/>
      </w:pPr>
      <w:r w:rsidRPr="006F04DA">
        <w:t>2. Importet, sipas kontratave të furnizimit të konkluduara nga autoritetet e përfituesit  dhe financuar nga Granti i KE-së, do të lejohen të hyjnë në shtetin e Përfituesit pa qenë subjekt i detyrimeve doganore, detyrimeve të importit, taksave ose tarifave fiskale që kanë efekt të njëjtë.</w:t>
      </w:r>
    </w:p>
    <w:p w14:paraId="53D9BFD6" w14:textId="77777777" w:rsidR="001853A8" w:rsidRPr="006F04DA" w:rsidRDefault="001853A8" w:rsidP="009C471F">
      <w:pPr>
        <w:pStyle w:val="Paragrafi"/>
      </w:pPr>
      <w:r w:rsidRPr="006F04DA">
        <w:t>3. Përfituesi do të sigurojë që importet në fjalë do të lejohen nga pika e hyrjes për t’u shpërndarë tek kontraktorët, siç kërkohet nga dispozitat e kontratës dhe për përdorim të menjëhershëm, siç kërkohet për një zbatim normal të kontratës, pavarësisht nga ndonjë vonesë ose konflikt mbi zgjidhjen e detyrimeve të përmendura më sipër, taksave ose tarifave.</w:t>
      </w:r>
    </w:p>
    <w:p w14:paraId="63A1650F" w14:textId="77777777" w:rsidR="001853A8" w:rsidRPr="006F04DA" w:rsidRDefault="001853A8" w:rsidP="009C471F">
      <w:pPr>
        <w:pStyle w:val="Paragrafi"/>
      </w:pPr>
      <w:r w:rsidRPr="006F04DA">
        <w:t>4. Kontratat për furnizime ose shërbime të zbatuara nga firmat shqiptare ose të huaja, të financuara nga Granti i KE-së, nuk do të jenë subjekt në shtetin e përfituesit të taksës mbi vlerën e shtuar, vulës dokumentuese, detyrimeve të regjistrimit ose tarifave fiskale që kanë efekt të njëjtë, pavarësisht nëse tarifa të tilla ekzistojnë apo që do të institucionalizohen.</w:t>
      </w:r>
    </w:p>
    <w:p w14:paraId="41AED501" w14:textId="77777777" w:rsidR="001853A8" w:rsidRPr="006F04DA" w:rsidRDefault="001853A8" w:rsidP="009C471F">
      <w:pPr>
        <w:pStyle w:val="Paragrafi"/>
      </w:pPr>
      <w:r w:rsidRPr="006F04DA">
        <w:t>5. Personat fizikë dhe juridikë, duke përfshirë stafin e huaj, nga vendet anëtare të Komunitetit Europian, që realizojnë kontratat e bashkëpunimit teknik financuar nga Granti i KE-së, do të përjashtohen nga taksa e aktivitetit dhe të ardhurave në shtetin e Përfituesit.</w:t>
      </w:r>
    </w:p>
    <w:p w14:paraId="6B2E580F" w14:textId="77777777" w:rsidR="001853A8" w:rsidRPr="006F04DA" w:rsidRDefault="001853A8" w:rsidP="009C471F">
      <w:pPr>
        <w:pStyle w:val="Paragrafi"/>
      </w:pPr>
      <w:r w:rsidRPr="006F04DA">
        <w:t>6. Mallrat personale dhe të familjes, të importuara për përdorim personal nga personat fizikë (dhe anëtarët e familjeve të tyre), përveç atyre të marra brenda vendit, të përfshirë në realizimin e detyrave të përcaktuara në kontratat e bashkëpunimit teknik, do të përjashtohen nga detyrimet doganore, detyrimet e importit, taksave dhe tarifave të tjera fiskale që kanë efekt të njëjtë. Mallrat personale dhe të familjes në fjalë do të rieksportohen ose do të lihen në vend, në përputhje me rregulloret në fuqi në shtetin e Përfituesit pas përfundimit të kontratës.</w:t>
      </w:r>
    </w:p>
    <w:p w14:paraId="6BF52956" w14:textId="77777777" w:rsidR="001853A8" w:rsidRPr="006F04DA" w:rsidRDefault="001853A8" w:rsidP="009C471F">
      <w:pPr>
        <w:pStyle w:val="Paragrafi"/>
      </w:pPr>
      <w:r w:rsidRPr="006F04DA">
        <w:t>7. Personat fizikë dhe juridikë që importojnë pajisje profesionale, siç është parashikuar në artikullin 9, në qoftë se ata e kërkojnë një gjë të tillë, do të përfitojnë nga sistemi i pranimit të përkohshëm, siç përcaktohet nga legjislacioni kombëtar i Përfituesit në lidhje me pajisjet në fjalë.</w:t>
      </w:r>
    </w:p>
    <w:p w14:paraId="373FCC0B" w14:textId="77777777" w:rsidR="001853A8" w:rsidRPr="006F04DA" w:rsidRDefault="001853A8" w:rsidP="009C471F">
      <w:pPr>
        <w:pStyle w:val="Paragrafi"/>
      </w:pPr>
    </w:p>
    <w:p w14:paraId="258388F5" w14:textId="77777777" w:rsidR="001853A8" w:rsidRPr="006F04DA" w:rsidRDefault="001853A8" w:rsidP="00F94C70">
      <w:pPr>
        <w:pStyle w:val="KapitulliNr"/>
      </w:pPr>
      <w:r w:rsidRPr="006F04DA">
        <w:t>Kapitulli III</w:t>
      </w:r>
    </w:p>
    <w:p w14:paraId="4229D301" w14:textId="77777777" w:rsidR="001853A8" w:rsidRPr="006F04DA" w:rsidRDefault="001853A8" w:rsidP="00F94C70">
      <w:pPr>
        <w:pStyle w:val="KapitulliTitull"/>
      </w:pPr>
      <w:r w:rsidRPr="006F04DA">
        <w:t>Realizimi i kontratave</w:t>
      </w:r>
    </w:p>
    <w:p w14:paraId="5990A973" w14:textId="77777777" w:rsidR="001853A8" w:rsidRPr="006F04DA" w:rsidRDefault="001853A8" w:rsidP="009C471F">
      <w:pPr>
        <w:pStyle w:val="Paragrafi"/>
      </w:pPr>
    </w:p>
    <w:p w14:paraId="1DC183AF" w14:textId="77777777" w:rsidR="001853A8" w:rsidRPr="006F04DA" w:rsidRDefault="001853A8" w:rsidP="00F94C70">
      <w:pPr>
        <w:pStyle w:val="NeniNr"/>
      </w:pPr>
      <w:r w:rsidRPr="006F04DA">
        <w:t>Neni 9</w:t>
      </w:r>
    </w:p>
    <w:p w14:paraId="23E5A16D" w14:textId="77777777" w:rsidR="001853A8" w:rsidRPr="006F04DA" w:rsidRDefault="001853A8" w:rsidP="00F94C70">
      <w:pPr>
        <w:pStyle w:val="NeniTitull"/>
      </w:pPr>
      <w:r w:rsidRPr="006F04DA">
        <w:t>Origjina e furnizimeve</w:t>
      </w:r>
    </w:p>
    <w:p w14:paraId="3B6E85B3" w14:textId="77777777" w:rsidR="001853A8" w:rsidRPr="006F04DA" w:rsidRDefault="001853A8" w:rsidP="009C471F">
      <w:pPr>
        <w:pStyle w:val="Paragrafi"/>
      </w:pPr>
    </w:p>
    <w:p w14:paraId="1A0BF939" w14:textId="77777777" w:rsidR="001853A8" w:rsidRPr="006F04DA" w:rsidRDefault="001853A8" w:rsidP="009C471F">
      <w:pPr>
        <w:pStyle w:val="Paragrafi"/>
      </w:pPr>
      <w:r w:rsidRPr="006F04DA">
        <w:t>Përfituesi bie dakord që, përveçse kur autorizohet ndryshe nga Komisioni, materialet dhe pajisjet e kërkuara për realizimin e kontratave duhet ta kenë origjinën në Komunitet, në shtete përfituese sipas rregullores OBNOVA, rregullores CARDS, në vendet kandidate për anëtarësim në Bashkimin Europian dhe, në rastin kur Komisioni ka autorizuar pjesëmarrjen në ftesat për tender dhe kontrata, në vendet përfituese sipas programit TACIS dhe MEDA, gjithashtu dhe në vendet e tjera.</w:t>
      </w:r>
    </w:p>
    <w:p w14:paraId="5864C756" w14:textId="77777777" w:rsidR="001853A8" w:rsidRPr="006F04DA" w:rsidRDefault="001853A8" w:rsidP="009C471F">
      <w:pPr>
        <w:pStyle w:val="Paragrafi"/>
      </w:pPr>
    </w:p>
    <w:p w14:paraId="2D4020F5" w14:textId="77777777" w:rsidR="001853A8" w:rsidRPr="006F04DA" w:rsidRDefault="001853A8" w:rsidP="00F94C70">
      <w:pPr>
        <w:pStyle w:val="NeniNr"/>
      </w:pPr>
      <w:r w:rsidRPr="006F04DA">
        <w:t>Neni 10</w:t>
      </w:r>
    </w:p>
    <w:p w14:paraId="103D345E" w14:textId="77777777" w:rsidR="001853A8" w:rsidRPr="006F04DA" w:rsidRDefault="001853A8" w:rsidP="00F94C70">
      <w:pPr>
        <w:pStyle w:val="NeniTitull"/>
      </w:pPr>
      <w:r w:rsidRPr="006F04DA">
        <w:t>Procedurat e pagesës</w:t>
      </w:r>
    </w:p>
    <w:p w14:paraId="170EBA11" w14:textId="77777777" w:rsidR="001853A8" w:rsidRPr="006F04DA" w:rsidRDefault="001853A8" w:rsidP="009C471F">
      <w:pPr>
        <w:pStyle w:val="Paragrafi"/>
      </w:pPr>
    </w:p>
    <w:p w14:paraId="2B04CF55" w14:textId="77777777" w:rsidR="001853A8" w:rsidRPr="006F04DA" w:rsidRDefault="001853A8" w:rsidP="009C471F">
      <w:pPr>
        <w:pStyle w:val="Paragrafi"/>
      </w:pPr>
      <w:r w:rsidRPr="006F04DA">
        <w:t>1. Për kontratat e financuara nga Granti i KE-së, tenderat do të hartohen dhe pagesat do të bëhen ose në euro, ose në përputhje me ligjet dhe rregulloret e këmbimit valutor të Përfituesit, në monedhën e Përfituesit, ose në monedhën e shtetit ku tenderuesi ka të regjistruar vendin e tij të biznesit, ose në monedhën e shtetit ku materialet janë prodhuar.</w:t>
      </w:r>
    </w:p>
    <w:p w14:paraId="7292A959" w14:textId="77777777" w:rsidR="001853A8" w:rsidRPr="006F04DA" w:rsidRDefault="001853A8" w:rsidP="009C471F">
      <w:pPr>
        <w:pStyle w:val="Paragrafi"/>
      </w:pPr>
      <w:r w:rsidRPr="006F04DA">
        <w:t>2. Kur tenderat janë bërë në euro, pagesat në lidhje me to do të bëhen, siç duhet, në monedhën e përcaktuar në kontratë mbi bazën e vlerës ekuivalente të euros në ditën e procedimit të pagesës.</w:t>
      </w:r>
    </w:p>
    <w:p w14:paraId="7F77A161" w14:textId="77777777" w:rsidR="001853A8" w:rsidRPr="006F04DA" w:rsidRDefault="001853A8" w:rsidP="009C471F">
      <w:pPr>
        <w:pStyle w:val="Paragrafi"/>
      </w:pPr>
    </w:p>
    <w:p w14:paraId="2B7715BA" w14:textId="77777777" w:rsidR="001853A8" w:rsidRPr="006F04DA" w:rsidRDefault="001853A8" w:rsidP="00F94C70">
      <w:pPr>
        <w:pStyle w:val="KapitulliNr"/>
      </w:pPr>
      <w:r w:rsidRPr="006F04DA">
        <w:t>Kapitulli IV</w:t>
      </w:r>
    </w:p>
    <w:p w14:paraId="1289546B" w14:textId="77777777" w:rsidR="001853A8" w:rsidRPr="006F04DA" w:rsidRDefault="001853A8" w:rsidP="00F94C70">
      <w:pPr>
        <w:pStyle w:val="KapitulliTitull"/>
      </w:pPr>
      <w:r w:rsidRPr="006F04DA">
        <w:t>Bashkëpunimi ndërmjet komisionit dhe përfituesit</w:t>
      </w:r>
    </w:p>
    <w:p w14:paraId="39784A2A" w14:textId="77777777" w:rsidR="001853A8" w:rsidRPr="006F04DA" w:rsidRDefault="001853A8" w:rsidP="009C471F">
      <w:pPr>
        <w:pStyle w:val="Paragrafi"/>
      </w:pPr>
    </w:p>
    <w:p w14:paraId="56C1F710" w14:textId="77777777" w:rsidR="001853A8" w:rsidRPr="006F04DA" w:rsidRDefault="001853A8" w:rsidP="00F94C70">
      <w:pPr>
        <w:pStyle w:val="NeniNr"/>
      </w:pPr>
      <w:r w:rsidRPr="006F04DA">
        <w:t>Neni 11</w:t>
      </w:r>
    </w:p>
    <w:p w14:paraId="6A2FF76D" w14:textId="77777777" w:rsidR="001853A8" w:rsidRPr="006F04DA" w:rsidRDefault="001853A8" w:rsidP="00F94C70">
      <w:pPr>
        <w:pStyle w:val="NeniTitull"/>
      </w:pPr>
      <w:r w:rsidRPr="006F04DA">
        <w:t>Inspektimi dhe kontrolli</w:t>
      </w:r>
    </w:p>
    <w:p w14:paraId="4D340FE6" w14:textId="77777777" w:rsidR="001853A8" w:rsidRPr="006F04DA" w:rsidRDefault="001853A8" w:rsidP="009C471F">
      <w:pPr>
        <w:pStyle w:val="Paragrafi"/>
      </w:pPr>
    </w:p>
    <w:p w14:paraId="6152DBB2" w14:textId="77777777" w:rsidR="001853A8" w:rsidRPr="006F04DA" w:rsidRDefault="001853A8" w:rsidP="009C471F">
      <w:pPr>
        <w:pStyle w:val="Paragrafi"/>
      </w:pPr>
      <w:r w:rsidRPr="006F04DA">
        <w:t>1. Komisioni, duke përfshirë dhe Zyrën Europiane Antievazion (OLAF), do të ketë të drejtën për të dërguar agjentët e saj ose përfaqësues të autorizuar për të realizuar çdo mision apo kontroll teknik dhe financiar që ai e konsideron të nevojshme, për të ndjekur realizimin e Masës. Megjithatë, komisioni do t’u japë autoriteteve të Përfituesit një lajmërim paraprak për misione të tilla.</w:t>
      </w:r>
    </w:p>
    <w:p w14:paraId="42C32025" w14:textId="77777777" w:rsidR="001853A8" w:rsidRPr="006F04DA" w:rsidRDefault="001853A8" w:rsidP="009C471F">
      <w:pPr>
        <w:pStyle w:val="Paragrafi"/>
      </w:pPr>
      <w:r w:rsidRPr="006F04DA">
        <w:t>Përfituesi do të japë të gjithë informacionin dhe dokumentet, të cilat do të kërkohen prej tij dhe do të marrë të gjitha masat e përshtatshme për të lehtësuar punën e personave të instruktuar për të realizuar kontrollin ose inspektimin.</w:t>
      </w:r>
    </w:p>
    <w:p w14:paraId="52B4F52C" w14:textId="77777777" w:rsidR="001853A8" w:rsidRPr="006F04DA" w:rsidRDefault="001853A8" w:rsidP="009C471F">
      <w:pPr>
        <w:pStyle w:val="Paragrafi"/>
      </w:pPr>
      <w:r w:rsidRPr="006F04DA">
        <w:t>2. Përfituesi:</w:t>
      </w:r>
    </w:p>
    <w:p w14:paraId="032E68A3" w14:textId="77777777" w:rsidR="001853A8" w:rsidRPr="006F04DA" w:rsidRDefault="001853A8" w:rsidP="009C471F">
      <w:pPr>
        <w:pStyle w:val="Paragrafi"/>
      </w:pPr>
      <w:r w:rsidRPr="006F04DA">
        <w:t>a) do të mirëmbajë të dhënat dhe llogaritë adekuate për të identifikuar punimet, furnizimet ose shërbimet e financuara sipas Marrëveshjes Financiare në përputhje me procedurat bazë të kontabilitetit;</w:t>
      </w:r>
    </w:p>
    <w:p w14:paraId="2670EBEA" w14:textId="77777777" w:rsidR="001853A8" w:rsidRPr="006F04DA" w:rsidRDefault="001853A8" w:rsidP="009C471F">
      <w:pPr>
        <w:pStyle w:val="Paragrafi"/>
      </w:pPr>
      <w:r w:rsidRPr="006F04DA">
        <w:t>b) do të sigurojë që agjentët e lartpërmendur ose përfaqësues të Komisionit kanë të drejtën për të inspektuar të gjitha dokumentet e nevojshme dhe llogaritë që i përkasin pikave të financuara sipas Marrëveshjes Financiare dhe të ndihmojnë Gjykatën e Auditimit të Komuniteteve Europiane për të realizuar kontrollin në lidhje me përdorimin e Grant-it të KE-së.</w:t>
      </w:r>
    </w:p>
    <w:p w14:paraId="55173A6A" w14:textId="77777777" w:rsidR="001853A8" w:rsidRPr="006F04DA" w:rsidRDefault="001853A8" w:rsidP="009C471F">
      <w:pPr>
        <w:pStyle w:val="Paragrafi"/>
      </w:pPr>
      <w:r w:rsidRPr="006F04DA">
        <w:t>Komisioni mund të realizojë gjithashtu një vlerësim ex-post dhe një kontroll përfundimtar të programit. Vlerësimi ex-post do të vlerësojë arritjet e objektivave/qëllimeve të programeve, gjithashtu dhe impaktin mbi zhvillimin dhe ristrukturimin e sektorit në fjalë.</w:t>
      </w:r>
    </w:p>
    <w:p w14:paraId="7728CD25" w14:textId="77777777" w:rsidR="001853A8" w:rsidRPr="006F04DA" w:rsidRDefault="001853A8" w:rsidP="009C471F">
      <w:pPr>
        <w:pStyle w:val="Paragrafi"/>
      </w:pPr>
      <w:r w:rsidRPr="006F04DA">
        <w:t>Kontrolli përfundimtar do të rishikojë të dhënat financiare lokale të programit, duke dhënë një opinion të pavarur mbi saktësinë dhe përputhjen e kontratave, disbursimeve, gjithashtu dhe përputhshmërinë e saj me dispozitat e Marrëveshjes Financiare.</w:t>
      </w:r>
    </w:p>
    <w:p w14:paraId="73530012" w14:textId="77777777" w:rsidR="001853A8" w:rsidRPr="006F04DA" w:rsidRDefault="001853A8" w:rsidP="009C471F">
      <w:pPr>
        <w:pStyle w:val="Paragrafi"/>
      </w:pPr>
    </w:p>
    <w:p w14:paraId="5236A7A7" w14:textId="77777777" w:rsidR="001853A8" w:rsidRPr="006F04DA" w:rsidRDefault="001853A8" w:rsidP="00F94C70">
      <w:pPr>
        <w:pStyle w:val="KapitulliNr"/>
      </w:pPr>
      <w:r w:rsidRPr="006F04DA">
        <w:t>Kapitulli V</w:t>
      </w:r>
    </w:p>
    <w:p w14:paraId="15CA87EA" w14:textId="77777777" w:rsidR="001853A8" w:rsidRPr="006F04DA" w:rsidRDefault="001853A8" w:rsidP="00F94C70">
      <w:pPr>
        <w:pStyle w:val="KapitulliTitull"/>
      </w:pPr>
      <w:r w:rsidRPr="006F04DA">
        <w:t>Dispozita të veçanta</w:t>
      </w:r>
    </w:p>
    <w:p w14:paraId="15CCD21C" w14:textId="77777777" w:rsidR="001853A8" w:rsidRPr="006F04DA" w:rsidRDefault="001853A8" w:rsidP="009C471F">
      <w:pPr>
        <w:pStyle w:val="Paragrafi"/>
      </w:pPr>
    </w:p>
    <w:p w14:paraId="6DA53531" w14:textId="77777777" w:rsidR="001853A8" w:rsidRPr="006F04DA" w:rsidRDefault="001853A8" w:rsidP="00F94C70">
      <w:pPr>
        <w:pStyle w:val="NeniNr"/>
      </w:pPr>
      <w:r w:rsidRPr="006F04DA">
        <w:t>Neni 12</w:t>
      </w:r>
    </w:p>
    <w:p w14:paraId="75F67B67" w14:textId="77777777" w:rsidR="001853A8" w:rsidRPr="006F04DA" w:rsidRDefault="001853A8" w:rsidP="00F94C70">
      <w:pPr>
        <w:pStyle w:val="NeniTitull"/>
      </w:pPr>
      <w:r w:rsidRPr="006F04DA">
        <w:t>Delegimi i zbatimit</w:t>
      </w:r>
    </w:p>
    <w:p w14:paraId="0BE9201F" w14:textId="77777777" w:rsidR="001853A8" w:rsidRPr="006F04DA" w:rsidRDefault="001853A8" w:rsidP="009C471F">
      <w:pPr>
        <w:pStyle w:val="Paragrafi"/>
      </w:pPr>
    </w:p>
    <w:p w14:paraId="098208ED" w14:textId="77777777" w:rsidR="001853A8" w:rsidRPr="006F04DA" w:rsidRDefault="001853A8" w:rsidP="009C471F">
      <w:pPr>
        <w:pStyle w:val="Paragrafi"/>
      </w:pPr>
      <w:r w:rsidRPr="006F04DA">
        <w:t>Në zbatim të artikullit 4 të Marrëveshjes Kuadër, delegimi i përgjegjësive të zbatimit tek një palë e tretë mund të bihet dakord përmes një shkëmbimi letrash ndërmjet Përfituesit dhe Komisionit Europian.</w:t>
      </w:r>
    </w:p>
    <w:p w14:paraId="5C9D2065" w14:textId="77777777" w:rsidR="001853A8" w:rsidRPr="006F04DA" w:rsidRDefault="001853A8" w:rsidP="009C471F">
      <w:pPr>
        <w:pStyle w:val="Paragrafi"/>
      </w:pPr>
    </w:p>
    <w:p w14:paraId="12F0BAA8" w14:textId="77777777" w:rsidR="001853A8" w:rsidRPr="006F04DA" w:rsidRDefault="001853A8" w:rsidP="00F94C70">
      <w:pPr>
        <w:pStyle w:val="KapitulliNr"/>
      </w:pPr>
      <w:r w:rsidRPr="006F04DA">
        <w:t>Kapitulli VI</w:t>
      </w:r>
    </w:p>
    <w:p w14:paraId="38356B17" w14:textId="77777777" w:rsidR="001853A8" w:rsidRPr="006F04DA" w:rsidRDefault="001853A8" w:rsidP="00F94C70">
      <w:pPr>
        <w:pStyle w:val="KapitulliTitull"/>
      </w:pPr>
      <w:r w:rsidRPr="006F04DA">
        <w:t>Dispozitat e përgjithshme dhe përfundimtare</w:t>
      </w:r>
    </w:p>
    <w:p w14:paraId="745A23B3" w14:textId="77777777" w:rsidR="001853A8" w:rsidRPr="006F04DA" w:rsidRDefault="001853A8" w:rsidP="009C471F">
      <w:pPr>
        <w:pStyle w:val="Paragrafi"/>
      </w:pPr>
    </w:p>
    <w:p w14:paraId="41187BC5" w14:textId="77777777" w:rsidR="001853A8" w:rsidRPr="006F04DA" w:rsidRDefault="001853A8" w:rsidP="00F94C70">
      <w:pPr>
        <w:pStyle w:val="NeniNr"/>
      </w:pPr>
      <w:r w:rsidRPr="006F04DA">
        <w:t>Neni 13</w:t>
      </w:r>
    </w:p>
    <w:p w14:paraId="63510437" w14:textId="77777777" w:rsidR="001853A8" w:rsidRPr="006F04DA" w:rsidRDefault="001853A8" w:rsidP="00F94C70">
      <w:pPr>
        <w:pStyle w:val="NeniTitull"/>
      </w:pPr>
      <w:r w:rsidRPr="006F04DA">
        <w:t>Konsultimet – Mosmarrëveshjet</w:t>
      </w:r>
    </w:p>
    <w:p w14:paraId="361B8F0B" w14:textId="77777777" w:rsidR="001853A8" w:rsidRPr="006F04DA" w:rsidRDefault="001853A8" w:rsidP="009C471F">
      <w:pPr>
        <w:pStyle w:val="Paragrafi"/>
      </w:pPr>
    </w:p>
    <w:p w14:paraId="5A4B6366" w14:textId="77777777" w:rsidR="001853A8" w:rsidRPr="006F04DA" w:rsidRDefault="001853A8" w:rsidP="009C471F">
      <w:pPr>
        <w:pStyle w:val="Paragrafi"/>
      </w:pPr>
      <w:r w:rsidRPr="006F04DA">
        <w:t>1. Çdo çështje, në lidhje me realizimin ose interpretimin e Marrëveshjes Financiare ose të kushteve të përgjithshme, do të jetë subjekt i konsultimeve ndërmjet Përfituesit dhe Komisionit, duke çuar, kur është e nevojshme, në një amendament të Marrëveshjes Financiare.</w:t>
      </w:r>
    </w:p>
    <w:p w14:paraId="1931280F" w14:textId="77777777" w:rsidR="001853A8" w:rsidRPr="006F04DA" w:rsidRDefault="001853A8" w:rsidP="009C471F">
      <w:pPr>
        <w:pStyle w:val="Paragrafi"/>
      </w:pPr>
      <w:r w:rsidRPr="006F04DA">
        <w:t>2. Në rast të mospërmbushjes së detyrimit të përcaktuar në Marrëveshjen Financiare dhe në kushtet e përgjithshme, e cila nuk ka qenë subjekt i masave rregulluese të marra në kohën e duhur, Komisioni mund të pezullojë financimin e Masës, pas konsultimeve me Përfituesin.</w:t>
      </w:r>
    </w:p>
    <w:p w14:paraId="0DDA7F6D" w14:textId="77777777" w:rsidR="001853A8" w:rsidRPr="006F04DA" w:rsidRDefault="001853A8" w:rsidP="009C471F">
      <w:pPr>
        <w:pStyle w:val="Paragrafi"/>
      </w:pPr>
      <w:r w:rsidRPr="006F04DA">
        <w:t>3. Përfituesi mund të mos pranojë në tërësi ose pjesërisht realizimin e Masës. Palët Kontraktuese do të përcaktojnë detajet e mospranimit në fjalë me një shkëmbim letrash.</w:t>
      </w:r>
    </w:p>
    <w:p w14:paraId="12572003" w14:textId="77777777" w:rsidR="001853A8" w:rsidRPr="006F04DA" w:rsidRDefault="001853A8" w:rsidP="009C471F">
      <w:pPr>
        <w:pStyle w:val="Paragrafi"/>
      </w:pPr>
      <w:r w:rsidRPr="006F04DA">
        <w:t xml:space="preserve"> </w:t>
      </w:r>
    </w:p>
    <w:p w14:paraId="3373DB66" w14:textId="77777777" w:rsidR="001853A8" w:rsidRPr="006F04DA" w:rsidRDefault="001853A8" w:rsidP="00F94C70">
      <w:pPr>
        <w:pStyle w:val="NeniNr"/>
      </w:pPr>
      <w:r w:rsidRPr="006F04DA">
        <w:t>Neni 14</w:t>
      </w:r>
    </w:p>
    <w:p w14:paraId="7EB49664" w14:textId="77777777" w:rsidR="001853A8" w:rsidRPr="006F04DA" w:rsidRDefault="001853A8" w:rsidP="00F94C70">
      <w:pPr>
        <w:pStyle w:val="NeniTitull"/>
      </w:pPr>
      <w:r w:rsidRPr="006F04DA">
        <w:t>Lajmërimi-adresat</w:t>
      </w:r>
    </w:p>
    <w:p w14:paraId="70FA7F53" w14:textId="77777777" w:rsidR="001853A8" w:rsidRPr="006F04DA" w:rsidRDefault="001853A8" w:rsidP="009C471F">
      <w:pPr>
        <w:pStyle w:val="Paragrafi"/>
      </w:pPr>
    </w:p>
    <w:p w14:paraId="54F37CE0" w14:textId="77777777" w:rsidR="001853A8" w:rsidRPr="006F04DA" w:rsidRDefault="001853A8" w:rsidP="009C471F">
      <w:pPr>
        <w:pStyle w:val="Paragrafi"/>
      </w:pPr>
      <w:r w:rsidRPr="006F04DA">
        <w:t>Çdo lajmërim dhe çdo marrëveshje ndërmjet Palëve, të bërë për këtë qëllim, duhet të jetë subjekt i një komunikimi me shkrim duke iu referuar në mënyrë të përcaktuar numrit dhe titullit të Masës. Të tilla lajmërime ose marrëveshje do të bëhen me letra, të dërguara tek Pala e autorizuar për të marrë të njëjtën, dhe e dërguar në adresën e lajmëruar nga Pala në fjalë. Në rast urgjence, komunikimi me telefaks, telegrafi ose teleks do të lejohet dhe do të gjykohet i vlefshëm, me kusht që të konfirmohen menjëherë me letër.</w:t>
      </w:r>
    </w:p>
    <w:p w14:paraId="1C0A829B" w14:textId="77777777" w:rsidR="001853A8" w:rsidRPr="006F04DA" w:rsidRDefault="001853A8" w:rsidP="009C471F">
      <w:pPr>
        <w:pStyle w:val="Paragrafi"/>
      </w:pPr>
      <w:r w:rsidRPr="006F04DA">
        <w:t>Adresat janë të përcaktuara në Marrëveshjen Financiare.</w:t>
      </w:r>
    </w:p>
    <w:p w14:paraId="5A4136FE" w14:textId="77777777" w:rsidR="001853A8" w:rsidRPr="006F04DA" w:rsidRDefault="001853A8" w:rsidP="009C471F">
      <w:pPr>
        <w:pStyle w:val="Paragrafi"/>
      </w:pPr>
    </w:p>
    <w:p w14:paraId="12E7A171" w14:textId="77777777" w:rsidR="001853A8" w:rsidRPr="006F04DA" w:rsidRDefault="001853A8" w:rsidP="00F94C70">
      <w:pPr>
        <w:pStyle w:val="Aneksi"/>
      </w:pPr>
      <w:r w:rsidRPr="006F04DA">
        <w:t>Aneksi B</w:t>
      </w:r>
    </w:p>
    <w:p w14:paraId="5B29267E" w14:textId="77777777" w:rsidR="001853A8" w:rsidRPr="006F04DA" w:rsidRDefault="001853A8" w:rsidP="00F94C70">
      <w:pPr>
        <w:pStyle w:val="AneksiNr"/>
      </w:pPr>
      <w:r w:rsidRPr="006F04DA">
        <w:t>Arbitrazhi</w:t>
      </w:r>
    </w:p>
    <w:p w14:paraId="54B6A3B0" w14:textId="77777777" w:rsidR="001853A8" w:rsidRPr="006F04DA" w:rsidRDefault="001853A8" w:rsidP="009C471F">
      <w:pPr>
        <w:pStyle w:val="Paragrafi"/>
      </w:pPr>
    </w:p>
    <w:p w14:paraId="7DB270B3" w14:textId="77777777" w:rsidR="001853A8" w:rsidRPr="006F04DA" w:rsidRDefault="001853A8" w:rsidP="009C471F">
      <w:pPr>
        <w:pStyle w:val="Paragrafi"/>
      </w:pPr>
      <w:r w:rsidRPr="006F04DA">
        <w:t>Çdo marrëveshje ndërmjet Palëve Kontraktuese, që del nga Marrëveshja Kuadër ose Marrëveshja Financiare, e cila nuk është zgjidhur duke zbatuar procedurat, e përcaktuara në artikullin 12 të kushteve të përgjithshme në lidhje me Marrëveshjen Financiare, do të shqyrtohet në arbitrazh nga një Tribunal Arbitrazhi, siç përcaktohet këtu poshtë.</w:t>
      </w:r>
    </w:p>
    <w:p w14:paraId="419A7418" w14:textId="77777777" w:rsidR="001853A8" w:rsidRPr="006F04DA" w:rsidRDefault="001853A8" w:rsidP="009C471F">
      <w:pPr>
        <w:pStyle w:val="Paragrafi"/>
      </w:pPr>
      <w:r w:rsidRPr="006F04DA">
        <w:t>Palë në një arbitrazh të tillë do të jenë Përfituesi nga njëra anë dhe Komisioni nga ana tjetër.</w:t>
      </w:r>
    </w:p>
    <w:p w14:paraId="5D649A4D" w14:textId="77777777" w:rsidR="001853A8" w:rsidRPr="006F04DA" w:rsidRDefault="001853A8" w:rsidP="009C471F">
      <w:pPr>
        <w:pStyle w:val="Paragrafi"/>
      </w:pPr>
      <w:r w:rsidRPr="006F04DA">
        <w:t>Tribunali i Abitrazhit do të përbëhet nga tre arbitra të emëruar si më poshtë:- një arbitër të emëruar nga Përfituesi;</w:t>
      </w:r>
    </w:p>
    <w:p w14:paraId="77807727" w14:textId="77777777" w:rsidR="001853A8" w:rsidRPr="006F04DA" w:rsidRDefault="001853A8" w:rsidP="009C471F">
      <w:pPr>
        <w:pStyle w:val="Paragrafi"/>
      </w:pPr>
      <w:r w:rsidRPr="006F04DA">
        <w:t>- një arbitër i dytë do të emërohet nga Komisioni;</w:t>
      </w:r>
    </w:p>
    <w:p w14:paraId="166804B0" w14:textId="77777777" w:rsidR="001853A8" w:rsidRPr="006F04DA" w:rsidRDefault="001853A8" w:rsidP="009C471F">
      <w:pPr>
        <w:pStyle w:val="Paragrafi"/>
      </w:pPr>
      <w:r w:rsidRPr="006F04DA">
        <w:t>- arbitri i tretë (këtej e tutje ndonjëherë do të thirret “Arbitri”) do të emërohet me marrëveshje të Palëve, ose në qoftë se ato nuk bien dakord, nga Sekretari i Përgjithshëm i Kombeve të Bashkuara.</w:t>
      </w:r>
    </w:p>
    <w:p w14:paraId="2F888E9C" w14:textId="77777777" w:rsidR="001853A8" w:rsidRPr="006F04DA" w:rsidRDefault="001853A8" w:rsidP="009C471F">
      <w:pPr>
        <w:pStyle w:val="Paragrafi"/>
      </w:pPr>
      <w:r w:rsidRPr="006F04DA">
        <w:t>Në qoftë se asnjëra nga Palët nuk arrin të emërojë një arbitër, Arbitri do të emërojë arbitra të tillë.</w:t>
      </w:r>
    </w:p>
    <w:p w14:paraId="24D3B2C4" w14:textId="77777777" w:rsidR="001853A8" w:rsidRPr="006F04DA" w:rsidRDefault="001853A8" w:rsidP="009C471F">
      <w:pPr>
        <w:pStyle w:val="Paragrafi"/>
      </w:pPr>
      <w:r w:rsidRPr="006F04DA">
        <w:t>Nqs ndonjë nga arbitrat e emëruar në përputhje me këtë dispozitë heq dorë, vdes ose bëhet i paaftë për të vepruar, një tjetër arbitër do të emërohet në të njëjtën mënyrë si arbitri, vendin e të cilit ai mori. Pasardhësi i tillë do të ketë të gjitha pushtetet dhe detyrimet e arbitrit të zëvendësuar.</w:t>
      </w:r>
    </w:p>
    <w:p w14:paraId="687DD69A" w14:textId="77777777" w:rsidR="001853A8" w:rsidRPr="006F04DA" w:rsidRDefault="001853A8" w:rsidP="009C471F">
      <w:pPr>
        <w:pStyle w:val="Paragrafi"/>
      </w:pPr>
    </w:p>
    <w:p w14:paraId="3E9EC423" w14:textId="77777777" w:rsidR="001853A8" w:rsidRPr="006F04DA" w:rsidRDefault="001853A8" w:rsidP="00F94C70">
      <w:pPr>
        <w:pStyle w:val="Aneksi"/>
      </w:pPr>
      <w:r w:rsidRPr="006F04DA">
        <w:t>Aneksi C</w:t>
      </w:r>
    </w:p>
    <w:p w14:paraId="6BD745A8" w14:textId="77777777" w:rsidR="001853A8" w:rsidRPr="006F04DA" w:rsidRDefault="001853A8" w:rsidP="00F94C70">
      <w:pPr>
        <w:pStyle w:val="Aneksi"/>
      </w:pPr>
      <w:r w:rsidRPr="006F04DA">
        <w:t>Përshkrimi i masave</w:t>
      </w:r>
    </w:p>
    <w:p w14:paraId="3C984128" w14:textId="77777777" w:rsidR="001853A8" w:rsidRPr="006F04DA" w:rsidRDefault="001853A8" w:rsidP="009C471F">
      <w:pPr>
        <w:pStyle w:val="Paragrafi"/>
      </w:pPr>
    </w:p>
    <w:p w14:paraId="38087093" w14:textId="77777777" w:rsidR="001853A8" w:rsidRPr="006F04DA" w:rsidRDefault="001853A8" w:rsidP="00F94C70">
      <w:pPr>
        <w:pStyle w:val="Aneksi"/>
      </w:pPr>
      <w:r w:rsidRPr="006F04DA">
        <w:t>Objektivat e programit</w:t>
      </w:r>
    </w:p>
    <w:p w14:paraId="36D39776" w14:textId="77777777" w:rsidR="001853A8" w:rsidRPr="006F04DA" w:rsidRDefault="001853A8" w:rsidP="009C471F">
      <w:pPr>
        <w:pStyle w:val="Paragrafi"/>
      </w:pPr>
    </w:p>
    <w:p w14:paraId="6E665E75" w14:textId="77777777" w:rsidR="001853A8" w:rsidRPr="006F04DA" w:rsidRDefault="001853A8" w:rsidP="009C471F">
      <w:pPr>
        <w:pStyle w:val="Paragrafi"/>
      </w:pPr>
      <w:r w:rsidRPr="006F04DA">
        <w:t>Objektivi i përgjithshëm i asistencës së KE-së është përcaktuar brenda kuadrit të procesit të Stabilizim Asocimit (Sap) dhe përfshin konsolidimin e shtetit të së drejtës, stabilizimin demokratik, zhvillimin ekonomik dhe social dhe mbështetjen për mjedisin.</w:t>
      </w:r>
    </w:p>
    <w:p w14:paraId="6842B17A" w14:textId="77777777" w:rsidR="001853A8" w:rsidRPr="006F04DA" w:rsidRDefault="001853A8" w:rsidP="009C471F">
      <w:pPr>
        <w:pStyle w:val="Paragrafi"/>
      </w:pPr>
      <w:r w:rsidRPr="006F04DA">
        <w:t>Objektivat specifike të programit janë:</w:t>
      </w:r>
    </w:p>
    <w:p w14:paraId="619F82A4" w14:textId="77777777" w:rsidR="001853A8" w:rsidRPr="006F04DA" w:rsidRDefault="001853A8" w:rsidP="009C471F">
      <w:pPr>
        <w:pStyle w:val="Paragrafi"/>
      </w:pPr>
      <w:r w:rsidRPr="006F04DA">
        <w:t>- Drejtësia dhe çështjet e brendshme: të kontribuojnë në vendosjen e shtetit të së drejtës, stabiliteti demokratik dhe në zhvillimin ekonomik me një fokus në ndërtimin e institucioneve, trajnimin dhe mbështetjen e investimeve.</w:t>
      </w:r>
    </w:p>
    <w:p w14:paraId="3F63A7F1" w14:textId="77777777" w:rsidR="001853A8" w:rsidRPr="006F04DA" w:rsidRDefault="001853A8" w:rsidP="009C471F">
      <w:pPr>
        <w:pStyle w:val="Paragrafi"/>
      </w:pPr>
      <w:r w:rsidRPr="006F04DA">
        <w:t>- Ndërtimi i kapaciteteve administrative: të rrisë funksionimin e strukturave shtetërore dhe të mbështesë krijimin e një ekonomie tregu demokratike, funksionale brenda kuadrit të procesit të Stabilizim Asocimit.</w:t>
      </w:r>
    </w:p>
    <w:p w14:paraId="6D2EA4A3" w14:textId="77777777" w:rsidR="001853A8" w:rsidRPr="006F04DA" w:rsidRDefault="001853A8" w:rsidP="009C471F">
      <w:pPr>
        <w:pStyle w:val="Paragrafi"/>
      </w:pPr>
      <w:r w:rsidRPr="006F04DA">
        <w:t>- Zhvillimi ekonomik dhe social: të nxisë rritjen e sektorit privat dhe krijimin e vendeve të reja të punës, të nxisë zhvillimin e komunitetit lokal dhe të përmirësojë arsimin dhe trajnimin e mesëm dhe të lartë si në zonat urbane, ashtu edhe në ato rurale.</w:t>
      </w:r>
    </w:p>
    <w:p w14:paraId="316EE41F" w14:textId="77777777" w:rsidR="001853A8" w:rsidRPr="006F04DA" w:rsidRDefault="001853A8" w:rsidP="009C471F">
      <w:pPr>
        <w:pStyle w:val="Paragrafi"/>
      </w:pPr>
      <w:r w:rsidRPr="006F04DA">
        <w:t>- Mbështetja e mbrojtjes së mjedisit: të forcojë kuadrin legjislativ në fushën e mjedisit dhe ta plotësojë këtë me dy skema pilot, që synojnë në mënyrë specifike në përmirësimin e mjedisit lokal përmes pjesëmarrjes së komunitetit.</w:t>
      </w:r>
    </w:p>
    <w:p w14:paraId="06324A1D" w14:textId="77777777" w:rsidR="001853A8" w:rsidRPr="006F04DA" w:rsidRDefault="001853A8" w:rsidP="009C471F">
      <w:pPr>
        <w:pStyle w:val="Paragrafi"/>
      </w:pPr>
      <w:r w:rsidRPr="006F04DA">
        <w:t>- Stabilizimi demokratik: të forcojë shoqërinë civile përmes projekteve në shkallë të vogël.</w:t>
      </w:r>
    </w:p>
    <w:p w14:paraId="5251EDA3" w14:textId="77777777" w:rsidR="001853A8" w:rsidRPr="006F04DA" w:rsidRDefault="001853A8" w:rsidP="009C471F">
      <w:pPr>
        <w:pStyle w:val="Paragrafi"/>
      </w:pPr>
      <w:r w:rsidRPr="006F04DA">
        <w:t>Aktivitetet</w:t>
      </w:r>
    </w:p>
    <w:p w14:paraId="2C165B69" w14:textId="77777777" w:rsidR="001853A8" w:rsidRPr="006F04DA" w:rsidRDefault="001853A8" w:rsidP="009C471F">
      <w:pPr>
        <w:pStyle w:val="Paragrafi"/>
      </w:pPr>
      <w:r w:rsidRPr="006F04DA">
        <w:t>Brenda programit të veprimit 2002, Programi indikativ shumëvjeçar për Shqipërinë është përcaktuar  sipas objektivave të projekteve të mëposhtme:</w:t>
      </w:r>
    </w:p>
    <w:p w14:paraId="70BD92C6" w14:textId="77777777" w:rsidR="001853A8" w:rsidRPr="006F04DA" w:rsidRDefault="001853A8" w:rsidP="009C471F">
      <w:pPr>
        <w:pStyle w:val="Paragrafi"/>
      </w:pPr>
      <w:r w:rsidRPr="006F04DA">
        <w:t>1. Drejtësia dhe çështjet e brendshme</w:t>
      </w:r>
    </w:p>
    <w:p w14:paraId="33B4A8A5" w14:textId="77777777" w:rsidR="001853A8" w:rsidRPr="006F04DA" w:rsidRDefault="001853A8" w:rsidP="009C471F">
      <w:pPr>
        <w:pStyle w:val="Paragrafi"/>
      </w:pPr>
      <w:r w:rsidRPr="006F04DA">
        <w:t>Aktivitetet e financuara në fushën e drejtësisë dhe çështjeve  të brendshme do të marrin parasysh rezultatet e misionit të vlerësimit të ekspertëve të Komisionit Europian dhe vendeve anëtare, realizuar këtë verë. Fishat në fushën e drejtësisë dhe çështjeve të brendshme janë hartuar si korniza, të cilat do të jenë në gjendje të plotësojnë konkluzionet dhe rekomandimet  e misionit të JHA-së.</w:t>
      </w:r>
    </w:p>
    <w:p w14:paraId="34B69F61" w14:textId="77777777" w:rsidR="001853A8" w:rsidRPr="006F04DA" w:rsidRDefault="001853A8" w:rsidP="009C471F">
      <w:pPr>
        <w:pStyle w:val="Paragrafi"/>
      </w:pPr>
      <w:r w:rsidRPr="006F04DA">
        <w:t xml:space="preserve">Drejtësia </w:t>
      </w:r>
    </w:p>
    <w:p w14:paraId="5D0D131E" w14:textId="77777777" w:rsidR="001853A8" w:rsidRPr="006F04DA" w:rsidRDefault="001853A8" w:rsidP="009C471F">
      <w:pPr>
        <w:pStyle w:val="Paragrafi"/>
      </w:pPr>
      <w:r w:rsidRPr="006F04DA">
        <w:t>Të kontribuojë në krijimin e shtetit të së drejtës dhe stabilitetit demokratik në Shqipëri përmes:</w:t>
      </w:r>
    </w:p>
    <w:p w14:paraId="59A35FA8" w14:textId="77777777" w:rsidR="001853A8" w:rsidRPr="006F04DA" w:rsidRDefault="001853A8" w:rsidP="009C471F">
      <w:pPr>
        <w:pStyle w:val="Paragrafi"/>
      </w:pPr>
      <w:r w:rsidRPr="006F04DA">
        <w:t>- forcimit të kapaciteteve të sistemit gjyqësor për të siguruar që ai të kthehet në një sistem efiçent të pavarur dhe të besueshëm, bazuar në shtetin e së drejtës;</w:t>
      </w:r>
    </w:p>
    <w:p w14:paraId="6B99903D" w14:textId="77777777" w:rsidR="001853A8" w:rsidRPr="006F04DA" w:rsidRDefault="001853A8" w:rsidP="009C471F">
      <w:pPr>
        <w:pStyle w:val="Paragrafi"/>
      </w:pPr>
      <w:r w:rsidRPr="006F04DA">
        <w:t>- forcimit të kuadrit legjislativ për paraburgim, dhe të përmirësimit të kushteve fizike të të ndaluarve përmes përmirësimit të banimit dhe të trajnimit më të mirë të stafit të paraburgimit.</w:t>
      </w:r>
    </w:p>
    <w:p w14:paraId="7D3F56B0" w14:textId="77777777" w:rsidR="001853A8" w:rsidRPr="006F04DA" w:rsidRDefault="001853A8" w:rsidP="009C471F">
      <w:pPr>
        <w:pStyle w:val="Paragrafi"/>
      </w:pPr>
      <w:r w:rsidRPr="006F04DA">
        <w:t>Projekti do të realizohet përmes vendosjes së një misioni asistence për drejtësinë e KE-së, trajnimin dhe mbështetjen investuese përkatëse.</w:t>
      </w:r>
    </w:p>
    <w:p w14:paraId="01ED98C0" w14:textId="77777777" w:rsidR="001853A8" w:rsidRPr="006F04DA" w:rsidRDefault="001853A8" w:rsidP="009C471F">
      <w:pPr>
        <w:pStyle w:val="Paragrafi"/>
      </w:pPr>
      <w:r w:rsidRPr="006F04DA">
        <w:t>Policia dhe rendi publik</w:t>
      </w:r>
    </w:p>
    <w:p w14:paraId="1309A624" w14:textId="77777777" w:rsidR="001853A8" w:rsidRPr="006F04DA" w:rsidRDefault="001853A8" w:rsidP="009C471F">
      <w:pPr>
        <w:pStyle w:val="Paragrafi"/>
      </w:pPr>
      <w:r w:rsidRPr="006F04DA">
        <w:t>Të kontribuojë në krijimin e shtetit të së drejtës dhe në krijimin e një force policie funksionuese, që të jetë në gjendje për të kontribuar në stabilitetin demokratik përmes:</w:t>
      </w:r>
    </w:p>
    <w:p w14:paraId="743762E2" w14:textId="77777777" w:rsidR="001853A8" w:rsidRPr="006F04DA" w:rsidRDefault="001853A8" w:rsidP="009C471F">
      <w:pPr>
        <w:pStyle w:val="Paragrafi"/>
      </w:pPr>
      <w:r w:rsidRPr="006F04DA">
        <w:t>- kontributit për rendin publik në të gjithë vendin;</w:t>
      </w:r>
    </w:p>
    <w:p w14:paraId="0BD9649A" w14:textId="77777777" w:rsidR="001853A8" w:rsidRPr="006F04DA" w:rsidRDefault="001853A8" w:rsidP="009C471F">
      <w:pPr>
        <w:pStyle w:val="Paragrafi"/>
      </w:pPr>
      <w:r w:rsidRPr="006F04DA">
        <w:t>- forcimit të kapacitetit të autoriteteve shqiptare për të luftuar kundër krimit të organizuar, në veçanti kundër trafiqeve ilegale (qenieve njerëzore, drogave, armëve dhe pastrimit të parave);</w:t>
      </w:r>
    </w:p>
    <w:p w14:paraId="2DF51C06" w14:textId="77777777" w:rsidR="001853A8" w:rsidRPr="006F04DA" w:rsidRDefault="001853A8" w:rsidP="009C471F">
      <w:pPr>
        <w:pStyle w:val="Paragrafi"/>
      </w:pPr>
      <w:r w:rsidRPr="006F04DA">
        <w:t>- vendosjes së marrëdhënieve të punës me shoqërinë civile.</w:t>
      </w:r>
    </w:p>
    <w:p w14:paraId="2F40CEDF" w14:textId="77777777" w:rsidR="001853A8" w:rsidRPr="006F04DA" w:rsidRDefault="001853A8" w:rsidP="009C471F">
      <w:pPr>
        <w:pStyle w:val="Paragrafi"/>
      </w:pPr>
      <w:r w:rsidRPr="006F04DA">
        <w:t>Projekti do të realizohet përmes mbështetjes së një misioni asistence për policinë e KE-së, trajnimin dhe mbështetjen investuese përkatëse.</w:t>
      </w:r>
    </w:p>
    <w:p w14:paraId="644D1FCB" w14:textId="77777777" w:rsidR="001853A8" w:rsidRPr="006F04DA" w:rsidRDefault="001853A8" w:rsidP="009C471F">
      <w:pPr>
        <w:pStyle w:val="Paragrafi"/>
      </w:pPr>
      <w:r w:rsidRPr="006F04DA">
        <w:t>Menaxhimi i integruar i kufijve</w:t>
      </w:r>
    </w:p>
    <w:p w14:paraId="7DC9A654" w14:textId="77777777" w:rsidR="001853A8" w:rsidRPr="006F04DA" w:rsidRDefault="001853A8" w:rsidP="009C471F">
      <w:pPr>
        <w:pStyle w:val="Paragrafi"/>
      </w:pPr>
      <w:r w:rsidRPr="006F04DA">
        <w:t>Të kontribuojë në krijimin e shtetit të së drejtës dhe në zhvillimin rajonal dhe kombëtar nëpërmjet ushtrimit të kontrollit efektiv të kufijve dhe lehtësimit të tregtisë përmes:</w:t>
      </w:r>
    </w:p>
    <w:p w14:paraId="3BFEE0D2" w14:textId="77777777" w:rsidR="001853A8" w:rsidRPr="006F04DA" w:rsidRDefault="001853A8" w:rsidP="009C471F">
      <w:pPr>
        <w:pStyle w:val="Paragrafi"/>
      </w:pPr>
      <w:r w:rsidRPr="006F04DA">
        <w:t>- përmirësimit të kuadrit rregullator, trajnimit dhe pajisjes me mjete të postave kufitare, përsa i përket kontrollit të kufijve;</w:t>
      </w:r>
    </w:p>
    <w:p w14:paraId="3C03BF51" w14:textId="77777777" w:rsidR="001853A8" w:rsidRPr="006F04DA" w:rsidRDefault="001853A8" w:rsidP="009C471F">
      <w:pPr>
        <w:pStyle w:val="Paragrafi"/>
      </w:pPr>
      <w:r w:rsidRPr="006F04DA">
        <w:t>- rritjes së kapaciteteve administrative dhe modernizimit të postave të caktuara kufitare, përsa i përket lehtësimit të tregtisë dhe trafikut;</w:t>
      </w:r>
    </w:p>
    <w:p w14:paraId="76CF56E5" w14:textId="77777777" w:rsidR="001853A8" w:rsidRPr="006F04DA" w:rsidRDefault="001853A8" w:rsidP="009C471F">
      <w:pPr>
        <w:pStyle w:val="Paragrafi"/>
      </w:pPr>
      <w:r w:rsidRPr="006F04DA">
        <w:t>- mbështetjes së përmirësimit të punëve infrastrukturore të identifikuara, përsa i përket nevojave të veçanta të kufijve rajonalë.</w:t>
      </w:r>
    </w:p>
    <w:p w14:paraId="0B45928B" w14:textId="77777777" w:rsidR="001853A8" w:rsidRPr="006F04DA" w:rsidRDefault="001853A8" w:rsidP="009C471F">
      <w:pPr>
        <w:pStyle w:val="Paragrafi"/>
      </w:pPr>
      <w:r w:rsidRPr="006F04DA">
        <w:t xml:space="preserve">2. Ndërtimi i kapaciteteve administrative </w:t>
      </w:r>
    </w:p>
    <w:p w14:paraId="0713A203" w14:textId="77777777" w:rsidR="001853A8" w:rsidRPr="006F04DA" w:rsidRDefault="001853A8" w:rsidP="009C471F">
      <w:pPr>
        <w:pStyle w:val="Paragrafi"/>
      </w:pPr>
      <w:r w:rsidRPr="006F04DA">
        <w:t>Mbështetje për prokurimin publik</w:t>
      </w:r>
    </w:p>
    <w:p w14:paraId="173AF375" w14:textId="77777777" w:rsidR="001853A8" w:rsidRPr="006F04DA" w:rsidRDefault="001853A8" w:rsidP="009C471F">
      <w:pPr>
        <w:pStyle w:val="Paragrafi"/>
      </w:pPr>
      <w:r w:rsidRPr="006F04DA">
        <w:t>Të forcojë strukturat institucionale dhe kuadrin legjislativ ekzistues për një sistem prokurimi publik më të ndershëm dhe të hapur në Shqipëri përmes:</w:t>
      </w:r>
    </w:p>
    <w:p w14:paraId="4B9A82FB" w14:textId="77777777" w:rsidR="001853A8" w:rsidRPr="006F04DA" w:rsidRDefault="001853A8" w:rsidP="009C471F">
      <w:pPr>
        <w:pStyle w:val="Paragrafi"/>
      </w:pPr>
      <w:r w:rsidRPr="006F04DA">
        <w:t>- forcimit të sistemit të rregullave të prokurimit publik;</w:t>
      </w:r>
    </w:p>
    <w:p w14:paraId="019FA8DC" w14:textId="77777777" w:rsidR="001853A8" w:rsidRPr="006F04DA" w:rsidRDefault="001853A8" w:rsidP="009C471F">
      <w:pPr>
        <w:pStyle w:val="Paragrafi"/>
      </w:pPr>
      <w:r w:rsidRPr="006F04DA">
        <w:t>- studimit të fizibilitetit dhe vullnetit për një strukturë certifikimi të veçantë për prokurimin dhe formulimin e një strategjie afatmesme për një strukturë të tillë;</w:t>
      </w:r>
    </w:p>
    <w:p w14:paraId="651DB2F2" w14:textId="77777777" w:rsidR="001853A8" w:rsidRPr="006F04DA" w:rsidRDefault="001853A8" w:rsidP="009C471F">
      <w:pPr>
        <w:pStyle w:val="Paragrafi"/>
      </w:pPr>
      <w:r w:rsidRPr="006F04DA">
        <w:t>- trajnimit të stafit dhe krijimit të një strukture trajnuese në Institutin Shqiptar të Administratës Publike;</w:t>
      </w:r>
    </w:p>
    <w:p w14:paraId="3F66E281" w14:textId="77777777" w:rsidR="001853A8" w:rsidRPr="006F04DA" w:rsidRDefault="001853A8" w:rsidP="009C471F">
      <w:pPr>
        <w:pStyle w:val="Paragrafi"/>
      </w:pPr>
      <w:r w:rsidRPr="006F04DA">
        <w:t>- përmirësimit të cilësisë së të dhënave të mbledhura dhe të cilësisë së dokumenteve publike të tenderave dhe afateve të përgatitjes së tyre.</w:t>
      </w:r>
    </w:p>
    <w:p w14:paraId="690C4614" w14:textId="77777777" w:rsidR="001853A8" w:rsidRPr="006F04DA" w:rsidRDefault="001853A8" w:rsidP="009C471F">
      <w:pPr>
        <w:pStyle w:val="Paragrafi"/>
      </w:pPr>
      <w:r w:rsidRPr="006F04DA">
        <w:t>Konkurrenca dhe ndihma shtetërore</w:t>
      </w:r>
    </w:p>
    <w:p w14:paraId="16E95797" w14:textId="77777777" w:rsidR="001853A8" w:rsidRPr="006F04DA" w:rsidRDefault="001853A8" w:rsidP="009C471F">
      <w:pPr>
        <w:pStyle w:val="Paragrafi"/>
      </w:pPr>
      <w:r w:rsidRPr="006F04DA">
        <w:t>Të forcojë kapacitetin administrativ në Shqipëri në fushat e konkurrencës dhe ndihmës shtetërore përmes:</w:t>
      </w:r>
    </w:p>
    <w:p w14:paraId="10D20C08" w14:textId="77777777" w:rsidR="001853A8" w:rsidRPr="006F04DA" w:rsidRDefault="001853A8" w:rsidP="009C471F">
      <w:pPr>
        <w:pStyle w:val="Paragrafi"/>
      </w:pPr>
      <w:r w:rsidRPr="006F04DA">
        <w:t>- zhvillimit dhe forcimit të rregullave dhe rregulloreve të konkurrencës së ndershme;</w:t>
      </w:r>
    </w:p>
    <w:p w14:paraId="65245004" w14:textId="77777777" w:rsidR="001853A8" w:rsidRPr="006F04DA" w:rsidRDefault="001853A8" w:rsidP="009C471F">
      <w:pPr>
        <w:pStyle w:val="Paragrafi"/>
      </w:pPr>
      <w:r w:rsidRPr="006F04DA">
        <w:t>- krijimit të një zyre të pavarur për konkurrencën dhe trajnimin e stafit të saj;</w:t>
      </w:r>
    </w:p>
    <w:p w14:paraId="3D1EA3BD" w14:textId="77777777" w:rsidR="001853A8" w:rsidRPr="006F04DA" w:rsidRDefault="001853A8" w:rsidP="009C471F">
      <w:pPr>
        <w:pStyle w:val="Paragrafi"/>
      </w:pPr>
      <w:r w:rsidRPr="006F04DA">
        <w:t>- formulimit të një stategjie afatmesme dhe rritjes së ndërgjegjësimit në fushat e konkurrencës dhe ndihmës shtetërore.</w:t>
      </w:r>
    </w:p>
    <w:p w14:paraId="5B7C4DEB" w14:textId="77777777" w:rsidR="001853A8" w:rsidRPr="006F04DA" w:rsidRDefault="001853A8" w:rsidP="009C471F">
      <w:pPr>
        <w:pStyle w:val="Paragrafi"/>
      </w:pPr>
      <w:r w:rsidRPr="006F04DA">
        <w:t>Statistikat</w:t>
      </w:r>
    </w:p>
    <w:p w14:paraId="4AC61C6B" w14:textId="77777777" w:rsidR="001853A8" w:rsidRPr="006F04DA" w:rsidRDefault="001853A8" w:rsidP="009C471F">
      <w:pPr>
        <w:pStyle w:val="Paragrafi"/>
      </w:pPr>
      <w:r w:rsidRPr="006F04DA">
        <w:t>Të forcojë sistemin statistikor në përputhje me nevojat  e një shoqërie të orientuar nga demokracia dhe ekonomia e tregut, nëpërmjet sigurimit të një niveli të harmonizimit me metodat statistikore europiane dhe kërkesat e BE-së. E gjitha kjo përmes:</w:t>
      </w:r>
    </w:p>
    <w:p w14:paraId="2D3D0BDD" w14:textId="77777777" w:rsidR="001853A8" w:rsidRPr="006F04DA" w:rsidRDefault="001853A8" w:rsidP="009C471F">
      <w:pPr>
        <w:pStyle w:val="Paragrafi"/>
      </w:pPr>
      <w:r w:rsidRPr="006F04DA">
        <w:t>- mundësimit të përllogaritjeve të të dhënave kombëtare në përputhje me standardet ESA 95;</w:t>
      </w:r>
    </w:p>
    <w:p w14:paraId="19FCF2B5" w14:textId="77777777" w:rsidR="001853A8" w:rsidRPr="006F04DA" w:rsidRDefault="001853A8" w:rsidP="009C471F">
      <w:pPr>
        <w:pStyle w:val="Paragrafi"/>
      </w:pPr>
      <w:r w:rsidRPr="006F04DA">
        <w:t>- rritjes së besueshmërisë në statistikat zyrtare;</w:t>
      </w:r>
    </w:p>
    <w:p w14:paraId="17F7BFEE" w14:textId="77777777" w:rsidR="001853A8" w:rsidRPr="006F04DA" w:rsidRDefault="001853A8" w:rsidP="009C471F">
      <w:pPr>
        <w:pStyle w:val="Paragrafi"/>
      </w:pPr>
      <w:r w:rsidRPr="006F04DA">
        <w:t>- përafrimit me metodat statistikore  të BE-së.</w:t>
      </w:r>
    </w:p>
    <w:p w14:paraId="168ACD74" w14:textId="77777777" w:rsidR="001853A8" w:rsidRPr="006F04DA" w:rsidRDefault="001853A8" w:rsidP="009C471F">
      <w:pPr>
        <w:pStyle w:val="Paragrafi"/>
      </w:pPr>
      <w:r w:rsidRPr="006F04DA">
        <w:t>3. Zhvillimi ekonomik dhe social</w:t>
      </w:r>
    </w:p>
    <w:p w14:paraId="65F89343" w14:textId="77777777" w:rsidR="001853A8" w:rsidRPr="006F04DA" w:rsidRDefault="001853A8" w:rsidP="009C471F">
      <w:pPr>
        <w:pStyle w:val="Paragrafi"/>
      </w:pPr>
      <w:r w:rsidRPr="006F04DA">
        <w:t>Nxitja dhe lehtësimi i tregtisë</w:t>
      </w:r>
    </w:p>
    <w:p w14:paraId="0C364D0E" w14:textId="77777777" w:rsidR="001853A8" w:rsidRPr="006F04DA" w:rsidRDefault="001853A8" w:rsidP="009C471F">
      <w:pPr>
        <w:pStyle w:val="Paragrafi"/>
      </w:pPr>
      <w:r w:rsidRPr="006F04DA">
        <w:t>Të mbështesë lehtësimin dhe liberalizimin e tregtisë përmes:</w:t>
      </w:r>
    </w:p>
    <w:p w14:paraId="1A36D227" w14:textId="77777777" w:rsidR="001853A8" w:rsidRPr="006F04DA" w:rsidRDefault="001853A8" w:rsidP="009C471F">
      <w:pPr>
        <w:pStyle w:val="Paragrafi"/>
      </w:pPr>
      <w:r w:rsidRPr="006F04DA">
        <w:t>- ndihmës në zbatimin e kërkesave të OBT-së;</w:t>
      </w:r>
    </w:p>
    <w:p w14:paraId="4428E142" w14:textId="77777777" w:rsidR="001853A8" w:rsidRPr="006F04DA" w:rsidRDefault="001853A8" w:rsidP="009C471F">
      <w:pPr>
        <w:pStyle w:val="Paragrafi"/>
      </w:pPr>
      <w:r w:rsidRPr="006F04DA">
        <w:t xml:space="preserve">- ndihmës në zbatimin e marrëveshjeve të tregtisë së lirë me vendet e rajonit; </w:t>
      </w:r>
    </w:p>
    <w:p w14:paraId="6F567891" w14:textId="77777777" w:rsidR="001853A8" w:rsidRPr="006F04DA" w:rsidRDefault="001853A8" w:rsidP="009C471F">
      <w:pPr>
        <w:pStyle w:val="Paragrafi"/>
      </w:pPr>
      <w:r w:rsidRPr="006F04DA">
        <w:t>- harmonizimit të kuadrit ligjor me acquis të BE-së, standardet dhe praktikat;</w:t>
      </w:r>
    </w:p>
    <w:p w14:paraId="635C397A" w14:textId="77777777" w:rsidR="001853A8" w:rsidRPr="006F04DA" w:rsidRDefault="001853A8" w:rsidP="009C471F">
      <w:pPr>
        <w:pStyle w:val="Paragrafi"/>
      </w:pPr>
      <w:r w:rsidRPr="006F04DA">
        <w:t>- mbështetjes së tregtisë nëpërmjet tërheqjes së investimeve të huaja dhe zhvillimit të sektorëve kyç të shërbimeve.</w:t>
      </w:r>
    </w:p>
    <w:p w14:paraId="6415DF40" w14:textId="77777777" w:rsidR="001853A8" w:rsidRPr="006F04DA" w:rsidRDefault="001853A8" w:rsidP="009C471F">
      <w:pPr>
        <w:pStyle w:val="Paragrafi"/>
      </w:pPr>
      <w:r w:rsidRPr="006F04DA">
        <w:t>Programi i VII i zhvillimit të komunitetit lokal</w:t>
      </w:r>
    </w:p>
    <w:p w14:paraId="3622839A" w14:textId="77777777" w:rsidR="001853A8" w:rsidRPr="006F04DA" w:rsidRDefault="001853A8" w:rsidP="009C471F">
      <w:pPr>
        <w:pStyle w:val="Paragrafi"/>
      </w:pPr>
      <w:r w:rsidRPr="006F04DA">
        <w:t>Të përmirësojë cilësinë e jetës në zonat rurale të Shqipërisë dhe të zhvillojë një ndërgjegjësim të komunitetit në këto fusha përmes:</w:t>
      </w:r>
    </w:p>
    <w:p w14:paraId="651F6D41" w14:textId="77777777" w:rsidR="001853A8" w:rsidRPr="006F04DA" w:rsidRDefault="001853A8" w:rsidP="009C471F">
      <w:pPr>
        <w:pStyle w:val="Paragrafi"/>
      </w:pPr>
      <w:r w:rsidRPr="006F04DA">
        <w:t>- ndërtimit ose rehabilitimit të infrastrukturës lokale;</w:t>
      </w:r>
    </w:p>
    <w:p w14:paraId="01AF4D4E" w14:textId="77777777" w:rsidR="001853A8" w:rsidRPr="006F04DA" w:rsidRDefault="001853A8" w:rsidP="009C471F">
      <w:pPr>
        <w:pStyle w:val="Paragrafi"/>
      </w:pPr>
      <w:r w:rsidRPr="006F04DA">
        <w:t>- përfshirjes së komuniteteve lokale në procesin e vendimmarrjes mbi këto projekte;</w:t>
      </w:r>
    </w:p>
    <w:p w14:paraId="3D355206" w14:textId="77777777" w:rsidR="001853A8" w:rsidRPr="006F04DA" w:rsidRDefault="001853A8" w:rsidP="009C471F">
      <w:pPr>
        <w:pStyle w:val="Paragrafi"/>
      </w:pPr>
      <w:r w:rsidRPr="006F04DA">
        <w:t>- përfshirjes së kontraktorëve lokalë për të realizuar punimet.</w:t>
      </w:r>
    </w:p>
    <w:p w14:paraId="41987BDC" w14:textId="77777777" w:rsidR="001853A8" w:rsidRPr="006F04DA" w:rsidRDefault="001853A8" w:rsidP="009C471F">
      <w:pPr>
        <w:pStyle w:val="Paragrafi"/>
      </w:pPr>
      <w:r w:rsidRPr="006F04DA">
        <w:t>Tempus III</w:t>
      </w:r>
    </w:p>
    <w:p w14:paraId="11D482F0" w14:textId="77777777" w:rsidR="001853A8" w:rsidRPr="006F04DA" w:rsidRDefault="001853A8" w:rsidP="009C471F">
      <w:pPr>
        <w:pStyle w:val="Paragrafi"/>
      </w:pPr>
      <w:r w:rsidRPr="006F04DA">
        <w:t>Të nxisë reformën e arsimit të lartë në Shqipëri nëpërmjet përmirësimit të cilësisë së mësimit dhe mësimdhënies akademike në një linjë me ndryshimet e nevojave politike, sociale dhe ekonomike përmes:</w:t>
      </w:r>
    </w:p>
    <w:p w14:paraId="20AFE6C3" w14:textId="77777777" w:rsidR="001853A8" w:rsidRPr="006F04DA" w:rsidRDefault="001853A8" w:rsidP="009C471F">
      <w:pPr>
        <w:pStyle w:val="Paragrafi"/>
      </w:pPr>
      <w:r w:rsidRPr="006F04DA">
        <w:t>- mbështetjes së politikave të arsimit të lartë;</w:t>
      </w:r>
    </w:p>
    <w:p w14:paraId="17349BD0" w14:textId="77777777" w:rsidR="001853A8" w:rsidRPr="006F04DA" w:rsidRDefault="001853A8" w:rsidP="009C471F">
      <w:pPr>
        <w:pStyle w:val="Paragrafi"/>
      </w:pPr>
      <w:r w:rsidRPr="006F04DA">
        <w:t>- forcimit të lidhjeve me ekonominë lokale dhe rajonale;</w:t>
      </w:r>
    </w:p>
    <w:p w14:paraId="584A2D4A" w14:textId="77777777" w:rsidR="001853A8" w:rsidRPr="006F04DA" w:rsidRDefault="001853A8" w:rsidP="009C471F">
      <w:pPr>
        <w:pStyle w:val="Paragrafi"/>
      </w:pPr>
      <w:r w:rsidRPr="006F04DA">
        <w:t>- zhvillimit të kurrikulave në fushat prioritare për tranzicionin ekonomik dhe social;</w:t>
      </w:r>
    </w:p>
    <w:p w14:paraId="30B84899" w14:textId="77777777" w:rsidR="001853A8" w:rsidRPr="006F04DA" w:rsidRDefault="001853A8" w:rsidP="009C471F">
      <w:pPr>
        <w:pStyle w:val="Paragrafi"/>
      </w:pPr>
      <w:r w:rsidRPr="006F04DA">
        <w:t>- kontributit për lëvizjen e studentëve dhe stafit;</w:t>
      </w:r>
    </w:p>
    <w:p w14:paraId="28C5F1D2" w14:textId="77777777" w:rsidR="001853A8" w:rsidRPr="006F04DA" w:rsidRDefault="001853A8" w:rsidP="009C471F">
      <w:pPr>
        <w:pStyle w:val="Paragrafi"/>
      </w:pPr>
      <w:r w:rsidRPr="006F04DA">
        <w:t>- forcimit të bashkëpunimit rajonal.</w:t>
      </w:r>
    </w:p>
    <w:p w14:paraId="4CDACFC4" w14:textId="77777777" w:rsidR="001853A8" w:rsidRPr="006F04DA" w:rsidRDefault="001853A8" w:rsidP="009C471F">
      <w:pPr>
        <w:pStyle w:val="Paragrafi"/>
      </w:pPr>
      <w:r w:rsidRPr="006F04DA">
        <w:t>Mbështetje për reformën në trajnimin dhe arsimin profesional</w:t>
      </w:r>
    </w:p>
    <w:p w14:paraId="0161812D" w14:textId="77777777" w:rsidR="001853A8" w:rsidRPr="006F04DA" w:rsidRDefault="001853A8" w:rsidP="009C471F">
      <w:pPr>
        <w:pStyle w:val="Paragrafi"/>
      </w:pPr>
      <w:r w:rsidRPr="006F04DA">
        <w:t>Të kontribuojë në zhvillimin e një sistemi trajnimi dhe arsimi profesional (VET) që i përgjigjet nevojave në ndryshim të tregut të punës dhe zhvillimeve sociale përmes:</w:t>
      </w:r>
    </w:p>
    <w:p w14:paraId="14A54F33" w14:textId="77777777" w:rsidR="001853A8" w:rsidRPr="006F04DA" w:rsidRDefault="001853A8" w:rsidP="009C471F">
      <w:pPr>
        <w:pStyle w:val="Paragrafi"/>
      </w:pPr>
      <w:r w:rsidRPr="006F04DA">
        <w:t>- kontributit në strategjinë e VET-it dhe zbatimit të një ligji të ri të VET-it;</w:t>
      </w:r>
    </w:p>
    <w:p w14:paraId="24DC25AE" w14:textId="77777777" w:rsidR="001853A8" w:rsidRPr="006F04DA" w:rsidRDefault="001853A8" w:rsidP="009C471F">
      <w:pPr>
        <w:pStyle w:val="Paragrafi"/>
      </w:pPr>
      <w:r w:rsidRPr="006F04DA">
        <w:t>- modernizimit të procesit mësimor të VET-it, sipas kërkesave të tregut, në një bazë pilot në nivel rajoni dhe shkolle.</w:t>
      </w:r>
    </w:p>
    <w:p w14:paraId="2C9E5480" w14:textId="77777777" w:rsidR="001853A8" w:rsidRPr="006F04DA" w:rsidRDefault="001853A8" w:rsidP="009C471F">
      <w:pPr>
        <w:pStyle w:val="Paragrafi"/>
      </w:pPr>
      <w:r w:rsidRPr="006F04DA">
        <w:t>4. Mjedisi dhe burimet natyrore</w:t>
      </w:r>
    </w:p>
    <w:p w14:paraId="511C6AE2" w14:textId="77777777" w:rsidR="001853A8" w:rsidRPr="006F04DA" w:rsidRDefault="001853A8" w:rsidP="009C471F">
      <w:pPr>
        <w:pStyle w:val="Paragrafi"/>
      </w:pPr>
      <w:r w:rsidRPr="006F04DA">
        <w:t>Legjislacioni mjedisor dhe rritja e ndërgjegjësimit</w:t>
      </w:r>
    </w:p>
    <w:p w14:paraId="4A3D4105" w14:textId="77777777" w:rsidR="001853A8" w:rsidRPr="006F04DA" w:rsidRDefault="001853A8" w:rsidP="009C471F">
      <w:pPr>
        <w:pStyle w:val="Paragrafi"/>
      </w:pPr>
      <w:r w:rsidRPr="006F04DA">
        <w:t>Të forcojë menaxhimin e mjedisit në Shqipëri, përmes një legjislacioni më të mirë dhe zbatim më të mirë të legjislacionit dhe përmes informimit më të mirë të popullsisë. Projekti do të punojë përmes:</w:t>
      </w:r>
    </w:p>
    <w:p w14:paraId="2AF447F7" w14:textId="77777777" w:rsidR="001853A8" w:rsidRPr="006F04DA" w:rsidRDefault="001853A8" w:rsidP="009C471F">
      <w:pPr>
        <w:pStyle w:val="Paragrafi"/>
      </w:pPr>
      <w:r w:rsidRPr="006F04DA">
        <w:t>- përgatitjes së ligjeve, akteve nënligjore dhe rregulloreve;</w:t>
      </w:r>
    </w:p>
    <w:p w14:paraId="78799ED3" w14:textId="77777777" w:rsidR="001853A8" w:rsidRPr="006F04DA" w:rsidRDefault="001853A8" w:rsidP="009C471F">
      <w:pPr>
        <w:pStyle w:val="Paragrafi"/>
      </w:pPr>
      <w:r w:rsidRPr="006F04DA">
        <w:t>- zhvillimit të një projekti pilot mbi planifikimin mjedisor urban në një qytet turistik;</w:t>
      </w:r>
    </w:p>
    <w:p w14:paraId="6CCF0B85" w14:textId="77777777" w:rsidR="001853A8" w:rsidRPr="006F04DA" w:rsidRDefault="001853A8" w:rsidP="009C471F">
      <w:pPr>
        <w:pStyle w:val="Paragrafi"/>
      </w:pPr>
      <w:r w:rsidRPr="006F04DA">
        <w:t>- rritjes së ndërgjegjësimit mbi çështjet mjedisore me qeverinë, parlamentin, publikun, fëmijët e shkollave, OJQ-të dhe shoqatat e biznesit;</w:t>
      </w:r>
    </w:p>
    <w:p w14:paraId="5DF9EBB8" w14:textId="77777777" w:rsidR="001853A8" w:rsidRPr="006F04DA" w:rsidRDefault="001853A8" w:rsidP="009C471F">
      <w:pPr>
        <w:pStyle w:val="Paragrafi"/>
      </w:pPr>
      <w:r w:rsidRPr="006F04DA">
        <w:t>- krijimit të një mekanizmi në nivel lokal për popullsinë për të marrë pjesë më aktivisht në planifikimin mjedisor.</w:t>
      </w:r>
    </w:p>
    <w:p w14:paraId="57D4DC2A" w14:textId="77777777" w:rsidR="001853A8" w:rsidRPr="006F04DA" w:rsidRDefault="001853A8" w:rsidP="009C471F">
      <w:pPr>
        <w:pStyle w:val="Paragrafi"/>
      </w:pPr>
      <w:r w:rsidRPr="006F04DA">
        <w:t>Reduktimi i ndotjeve dhe kontrolli me rafinerinë e Ballshit</w:t>
      </w:r>
    </w:p>
    <w:p w14:paraId="1C0F2DCC" w14:textId="77777777" w:rsidR="001853A8" w:rsidRPr="006F04DA" w:rsidRDefault="001853A8" w:rsidP="009C471F">
      <w:pPr>
        <w:pStyle w:val="Paragrafi"/>
      </w:pPr>
      <w:r w:rsidRPr="006F04DA">
        <w:t>Të rehabilitojë një nga rafineritë e Shqipërisë, Ballshin, identifikuar nga shumë organizata kryesore si një ambient, që po degradon “hot spot”, për të modernizuar standardet e trajtimit të shkarkimit dhe magazinimit të naftës së mbetur përmes:</w:t>
      </w:r>
    </w:p>
    <w:p w14:paraId="0D5CAC3A" w14:textId="77777777" w:rsidR="001853A8" w:rsidRPr="006F04DA" w:rsidRDefault="001853A8" w:rsidP="009C471F">
      <w:pPr>
        <w:pStyle w:val="Paragrafi"/>
      </w:pPr>
      <w:r w:rsidRPr="006F04DA">
        <w:t>- projektimit, prokurimit dhe instalimit të një strukture filtruese për ndarjen e naftës nga uji në ujërat  e ndotura;</w:t>
      </w:r>
    </w:p>
    <w:p w14:paraId="3747DAA1" w14:textId="77777777" w:rsidR="001853A8" w:rsidRPr="006F04DA" w:rsidRDefault="001853A8" w:rsidP="009C471F">
      <w:pPr>
        <w:pStyle w:val="Paragrafi"/>
      </w:pPr>
      <w:r w:rsidRPr="006F04DA">
        <w:t>- projektimit dhe ndërtimit të një fushe grumbulluese për mbetjet e naftës bazuar në normat e BE-së;</w:t>
      </w:r>
    </w:p>
    <w:p w14:paraId="5A9B16BF" w14:textId="77777777" w:rsidR="001853A8" w:rsidRPr="006F04DA" w:rsidRDefault="001853A8" w:rsidP="009C471F">
      <w:pPr>
        <w:pStyle w:val="Paragrafi"/>
      </w:pPr>
      <w:r w:rsidRPr="006F04DA">
        <w:t>- rritjes së trajnimit dhe ndërgjegjësimit të stafit mbi çështjet mjedisore.</w:t>
      </w:r>
    </w:p>
    <w:p w14:paraId="0AC48970" w14:textId="77777777" w:rsidR="001853A8" w:rsidRPr="006F04DA" w:rsidRDefault="001853A8" w:rsidP="009C471F">
      <w:pPr>
        <w:pStyle w:val="Paragrafi"/>
      </w:pPr>
      <w:r w:rsidRPr="006F04DA">
        <w:t>Projektimi i një vendi depozitimi të sigurt për mbetjet  e rrezikshme</w:t>
      </w:r>
    </w:p>
    <w:p w14:paraId="30D93E51" w14:textId="77777777" w:rsidR="001853A8" w:rsidRPr="006F04DA" w:rsidRDefault="001853A8" w:rsidP="009C471F">
      <w:pPr>
        <w:pStyle w:val="Paragrafi"/>
      </w:pPr>
      <w:r w:rsidRPr="006F04DA">
        <w:t>Të kontribuojnë në zgjidhjen e degradimit ambiental “hot spots” të vendeve të mbetjeve të rrezikshme përmes:</w:t>
      </w:r>
    </w:p>
    <w:p w14:paraId="19387ED9" w14:textId="77777777" w:rsidR="001853A8" w:rsidRPr="006F04DA" w:rsidRDefault="001853A8" w:rsidP="009C471F">
      <w:pPr>
        <w:pStyle w:val="Paragrafi"/>
      </w:pPr>
      <w:r w:rsidRPr="006F04DA">
        <w:t>- mbështetjes në studimet tashmë të kryera, përzgjedhjes së një zone dhe projektimit të një vendi të sigurt për hedhjen e tyre;</w:t>
      </w:r>
    </w:p>
    <w:p w14:paraId="27670102" w14:textId="77777777" w:rsidR="001853A8" w:rsidRPr="006F04DA" w:rsidRDefault="001853A8" w:rsidP="009C471F">
      <w:pPr>
        <w:pStyle w:val="Paragrafi"/>
      </w:pPr>
      <w:r w:rsidRPr="006F04DA">
        <w:t>- realizimit të një vlerësimi impakti mjedisor;</w:t>
      </w:r>
    </w:p>
    <w:p w14:paraId="359E69B7" w14:textId="77777777" w:rsidR="001853A8" w:rsidRPr="006F04DA" w:rsidRDefault="001853A8" w:rsidP="009C471F">
      <w:pPr>
        <w:pStyle w:val="Paragrafi"/>
      </w:pPr>
      <w:r w:rsidRPr="006F04DA">
        <w:t>- sigurimit që legjislacioni i kërkuar nuk kundërshton ndërtimin dhe menaxhimin e vendit;</w:t>
      </w:r>
    </w:p>
    <w:p w14:paraId="194A6FF8" w14:textId="77777777" w:rsidR="001853A8" w:rsidRPr="006F04DA" w:rsidRDefault="001853A8" w:rsidP="009C471F">
      <w:pPr>
        <w:pStyle w:val="Paragrafi"/>
      </w:pPr>
      <w:r w:rsidRPr="006F04DA">
        <w:t>- identifikimit të pronësisë dhe strukturave menaxhuese dhe huadhënësit potencialë ndërkombëtar për ndërtimin e vendit, të hedhjes së mbeturinave.</w:t>
      </w:r>
    </w:p>
    <w:p w14:paraId="57B63271" w14:textId="77777777" w:rsidR="001853A8" w:rsidRPr="006F04DA" w:rsidRDefault="001853A8" w:rsidP="009C471F">
      <w:pPr>
        <w:pStyle w:val="Paragrafi"/>
      </w:pPr>
      <w:r w:rsidRPr="006F04DA">
        <w:t>5. Stabiliteti demokratik</w:t>
      </w:r>
    </w:p>
    <w:p w14:paraId="03B9FF7B" w14:textId="77777777" w:rsidR="001853A8" w:rsidRPr="006F04DA" w:rsidRDefault="001853A8" w:rsidP="009C471F">
      <w:pPr>
        <w:pStyle w:val="Paragrafi"/>
      </w:pPr>
      <w:r w:rsidRPr="006F04DA">
        <w:t>Stabiliteti demokratik</w:t>
      </w:r>
    </w:p>
    <w:p w14:paraId="118AD0C7" w14:textId="77777777" w:rsidR="001853A8" w:rsidRPr="006F04DA" w:rsidRDefault="001853A8" w:rsidP="009C471F">
      <w:pPr>
        <w:pStyle w:val="Paragrafi"/>
      </w:pPr>
      <w:r w:rsidRPr="006F04DA">
        <w:t>Të forcojë dhe të zhvillojë kapacitetet e shoqërisë civile dhe të OJQ-ve në Shqipëri, të kontribuojë në rritjen e jetës bazë sociale, politike dhe të komunitetit përmes:</w:t>
      </w:r>
    </w:p>
    <w:p w14:paraId="15781386" w14:textId="77777777" w:rsidR="001853A8" w:rsidRPr="006F04DA" w:rsidRDefault="001853A8" w:rsidP="009C471F">
      <w:pPr>
        <w:pStyle w:val="Paragrafi"/>
      </w:pPr>
      <w:r w:rsidRPr="006F04DA">
        <w:t>- forcimit të institucioneve dhe shoqatave lokale;</w:t>
      </w:r>
    </w:p>
    <w:p w14:paraId="3A91BC1E" w14:textId="77777777" w:rsidR="001853A8" w:rsidRPr="006F04DA" w:rsidRDefault="001853A8" w:rsidP="009C471F">
      <w:pPr>
        <w:pStyle w:val="Paragrafi"/>
      </w:pPr>
      <w:r w:rsidRPr="006F04DA">
        <w:t>- dhënies së asistencës për grupet më pak të përkrahura të popullsisë;</w:t>
      </w:r>
    </w:p>
    <w:p w14:paraId="03EAACD5" w14:textId="77777777" w:rsidR="001853A8" w:rsidRPr="006F04DA" w:rsidRDefault="001853A8" w:rsidP="009C471F">
      <w:pPr>
        <w:pStyle w:val="Paragrafi"/>
      </w:pPr>
      <w:r w:rsidRPr="006F04DA">
        <w:t>- ndihmës për zhvillimin e shërbimeve të dhëna nga OJQ-të.</w:t>
      </w:r>
    </w:p>
    <w:p w14:paraId="5CF52A5D" w14:textId="77777777" w:rsidR="001853A8" w:rsidRPr="006F04DA" w:rsidRDefault="001853A8" w:rsidP="009C471F">
      <w:pPr>
        <w:pStyle w:val="Paragrafi"/>
      </w:pPr>
      <w:r w:rsidRPr="006F04DA">
        <w:t>Projekti për stabilizimin demokratik do të japë grante për projektet e vogla. Ai do të plotësojë programin për zhvillimin e komuniteteve lokale dhe do të sigurojë një koordinim të ngushtë me aktivitete të tjera bazë të lidhura me këtë, nga Bashkimi Europian dhe donatorë të tjerë.</w:t>
      </w:r>
    </w:p>
    <w:p w14:paraId="44671A76" w14:textId="77777777" w:rsidR="001853A8" w:rsidRPr="006F04DA" w:rsidRDefault="001853A8" w:rsidP="009C471F">
      <w:pPr>
        <w:pStyle w:val="Paragrafi"/>
      </w:pPr>
      <w:r w:rsidRPr="006F04DA">
        <w:t>Buxheti</w:t>
      </w:r>
    </w:p>
    <w:p w14:paraId="426EF131" w14:textId="77777777" w:rsidR="001853A8" w:rsidRPr="006F04DA" w:rsidRDefault="001853A8" w:rsidP="009C471F">
      <w:pPr>
        <w:pStyle w:val="Paragrafi"/>
      </w:pPr>
      <w:r w:rsidRPr="006F04DA">
        <w:t>Programi do të financohet përmes një granti të Komunitetit prej 44,9 milion Euro, të shpërndarë si më poshtë, ndërmjet sektorëve të ndryshëm:</w:t>
      </w:r>
    </w:p>
    <w:p w14:paraId="3527B3DA" w14:textId="77777777" w:rsidR="001853A8" w:rsidRPr="006F04DA" w:rsidRDefault="001853A8" w:rsidP="009C471F">
      <w:pPr>
        <w:pStyle w:val="Paragrafi"/>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428"/>
        <w:gridCol w:w="4428"/>
      </w:tblGrid>
      <w:tr w:rsidR="001853A8" w:rsidRPr="006F04DA" w14:paraId="4020C64C" w14:textId="77777777">
        <w:tblPrEx>
          <w:tblCellMar>
            <w:top w:w="0" w:type="dxa"/>
            <w:bottom w:w="0" w:type="dxa"/>
          </w:tblCellMar>
        </w:tblPrEx>
        <w:tc>
          <w:tcPr>
            <w:tcW w:w="4428" w:type="dxa"/>
          </w:tcPr>
          <w:p w14:paraId="4F2B7DDF" w14:textId="77777777" w:rsidR="001853A8" w:rsidRPr="006F04DA" w:rsidRDefault="001853A8" w:rsidP="00F94C70">
            <w:pPr>
              <w:pStyle w:val="Tabele"/>
            </w:pPr>
            <w:r w:rsidRPr="006F04DA">
              <w:t>1.Drejtësia dhe çështjet e brendshme</w:t>
            </w:r>
          </w:p>
          <w:p w14:paraId="5288BF62" w14:textId="77777777" w:rsidR="001853A8" w:rsidRPr="006F04DA" w:rsidRDefault="001853A8" w:rsidP="00F94C70">
            <w:pPr>
              <w:pStyle w:val="Tabele"/>
            </w:pPr>
            <w:r w:rsidRPr="006F04DA">
              <w:t>1.1 Reforma gjyqësore</w:t>
            </w:r>
          </w:p>
          <w:p w14:paraId="6322F79A" w14:textId="77777777" w:rsidR="001853A8" w:rsidRPr="006F04DA" w:rsidRDefault="001853A8" w:rsidP="00F94C70">
            <w:pPr>
              <w:pStyle w:val="Tabele"/>
            </w:pPr>
            <w:r w:rsidRPr="006F04DA">
              <w:t>1.2.Policia dhe krimi i organizuar</w:t>
            </w:r>
          </w:p>
          <w:p w14:paraId="4F81C974" w14:textId="77777777" w:rsidR="001853A8" w:rsidRPr="006F04DA" w:rsidRDefault="001853A8" w:rsidP="00F94C70">
            <w:pPr>
              <w:pStyle w:val="Tabele"/>
            </w:pPr>
            <w:r w:rsidRPr="006F04DA">
              <w:t>1.3 Menaxhimi i integruar i kufijve</w:t>
            </w:r>
          </w:p>
        </w:tc>
        <w:tc>
          <w:tcPr>
            <w:tcW w:w="4428" w:type="dxa"/>
          </w:tcPr>
          <w:p w14:paraId="411A404E" w14:textId="77777777" w:rsidR="001853A8" w:rsidRPr="006F04DA" w:rsidRDefault="001853A8" w:rsidP="00F94C70">
            <w:pPr>
              <w:pStyle w:val="Tabele"/>
            </w:pPr>
            <w:r w:rsidRPr="006F04DA">
              <w:t>Euro 21.0</w:t>
            </w:r>
          </w:p>
          <w:p w14:paraId="2721D005" w14:textId="77777777" w:rsidR="001853A8" w:rsidRPr="006F04DA" w:rsidRDefault="001853A8" w:rsidP="00F94C70">
            <w:pPr>
              <w:pStyle w:val="Tabele"/>
            </w:pPr>
            <w:r w:rsidRPr="006F04DA">
              <w:t>Euro  8.0</w:t>
            </w:r>
          </w:p>
          <w:p w14:paraId="573627EE" w14:textId="77777777" w:rsidR="001853A8" w:rsidRPr="006F04DA" w:rsidRDefault="001853A8" w:rsidP="00F94C70">
            <w:pPr>
              <w:pStyle w:val="Tabele"/>
            </w:pPr>
            <w:r w:rsidRPr="006F04DA">
              <w:t>Euro  8.0</w:t>
            </w:r>
          </w:p>
          <w:p w14:paraId="53A6C6AD" w14:textId="77777777" w:rsidR="001853A8" w:rsidRPr="006F04DA" w:rsidRDefault="001853A8" w:rsidP="00F94C70">
            <w:pPr>
              <w:pStyle w:val="Tabele"/>
            </w:pPr>
            <w:r w:rsidRPr="006F04DA">
              <w:t>Euro  5.0</w:t>
            </w:r>
          </w:p>
        </w:tc>
      </w:tr>
      <w:tr w:rsidR="001853A8" w:rsidRPr="006F04DA" w14:paraId="4BB3C256" w14:textId="77777777">
        <w:tblPrEx>
          <w:tblCellMar>
            <w:top w:w="0" w:type="dxa"/>
            <w:bottom w:w="0" w:type="dxa"/>
          </w:tblCellMar>
        </w:tblPrEx>
        <w:tc>
          <w:tcPr>
            <w:tcW w:w="4428" w:type="dxa"/>
          </w:tcPr>
          <w:p w14:paraId="44641738" w14:textId="77777777" w:rsidR="001853A8" w:rsidRPr="006F04DA" w:rsidRDefault="001853A8" w:rsidP="00F94C70">
            <w:pPr>
              <w:pStyle w:val="Tabele"/>
            </w:pPr>
            <w:r w:rsidRPr="006F04DA">
              <w:t>2.Ndërtimi i kapaciteteve administrative</w:t>
            </w:r>
          </w:p>
          <w:p w14:paraId="4EDB8F5E" w14:textId="77777777" w:rsidR="001853A8" w:rsidRPr="006F04DA" w:rsidRDefault="001853A8" w:rsidP="00F94C70">
            <w:pPr>
              <w:pStyle w:val="Tabele"/>
            </w:pPr>
            <w:r w:rsidRPr="006F04DA">
              <w:t>2.1 Prokurimi publik</w:t>
            </w:r>
          </w:p>
          <w:p w14:paraId="5817E2B0" w14:textId="77777777" w:rsidR="001853A8" w:rsidRPr="006F04DA" w:rsidRDefault="001853A8" w:rsidP="00F94C70">
            <w:pPr>
              <w:pStyle w:val="Tabele"/>
            </w:pPr>
            <w:r w:rsidRPr="006F04DA">
              <w:t>2.2 Konkurrenca dhe ndihma shtetërore</w:t>
            </w:r>
          </w:p>
          <w:p w14:paraId="2760561A" w14:textId="77777777" w:rsidR="001853A8" w:rsidRPr="006F04DA" w:rsidRDefault="001853A8" w:rsidP="00F94C70">
            <w:pPr>
              <w:pStyle w:val="Tabele"/>
            </w:pPr>
            <w:r w:rsidRPr="006F04DA">
              <w:t>2.3 Statistikat</w:t>
            </w:r>
          </w:p>
        </w:tc>
        <w:tc>
          <w:tcPr>
            <w:tcW w:w="4428" w:type="dxa"/>
          </w:tcPr>
          <w:p w14:paraId="35D3E6F5" w14:textId="77777777" w:rsidR="001853A8" w:rsidRPr="006F04DA" w:rsidRDefault="001853A8" w:rsidP="00F94C70">
            <w:pPr>
              <w:pStyle w:val="Tabele"/>
            </w:pPr>
            <w:r w:rsidRPr="006F04DA">
              <w:t>Euro  6.0</w:t>
            </w:r>
          </w:p>
          <w:p w14:paraId="1D5011BC" w14:textId="77777777" w:rsidR="001853A8" w:rsidRPr="006F04DA" w:rsidRDefault="001853A8" w:rsidP="00F94C70">
            <w:pPr>
              <w:pStyle w:val="Tabele"/>
            </w:pPr>
            <w:r w:rsidRPr="006F04DA">
              <w:t>Euro  3.0</w:t>
            </w:r>
          </w:p>
          <w:p w14:paraId="23C50CC6" w14:textId="77777777" w:rsidR="001853A8" w:rsidRPr="006F04DA" w:rsidRDefault="001853A8" w:rsidP="00F94C70">
            <w:pPr>
              <w:pStyle w:val="Tabele"/>
            </w:pPr>
            <w:r w:rsidRPr="006F04DA">
              <w:t>Euro  2.0</w:t>
            </w:r>
          </w:p>
          <w:p w14:paraId="5987D99A" w14:textId="77777777" w:rsidR="001853A8" w:rsidRPr="006F04DA" w:rsidRDefault="001853A8" w:rsidP="00F94C70">
            <w:pPr>
              <w:pStyle w:val="Tabele"/>
            </w:pPr>
            <w:r w:rsidRPr="006F04DA">
              <w:t>Euro  1.0</w:t>
            </w:r>
          </w:p>
        </w:tc>
      </w:tr>
      <w:tr w:rsidR="001853A8" w:rsidRPr="006F04DA" w14:paraId="3FC7FDF8" w14:textId="77777777">
        <w:tblPrEx>
          <w:tblCellMar>
            <w:top w:w="0" w:type="dxa"/>
            <w:bottom w:w="0" w:type="dxa"/>
          </w:tblCellMar>
        </w:tblPrEx>
        <w:tc>
          <w:tcPr>
            <w:tcW w:w="4428" w:type="dxa"/>
          </w:tcPr>
          <w:p w14:paraId="4A332B78" w14:textId="77777777" w:rsidR="001853A8" w:rsidRPr="006F04DA" w:rsidRDefault="001853A8" w:rsidP="00F94C70">
            <w:pPr>
              <w:pStyle w:val="Tabele"/>
            </w:pPr>
            <w:r w:rsidRPr="006F04DA">
              <w:t>3.Zhvillimi ekonomik dhe social</w:t>
            </w:r>
          </w:p>
          <w:p w14:paraId="28176659" w14:textId="77777777" w:rsidR="001853A8" w:rsidRPr="006F04DA" w:rsidRDefault="001853A8" w:rsidP="00F94C70">
            <w:pPr>
              <w:pStyle w:val="Tabele"/>
            </w:pPr>
            <w:r w:rsidRPr="006F04DA">
              <w:t>3.1 Tregtia</w:t>
            </w:r>
          </w:p>
          <w:p w14:paraId="24BE3050" w14:textId="77777777" w:rsidR="001853A8" w:rsidRPr="006F04DA" w:rsidRDefault="001853A8" w:rsidP="00F94C70">
            <w:pPr>
              <w:pStyle w:val="Tabele"/>
            </w:pPr>
            <w:r w:rsidRPr="006F04DA">
              <w:t>3.2 Zhvillimi i komunitetit lokal</w:t>
            </w:r>
          </w:p>
          <w:p w14:paraId="2F502795" w14:textId="77777777" w:rsidR="001853A8" w:rsidRPr="006F04DA" w:rsidRDefault="001853A8" w:rsidP="00F94C70">
            <w:pPr>
              <w:pStyle w:val="Tabele"/>
            </w:pPr>
            <w:r w:rsidRPr="006F04DA">
              <w:t>3.3 Arsimi</w:t>
            </w:r>
          </w:p>
        </w:tc>
        <w:tc>
          <w:tcPr>
            <w:tcW w:w="4428" w:type="dxa"/>
          </w:tcPr>
          <w:p w14:paraId="310B53A6" w14:textId="77777777" w:rsidR="001853A8" w:rsidRPr="006F04DA" w:rsidRDefault="001853A8" w:rsidP="00F94C70">
            <w:pPr>
              <w:pStyle w:val="Tabele"/>
            </w:pPr>
            <w:r w:rsidRPr="006F04DA">
              <w:t>Euro  12.9</w:t>
            </w:r>
          </w:p>
          <w:p w14:paraId="1A94DCF3" w14:textId="77777777" w:rsidR="001853A8" w:rsidRPr="006F04DA" w:rsidRDefault="001853A8" w:rsidP="00F94C70">
            <w:pPr>
              <w:pStyle w:val="Tabele"/>
            </w:pPr>
            <w:r w:rsidRPr="006F04DA">
              <w:t>Euro  2.0</w:t>
            </w:r>
          </w:p>
          <w:p w14:paraId="5BED215B" w14:textId="77777777" w:rsidR="001853A8" w:rsidRPr="006F04DA" w:rsidRDefault="001853A8" w:rsidP="00F94C70">
            <w:pPr>
              <w:pStyle w:val="Tabele"/>
            </w:pPr>
            <w:r w:rsidRPr="006F04DA">
              <w:t>Euro  7.4</w:t>
            </w:r>
          </w:p>
          <w:p w14:paraId="33257A0C" w14:textId="77777777" w:rsidR="001853A8" w:rsidRPr="006F04DA" w:rsidRDefault="001853A8" w:rsidP="00F94C70">
            <w:pPr>
              <w:pStyle w:val="Tabele"/>
            </w:pPr>
            <w:r w:rsidRPr="006F04DA">
              <w:t>Euro  3.5</w:t>
            </w:r>
          </w:p>
        </w:tc>
      </w:tr>
      <w:tr w:rsidR="001853A8" w:rsidRPr="006F04DA" w14:paraId="0CBB23CD" w14:textId="77777777">
        <w:tblPrEx>
          <w:tblCellMar>
            <w:top w:w="0" w:type="dxa"/>
            <w:bottom w:w="0" w:type="dxa"/>
          </w:tblCellMar>
        </w:tblPrEx>
        <w:tc>
          <w:tcPr>
            <w:tcW w:w="4428" w:type="dxa"/>
          </w:tcPr>
          <w:p w14:paraId="7666E43D" w14:textId="77777777" w:rsidR="001853A8" w:rsidRPr="006F04DA" w:rsidRDefault="001853A8" w:rsidP="00F94C70">
            <w:pPr>
              <w:pStyle w:val="Tabele"/>
            </w:pPr>
            <w:r w:rsidRPr="006F04DA">
              <w:t>4. Mjedisi dhe burimet natyrore</w:t>
            </w:r>
          </w:p>
          <w:p w14:paraId="644EED7F" w14:textId="77777777" w:rsidR="001853A8" w:rsidRPr="006F04DA" w:rsidRDefault="001853A8" w:rsidP="00F94C70">
            <w:pPr>
              <w:pStyle w:val="Tabele"/>
            </w:pPr>
            <w:r w:rsidRPr="006F04DA">
              <w:t>4.1 Mjedisi dhe burimet natyrore</w:t>
            </w:r>
          </w:p>
        </w:tc>
        <w:tc>
          <w:tcPr>
            <w:tcW w:w="4428" w:type="dxa"/>
          </w:tcPr>
          <w:p w14:paraId="42FA0C5C" w14:textId="77777777" w:rsidR="001853A8" w:rsidRPr="006F04DA" w:rsidRDefault="001853A8" w:rsidP="00F94C70">
            <w:pPr>
              <w:pStyle w:val="Tabele"/>
            </w:pPr>
            <w:r w:rsidRPr="006F04DA">
              <w:t>Euro  4.0</w:t>
            </w:r>
          </w:p>
          <w:p w14:paraId="0DB8FC7E" w14:textId="77777777" w:rsidR="001853A8" w:rsidRPr="006F04DA" w:rsidRDefault="001853A8" w:rsidP="00F94C70">
            <w:pPr>
              <w:pStyle w:val="Tabele"/>
            </w:pPr>
            <w:r w:rsidRPr="006F04DA">
              <w:t>Euro 4.0</w:t>
            </w:r>
          </w:p>
        </w:tc>
      </w:tr>
      <w:tr w:rsidR="001853A8" w:rsidRPr="006F04DA" w14:paraId="0D8C1860" w14:textId="77777777">
        <w:tblPrEx>
          <w:tblCellMar>
            <w:top w:w="0" w:type="dxa"/>
            <w:bottom w:w="0" w:type="dxa"/>
          </w:tblCellMar>
        </w:tblPrEx>
        <w:tc>
          <w:tcPr>
            <w:tcW w:w="4428" w:type="dxa"/>
          </w:tcPr>
          <w:p w14:paraId="02592187" w14:textId="77777777" w:rsidR="001853A8" w:rsidRPr="006F04DA" w:rsidRDefault="001853A8" w:rsidP="00F94C70">
            <w:pPr>
              <w:pStyle w:val="Tabele"/>
            </w:pPr>
            <w:r w:rsidRPr="006F04DA">
              <w:t>5. Stabilizimi demokratik</w:t>
            </w:r>
          </w:p>
          <w:p w14:paraId="3067F868" w14:textId="77777777" w:rsidR="001853A8" w:rsidRPr="006F04DA" w:rsidRDefault="001853A8" w:rsidP="00F94C70">
            <w:pPr>
              <w:pStyle w:val="Tabele"/>
            </w:pPr>
            <w:r w:rsidRPr="006F04DA">
              <w:t>5.1 Stabilizimi demokratik</w:t>
            </w:r>
          </w:p>
        </w:tc>
        <w:tc>
          <w:tcPr>
            <w:tcW w:w="4428" w:type="dxa"/>
          </w:tcPr>
          <w:p w14:paraId="1FB188C0" w14:textId="77777777" w:rsidR="001853A8" w:rsidRPr="006F04DA" w:rsidRDefault="001853A8" w:rsidP="00F94C70">
            <w:pPr>
              <w:pStyle w:val="Tabele"/>
            </w:pPr>
            <w:r w:rsidRPr="006F04DA">
              <w:t>Euro  1.0</w:t>
            </w:r>
          </w:p>
          <w:p w14:paraId="78D7E57E" w14:textId="77777777" w:rsidR="001853A8" w:rsidRPr="006F04DA" w:rsidRDefault="001853A8" w:rsidP="00F94C70">
            <w:pPr>
              <w:pStyle w:val="Tabele"/>
            </w:pPr>
            <w:r w:rsidRPr="006F04DA">
              <w:t xml:space="preserve">Euro 1.0 </w:t>
            </w:r>
            <w:r w:rsidRPr="006F04DA">
              <w:commentReference w:id="1"/>
            </w:r>
            <w:r w:rsidRPr="006F04DA">
              <w:commentReference w:id="2"/>
            </w:r>
          </w:p>
        </w:tc>
      </w:tr>
      <w:tr w:rsidR="001853A8" w:rsidRPr="006F04DA" w14:paraId="4087E2F9" w14:textId="77777777">
        <w:tblPrEx>
          <w:tblCellMar>
            <w:top w:w="0" w:type="dxa"/>
            <w:bottom w:w="0" w:type="dxa"/>
          </w:tblCellMar>
        </w:tblPrEx>
        <w:tc>
          <w:tcPr>
            <w:tcW w:w="4428" w:type="dxa"/>
          </w:tcPr>
          <w:p w14:paraId="528FC941" w14:textId="77777777" w:rsidR="001853A8" w:rsidRPr="006F04DA" w:rsidRDefault="001853A8" w:rsidP="00F94C70">
            <w:pPr>
              <w:pStyle w:val="Tabele"/>
            </w:pPr>
            <w:r w:rsidRPr="006F04DA">
              <w:t>TOTAL</w:t>
            </w:r>
          </w:p>
        </w:tc>
        <w:tc>
          <w:tcPr>
            <w:tcW w:w="4428" w:type="dxa"/>
          </w:tcPr>
          <w:p w14:paraId="7128AD29" w14:textId="77777777" w:rsidR="001853A8" w:rsidRPr="006F04DA" w:rsidRDefault="001853A8" w:rsidP="00F94C70">
            <w:pPr>
              <w:pStyle w:val="Tabele"/>
            </w:pPr>
            <w:r w:rsidRPr="006F04DA">
              <w:t>44.9 milion Euro</w:t>
            </w:r>
          </w:p>
        </w:tc>
      </w:tr>
    </w:tbl>
    <w:p w14:paraId="381B45A5" w14:textId="77777777" w:rsidR="001853A8" w:rsidRPr="006F04DA" w:rsidRDefault="001853A8" w:rsidP="009C471F">
      <w:pPr>
        <w:pStyle w:val="Paragrafi"/>
      </w:pPr>
      <w:r w:rsidRPr="006F04DA">
        <w:t>Zbatimi</w:t>
      </w:r>
    </w:p>
    <w:p w14:paraId="094BA6F5" w14:textId="77777777" w:rsidR="001853A8" w:rsidRPr="006F04DA" w:rsidRDefault="001853A8" w:rsidP="009C471F">
      <w:pPr>
        <w:pStyle w:val="Paragrafi"/>
      </w:pPr>
      <w:r w:rsidRPr="006F04DA">
        <w:t>Kontratat e financuara sipas këtij programi do të hyjnë në fuqi jo më shpejt  se firmosja e Memorandumit Financiar në formën e duhur nga nënshkruesit kompetentë dhe jo  më vonë se 31.12.2005, të qenurit e skadencës së Memorandumit Financiar të asocuar. Për më tepër:</w:t>
      </w:r>
    </w:p>
    <w:p w14:paraId="3650BA94" w14:textId="77777777" w:rsidR="001853A8" w:rsidRPr="006F04DA" w:rsidRDefault="001853A8" w:rsidP="009C471F">
      <w:pPr>
        <w:pStyle w:val="Paragrafi"/>
      </w:pPr>
      <w:r w:rsidRPr="006F04DA">
        <w:t>- Çdo grant ose kontratë përkatëse duhet të ketë hyrë në fuqi, pasi të jetë firmosur nga të gjitha Palët përkatëse, nga kjo datë skadence.</w:t>
      </w:r>
    </w:p>
    <w:p w14:paraId="521294BC" w14:textId="77777777" w:rsidR="001853A8" w:rsidRPr="006F04DA" w:rsidRDefault="001853A8" w:rsidP="009C471F">
      <w:pPr>
        <w:pStyle w:val="Paragrafi"/>
      </w:pPr>
      <w:r w:rsidRPr="006F04DA">
        <w:t>- Çdo grant ose kontratë që nuk ka hyrë në fuqi, pasi  të jetë firmosur nga të gjitha Palët përkatëse nga datë skadenca, nuk duhet të penalizohet, por do të anulohet dhe do të konsiderohet nul ose i pavlefshëm.</w:t>
      </w:r>
    </w:p>
    <w:p w14:paraId="2DE0C963" w14:textId="77777777" w:rsidR="001853A8" w:rsidRPr="006F04DA" w:rsidRDefault="001853A8" w:rsidP="009C471F">
      <w:pPr>
        <w:pStyle w:val="Paragrafi"/>
      </w:pPr>
      <w:r w:rsidRPr="006F04DA">
        <w:t>- Çdo sasi e fondeve sipas këtij programi që nuk është përdorur për të financuar kontratat ose grantet që janë në fuqi, nuk do të realizohet pas mbarimit të afatit të skadencës.</w:t>
      </w:r>
    </w:p>
    <w:p w14:paraId="239AB3AF" w14:textId="77777777" w:rsidR="001853A8" w:rsidRPr="006F04DA" w:rsidRDefault="001853A8" w:rsidP="009C471F">
      <w:pPr>
        <w:pStyle w:val="Paragrafi"/>
      </w:pPr>
      <w:r w:rsidRPr="006F04DA">
        <w:t>- Asnjë fond shtesë nga ky program, në çdo kontratë ose grant, nuk mund të hyjë në fuqi pas kësaj date skadence.</w:t>
      </w:r>
    </w:p>
    <w:p w14:paraId="00EBF674" w14:textId="77777777" w:rsidR="001853A8" w:rsidRPr="006F04DA" w:rsidRDefault="001853A8" w:rsidP="009C471F">
      <w:pPr>
        <w:pStyle w:val="Paragrafi"/>
      </w:pPr>
      <w:r w:rsidRPr="006F04DA">
        <w:t>Afati pas së cilës të gjitha aktivitetit kontraktuale sipas këtij programi duhet të ndërpriten është  jo më vonë se një vit kalendarik, pas datës së skadencës të Memorandumit Financiar përkatës. Për më tepër:</w:t>
      </w:r>
    </w:p>
    <w:p w14:paraId="775A6441" w14:textId="77777777" w:rsidR="001853A8" w:rsidRPr="006F04DA" w:rsidRDefault="001853A8" w:rsidP="009C471F">
      <w:pPr>
        <w:pStyle w:val="Paragrafi"/>
      </w:pPr>
      <w:r w:rsidRPr="006F04DA">
        <w:t>- Asnjë shtesë në çdo kontratë ose grant, financuar nga ky program, nuk duhet të hyjë në fuqi pas afatit të zbatimit.</w:t>
      </w:r>
    </w:p>
    <w:p w14:paraId="61C50095" w14:textId="77777777" w:rsidR="001853A8" w:rsidRPr="006F04DA" w:rsidRDefault="001853A8" w:rsidP="009C471F">
      <w:pPr>
        <w:pStyle w:val="Paragrafi"/>
      </w:pPr>
      <w:r w:rsidRPr="006F04DA">
        <w:t>Programi do të zbatohet nga shërbimet e Komisionit për/dhe në bashkëpunim të ngushtë me autoritetet përkatëse nacionale dhe/ose lokale. Zbatimi i projektit do të kryhet nga shërbimet e Komisionit.</w:t>
      </w:r>
    </w:p>
    <w:p w14:paraId="5DB439F4" w14:textId="77777777" w:rsidR="001853A8" w:rsidRPr="006F04DA" w:rsidRDefault="001853A8" w:rsidP="009C471F">
      <w:pPr>
        <w:pStyle w:val="Paragrafi"/>
      </w:pPr>
      <w:r w:rsidRPr="006F04DA">
        <w:t>Monitorimi, vlerësimi dhe kontrolli</w:t>
      </w:r>
    </w:p>
    <w:p w14:paraId="66204012" w14:textId="77777777" w:rsidR="001853A8" w:rsidRPr="006F04DA" w:rsidRDefault="001853A8" w:rsidP="009C471F">
      <w:pPr>
        <w:pStyle w:val="Paragrafi"/>
      </w:pPr>
      <w:r w:rsidRPr="006F04DA">
        <w:t>Ky program do të monitorohet dhe supervizohet nga shërbimet e Komisionit Europian, që:</w:t>
      </w:r>
    </w:p>
    <w:p w14:paraId="7E46EB18" w14:textId="77777777" w:rsidR="001853A8" w:rsidRPr="006F04DA" w:rsidRDefault="001853A8" w:rsidP="009C471F">
      <w:pPr>
        <w:pStyle w:val="Paragrafi"/>
      </w:pPr>
      <w:r w:rsidRPr="006F04DA">
        <w:t>a) do të monitorojnë zbatimin e programit mbi bazën e raporteve periodike, kontakteve me sipërmarrësit dhe vizitat në terren.</w:t>
      </w:r>
    </w:p>
    <w:p w14:paraId="01B601E4" w14:textId="77777777" w:rsidR="001853A8" w:rsidRPr="006F04DA" w:rsidRDefault="001853A8" w:rsidP="009C471F">
      <w:pPr>
        <w:pStyle w:val="Paragrafi"/>
      </w:pPr>
      <w:r w:rsidRPr="006F04DA">
        <w:t>b) do të realizojnë monitorim dhe vlerësim të vazhdueshëm për të ndjekur progresin e programit dhe komponentët e tij, si dhe vlerësimin e ex-post pas përfundimit të tij.</w:t>
      </w:r>
    </w:p>
    <w:p w14:paraId="3E733935" w14:textId="77777777" w:rsidR="001853A8" w:rsidRPr="006F04DA" w:rsidRDefault="001853A8" w:rsidP="009C471F">
      <w:pPr>
        <w:pStyle w:val="Paragrafi"/>
      </w:pPr>
      <w:r w:rsidRPr="006F04DA">
        <w:t>Llogaritë dhe operimet në komponentët e programit do të kontrollohen në mënyrë periodike nga një revizor i jashtëm i kontraktuar nga Komisioni pa paragjykuar përgjegjësitë e Komisionit Europian, duke përfshirë Zyrën Europiane Antievazion (OLAF) dhe Gjykatën e Llogarive të Bashkimit Europian.</w:t>
      </w:r>
    </w:p>
    <w:p w14:paraId="656674A1" w14:textId="77777777" w:rsidR="001853A8" w:rsidRPr="006F04DA" w:rsidRDefault="001853A8" w:rsidP="009C471F">
      <w:pPr>
        <w:pStyle w:val="Paragrafi"/>
      </w:pPr>
    </w:p>
    <w:p w14:paraId="2695352F" w14:textId="77777777" w:rsidR="001853A8" w:rsidRPr="006F04DA" w:rsidRDefault="001853A8" w:rsidP="009C471F">
      <w:pPr>
        <w:pStyle w:val="Paragrafi"/>
      </w:pPr>
    </w:p>
    <w:p w14:paraId="452606BE" w14:textId="77777777" w:rsidR="001853A8" w:rsidRPr="006F04DA" w:rsidRDefault="001853A8" w:rsidP="00F94C70">
      <w:pPr>
        <w:pStyle w:val="Akti"/>
      </w:pPr>
      <w:r w:rsidRPr="006F04DA">
        <w:t>L I G J</w:t>
      </w:r>
    </w:p>
    <w:p w14:paraId="5EDD897A" w14:textId="77777777" w:rsidR="001853A8" w:rsidRPr="006F04DA" w:rsidRDefault="001853A8" w:rsidP="00F94C70">
      <w:pPr>
        <w:pStyle w:val="NumriData"/>
      </w:pPr>
      <w:r w:rsidRPr="006F04DA">
        <w:t>Nr.9003, datë 13.2.2003</w:t>
      </w:r>
    </w:p>
    <w:p w14:paraId="73F00115" w14:textId="77777777" w:rsidR="001853A8" w:rsidRPr="006F04DA" w:rsidRDefault="001853A8" w:rsidP="009C471F">
      <w:pPr>
        <w:pStyle w:val="Paragrafi"/>
      </w:pPr>
    </w:p>
    <w:p w14:paraId="596674D2" w14:textId="77777777" w:rsidR="001853A8" w:rsidRPr="006F04DA" w:rsidRDefault="001853A8" w:rsidP="00F94C70">
      <w:pPr>
        <w:pStyle w:val="Titulli"/>
      </w:pPr>
      <w:r w:rsidRPr="006F04DA">
        <w:t>PËR RATIFIKIMIN E “MARRËVESHJES NDËRMJET QEVERISË SË REPUBLIKËS TË SHQIPËRISË DHE QEVERISË SË REPUBLIKËS FEDERALE TË GJERMANISË PËR BASHKËPUNIMIN FINANCIAR PËR PROJEKTIN “FURNIZIMI ME UJË I ZONAVE FSHATARE TË KAVAJËS II – ZONA E MANSKURISË””</w:t>
      </w:r>
    </w:p>
    <w:p w14:paraId="4A9C6F3C" w14:textId="77777777" w:rsidR="001853A8" w:rsidRPr="006F04DA" w:rsidRDefault="001853A8" w:rsidP="009C471F">
      <w:pPr>
        <w:pStyle w:val="Paragrafi"/>
      </w:pPr>
    </w:p>
    <w:p w14:paraId="6E642D8E" w14:textId="77777777" w:rsidR="001853A8" w:rsidRPr="006F04DA" w:rsidRDefault="001853A8" w:rsidP="009C471F">
      <w:pPr>
        <w:pStyle w:val="Paragrafi"/>
      </w:pPr>
      <w:r w:rsidRPr="006F04DA">
        <w:t>Në mbështetje të neneve 78, 81 pika 1, 83 pika 1 dhe 121 të Kushtetutës, me propozimin e Këshillit të Ministrave,</w:t>
      </w:r>
    </w:p>
    <w:p w14:paraId="14349BD9" w14:textId="77777777" w:rsidR="001853A8" w:rsidRPr="006F04DA" w:rsidRDefault="001853A8" w:rsidP="009C471F">
      <w:pPr>
        <w:pStyle w:val="Paragrafi"/>
      </w:pPr>
    </w:p>
    <w:p w14:paraId="414B7FAA" w14:textId="77777777" w:rsidR="001853A8" w:rsidRPr="006F04DA" w:rsidRDefault="001853A8" w:rsidP="00F94C70">
      <w:pPr>
        <w:pStyle w:val="Institucioni"/>
      </w:pPr>
      <w:r w:rsidRPr="006F04DA">
        <w:t>K U V E N D I</w:t>
      </w:r>
    </w:p>
    <w:p w14:paraId="086D8091" w14:textId="77777777" w:rsidR="001853A8" w:rsidRPr="006F04DA" w:rsidRDefault="001853A8" w:rsidP="00F94C70">
      <w:pPr>
        <w:pStyle w:val="Institucioni"/>
      </w:pPr>
      <w:r w:rsidRPr="006F04DA">
        <w:t xml:space="preserve">I REPUBLIKËS SË SHQIPËRISË </w:t>
      </w:r>
    </w:p>
    <w:p w14:paraId="6BE9EC0D" w14:textId="77777777" w:rsidR="00F94C70" w:rsidRDefault="00F94C70" w:rsidP="009C471F">
      <w:pPr>
        <w:pStyle w:val="Paragrafi"/>
      </w:pPr>
    </w:p>
    <w:p w14:paraId="0811A377" w14:textId="77777777" w:rsidR="001853A8" w:rsidRPr="006F04DA" w:rsidRDefault="001853A8" w:rsidP="00F94C70">
      <w:pPr>
        <w:pStyle w:val="VENDOSI"/>
      </w:pPr>
      <w:r w:rsidRPr="006F04DA">
        <w:t>V E N D O S I:</w:t>
      </w:r>
    </w:p>
    <w:p w14:paraId="27B8BFB5" w14:textId="77777777" w:rsidR="001853A8" w:rsidRPr="006F04DA" w:rsidRDefault="001853A8" w:rsidP="009C471F">
      <w:pPr>
        <w:pStyle w:val="Paragrafi"/>
      </w:pPr>
    </w:p>
    <w:p w14:paraId="759F546C" w14:textId="77777777" w:rsidR="001853A8" w:rsidRPr="006F04DA" w:rsidRDefault="001853A8" w:rsidP="00F94C70">
      <w:pPr>
        <w:pStyle w:val="NeniNr"/>
      </w:pPr>
      <w:r w:rsidRPr="006F04DA">
        <w:t>Neni 1</w:t>
      </w:r>
    </w:p>
    <w:p w14:paraId="7C76B2FC" w14:textId="77777777" w:rsidR="001853A8" w:rsidRPr="006F04DA" w:rsidRDefault="001853A8" w:rsidP="009C471F">
      <w:pPr>
        <w:pStyle w:val="Paragrafi"/>
      </w:pPr>
    </w:p>
    <w:p w14:paraId="70BD6235" w14:textId="77777777" w:rsidR="001853A8" w:rsidRPr="006F04DA" w:rsidRDefault="001853A8" w:rsidP="009C471F">
      <w:pPr>
        <w:pStyle w:val="Paragrafi"/>
      </w:pPr>
      <w:r w:rsidRPr="006F04DA">
        <w:t>Ratifikohet “Marrëveshja ndërmjet Qeverisë së Republikës të Shqipërisë dhe Qeverisë së Republikës Federale të Gjermanisë për bashkëpunimin financiar për projektin “Furnizimi me ujë i zonave fshatare të Kavajës II – Zona e Manskurisë””, me një hua prej 1 553 875,64 Euro.</w:t>
      </w:r>
    </w:p>
    <w:p w14:paraId="2C6D846A" w14:textId="77777777" w:rsidR="001853A8" w:rsidRPr="006F04DA" w:rsidRDefault="001853A8" w:rsidP="009C471F">
      <w:pPr>
        <w:pStyle w:val="Paragrafi"/>
      </w:pPr>
    </w:p>
    <w:p w14:paraId="007DA569" w14:textId="77777777" w:rsidR="001853A8" w:rsidRPr="006F04DA" w:rsidRDefault="001853A8" w:rsidP="00F94C70">
      <w:pPr>
        <w:pStyle w:val="NeniNr"/>
      </w:pPr>
      <w:r w:rsidRPr="006F04DA">
        <w:t>Neni 2</w:t>
      </w:r>
    </w:p>
    <w:p w14:paraId="6F3F6AE2" w14:textId="77777777" w:rsidR="001853A8" w:rsidRPr="006F04DA" w:rsidRDefault="001853A8" w:rsidP="009C471F">
      <w:pPr>
        <w:pStyle w:val="Paragrafi"/>
      </w:pPr>
    </w:p>
    <w:p w14:paraId="6EF453B7" w14:textId="77777777" w:rsidR="001853A8" w:rsidRPr="006F04DA" w:rsidRDefault="001853A8" w:rsidP="009C471F">
      <w:pPr>
        <w:pStyle w:val="Paragrafi"/>
      </w:pPr>
      <w:r w:rsidRPr="006F04DA">
        <w:t>Ky ligj hyn në fuqi 15 ditë pas botimit në Fletoren Zyrtare.</w:t>
      </w:r>
    </w:p>
    <w:p w14:paraId="2E3C835A" w14:textId="77777777" w:rsidR="001853A8" w:rsidRPr="006F04DA" w:rsidRDefault="001853A8" w:rsidP="009C471F">
      <w:pPr>
        <w:pStyle w:val="Paragrafi"/>
      </w:pPr>
    </w:p>
    <w:p w14:paraId="6287CE83" w14:textId="77777777" w:rsidR="001853A8" w:rsidRPr="006F04DA" w:rsidRDefault="001853A8" w:rsidP="00F94C70">
      <w:pPr>
        <w:pStyle w:val="Shpallja"/>
      </w:pPr>
      <w:r w:rsidRPr="006F04DA">
        <w:t>Shpallur me dekretin nr. 3717, datë 28.2.2003 të Presidentit të Republikës së Shqipërisë, Alfred Moisiu.</w:t>
      </w:r>
    </w:p>
    <w:p w14:paraId="0F0A67FC" w14:textId="77777777" w:rsidR="001853A8" w:rsidRPr="006F04DA" w:rsidRDefault="001853A8" w:rsidP="009C471F">
      <w:pPr>
        <w:pStyle w:val="Paragrafi"/>
      </w:pPr>
    </w:p>
    <w:p w14:paraId="1D43F3B5" w14:textId="77777777" w:rsidR="001853A8" w:rsidRPr="006F04DA" w:rsidRDefault="001853A8" w:rsidP="009C471F">
      <w:pPr>
        <w:pStyle w:val="Paragrafi"/>
      </w:pPr>
    </w:p>
    <w:p w14:paraId="52E93354" w14:textId="77777777" w:rsidR="001853A8" w:rsidRPr="006F04DA" w:rsidRDefault="001853A8" w:rsidP="009C471F">
      <w:pPr>
        <w:pStyle w:val="Paragrafi"/>
      </w:pPr>
    </w:p>
    <w:p w14:paraId="57630FC8" w14:textId="77777777" w:rsidR="001853A8" w:rsidRPr="006F04DA" w:rsidRDefault="001853A8" w:rsidP="00F94C70">
      <w:pPr>
        <w:pStyle w:val="Titulli"/>
      </w:pPr>
      <w:r w:rsidRPr="006F04DA">
        <w:t>MARRËVESHJE</w:t>
      </w:r>
    </w:p>
    <w:p w14:paraId="0E614593" w14:textId="77777777" w:rsidR="001853A8" w:rsidRPr="006F04DA" w:rsidRDefault="001853A8" w:rsidP="00F94C70">
      <w:pPr>
        <w:pStyle w:val="TitulliTitull"/>
      </w:pPr>
      <w:r w:rsidRPr="006F04DA">
        <w:t>NDËRMJET  QEVERISË SË REPUBLIKËS TË SHQIPËRISË  DHE QEVERISË SË  REPUBLIKËS  FEDERALE  TË GJERMANISË  PËR  BASHKËPUNIM FINANCIAR</w:t>
      </w:r>
    </w:p>
    <w:p w14:paraId="44B6CAAE" w14:textId="77777777" w:rsidR="001853A8" w:rsidRPr="006F04DA" w:rsidRDefault="001853A8" w:rsidP="009C471F">
      <w:pPr>
        <w:pStyle w:val="Paragrafi"/>
      </w:pPr>
    </w:p>
    <w:p w14:paraId="338A4A7B" w14:textId="77777777" w:rsidR="001853A8" w:rsidRPr="006F04DA" w:rsidRDefault="001853A8" w:rsidP="009C471F">
      <w:pPr>
        <w:pStyle w:val="Paragrafi"/>
      </w:pPr>
      <w:r w:rsidRPr="006F04DA">
        <w:t>(Furnizimi me ujë i zonave fshatare të Kavajës II – zona  e Manskurisë)</w:t>
      </w:r>
    </w:p>
    <w:p w14:paraId="5B581F48" w14:textId="77777777" w:rsidR="001853A8" w:rsidRPr="006F04DA" w:rsidRDefault="001853A8" w:rsidP="009C471F">
      <w:pPr>
        <w:pStyle w:val="Paragrafi"/>
      </w:pPr>
    </w:p>
    <w:p w14:paraId="5EB4FBC0" w14:textId="77777777" w:rsidR="001853A8" w:rsidRPr="006F04DA" w:rsidRDefault="001853A8" w:rsidP="009C471F">
      <w:pPr>
        <w:pStyle w:val="Paragrafi"/>
      </w:pPr>
      <w:r w:rsidRPr="006F04DA">
        <w:t xml:space="preserve">Qeveria e Republikës së Shqipërisë dhe Qeveria e Republikës Federale të Gjermanisë: </w:t>
      </w:r>
    </w:p>
    <w:p w14:paraId="602AD27C" w14:textId="77777777" w:rsidR="001853A8" w:rsidRPr="006F04DA" w:rsidRDefault="001853A8" w:rsidP="009C471F">
      <w:pPr>
        <w:pStyle w:val="Paragrafi"/>
      </w:pPr>
      <w:r w:rsidRPr="006F04DA">
        <w:t>në frymën e marrëdhënieve ekzistuese miqësore ndërmjet Republikës së Shqipërisë  dhe Republikës Federale të Gjermanisë;</w:t>
      </w:r>
    </w:p>
    <w:p w14:paraId="65D9C1CD" w14:textId="77777777" w:rsidR="001853A8" w:rsidRPr="006F04DA" w:rsidRDefault="001853A8" w:rsidP="009C471F">
      <w:pPr>
        <w:pStyle w:val="Paragrafi"/>
      </w:pPr>
      <w:r w:rsidRPr="006F04DA">
        <w:t>duke u nisur  nga dëshira për t’i forcuar dhe thelluar këto marrëdhënie miqësore nëpërmjet Bashkëpunimit Financiar si partnerë;</w:t>
      </w:r>
    </w:p>
    <w:p w14:paraId="6DECBEBF" w14:textId="77777777" w:rsidR="001853A8" w:rsidRPr="006F04DA" w:rsidRDefault="001853A8" w:rsidP="009C471F">
      <w:pPr>
        <w:pStyle w:val="Paragrafi"/>
      </w:pPr>
      <w:r w:rsidRPr="006F04DA">
        <w:t xml:space="preserve">të ndërgjegjshme se ruajtja e këtyre marrëdhënieve përbën bazën e kësaj Marrëveshjeje, </w:t>
      </w:r>
    </w:p>
    <w:p w14:paraId="2E5E8718" w14:textId="77777777" w:rsidR="001853A8" w:rsidRPr="006F04DA" w:rsidRDefault="001853A8" w:rsidP="009C471F">
      <w:pPr>
        <w:pStyle w:val="Paragrafi"/>
      </w:pPr>
      <w:r w:rsidRPr="006F04DA">
        <w:t xml:space="preserve">me qëllim për të kontribuar në zhvillimin social dhe ekonomik në Republikën  e Shqipërisë, </w:t>
      </w:r>
    </w:p>
    <w:p w14:paraId="7B717829" w14:textId="77777777" w:rsidR="001853A8" w:rsidRPr="006F04DA" w:rsidRDefault="001853A8" w:rsidP="009C471F">
      <w:pPr>
        <w:pStyle w:val="Paragrafi"/>
      </w:pPr>
      <w:r w:rsidRPr="006F04DA">
        <w:t>duke iu referuar bisedimeve ndërqeveritare gjermano-shqiptare të datës 5 dhjetor 2001, ranë dakord si vijon :</w:t>
      </w:r>
    </w:p>
    <w:p w14:paraId="4B1BB1EF" w14:textId="77777777" w:rsidR="001853A8" w:rsidRPr="006F04DA" w:rsidRDefault="001853A8" w:rsidP="009C471F">
      <w:pPr>
        <w:pStyle w:val="Paragrafi"/>
      </w:pPr>
    </w:p>
    <w:p w14:paraId="0085ED2D" w14:textId="77777777" w:rsidR="001853A8" w:rsidRPr="006F04DA" w:rsidRDefault="001853A8" w:rsidP="00F94C70">
      <w:pPr>
        <w:pStyle w:val="NeniNr"/>
      </w:pPr>
      <w:r w:rsidRPr="006F04DA">
        <w:t>Neni 1</w:t>
      </w:r>
    </w:p>
    <w:p w14:paraId="2CE89889" w14:textId="77777777" w:rsidR="001853A8" w:rsidRPr="006F04DA" w:rsidRDefault="001853A8" w:rsidP="009C471F">
      <w:pPr>
        <w:pStyle w:val="Paragrafi"/>
      </w:pPr>
    </w:p>
    <w:p w14:paraId="72309AA8" w14:textId="77777777" w:rsidR="001853A8" w:rsidRPr="006F04DA" w:rsidRDefault="001853A8" w:rsidP="009C471F">
      <w:pPr>
        <w:pStyle w:val="Paragrafi"/>
      </w:pPr>
      <w:r w:rsidRPr="006F04DA">
        <w:t>1. Qeveria e Republikës Federale të Gjermanisë i jep mundësi Qeverisë së Republikës së Shqipërisë të marrë nga Kreditanstalt fur Wiederaufbau, Frankfurt mbi Majn, shumat e mëposhtme:</w:t>
      </w:r>
    </w:p>
    <w:p w14:paraId="4DAA1109" w14:textId="77777777" w:rsidR="001853A8" w:rsidRPr="006F04DA" w:rsidRDefault="001853A8" w:rsidP="009C471F">
      <w:pPr>
        <w:pStyle w:val="Paragrafi"/>
      </w:pPr>
      <w:r w:rsidRPr="006F04DA">
        <w:t>1) një hua me vleftë prej deri në eur 2.045.167,52 (dy milion e dyzet e pesë mijë njëqind e gjashtëdhjetë e shtatë 52/100 euro) për projektin “Furnizimi me ujë i zonave fshatare të Kavajës II – zona e Manskurisë;</w:t>
      </w:r>
    </w:p>
    <w:p w14:paraId="105C5B04" w14:textId="77777777" w:rsidR="001853A8" w:rsidRPr="006F04DA" w:rsidRDefault="001853A8" w:rsidP="009C471F">
      <w:pPr>
        <w:pStyle w:val="Paragrafi"/>
      </w:pPr>
      <w:r w:rsidRPr="006F04DA">
        <w:t>2) një shumë financimi për masa të nevojshme  shoqëruese për zbatimin dhe mbikëqyrjen e projektit të përmendur në pikën 1 me vleftë prej deri në eur 1.533.875,64 (një milion e pesëqind e tridhjetë e tre mijë e tetëqind e shtatëdhjetë e pesë 64/100 euro) për projektin  “Furnizimi me ujë i zonave fshatare të Kavajës II - masa shoqëruese”, kur nga shqyrtimi përkatës ka rezultuar  se projekti vlen për t’u mbështetur dhe pasi u konfirmua se ai plotëson kushtet e veçanta për mbështetje me anë të një shume financimi.</w:t>
      </w:r>
    </w:p>
    <w:p w14:paraId="421C6CA3" w14:textId="77777777" w:rsidR="001853A8" w:rsidRPr="006F04DA" w:rsidRDefault="001853A8" w:rsidP="009C471F">
      <w:pPr>
        <w:pStyle w:val="Paragrafi"/>
      </w:pPr>
      <w:r w:rsidRPr="006F04DA">
        <w:t>2. Po të merren vesh Qeveria e Republikës Federale të Gjermanisë dhe Qeveria e Republikës së Shqipërisë, projektet e përmendura në paragrafin 1 mund të zëvendësohen me projekte të tjera.</w:t>
      </w:r>
    </w:p>
    <w:p w14:paraId="57808E4B" w14:textId="77777777" w:rsidR="001853A8" w:rsidRPr="006F04DA" w:rsidRDefault="001853A8" w:rsidP="009C471F">
      <w:pPr>
        <w:pStyle w:val="Paragrafi"/>
      </w:pPr>
      <w:r w:rsidRPr="006F04DA">
        <w:t>3. Në rast se Qeveria e Republikës  Federale të Gjermanisë në një kohë të mëvonshme i jep mundësi Qeverisë së Republikës të Shqipërisë të marrë nga Kreditanstalt fur Wiederaufbau hua ose shuma të tjera financimi, për përgatitjen e projektit të përmendur në paragrafin 1 ose shuma të tjera financimi, për masa të nevojshme shoqëruese për zbatimin dhe mbikëqyrjen e projektit të përmendur në paragrafin 1, atëherë gjen zbatim kjo marrëveshje.</w:t>
      </w:r>
    </w:p>
    <w:p w14:paraId="79DFAE5B" w14:textId="77777777" w:rsidR="001853A8" w:rsidRPr="006F04DA" w:rsidRDefault="001853A8" w:rsidP="009C471F">
      <w:pPr>
        <w:pStyle w:val="Paragrafi"/>
      </w:pPr>
      <w:r w:rsidRPr="006F04DA">
        <w:t>4. Shumat e financimit për masa përgatitore dhe shoqëruese sipas paragrafit 1, pika 2 dhe paragrafit 3 do të kthehen në hua, në rast se ato nuk përdoren për masa të tilla.</w:t>
      </w:r>
    </w:p>
    <w:p w14:paraId="1530D478" w14:textId="77777777" w:rsidR="001853A8" w:rsidRPr="006F04DA" w:rsidRDefault="001853A8" w:rsidP="009C471F">
      <w:pPr>
        <w:pStyle w:val="Paragrafi"/>
      </w:pPr>
    </w:p>
    <w:p w14:paraId="0D53B95E" w14:textId="77777777" w:rsidR="001853A8" w:rsidRPr="006F04DA" w:rsidRDefault="001853A8" w:rsidP="00F94C70">
      <w:pPr>
        <w:pStyle w:val="NeniNr"/>
      </w:pPr>
      <w:r w:rsidRPr="006F04DA">
        <w:t>Neni 2</w:t>
      </w:r>
    </w:p>
    <w:p w14:paraId="5FFB0059" w14:textId="77777777" w:rsidR="001853A8" w:rsidRPr="006F04DA" w:rsidRDefault="001853A8" w:rsidP="009C471F">
      <w:pPr>
        <w:pStyle w:val="Paragrafi"/>
      </w:pPr>
    </w:p>
    <w:p w14:paraId="3B492ED3" w14:textId="77777777" w:rsidR="001853A8" w:rsidRPr="006F04DA" w:rsidRDefault="001853A8" w:rsidP="009C471F">
      <w:pPr>
        <w:pStyle w:val="Paragrafi"/>
      </w:pPr>
      <w:r w:rsidRPr="006F04DA">
        <w:t>1. Përdorimi i shumave  të përmendura në nenin 1, kushtet me të cilat vihen në dispozicion ato, si dhe procedura e dhënies së porosisë përcaktohen në kontratat që do të përfundohen ndërmjet Kreditanstalt fur Wiederaufbau dhe huamarrësve, si dhe marrësve të shumës së financimit, të cilat u nënshtrohen dispozitave ligjore që janë në fuqi në Republikën Federale të Gjermanisë. Premtimi i shumave të përmendura në nenin 1 paragrafi 1, pikat 1 dhe 2 do të zhvleftësohen, në rast se kontrata përkatëse për huanë ose për financimin nuk përfundohet brenda një afati  prej tetë vjetësh pas vitit të premtimit. Afati për premtimin e shumës së përmendur në nenin 1 paragrafi 1, pika 1 mbaron për shumën e pjesshme prej eur 766.937,82 (shtatëqind e gjatëdhjetë e gjashtë mijë e nëntëqind e tridhjetë e shtatë 82/100 euro) më datë 31 dhjetor 2006, për shumën e pjesshme prej eur 1.278.229,70 (një milion e dyqind e shtatëdhjetë e tetë mijë e dyqind e njëzet e nëntë 70/100 euro), më datë 31 dhjetor 2008. Afati për premtimin e shumës së përmendur në nenin 1 paragrafi 1 pika 2 mbaron, më datë 31 dhjetor 2005.</w:t>
      </w:r>
    </w:p>
    <w:p w14:paraId="01961BFD" w14:textId="77777777" w:rsidR="001853A8" w:rsidRPr="006F04DA" w:rsidRDefault="001853A8" w:rsidP="009C471F">
      <w:pPr>
        <w:pStyle w:val="Paragrafi"/>
      </w:pPr>
      <w:r w:rsidRPr="006F04DA">
        <w:t>2. Qeveria e Republikës së Shqipërisë, në rastet kur ajo vetë nuk është huamarrëse, do të garantojë ndaj Kreditanstalt fur Wiederaufbau të gjitha pagesat në euro për plotësimin e detyrimeve të huamarrësve në bazë të kontratave që do të përfundohen sipas paragrafit 1.</w:t>
      </w:r>
    </w:p>
    <w:p w14:paraId="76BC6963" w14:textId="77777777" w:rsidR="001853A8" w:rsidRPr="006F04DA" w:rsidRDefault="001853A8" w:rsidP="009C471F">
      <w:pPr>
        <w:pStyle w:val="Paragrafi"/>
      </w:pPr>
      <w:r w:rsidRPr="006F04DA">
        <w:t>3. Qeveria e Republikës së Shqipërisë, në rastet kur ajo nuk është marrëse e shumave të financimit, do të garantojë ndaj Kreditanstalt fur Wiederaufbau pretendimet eventuale për shlyerje, të cilat mund të lindin në bazë të kontratave për financim që do të përfundohen sipas paragrafit 1.</w:t>
      </w:r>
    </w:p>
    <w:p w14:paraId="3523E8D0" w14:textId="77777777" w:rsidR="001853A8" w:rsidRPr="006F04DA" w:rsidRDefault="001853A8" w:rsidP="009C471F">
      <w:pPr>
        <w:pStyle w:val="Paragrafi"/>
      </w:pPr>
    </w:p>
    <w:p w14:paraId="3DA73D84" w14:textId="77777777" w:rsidR="001853A8" w:rsidRPr="006F04DA" w:rsidRDefault="001853A8" w:rsidP="00F94C70">
      <w:pPr>
        <w:pStyle w:val="NeniNr"/>
      </w:pPr>
      <w:r w:rsidRPr="006F04DA">
        <w:t>Neni 3</w:t>
      </w:r>
    </w:p>
    <w:p w14:paraId="53EFD582" w14:textId="77777777" w:rsidR="001853A8" w:rsidRPr="006F04DA" w:rsidRDefault="001853A8" w:rsidP="009C471F">
      <w:pPr>
        <w:pStyle w:val="Paragrafi"/>
      </w:pPr>
    </w:p>
    <w:p w14:paraId="32DEACED" w14:textId="77777777" w:rsidR="001853A8" w:rsidRPr="006F04DA" w:rsidRDefault="001853A8" w:rsidP="009C471F">
      <w:pPr>
        <w:pStyle w:val="Paragrafi"/>
      </w:pPr>
      <w:r w:rsidRPr="006F04DA">
        <w:t>Qeveria e Republikës së Shqipërisë e liron Kreditansalt für Wiederaufbau nga të gjitha taksat dhe tatimet e tjera publike, të cilat merren në Republikën e Shqipërisë lidhur me përfundimin dhe zbatimin e kontratave të përmendura në nenin 2.</w:t>
      </w:r>
    </w:p>
    <w:p w14:paraId="239CCBA1" w14:textId="77777777" w:rsidR="001853A8" w:rsidRPr="006F04DA" w:rsidRDefault="001853A8" w:rsidP="009C471F">
      <w:pPr>
        <w:pStyle w:val="Paragrafi"/>
      </w:pPr>
    </w:p>
    <w:p w14:paraId="513C968F" w14:textId="77777777" w:rsidR="001853A8" w:rsidRPr="006F04DA" w:rsidRDefault="001853A8" w:rsidP="00F94C70">
      <w:pPr>
        <w:pStyle w:val="NeniNr"/>
      </w:pPr>
      <w:r w:rsidRPr="006F04DA">
        <w:t>Neni 4</w:t>
      </w:r>
    </w:p>
    <w:p w14:paraId="1C68D932" w14:textId="77777777" w:rsidR="001853A8" w:rsidRPr="006F04DA" w:rsidRDefault="001853A8" w:rsidP="009C471F">
      <w:pPr>
        <w:pStyle w:val="Paragrafi"/>
      </w:pPr>
    </w:p>
    <w:p w14:paraId="7D61268E" w14:textId="77777777" w:rsidR="001853A8" w:rsidRPr="006F04DA" w:rsidRDefault="001853A8" w:rsidP="009C471F">
      <w:pPr>
        <w:pStyle w:val="Paragrafi"/>
      </w:pPr>
      <w:r w:rsidRPr="006F04DA">
        <w:t>Qeveria e Republikës së Shqipërisë i lejon pasagjerët dhe furnizuesit të zgjedhin lirisht ndërmarrjet transportuese për transportimin e personave dhe mallrave në rrugë detare, tokësore dhe ajrore që rezulton nga dhënia e huasë; nuk merr asnjë masë, e cila përjashton ose vështirëson pjesëmarrjen me të drejta të barabarta të ndërmarrjeve transportuese me qendër në Republikën Federale të Gjermanisë dhe nxjerr në rastet e duhura lejet e nevojshme për pjesëmarrjen e këtyre ndërmarrjeve transportuese.</w:t>
      </w:r>
    </w:p>
    <w:p w14:paraId="13111C29" w14:textId="77777777" w:rsidR="001853A8" w:rsidRPr="006F04DA" w:rsidRDefault="001853A8" w:rsidP="009C471F">
      <w:pPr>
        <w:pStyle w:val="Paragrafi"/>
      </w:pPr>
    </w:p>
    <w:p w14:paraId="12720D11" w14:textId="77777777" w:rsidR="001853A8" w:rsidRPr="006F04DA" w:rsidRDefault="001853A8" w:rsidP="00F94C70">
      <w:pPr>
        <w:pStyle w:val="NeniNr"/>
      </w:pPr>
      <w:r w:rsidRPr="006F04DA">
        <w:t>Neni 5</w:t>
      </w:r>
    </w:p>
    <w:p w14:paraId="3C6BF32F" w14:textId="77777777" w:rsidR="001853A8" w:rsidRPr="006F04DA" w:rsidRDefault="001853A8" w:rsidP="009C471F">
      <w:pPr>
        <w:pStyle w:val="Paragrafi"/>
      </w:pPr>
    </w:p>
    <w:p w14:paraId="145D19C9" w14:textId="77777777" w:rsidR="001853A8" w:rsidRPr="006F04DA" w:rsidRDefault="001853A8" w:rsidP="009C471F">
      <w:pPr>
        <w:pStyle w:val="Paragrafi"/>
      </w:pPr>
      <w:r w:rsidRPr="006F04DA">
        <w:t>Kjo Marrëveshje hyn në fuqi në ditën, kur Qeveria e Republikës së Shqipërisë i njofton Qeverisë së Republikës Federale të Gjermanisë, se janë përmbushur kushtet brendashtetërore për hyrjen e saj në fuqi. Përcaktuese është dita e marrjes së njoftimit.</w:t>
      </w:r>
    </w:p>
    <w:p w14:paraId="52B2E0FA" w14:textId="77777777" w:rsidR="001853A8" w:rsidRPr="006F04DA" w:rsidRDefault="001853A8" w:rsidP="009C471F">
      <w:pPr>
        <w:pStyle w:val="Paragrafi"/>
      </w:pPr>
      <w:r w:rsidRPr="006F04DA">
        <w:t>Bërë në Tiranë, më datë 11 dhjetor  në dy origjinale, secili në gjuhën shqipe dhe gjermane, duke pasur secili tekst  fuqi të barabartë.</w:t>
      </w:r>
    </w:p>
    <w:p w14:paraId="336DB010" w14:textId="77777777" w:rsidR="001853A8" w:rsidRPr="006F04DA" w:rsidRDefault="001853A8" w:rsidP="009C471F">
      <w:pPr>
        <w:pStyle w:val="Paragrafi"/>
      </w:pPr>
    </w:p>
    <w:p w14:paraId="1208161B" w14:textId="77777777" w:rsidR="001853A8" w:rsidRPr="006F04DA" w:rsidRDefault="001853A8" w:rsidP="009C471F">
      <w:pPr>
        <w:pStyle w:val="Paragrafi"/>
      </w:pPr>
    </w:p>
    <w:p w14:paraId="5B44B770" w14:textId="77777777" w:rsidR="001853A8" w:rsidRPr="006F04DA" w:rsidRDefault="001853A8" w:rsidP="00F94C70">
      <w:pPr>
        <w:pStyle w:val="Akti"/>
      </w:pPr>
      <w:r w:rsidRPr="006F04DA">
        <w:t>L I G J</w:t>
      </w:r>
    </w:p>
    <w:p w14:paraId="763E3547" w14:textId="77777777" w:rsidR="001853A8" w:rsidRPr="006F04DA" w:rsidRDefault="001853A8" w:rsidP="00F94C70">
      <w:pPr>
        <w:pStyle w:val="NumriData"/>
      </w:pPr>
      <w:r w:rsidRPr="006F04DA">
        <w:t>Nr.9004, datë 13.2.2003</w:t>
      </w:r>
    </w:p>
    <w:p w14:paraId="4B8ECCB8" w14:textId="77777777" w:rsidR="001853A8" w:rsidRPr="006F04DA" w:rsidRDefault="001853A8" w:rsidP="009C471F">
      <w:pPr>
        <w:pStyle w:val="Paragrafi"/>
      </w:pPr>
    </w:p>
    <w:p w14:paraId="40508649" w14:textId="77777777" w:rsidR="001853A8" w:rsidRPr="006F04DA" w:rsidRDefault="001853A8" w:rsidP="00F94C70">
      <w:pPr>
        <w:pStyle w:val="Titulli"/>
      </w:pPr>
      <w:r w:rsidRPr="006F04DA">
        <w:t>PËR RATIFIKIMIN E “MARRËVESHJES NDËRMJET QEVERISË SË REPUBLIKËS TË SHQIPËRISË DHE QEVERISË SË REPUBLIKËS FEDERALE TË GJERMANISË PËR BASHKËPUNIMIN  FINANCIAR PËR PROJEKTIN “FURNIZIMI ME UJË DHE SHKARKIMI I UJËRAVE TË ZEZA NË SHQIPËRINË E MESME, KOMPONENTËT BERAT DHE KUÇOVË””</w:t>
      </w:r>
    </w:p>
    <w:p w14:paraId="6C3C7762" w14:textId="77777777" w:rsidR="001853A8" w:rsidRPr="006F04DA" w:rsidRDefault="001853A8" w:rsidP="009C471F">
      <w:pPr>
        <w:pStyle w:val="Paragrafi"/>
      </w:pPr>
    </w:p>
    <w:p w14:paraId="66BCD4C6" w14:textId="77777777" w:rsidR="001853A8" w:rsidRPr="006F04DA" w:rsidRDefault="001853A8" w:rsidP="009C471F">
      <w:pPr>
        <w:pStyle w:val="Paragrafi"/>
      </w:pPr>
      <w:r w:rsidRPr="006F04DA">
        <w:t>Në mbështetje të neneve 78, 81 pika 1, 83 pika 1 dhe 121 të Kushtetutës, me propozimin e Këshillit të Ministrave,</w:t>
      </w:r>
    </w:p>
    <w:p w14:paraId="753B989A" w14:textId="77777777" w:rsidR="001853A8" w:rsidRPr="006F04DA" w:rsidRDefault="001853A8" w:rsidP="009C471F">
      <w:pPr>
        <w:pStyle w:val="Paragrafi"/>
      </w:pPr>
    </w:p>
    <w:p w14:paraId="0A5A42A3" w14:textId="77777777" w:rsidR="001853A8" w:rsidRPr="006F04DA" w:rsidRDefault="001853A8" w:rsidP="005F6C9D">
      <w:pPr>
        <w:pStyle w:val="Institucioni"/>
      </w:pPr>
      <w:r w:rsidRPr="006F04DA">
        <w:t>K U V E N D I</w:t>
      </w:r>
    </w:p>
    <w:p w14:paraId="43BB0FE7" w14:textId="77777777" w:rsidR="001853A8" w:rsidRDefault="001853A8" w:rsidP="005F6C9D">
      <w:pPr>
        <w:pStyle w:val="Institucioni"/>
      </w:pPr>
      <w:r w:rsidRPr="006F04DA">
        <w:t xml:space="preserve">I REPUBLIKËS SË SHQIPËRISË </w:t>
      </w:r>
    </w:p>
    <w:p w14:paraId="7A5DDC98" w14:textId="77777777" w:rsidR="005F6C9D" w:rsidRPr="006F04DA" w:rsidRDefault="005F6C9D" w:rsidP="009C471F">
      <w:pPr>
        <w:pStyle w:val="Paragrafi"/>
      </w:pPr>
    </w:p>
    <w:p w14:paraId="7DE49E96" w14:textId="77777777" w:rsidR="001853A8" w:rsidRPr="006F04DA" w:rsidRDefault="001853A8" w:rsidP="005F6C9D">
      <w:pPr>
        <w:pStyle w:val="VENDOSI"/>
      </w:pPr>
      <w:r w:rsidRPr="006F04DA">
        <w:t>V E N D O S I:</w:t>
      </w:r>
    </w:p>
    <w:p w14:paraId="46A4EBEF" w14:textId="77777777" w:rsidR="001853A8" w:rsidRPr="006F04DA" w:rsidRDefault="001853A8" w:rsidP="009C471F">
      <w:pPr>
        <w:pStyle w:val="Paragrafi"/>
      </w:pPr>
    </w:p>
    <w:p w14:paraId="3FFC0B03" w14:textId="77777777" w:rsidR="001853A8" w:rsidRPr="006F04DA" w:rsidRDefault="001853A8" w:rsidP="005F6C9D">
      <w:pPr>
        <w:pStyle w:val="NeniNr"/>
      </w:pPr>
      <w:r w:rsidRPr="006F04DA">
        <w:t>Neni 1</w:t>
      </w:r>
    </w:p>
    <w:p w14:paraId="433F4E1A" w14:textId="77777777" w:rsidR="001853A8" w:rsidRPr="006F04DA" w:rsidRDefault="001853A8" w:rsidP="009C471F">
      <w:pPr>
        <w:pStyle w:val="Paragrafi"/>
      </w:pPr>
    </w:p>
    <w:p w14:paraId="6EA41761" w14:textId="77777777" w:rsidR="001853A8" w:rsidRPr="006F04DA" w:rsidRDefault="001853A8" w:rsidP="009C471F">
      <w:pPr>
        <w:pStyle w:val="Paragrafi"/>
      </w:pPr>
      <w:r w:rsidRPr="006F04DA">
        <w:t>Ratifikohet “Marrëveshja ndërmjet Qeverisë së Republikës të Shqipërisë dhe Qeverisë së Republikës Federale të Gjermanisë për bashkëpunimin  financiar për projektin “Furnizimi me ujë dhe shkarkimi i ujërave të zeza në Shqipërinë e Mesme, komponentët Berat dhe Kuçovë””, me një hua prej 6 646 794, 46 Euro.</w:t>
      </w:r>
    </w:p>
    <w:p w14:paraId="2821DF92" w14:textId="77777777" w:rsidR="001853A8" w:rsidRPr="006F04DA" w:rsidRDefault="001853A8" w:rsidP="009C471F">
      <w:pPr>
        <w:pStyle w:val="Paragrafi"/>
      </w:pPr>
    </w:p>
    <w:p w14:paraId="368ABD48" w14:textId="77777777" w:rsidR="001853A8" w:rsidRPr="006F04DA" w:rsidRDefault="001853A8" w:rsidP="005F6C9D">
      <w:pPr>
        <w:pStyle w:val="NumerNeni"/>
      </w:pPr>
      <w:r w:rsidRPr="006F04DA">
        <w:t>Neni 2</w:t>
      </w:r>
    </w:p>
    <w:p w14:paraId="038C3373" w14:textId="77777777" w:rsidR="001853A8" w:rsidRPr="006F04DA" w:rsidRDefault="001853A8" w:rsidP="009C471F">
      <w:pPr>
        <w:pStyle w:val="Paragrafi"/>
      </w:pPr>
    </w:p>
    <w:p w14:paraId="349E7069" w14:textId="77777777" w:rsidR="001853A8" w:rsidRPr="006F04DA" w:rsidRDefault="001853A8" w:rsidP="009C471F">
      <w:pPr>
        <w:pStyle w:val="Paragrafi"/>
      </w:pPr>
      <w:r w:rsidRPr="006F04DA">
        <w:t>Ky ligj hyn në fuqi 15 ditë pas botimit në Fletoren Zyrtare.</w:t>
      </w:r>
    </w:p>
    <w:p w14:paraId="3D4B375F" w14:textId="77777777" w:rsidR="001853A8" w:rsidRPr="006F04DA" w:rsidRDefault="001853A8" w:rsidP="009C471F">
      <w:pPr>
        <w:pStyle w:val="Paragrafi"/>
      </w:pPr>
    </w:p>
    <w:p w14:paraId="09981F71" w14:textId="77777777" w:rsidR="001853A8" w:rsidRPr="006F04DA" w:rsidRDefault="001853A8" w:rsidP="005F6C9D">
      <w:pPr>
        <w:pStyle w:val="Shpallja"/>
      </w:pPr>
      <w:r w:rsidRPr="006F04DA">
        <w:t>Shpallur me dekretin nr. 3718 datë 28.2.2003 të Presidentit të Republikës së Shqipërisë, Alfred Moisiu.</w:t>
      </w:r>
    </w:p>
    <w:p w14:paraId="2BFAE30E" w14:textId="77777777" w:rsidR="001853A8" w:rsidRPr="006F04DA" w:rsidRDefault="001853A8" w:rsidP="009C471F">
      <w:pPr>
        <w:pStyle w:val="Paragrafi"/>
      </w:pPr>
    </w:p>
    <w:p w14:paraId="52E561FB" w14:textId="77777777" w:rsidR="001853A8" w:rsidRPr="006F04DA" w:rsidRDefault="001853A8" w:rsidP="005F6C9D">
      <w:pPr>
        <w:pStyle w:val="Titulli"/>
      </w:pPr>
      <w:r w:rsidRPr="006F04DA">
        <w:t>MARRËVESHJE</w:t>
      </w:r>
    </w:p>
    <w:p w14:paraId="44ECC87A" w14:textId="77777777" w:rsidR="001853A8" w:rsidRPr="006F04DA" w:rsidRDefault="001853A8" w:rsidP="005F6C9D">
      <w:pPr>
        <w:pStyle w:val="TitulliTitull"/>
      </w:pPr>
      <w:r w:rsidRPr="006F04DA">
        <w:t>NDËRMJET QEVERISË SË REPUBLIKËS SË SHQIPËRISË DHE QEVERISË SË REPUBLIKËS FEDERALE TË GJERMANISË PËR BASHKËPUNIMIN FINANCIAR</w:t>
      </w:r>
    </w:p>
    <w:p w14:paraId="4AD3D88C" w14:textId="77777777" w:rsidR="001853A8" w:rsidRPr="006F04DA" w:rsidRDefault="001853A8" w:rsidP="009C471F">
      <w:pPr>
        <w:pStyle w:val="Paragrafi"/>
      </w:pPr>
    </w:p>
    <w:p w14:paraId="3C273FBD" w14:textId="77777777" w:rsidR="001853A8" w:rsidRPr="006F04DA" w:rsidRDefault="001853A8" w:rsidP="009C471F">
      <w:pPr>
        <w:pStyle w:val="Paragrafi"/>
      </w:pPr>
      <w:r w:rsidRPr="006F04DA">
        <w:t xml:space="preserve">(“Furnizimi me ujë dhe shkarkimi i ujrave të zeza në Shqipërinë e Mesme-komponentët </w:t>
      </w:r>
    </w:p>
    <w:p w14:paraId="48C4F713" w14:textId="77777777" w:rsidR="001853A8" w:rsidRPr="006F04DA" w:rsidRDefault="001853A8" w:rsidP="009C471F">
      <w:pPr>
        <w:pStyle w:val="Paragrafi"/>
      </w:pPr>
      <w:r w:rsidRPr="006F04DA">
        <w:t>Berat dhe Kuçovë”- për vitin 2000)</w:t>
      </w:r>
    </w:p>
    <w:p w14:paraId="47475D55" w14:textId="77777777" w:rsidR="001853A8" w:rsidRPr="006F04DA" w:rsidRDefault="001853A8" w:rsidP="009C471F">
      <w:pPr>
        <w:pStyle w:val="Paragrafi"/>
      </w:pPr>
    </w:p>
    <w:p w14:paraId="17D46005" w14:textId="77777777" w:rsidR="001853A8" w:rsidRPr="006F04DA" w:rsidRDefault="001853A8" w:rsidP="009C471F">
      <w:pPr>
        <w:pStyle w:val="Paragrafi"/>
      </w:pPr>
      <w:r w:rsidRPr="006F04DA">
        <w:t>Qeveria e Republikës së Shqipërisë dhe Qeveria e Republikës Federale të Gjermanisë:</w:t>
      </w:r>
    </w:p>
    <w:p w14:paraId="497466FF" w14:textId="77777777" w:rsidR="001853A8" w:rsidRPr="006F04DA" w:rsidRDefault="001853A8" w:rsidP="009C471F">
      <w:pPr>
        <w:pStyle w:val="Paragrafi"/>
      </w:pPr>
      <w:r w:rsidRPr="006F04DA">
        <w:t xml:space="preserve"> në frymën e marrëdhënieve ekzistuese miqësore  ndërmjet Republikës së Shqipërisë dhe Republikës Federale të Gjermanisë;</w:t>
      </w:r>
    </w:p>
    <w:p w14:paraId="11A033E9" w14:textId="77777777" w:rsidR="001853A8" w:rsidRPr="006F04DA" w:rsidRDefault="001853A8" w:rsidP="009C471F">
      <w:pPr>
        <w:pStyle w:val="Paragrafi"/>
      </w:pPr>
      <w:r w:rsidRPr="006F04DA">
        <w:t>duke u nisur nga dëshira për t’i forcuar dhe thelluar këto marrëdhënie miqësore nëpërmjet bashkëpunimit financiar si partnerë;</w:t>
      </w:r>
    </w:p>
    <w:p w14:paraId="49F41B01" w14:textId="77777777" w:rsidR="001853A8" w:rsidRPr="006F04DA" w:rsidRDefault="001853A8" w:rsidP="009C471F">
      <w:pPr>
        <w:pStyle w:val="Paragrafi"/>
      </w:pPr>
      <w:r w:rsidRPr="006F04DA">
        <w:t>të ndërgjegjshme se ruajtja e këtyre marrëdhënieve përbën bazën e kësaj marrëveshjeje;</w:t>
      </w:r>
    </w:p>
    <w:p w14:paraId="34BCD965" w14:textId="77777777" w:rsidR="001853A8" w:rsidRPr="006F04DA" w:rsidRDefault="001853A8" w:rsidP="009C471F">
      <w:pPr>
        <w:pStyle w:val="Paragrafi"/>
      </w:pPr>
      <w:r w:rsidRPr="006F04DA">
        <w:t>me qëllim për të kontribuar në zhvillimin social dhe ekonomik në Republikën e Shqipërisë;</w:t>
      </w:r>
    </w:p>
    <w:p w14:paraId="4BECBDF9" w14:textId="77777777" w:rsidR="001853A8" w:rsidRPr="006F04DA" w:rsidRDefault="001853A8" w:rsidP="009C471F">
      <w:pPr>
        <w:pStyle w:val="Paragrafi"/>
      </w:pPr>
      <w:r w:rsidRPr="006F04DA">
        <w:t xml:space="preserve">duke iu referuar bisedimeve ndërqeveritare të datës 23 qershor 2000 </w:t>
      </w:r>
    </w:p>
    <w:p w14:paraId="5440E1D5" w14:textId="77777777" w:rsidR="001853A8" w:rsidRPr="006F04DA" w:rsidRDefault="001853A8" w:rsidP="009C471F">
      <w:pPr>
        <w:pStyle w:val="Paragrafi"/>
      </w:pPr>
      <w:r w:rsidRPr="006F04DA">
        <w:t>ranë dakord si vijon:</w:t>
      </w:r>
    </w:p>
    <w:p w14:paraId="58248331" w14:textId="77777777" w:rsidR="001853A8" w:rsidRPr="006F04DA" w:rsidRDefault="001853A8" w:rsidP="009C471F">
      <w:pPr>
        <w:pStyle w:val="Paragrafi"/>
      </w:pPr>
    </w:p>
    <w:p w14:paraId="0BC9CE56" w14:textId="77777777" w:rsidR="001853A8" w:rsidRPr="006F04DA" w:rsidRDefault="001853A8" w:rsidP="005F6C9D">
      <w:pPr>
        <w:pStyle w:val="NeniNr"/>
      </w:pPr>
      <w:r w:rsidRPr="006F04DA">
        <w:t>Neni 1</w:t>
      </w:r>
    </w:p>
    <w:p w14:paraId="57FD836C" w14:textId="77777777" w:rsidR="001853A8" w:rsidRPr="006F04DA" w:rsidRDefault="001853A8" w:rsidP="009C471F">
      <w:pPr>
        <w:pStyle w:val="Paragrafi"/>
      </w:pPr>
    </w:p>
    <w:p w14:paraId="33A79955" w14:textId="77777777" w:rsidR="001853A8" w:rsidRPr="006F04DA" w:rsidRDefault="001853A8" w:rsidP="009C471F">
      <w:pPr>
        <w:pStyle w:val="Paragrafi"/>
      </w:pPr>
      <w:r w:rsidRPr="006F04DA">
        <w:t>1. Qeveria e Republikës Federale të Gjermanisë i jep mundësi Qeverisë së Republikës së Shqipërisë të marrë nga Kreditanstalt für Wiederaufbau, Frankfurt mbi Majn, një hua me vleftë prej deri në 6.646.794,46 eur (gjashtë milionë e gjashtëqind e dyzet e gjashtë mijë e shtatëqind e nëntëdhjetë e katër 46/100 euro) për projektin “Furnizimi me ujë dhe shkarkimi i ujrave të zeza në Shqipërinë e mesme-komponentët Berat dhe Kuçovë”, kur nga shqyrtimi përkatës ka rezultuar se projekti vlen për t’u mbështetur.</w:t>
      </w:r>
    </w:p>
    <w:p w14:paraId="3FB21637" w14:textId="77777777" w:rsidR="001853A8" w:rsidRPr="006F04DA" w:rsidRDefault="001853A8" w:rsidP="009C471F">
      <w:pPr>
        <w:pStyle w:val="Paragrafi"/>
      </w:pPr>
      <w:r w:rsidRPr="006F04DA">
        <w:t>2. Po të merren vesh Qeveria e Republikës së Shqipërisë dhe Qeveria e Republikës Federale të Gjermanisë, projekti i përmendur në paragtrafin 1, mund të zëvëndësohet me projekte të tjera. Në qoftë se projekti i përmendur në paragrafin 1 do të zëvendësohet me një projekt, i cili plotëson kushtet e posaçme për mbështetjen nëpërmjet një shume financimi, duke qenë një projekt në fushën e mbrojtjes së mjedisit ose të infrastrukturës sociale, ose një fond garantues i kredive për ndërmarrjet e mesme, ose një masë, e cila i shërben përmirësimit të pozitës shoqërore të grave, ose një masë, e cila synon luftimin e varfërisë, duke u mbështetur në parimin e vetëndihmës, atëherë mund të jepet një shumë financimi, përndryshe mund të jepet një hua.</w:t>
      </w:r>
    </w:p>
    <w:p w14:paraId="2E0B08A2" w14:textId="77777777" w:rsidR="001853A8" w:rsidRPr="006F04DA" w:rsidRDefault="001853A8" w:rsidP="009C471F">
      <w:pPr>
        <w:pStyle w:val="Paragrafi"/>
      </w:pPr>
      <w:r w:rsidRPr="006F04DA">
        <w:t>3. Në rast se Qeveria e Republikës Federale të Gjermanisë, në një kohë të mëvonshme i jep mundësi Qeverisë së Republikës së Shqipërisë t’i marrë Kreditanstalt für Wiederaufbau hua ose shuma të tjera financimi, për përgatitjen e projektit të përmendur në paragrafin 1 ose shuma financimi, për masa të nevojshme shoqëruese për zbatimin dhe mbikëqyrjen e projektit të përmendur në paragrafin 1, atëherë gjen zbatim kjo Marrëveshje.</w:t>
      </w:r>
    </w:p>
    <w:p w14:paraId="785701B8" w14:textId="77777777" w:rsidR="001853A8" w:rsidRPr="006F04DA" w:rsidRDefault="001853A8" w:rsidP="009C471F">
      <w:pPr>
        <w:pStyle w:val="Paragrafi"/>
      </w:pPr>
      <w:r w:rsidRPr="006F04DA">
        <w:t>4. Shumat e financimit për masat përgatitore dhe shoqëruese sipas paragrafit 3, në rast se nuk përdoren për masa të tilla, do të kthehen në hua.</w:t>
      </w:r>
    </w:p>
    <w:p w14:paraId="3CE9EC00" w14:textId="77777777" w:rsidR="001853A8" w:rsidRPr="006F04DA" w:rsidRDefault="001853A8" w:rsidP="009C471F">
      <w:pPr>
        <w:pStyle w:val="Paragrafi"/>
      </w:pPr>
    </w:p>
    <w:p w14:paraId="750F9516" w14:textId="77777777" w:rsidR="001853A8" w:rsidRPr="006F04DA" w:rsidRDefault="001853A8" w:rsidP="009C471F">
      <w:pPr>
        <w:pStyle w:val="Paragrafi"/>
      </w:pPr>
    </w:p>
    <w:p w14:paraId="71D76C11" w14:textId="77777777" w:rsidR="001853A8" w:rsidRPr="006F04DA" w:rsidRDefault="001853A8" w:rsidP="009C471F">
      <w:pPr>
        <w:pStyle w:val="Paragrafi"/>
      </w:pPr>
    </w:p>
    <w:p w14:paraId="7059CAC6" w14:textId="77777777" w:rsidR="001853A8" w:rsidRPr="006F04DA" w:rsidRDefault="001853A8" w:rsidP="009C471F">
      <w:pPr>
        <w:pStyle w:val="Paragrafi"/>
      </w:pPr>
    </w:p>
    <w:p w14:paraId="3FC4FED9" w14:textId="77777777" w:rsidR="001853A8" w:rsidRPr="006F04DA" w:rsidRDefault="001853A8" w:rsidP="005F6C9D">
      <w:pPr>
        <w:pStyle w:val="NeniNr"/>
      </w:pPr>
      <w:r w:rsidRPr="006F04DA">
        <w:t>Neni 2</w:t>
      </w:r>
    </w:p>
    <w:p w14:paraId="03719A7C" w14:textId="77777777" w:rsidR="001853A8" w:rsidRPr="006F04DA" w:rsidRDefault="001853A8" w:rsidP="009C471F">
      <w:pPr>
        <w:pStyle w:val="Paragrafi"/>
      </w:pPr>
    </w:p>
    <w:p w14:paraId="38403DBF" w14:textId="77777777" w:rsidR="001853A8" w:rsidRPr="006F04DA" w:rsidRDefault="001853A8" w:rsidP="009C471F">
      <w:pPr>
        <w:pStyle w:val="Paragrafi"/>
      </w:pPr>
      <w:r w:rsidRPr="006F04DA">
        <w:t>1. Përdorimi i shumës së përmendur në nenin 1, kushtet me të cilat vihet në dispozicion ajo, si dhe procedura e dhënies së porosisë përcaktohen në kontratën  që do të përfundohet midis Kreditanstalt für Wiederaufbau dhe huamarrësve, si dhe marrësve të shumës së financimit, kontratë e cila u nënshtrohet dispozitave ligjore që janë në fuqi në Republikën Federale të Gjermanisë. Premtimi i shumës së përmendur në nenin 1 paragrafi 1 do të zhvleftësohet, në rast se kontrata përkatëse për huanë nuk përfundohet brenda një afati prej tetë vjetësh pas vitit të premtimit. Për shumën në fjalë, ky afat mbaron, më datë 31 dhjetor 2008.</w:t>
      </w:r>
    </w:p>
    <w:p w14:paraId="138D92CB" w14:textId="77777777" w:rsidR="001853A8" w:rsidRPr="006F04DA" w:rsidRDefault="001853A8" w:rsidP="009C471F">
      <w:pPr>
        <w:pStyle w:val="Paragrafi"/>
      </w:pPr>
      <w:r w:rsidRPr="006F04DA">
        <w:t>2. Qeveria e Republikës së Shqipërisë, në rastet kur ajo vetë nuk është huamarrëse, do të garantojë ndaj Kreditanstalt für Wiederaufbau të gjitha pagesat me euro për plotësimin e detyrimeve të huamarrësve në bazë të kontratës që do të përfundohet sipas paragrafit 1.</w:t>
      </w:r>
    </w:p>
    <w:p w14:paraId="39453762" w14:textId="77777777" w:rsidR="001853A8" w:rsidRPr="006F04DA" w:rsidRDefault="001853A8" w:rsidP="009C471F">
      <w:pPr>
        <w:pStyle w:val="Paragrafi"/>
      </w:pPr>
    </w:p>
    <w:p w14:paraId="2F6A88F0" w14:textId="77777777" w:rsidR="001853A8" w:rsidRPr="006F04DA" w:rsidRDefault="001853A8" w:rsidP="005F6C9D">
      <w:pPr>
        <w:pStyle w:val="NeniNr"/>
      </w:pPr>
      <w:r w:rsidRPr="006F04DA">
        <w:t>Neni 3</w:t>
      </w:r>
    </w:p>
    <w:p w14:paraId="25142CF7" w14:textId="77777777" w:rsidR="001853A8" w:rsidRPr="006F04DA" w:rsidRDefault="001853A8" w:rsidP="009C471F">
      <w:pPr>
        <w:pStyle w:val="Paragrafi"/>
      </w:pPr>
    </w:p>
    <w:p w14:paraId="120DC80A" w14:textId="77777777" w:rsidR="001853A8" w:rsidRPr="006F04DA" w:rsidRDefault="001853A8" w:rsidP="009C471F">
      <w:pPr>
        <w:pStyle w:val="Paragrafi"/>
      </w:pPr>
      <w:r w:rsidRPr="006F04DA">
        <w:t>Qeveria e Republikës së Shqipërisë e liron Kreditanstalt für Wiederaufbau nga të gjitha taksat dhe tatimet e tjera publike, të cilat merren ne Republikën e Shqipërisë lidhur me përfundimin dhe zbatimin e kontratës së përmendur në nenin 2.</w:t>
      </w:r>
    </w:p>
    <w:p w14:paraId="35BFE5F9" w14:textId="77777777" w:rsidR="001853A8" w:rsidRPr="006F04DA" w:rsidRDefault="001853A8" w:rsidP="009C471F">
      <w:pPr>
        <w:pStyle w:val="Paragrafi"/>
      </w:pPr>
    </w:p>
    <w:p w14:paraId="1DE66018" w14:textId="77777777" w:rsidR="001853A8" w:rsidRPr="006F04DA" w:rsidRDefault="001853A8" w:rsidP="005F6C9D">
      <w:pPr>
        <w:pStyle w:val="NeniNr"/>
      </w:pPr>
      <w:r w:rsidRPr="006F04DA">
        <w:t>Neni 4</w:t>
      </w:r>
    </w:p>
    <w:p w14:paraId="2A013C02" w14:textId="77777777" w:rsidR="001853A8" w:rsidRPr="006F04DA" w:rsidRDefault="001853A8" w:rsidP="009C471F">
      <w:pPr>
        <w:pStyle w:val="Paragrafi"/>
      </w:pPr>
    </w:p>
    <w:p w14:paraId="0C67D08D" w14:textId="77777777" w:rsidR="001853A8" w:rsidRPr="006F04DA" w:rsidRDefault="001853A8" w:rsidP="009C471F">
      <w:pPr>
        <w:pStyle w:val="Paragrafi"/>
      </w:pPr>
      <w:r w:rsidRPr="006F04DA">
        <w:t>Qeveria e Republikës së Shqipërisë i lejon pasagjerët dhe furnizuesit të zgjedhin lirisht ndërmarrjet transportuese për transportimin e personave dhe mallrave në rrugë detare, tokësore dhe ajrore që rezulton nga dhënia e huasë; nuk merr asnjë masë e cila përjashton ose vështirëson pjesëmarrjen me të drejta të barabarta të ndërmarrjeve transportuese me qendër në Republikën Federale të Gjermanisë dhe nxjerr në rastet e duhura lejet e nevojshme për pjesëmarrjen e këtyre ndërmarrjeve transportuese.</w:t>
      </w:r>
    </w:p>
    <w:p w14:paraId="05B87111" w14:textId="77777777" w:rsidR="001853A8" w:rsidRPr="006F04DA" w:rsidRDefault="001853A8" w:rsidP="009C471F">
      <w:pPr>
        <w:pStyle w:val="Paragrafi"/>
      </w:pPr>
    </w:p>
    <w:p w14:paraId="0FD6435D" w14:textId="77777777" w:rsidR="001853A8" w:rsidRPr="006F04DA" w:rsidRDefault="001853A8" w:rsidP="004A7E5D">
      <w:pPr>
        <w:pStyle w:val="NeniNr"/>
      </w:pPr>
      <w:r w:rsidRPr="006F04DA">
        <w:t>Neni 5</w:t>
      </w:r>
    </w:p>
    <w:p w14:paraId="29E30461" w14:textId="77777777" w:rsidR="001853A8" w:rsidRPr="006F04DA" w:rsidRDefault="001853A8" w:rsidP="009C471F">
      <w:pPr>
        <w:pStyle w:val="Paragrafi"/>
      </w:pPr>
    </w:p>
    <w:p w14:paraId="052BBC8E" w14:textId="77777777" w:rsidR="001853A8" w:rsidRPr="006F04DA" w:rsidRDefault="001853A8" w:rsidP="009C471F">
      <w:pPr>
        <w:pStyle w:val="Paragrafi"/>
      </w:pPr>
      <w:r w:rsidRPr="006F04DA">
        <w:t>Kjo Marrëveshje hyn në fuqi në ditën, kur Qeveria e Republikës së Shqipërisë i njofton Qeverisë së Republikës Federale të Gjermanisë, se janë përmbushur kushtet brendashtetërore për hyrjen e saj në fuqi. Përcaktuese është dita e marrjes së njoftimit.</w:t>
      </w:r>
    </w:p>
    <w:p w14:paraId="79ED59B7" w14:textId="77777777" w:rsidR="001853A8" w:rsidRPr="006F04DA" w:rsidRDefault="001853A8" w:rsidP="009C471F">
      <w:pPr>
        <w:pStyle w:val="Paragrafi"/>
      </w:pPr>
      <w:r w:rsidRPr="006F04DA">
        <w:t>Bërë në Tiranë, më datë 11 dhjetor në dy origjinale, secili në gjuhën shqipe dhe gjermane, duke pasur secili tekst fuqi të barabartë.</w:t>
      </w:r>
    </w:p>
    <w:p w14:paraId="2197C249" w14:textId="77777777" w:rsidR="001853A8" w:rsidRPr="006F04DA" w:rsidRDefault="001853A8" w:rsidP="009C471F">
      <w:pPr>
        <w:pStyle w:val="Paragrafi"/>
      </w:pPr>
    </w:p>
    <w:p w14:paraId="56052749" w14:textId="77777777" w:rsidR="001853A8" w:rsidRPr="006F04DA" w:rsidRDefault="001853A8" w:rsidP="009C471F">
      <w:pPr>
        <w:pStyle w:val="Paragrafi"/>
      </w:pPr>
    </w:p>
    <w:p w14:paraId="1EC10146" w14:textId="77777777" w:rsidR="00A0784B" w:rsidRPr="007732C8" w:rsidRDefault="00A0784B" w:rsidP="009C471F">
      <w:pPr>
        <w:pStyle w:val="Paragrafi"/>
      </w:pPr>
    </w:p>
    <w:sectPr w:rsidR="00A0784B" w:rsidRPr="007732C8">
      <w:footerReference w:type="even" r:id="rId9"/>
      <w:footerReference w:type="default" r:id="rId10"/>
      <w:pgSz w:w="11907" w:h="16840" w:code="9"/>
      <w:pgMar w:top="1418" w:right="1418" w:bottom="1418" w:left="1418" w:header="1304" w:footer="1134" w:gutter="0"/>
      <w:pgNumType w:start="369"/>
      <w:cols w:space="720"/>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1" w:author="mira" w:date="2003-10-28T14:40:00Z" w:initials="m">
    <w:p w14:paraId="6D5AA787" w14:textId="77777777" w:rsidR="004A7E5D" w:rsidRDefault="004A7E5D" w:rsidP="001853A8">
      <w:r>
        <w:fldChar w:fldCharType="begin"/>
      </w:r>
      <w:r>
        <w:instrText>PAGE \# "'Page: '#'</w:instrText>
      </w:r>
      <w:r>
        <w:br/>
        <w:instrText xml:space="preserve">'"  </w:instrText>
      </w:r>
      <w:r>
        <w:fldChar w:fldCharType="end"/>
      </w:r>
      <w:r>
        <w:annotationRef/>
      </w:r>
    </w:p>
  </w:comment>
  <w:comment w:id="2" w:author="mira" w:date="2003-10-28T14:40:00Z" w:initials="m">
    <w:p w14:paraId="49D9E2B9" w14:textId="77777777" w:rsidR="004A7E5D" w:rsidRDefault="004A7E5D" w:rsidP="001853A8">
      <w:r>
        <w:fldChar w:fldCharType="begin"/>
      </w:r>
      <w:r>
        <w:instrText>PAGE \# "'Page: '#'</w:instrText>
      </w:r>
      <w:r>
        <w:br/>
        <w:instrText xml:space="preserve">'"  </w:instrText>
      </w:r>
      <w:r>
        <w:fldChar w:fldCharType="end"/>
      </w:r>
      <w:r>
        <w:annotationRef/>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6D5AA787" w15:done="0"/>
  <w15:commentEx w15:paraId="49D9E2B9"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55FD708" w14:textId="77777777" w:rsidR="003B24F4" w:rsidRDefault="003B24F4">
      <w:r>
        <w:separator/>
      </w:r>
    </w:p>
  </w:endnote>
  <w:endnote w:type="continuationSeparator" w:id="0">
    <w:p w14:paraId="74D640C9" w14:textId="77777777" w:rsidR="003B24F4" w:rsidRDefault="003B24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EC40D3" w14:textId="77777777" w:rsidR="004A7E5D" w:rsidRDefault="004A7E5D">
    <w:pPr>
      <w:framePr w:wrap="around" w:vAnchor="text" w:hAnchor="margin" w:xAlign="outside" w:y="1"/>
    </w:pPr>
    <w:r>
      <w:fldChar w:fldCharType="begin"/>
    </w:r>
    <w:r>
      <w:instrText xml:space="preserve">PAGE  </w:instrText>
    </w:r>
    <w:r>
      <w:fldChar w:fldCharType="end"/>
    </w:r>
  </w:p>
  <w:p w14:paraId="307F8DB5" w14:textId="77777777" w:rsidR="004A7E5D" w:rsidRDefault="004A7E5D">
    <w:pP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453E3C" w14:textId="77777777" w:rsidR="004A7E5D" w:rsidRDefault="004A7E5D">
    <w:pP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5FA6679" w14:textId="77777777" w:rsidR="003B24F4" w:rsidRDefault="003B24F4">
      <w:r>
        <w:separator/>
      </w:r>
    </w:p>
  </w:footnote>
  <w:footnote w:type="continuationSeparator" w:id="0">
    <w:p w14:paraId="2EB516DD" w14:textId="77777777" w:rsidR="003B24F4" w:rsidRDefault="003B24F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2B60594"/>
    <w:multiLevelType w:val="multilevel"/>
    <w:tmpl w:val="02F0F144"/>
    <w:name w:val="PwCNumberListTemplate"/>
    <w:lvl w:ilvl="0">
      <w:start w:val="1"/>
      <w:numFmt w:val="decimal"/>
      <w:lvlText w:val="%1"/>
      <w:lvlJc w:val="left"/>
      <w:pPr>
        <w:tabs>
          <w:tab w:val="num" w:pos="595"/>
        </w:tabs>
        <w:ind w:left="595" w:hanging="595"/>
      </w:pPr>
    </w:lvl>
    <w:lvl w:ilvl="1">
      <w:start w:val="1"/>
      <w:numFmt w:val="decimal"/>
      <w:lvlText w:val="%2"/>
      <w:lvlJc w:val="left"/>
      <w:pPr>
        <w:tabs>
          <w:tab w:val="num" w:pos="1191"/>
        </w:tabs>
        <w:ind w:left="1191" w:hanging="595"/>
      </w:pPr>
    </w:lvl>
    <w:lvl w:ilvl="2">
      <w:start w:val="1"/>
      <w:numFmt w:val="decimal"/>
      <w:lvlText w:val="%3"/>
      <w:lvlJc w:val="left"/>
      <w:pPr>
        <w:tabs>
          <w:tab w:val="num" w:pos="1786"/>
        </w:tabs>
        <w:ind w:left="1786" w:hanging="595"/>
      </w:pPr>
    </w:lvl>
    <w:lvl w:ilvl="3">
      <w:start w:val="1"/>
      <w:numFmt w:val="decimal"/>
      <w:lvlText w:val="%4"/>
      <w:lvlJc w:val="left"/>
      <w:pPr>
        <w:tabs>
          <w:tab w:val="num" w:pos="2381"/>
        </w:tabs>
        <w:ind w:left="2381" w:hanging="595"/>
      </w:pPr>
    </w:lvl>
    <w:lvl w:ilvl="4">
      <w:start w:val="1"/>
      <w:numFmt w:val="decimal"/>
      <w:lvlText w:val="%5"/>
      <w:lvlJc w:val="left"/>
      <w:pPr>
        <w:tabs>
          <w:tab w:val="num" w:pos="2976"/>
        </w:tabs>
        <w:ind w:left="2976" w:hanging="595"/>
      </w:pPr>
    </w:lvl>
    <w:lvl w:ilvl="5">
      <w:start w:val="1"/>
      <w:numFmt w:val="decimal"/>
      <w:lvlText w:val="%6"/>
      <w:lvlJc w:val="left"/>
      <w:pPr>
        <w:tabs>
          <w:tab w:val="num" w:pos="3572"/>
        </w:tabs>
        <w:ind w:left="3572" w:hanging="595"/>
      </w:pPr>
    </w:lvl>
    <w:lvl w:ilvl="6">
      <w:start w:val="1"/>
      <w:numFmt w:val="decimal"/>
      <w:lvlText w:val="%7"/>
      <w:lvlJc w:val="left"/>
      <w:pPr>
        <w:tabs>
          <w:tab w:val="num" w:pos="4167"/>
        </w:tabs>
        <w:ind w:left="4167" w:hanging="595"/>
      </w:pPr>
    </w:lvl>
    <w:lvl w:ilvl="7">
      <w:start w:val="1"/>
      <w:numFmt w:val="decimal"/>
      <w:lvlText w:val="%8"/>
      <w:lvlJc w:val="left"/>
      <w:pPr>
        <w:tabs>
          <w:tab w:val="num" w:pos="4762"/>
        </w:tabs>
        <w:ind w:left="4762" w:hanging="595"/>
      </w:pPr>
    </w:lvl>
    <w:lvl w:ilvl="8">
      <w:start w:val="1"/>
      <w:numFmt w:val="decimal"/>
      <w:lvlText w:val="%9"/>
      <w:lvlJc w:val="left"/>
      <w:pPr>
        <w:tabs>
          <w:tab w:val="num" w:pos="4762"/>
        </w:tabs>
        <w:ind w:left="4762" w:hanging="595"/>
      </w:pPr>
    </w:lvl>
  </w:abstractNum>
  <w:abstractNum w:abstractNumId="1">
    <w:nsid w:val="5D095D54"/>
    <w:multiLevelType w:val="multilevel"/>
    <w:tmpl w:val="5E14954C"/>
    <w:name w:val="PwCHeadingListTemplate"/>
    <w:lvl w:ilvl="0">
      <w:start w:val="1"/>
      <w:numFmt w:val="decimal"/>
      <w:lvlText w:val="%1"/>
      <w:lvlJc w:val="right"/>
      <w:pPr>
        <w:tabs>
          <w:tab w:val="num" w:pos="0"/>
        </w:tabs>
        <w:ind w:left="0" w:hanging="280"/>
      </w:pPr>
      <w:rPr>
        <w:rFonts w:ascii="Times New Roman" w:hAnsi="Times New Roman"/>
      </w:rPr>
    </w:lvl>
    <w:lvl w:ilvl="1">
      <w:start w:val="1"/>
      <w:numFmt w:val="decimal"/>
      <w:lvlText w:val="%1.%2"/>
      <w:lvlJc w:val="right"/>
      <w:pPr>
        <w:tabs>
          <w:tab w:val="num" w:pos="0"/>
        </w:tabs>
        <w:ind w:left="0" w:hanging="280"/>
      </w:pPr>
    </w:lvl>
    <w:lvl w:ilvl="2">
      <w:start w:val="1"/>
      <w:numFmt w:val="decimal"/>
      <w:lvlText w:val="%1.%2.%3"/>
      <w:lvlJc w:val="right"/>
      <w:pPr>
        <w:tabs>
          <w:tab w:val="num" w:pos="0"/>
        </w:tabs>
        <w:ind w:left="0" w:hanging="280"/>
      </w:pPr>
    </w:lvl>
    <w:lvl w:ilvl="3">
      <w:start w:val="1"/>
      <w:numFmt w:val="decimal"/>
      <w:lvlText w:val="%1.%2.%3.%4"/>
      <w:lvlJc w:val="right"/>
      <w:pPr>
        <w:tabs>
          <w:tab w:val="num" w:pos="0"/>
        </w:tabs>
        <w:ind w:left="0" w:hanging="280"/>
      </w:pPr>
    </w:lvl>
    <w:lvl w:ilvl="4">
      <w:start w:val="1"/>
      <w:numFmt w:val="decimal"/>
      <w:lvlText w:val="%1.%2.%3.%4.%5"/>
      <w:lvlJc w:val="right"/>
      <w:pPr>
        <w:tabs>
          <w:tab w:val="num" w:pos="0"/>
        </w:tabs>
        <w:ind w:left="0" w:hanging="280"/>
      </w:pPr>
    </w:lvl>
    <w:lvl w:ilvl="5">
      <w:start w:val="1"/>
      <w:numFmt w:val="decimal"/>
      <w:lvlText w:val="%1.%2.%3.%4.%5.%6"/>
      <w:lvlJc w:val="right"/>
      <w:pPr>
        <w:tabs>
          <w:tab w:val="num" w:pos="0"/>
        </w:tabs>
        <w:ind w:left="0" w:hanging="280"/>
      </w:pPr>
    </w:lvl>
    <w:lvl w:ilvl="6">
      <w:start w:val="1"/>
      <w:numFmt w:val="decimal"/>
      <w:lvlText w:val="%1.%2.%3.%4.%5.%6.%7"/>
      <w:lvlJc w:val="right"/>
      <w:pPr>
        <w:tabs>
          <w:tab w:val="num" w:pos="0"/>
        </w:tabs>
        <w:ind w:left="0" w:hanging="280"/>
      </w:pPr>
    </w:lvl>
    <w:lvl w:ilvl="7">
      <w:start w:val="1"/>
      <w:numFmt w:val="decimal"/>
      <w:lvlText w:val="%1.%2.%3.%4.%5.%6.%7.%8"/>
      <w:lvlJc w:val="right"/>
      <w:pPr>
        <w:tabs>
          <w:tab w:val="num" w:pos="0"/>
        </w:tabs>
        <w:ind w:left="0" w:hanging="280"/>
      </w:pPr>
    </w:lvl>
    <w:lvl w:ilvl="8">
      <w:start w:val="1"/>
      <w:numFmt w:val="decimal"/>
      <w:lvlText w:val="%1.%2.%3.%4.%5.%6.%7.%8.%9"/>
      <w:lvlJc w:val="right"/>
      <w:pPr>
        <w:tabs>
          <w:tab w:val="num" w:pos="0"/>
        </w:tabs>
        <w:ind w:left="0" w:hanging="280"/>
      </w:pPr>
    </w:lvl>
  </w:abstractNum>
  <w:abstractNum w:abstractNumId="2">
    <w:nsid w:val="77ED1C9B"/>
    <w:multiLevelType w:val="multilevel"/>
    <w:tmpl w:val="BCEAE43A"/>
    <w:name w:val="PwCBulletListTemplate"/>
    <w:lvl w:ilvl="0">
      <w:start w:val="1"/>
      <w:numFmt w:val="bullet"/>
      <w:lvlText w:val="§"/>
      <w:lvlJc w:val="left"/>
      <w:pPr>
        <w:tabs>
          <w:tab w:val="num" w:pos="595"/>
        </w:tabs>
        <w:ind w:left="595" w:hanging="595"/>
      </w:pPr>
      <w:rPr>
        <w:rFonts w:ascii="Wingdings" w:hAnsi="Wingdings"/>
        <w:sz w:val="18"/>
      </w:rPr>
    </w:lvl>
    <w:lvl w:ilvl="1">
      <w:start w:val="1"/>
      <w:numFmt w:val="bullet"/>
      <w:lvlText w:val="§"/>
      <w:lvlJc w:val="left"/>
      <w:pPr>
        <w:tabs>
          <w:tab w:val="num" w:pos="1191"/>
        </w:tabs>
        <w:ind w:left="1191" w:hanging="595"/>
      </w:pPr>
      <w:rPr>
        <w:rFonts w:ascii="Wingdings" w:hAnsi="Wingdings"/>
        <w:sz w:val="18"/>
      </w:rPr>
    </w:lvl>
    <w:lvl w:ilvl="2">
      <w:start w:val="1"/>
      <w:numFmt w:val="bullet"/>
      <w:lvlText w:val="§"/>
      <w:lvlJc w:val="left"/>
      <w:pPr>
        <w:tabs>
          <w:tab w:val="num" w:pos="1786"/>
        </w:tabs>
        <w:ind w:left="1786" w:hanging="595"/>
      </w:pPr>
      <w:rPr>
        <w:rFonts w:ascii="Wingdings" w:hAnsi="Wingdings"/>
        <w:sz w:val="18"/>
      </w:rPr>
    </w:lvl>
    <w:lvl w:ilvl="3">
      <w:start w:val="1"/>
      <w:numFmt w:val="bullet"/>
      <w:lvlText w:val="§"/>
      <w:lvlJc w:val="left"/>
      <w:pPr>
        <w:tabs>
          <w:tab w:val="num" w:pos="2381"/>
        </w:tabs>
        <w:ind w:left="2381" w:hanging="595"/>
      </w:pPr>
      <w:rPr>
        <w:rFonts w:ascii="Wingdings" w:hAnsi="Wingdings"/>
        <w:sz w:val="18"/>
      </w:rPr>
    </w:lvl>
    <w:lvl w:ilvl="4">
      <w:start w:val="1"/>
      <w:numFmt w:val="bullet"/>
      <w:lvlText w:val="§"/>
      <w:lvlJc w:val="left"/>
      <w:pPr>
        <w:tabs>
          <w:tab w:val="num" w:pos="2976"/>
        </w:tabs>
        <w:ind w:left="2976" w:hanging="595"/>
      </w:pPr>
      <w:rPr>
        <w:rFonts w:ascii="Wingdings" w:hAnsi="Wingdings"/>
        <w:sz w:val="18"/>
      </w:rPr>
    </w:lvl>
    <w:lvl w:ilvl="5">
      <w:start w:val="1"/>
      <w:numFmt w:val="bullet"/>
      <w:lvlText w:val="§"/>
      <w:lvlJc w:val="left"/>
      <w:pPr>
        <w:tabs>
          <w:tab w:val="num" w:pos="3572"/>
        </w:tabs>
        <w:ind w:left="3572" w:hanging="595"/>
      </w:pPr>
      <w:rPr>
        <w:rFonts w:ascii="Wingdings" w:hAnsi="Wingdings"/>
        <w:sz w:val="18"/>
      </w:rPr>
    </w:lvl>
    <w:lvl w:ilvl="6">
      <w:start w:val="1"/>
      <w:numFmt w:val="bullet"/>
      <w:lvlText w:val="§"/>
      <w:lvlJc w:val="left"/>
      <w:pPr>
        <w:tabs>
          <w:tab w:val="num" w:pos="4167"/>
        </w:tabs>
        <w:ind w:left="4167" w:hanging="595"/>
      </w:pPr>
      <w:rPr>
        <w:rFonts w:ascii="Wingdings" w:hAnsi="Wingdings"/>
        <w:sz w:val="18"/>
      </w:rPr>
    </w:lvl>
    <w:lvl w:ilvl="7">
      <w:start w:val="1"/>
      <w:numFmt w:val="bullet"/>
      <w:lvlText w:val="§"/>
      <w:lvlJc w:val="left"/>
      <w:pPr>
        <w:tabs>
          <w:tab w:val="num" w:pos="4762"/>
        </w:tabs>
        <w:ind w:left="4762" w:hanging="595"/>
      </w:pPr>
      <w:rPr>
        <w:rFonts w:ascii="Wingdings" w:hAnsi="Wingdings"/>
        <w:sz w:val="18"/>
      </w:rPr>
    </w:lvl>
    <w:lvl w:ilvl="8">
      <w:start w:val="1"/>
      <w:numFmt w:val="bullet"/>
      <w:lvlText w:val="§"/>
      <w:lvlJc w:val="left"/>
      <w:pPr>
        <w:tabs>
          <w:tab w:val="num" w:pos="4762"/>
        </w:tabs>
        <w:ind w:left="4762" w:hanging="595"/>
      </w:pPr>
      <w:rPr>
        <w:rFonts w:ascii="Wingdings" w:hAnsi="Wingdings"/>
        <w:sz w:val="18"/>
      </w:rPr>
    </w:lvl>
  </w:abstract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637B6"/>
    <w:rsid w:val="00074162"/>
    <w:rsid w:val="00075BF5"/>
    <w:rsid w:val="000B29AB"/>
    <w:rsid w:val="00134ADF"/>
    <w:rsid w:val="001853A8"/>
    <w:rsid w:val="00187855"/>
    <w:rsid w:val="001A58B2"/>
    <w:rsid w:val="001C7978"/>
    <w:rsid w:val="0022170D"/>
    <w:rsid w:val="002C6BAB"/>
    <w:rsid w:val="00304413"/>
    <w:rsid w:val="00383FD5"/>
    <w:rsid w:val="003B24F4"/>
    <w:rsid w:val="003E06F6"/>
    <w:rsid w:val="003F043A"/>
    <w:rsid w:val="00470F9C"/>
    <w:rsid w:val="004A7E5D"/>
    <w:rsid w:val="0050367C"/>
    <w:rsid w:val="00504A56"/>
    <w:rsid w:val="00507AF2"/>
    <w:rsid w:val="00543147"/>
    <w:rsid w:val="00545117"/>
    <w:rsid w:val="0058563C"/>
    <w:rsid w:val="005A53C5"/>
    <w:rsid w:val="005D4BA8"/>
    <w:rsid w:val="005F6C9D"/>
    <w:rsid w:val="006A37D8"/>
    <w:rsid w:val="00705463"/>
    <w:rsid w:val="0074183C"/>
    <w:rsid w:val="00767527"/>
    <w:rsid w:val="007732C8"/>
    <w:rsid w:val="007B0B5A"/>
    <w:rsid w:val="0080475E"/>
    <w:rsid w:val="008072B9"/>
    <w:rsid w:val="00841EC5"/>
    <w:rsid w:val="008521B4"/>
    <w:rsid w:val="00872000"/>
    <w:rsid w:val="00881600"/>
    <w:rsid w:val="00964189"/>
    <w:rsid w:val="009C29DF"/>
    <w:rsid w:val="009C471F"/>
    <w:rsid w:val="009F72BC"/>
    <w:rsid w:val="00A0784B"/>
    <w:rsid w:val="00A246D1"/>
    <w:rsid w:val="00A923BE"/>
    <w:rsid w:val="00AA4D4B"/>
    <w:rsid w:val="00B241E1"/>
    <w:rsid w:val="00B26C38"/>
    <w:rsid w:val="00BB5AB5"/>
    <w:rsid w:val="00BC6B73"/>
    <w:rsid w:val="00C22BA7"/>
    <w:rsid w:val="00C36B40"/>
    <w:rsid w:val="00C7710C"/>
    <w:rsid w:val="00D1319A"/>
    <w:rsid w:val="00D92AC6"/>
    <w:rsid w:val="00DC64E5"/>
    <w:rsid w:val="00E06AA7"/>
    <w:rsid w:val="00E624E2"/>
    <w:rsid w:val="00E645E3"/>
    <w:rsid w:val="00EA206E"/>
    <w:rsid w:val="00EA4E3D"/>
    <w:rsid w:val="00F55282"/>
    <w:rsid w:val="00F94C70"/>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685FD46E"/>
  <w15:chartTrackingRefBased/>
  <w15:docId w15:val="{E327B7B9-7885-4B8C-8385-73DCCC40CF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853A8"/>
    <w:pPr>
      <w:widowControl w:val="0"/>
      <w:jc w:val="center"/>
    </w:pPr>
    <w:rPr>
      <w:rFonts w:ascii="CG Times" w:hAnsi="CG Times"/>
      <w:b/>
      <w:noProof/>
      <w:sz w:val="22"/>
      <w:szCs w:val="22"/>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val="0"/>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val="0"/>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val="0"/>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964189"/>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964189"/>
    <w:rPr>
      <w:rFonts w:ascii="CG Times" w:hAnsi="CG Times"/>
      <w:sz w:val="22"/>
      <w:lang w:eastAsia="en-US"/>
    </w:rPr>
  </w:style>
  <w:style w:type="paragraph" w:customStyle="1" w:styleId="AneksiNr">
    <w:name w:val="Aneksi_Nr"/>
    <w:next w:val="Normal"/>
    <w:rsid w:val="00964189"/>
    <w:pPr>
      <w:keepNext/>
      <w:widowControl w:val="0"/>
      <w:jc w:val="center"/>
    </w:pPr>
    <w:rPr>
      <w:rFonts w:ascii="CG Times" w:hAnsi="CG Times"/>
      <w:caps/>
      <w:sz w:val="22"/>
      <w:szCs w:val="22"/>
      <w:lang w:eastAsia="en-US"/>
    </w:rPr>
  </w:style>
  <w:style w:type="paragraph" w:customStyle="1" w:styleId="AneksiTitull">
    <w:name w:val="Aneksi_Titull"/>
    <w:next w:val="Normal"/>
    <w:rsid w:val="00964189"/>
    <w:pPr>
      <w:keepNext/>
      <w:widowControl w:val="0"/>
      <w:jc w:val="center"/>
    </w:pPr>
    <w:rPr>
      <w:rFonts w:ascii="CG Times" w:hAnsi="CG Times"/>
      <w:b/>
      <w:sz w:val="22"/>
      <w:lang w:eastAsia="en-US"/>
    </w:rPr>
  </w:style>
  <w:style w:type="paragraph" w:customStyle="1" w:styleId="Autoriteti">
    <w:name w:val="Autoriteti"/>
    <w:next w:val="AutoritetiEmer"/>
    <w:rsid w:val="00964189"/>
    <w:pPr>
      <w:keepNext/>
      <w:widowControl w:val="0"/>
      <w:jc w:val="right"/>
    </w:pPr>
    <w:rPr>
      <w:rFonts w:ascii="CG Times" w:hAnsi="CG Times"/>
      <w:caps/>
      <w:sz w:val="22"/>
      <w:szCs w:val="22"/>
      <w:lang w:eastAsia="en-US"/>
    </w:rPr>
  </w:style>
  <w:style w:type="paragraph" w:customStyle="1" w:styleId="AutoritetiEmer">
    <w:name w:val="Autoriteti_Emer"/>
    <w:next w:val="Normal"/>
    <w:rsid w:val="00964189"/>
    <w:pPr>
      <w:widowControl w:val="0"/>
      <w:jc w:val="right"/>
    </w:pPr>
    <w:rPr>
      <w:rFonts w:ascii="CG Times" w:hAnsi="CG Times"/>
      <w:b/>
      <w:sz w:val="22"/>
      <w:szCs w:val="22"/>
      <w:lang w:eastAsia="en-US"/>
    </w:rPr>
  </w:style>
  <w:style w:type="paragraph" w:customStyle="1" w:styleId="BazLigjPropozues">
    <w:name w:val="Baz_Ligj_Propozues"/>
    <w:rsid w:val="00964189"/>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964189"/>
    <w:pPr>
      <w:jc w:val="center"/>
    </w:pPr>
    <w:rPr>
      <w:rFonts w:ascii="CG Times" w:hAnsi="CG Times"/>
      <w:caps/>
      <w:sz w:val="22"/>
      <w:szCs w:val="22"/>
      <w:lang w:eastAsia="en-US"/>
    </w:rPr>
  </w:style>
  <w:style w:type="paragraph" w:customStyle="1" w:styleId="Kapakufund">
    <w:name w:val="Kapaku_fund"/>
    <w:next w:val="Normal"/>
    <w:rsid w:val="00964189"/>
    <w:pPr>
      <w:pageBreakBefore/>
    </w:pPr>
    <w:rPr>
      <w:rFonts w:ascii="CG Times" w:hAnsi="CG Times"/>
      <w:b/>
      <w:sz w:val="22"/>
      <w:szCs w:val="22"/>
      <w:lang w:val="en-US" w:eastAsia="en-US"/>
    </w:rPr>
  </w:style>
  <w:style w:type="paragraph" w:customStyle="1" w:styleId="Figure">
    <w:name w:val="Figure"/>
    <w:next w:val="Normal"/>
    <w:rsid w:val="00964189"/>
    <w:pPr>
      <w:widowControl w:val="0"/>
      <w:outlineLvl w:val="2"/>
    </w:pPr>
    <w:rPr>
      <w:rFonts w:ascii="CG Times" w:hAnsi="CG Times"/>
      <w:sz w:val="22"/>
      <w:lang w:val="en-US" w:eastAsia="en-US"/>
    </w:rPr>
  </w:style>
  <w:style w:type="paragraph" w:customStyle="1" w:styleId="Institucioni">
    <w:name w:val="Institucioni"/>
    <w:next w:val="Normal"/>
    <w:rsid w:val="00964189"/>
    <w:pPr>
      <w:keepNext/>
      <w:widowControl w:val="0"/>
      <w:jc w:val="center"/>
    </w:pPr>
    <w:rPr>
      <w:rFonts w:ascii="CG Times" w:hAnsi="CG Times"/>
      <w:b/>
      <w:caps/>
      <w:sz w:val="22"/>
      <w:szCs w:val="22"/>
      <w:lang w:eastAsia="en-US"/>
    </w:rPr>
  </w:style>
  <w:style w:type="paragraph" w:customStyle="1" w:styleId="KapitulliNr">
    <w:name w:val="Kapitulli_Nr"/>
    <w:rsid w:val="00964189"/>
    <w:pPr>
      <w:keepNext/>
      <w:widowControl w:val="0"/>
      <w:jc w:val="center"/>
    </w:pPr>
    <w:rPr>
      <w:rFonts w:ascii="CG Times" w:hAnsi="CG Times"/>
      <w:caps/>
      <w:sz w:val="22"/>
      <w:szCs w:val="22"/>
      <w:lang w:eastAsia="en-US"/>
    </w:rPr>
  </w:style>
  <w:style w:type="paragraph" w:customStyle="1" w:styleId="KapitulliTitull">
    <w:name w:val="Kapitulli_Titull"/>
    <w:rsid w:val="00964189"/>
    <w:pPr>
      <w:keepNext/>
      <w:widowControl w:val="0"/>
      <w:jc w:val="center"/>
    </w:pPr>
    <w:rPr>
      <w:rFonts w:ascii="CG Times" w:hAnsi="CG Times"/>
      <w:caps/>
      <w:sz w:val="22"/>
      <w:szCs w:val="22"/>
      <w:lang w:eastAsia="en-US"/>
    </w:rPr>
  </w:style>
  <w:style w:type="paragraph" w:customStyle="1" w:styleId="KreuNr">
    <w:name w:val="Kreu_Nr"/>
    <w:rsid w:val="00964189"/>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964189"/>
    <w:pPr>
      <w:keepNext/>
      <w:widowControl w:val="0"/>
      <w:jc w:val="center"/>
    </w:pPr>
    <w:rPr>
      <w:rFonts w:ascii="CG Times" w:hAnsi="CG Times"/>
      <w:caps/>
      <w:sz w:val="22"/>
      <w:szCs w:val="22"/>
      <w:lang w:val="en-US" w:eastAsia="en-US"/>
    </w:rPr>
  </w:style>
  <w:style w:type="paragraph" w:customStyle="1" w:styleId="NeniNr">
    <w:name w:val="Neni_Nr"/>
    <w:next w:val="Normal"/>
    <w:rsid w:val="00964189"/>
    <w:pPr>
      <w:keepNext/>
      <w:widowControl w:val="0"/>
      <w:jc w:val="center"/>
    </w:pPr>
    <w:rPr>
      <w:rFonts w:ascii="CG Times" w:hAnsi="CG Times"/>
      <w:sz w:val="22"/>
      <w:lang w:eastAsia="en-US"/>
    </w:rPr>
  </w:style>
  <w:style w:type="paragraph" w:customStyle="1" w:styleId="NeniTitull">
    <w:name w:val="Neni_Titull"/>
    <w:next w:val="Normal"/>
    <w:rsid w:val="00964189"/>
    <w:pPr>
      <w:keepNext/>
      <w:widowControl w:val="0"/>
      <w:jc w:val="center"/>
      <w:outlineLvl w:val="2"/>
    </w:pPr>
    <w:rPr>
      <w:rFonts w:ascii="CG Times" w:hAnsi="CG Times"/>
      <w:b/>
      <w:sz w:val="22"/>
      <w:lang w:eastAsia="en-US"/>
    </w:rPr>
  </w:style>
  <w:style w:type="paragraph" w:customStyle="1" w:styleId="NenkreuNr">
    <w:name w:val="Nenkreu_Nr"/>
    <w:rsid w:val="00964189"/>
    <w:pPr>
      <w:keepNext/>
      <w:widowControl w:val="0"/>
      <w:jc w:val="center"/>
    </w:pPr>
    <w:rPr>
      <w:rFonts w:ascii="CG Times" w:hAnsi="CG Times"/>
      <w:caps/>
      <w:sz w:val="22"/>
      <w:szCs w:val="22"/>
      <w:lang w:eastAsia="en-US"/>
    </w:rPr>
  </w:style>
  <w:style w:type="paragraph" w:customStyle="1" w:styleId="NenkreuTitull">
    <w:name w:val="Nenkreu_Titull"/>
    <w:rsid w:val="00964189"/>
    <w:pPr>
      <w:jc w:val="center"/>
    </w:pPr>
    <w:rPr>
      <w:rFonts w:ascii="CG Times" w:hAnsi="CG Times"/>
      <w:caps/>
      <w:sz w:val="22"/>
      <w:szCs w:val="22"/>
      <w:lang w:eastAsia="en-US"/>
    </w:rPr>
  </w:style>
  <w:style w:type="paragraph" w:customStyle="1" w:styleId="NumriData">
    <w:name w:val="Numri_Data"/>
    <w:next w:val="Normal"/>
    <w:rsid w:val="00964189"/>
    <w:pPr>
      <w:keepNext/>
      <w:widowControl w:val="0"/>
      <w:jc w:val="center"/>
      <w:outlineLvl w:val="0"/>
    </w:pPr>
    <w:rPr>
      <w:rFonts w:ascii="CG Times" w:hAnsi="CG Times"/>
      <w:b/>
      <w:sz w:val="22"/>
      <w:lang w:eastAsia="en-US"/>
    </w:rPr>
  </w:style>
  <w:style w:type="paragraph" w:customStyle="1" w:styleId="Paragrafi">
    <w:name w:val="Paragrafi"/>
    <w:rsid w:val="00964189"/>
    <w:pPr>
      <w:widowControl w:val="0"/>
      <w:ind w:firstLine="720"/>
      <w:jc w:val="both"/>
    </w:pPr>
    <w:rPr>
      <w:rFonts w:ascii="CG Times" w:hAnsi="CG Times"/>
      <w:sz w:val="22"/>
      <w:lang w:val="en-US" w:eastAsia="en-US"/>
    </w:rPr>
  </w:style>
  <w:style w:type="paragraph" w:customStyle="1" w:styleId="PikeKreu">
    <w:name w:val="Pike_Kreu"/>
    <w:basedOn w:val="Heading1"/>
    <w:rsid w:val="00964189"/>
    <w:pPr>
      <w:widowControl/>
      <w:spacing w:before="0" w:after="0"/>
    </w:pPr>
    <w:rPr>
      <w:rFonts w:ascii="CG Times" w:hAnsi="CG Times" w:cs="Times New Roman"/>
      <w:bCs w:val="0"/>
      <w:caps/>
      <w:noProof w:val="0"/>
      <w:kern w:val="0"/>
      <w:sz w:val="22"/>
      <w:szCs w:val="22"/>
      <w:lang w:val="en-GB"/>
    </w:rPr>
  </w:style>
  <w:style w:type="paragraph" w:customStyle="1" w:styleId="PjesaNr">
    <w:name w:val="Pjesa_Nr"/>
    <w:next w:val="Normal"/>
    <w:rsid w:val="00964189"/>
    <w:pPr>
      <w:keepNext/>
      <w:widowControl w:val="0"/>
      <w:jc w:val="center"/>
    </w:pPr>
    <w:rPr>
      <w:rFonts w:ascii="CG Times" w:hAnsi="CG Times"/>
      <w:caps/>
      <w:sz w:val="22"/>
      <w:szCs w:val="22"/>
      <w:lang w:eastAsia="en-US"/>
    </w:rPr>
  </w:style>
  <w:style w:type="paragraph" w:customStyle="1" w:styleId="PjesaTitull">
    <w:name w:val="Pjesa_Titull"/>
    <w:rsid w:val="00964189"/>
    <w:pPr>
      <w:keepNext/>
      <w:widowControl w:val="0"/>
      <w:jc w:val="center"/>
    </w:pPr>
    <w:rPr>
      <w:rFonts w:ascii="CG Times" w:hAnsi="CG Times"/>
      <w:caps/>
      <w:sz w:val="22"/>
      <w:szCs w:val="22"/>
      <w:lang w:eastAsia="en-US"/>
    </w:rPr>
  </w:style>
  <w:style w:type="paragraph" w:customStyle="1" w:styleId="Shpallja">
    <w:name w:val="Shpallja"/>
    <w:rsid w:val="00964189"/>
    <w:pPr>
      <w:widowControl w:val="0"/>
      <w:jc w:val="both"/>
    </w:pPr>
    <w:rPr>
      <w:rFonts w:ascii="CG Times" w:hAnsi="CG Times"/>
      <w:b/>
      <w:color w:val="000000"/>
      <w:sz w:val="22"/>
      <w:szCs w:val="22"/>
      <w:lang w:val="sq-AL" w:eastAsia="en-US"/>
    </w:rPr>
  </w:style>
  <w:style w:type="paragraph" w:customStyle="1" w:styleId="Tabele">
    <w:name w:val="Tabele"/>
    <w:rsid w:val="00964189"/>
    <w:rPr>
      <w:rFonts w:ascii="CG Times" w:hAnsi="CG Times"/>
      <w:sz w:val="22"/>
      <w:lang w:eastAsia="en-US"/>
    </w:rPr>
  </w:style>
  <w:style w:type="paragraph" w:customStyle="1" w:styleId="Titulli">
    <w:name w:val="Titulli"/>
    <w:next w:val="Normal"/>
    <w:rsid w:val="00964189"/>
    <w:pPr>
      <w:keepNext/>
      <w:widowControl w:val="0"/>
      <w:jc w:val="center"/>
      <w:outlineLvl w:val="1"/>
    </w:pPr>
    <w:rPr>
      <w:rFonts w:ascii="CG Times" w:hAnsi="CG Times"/>
      <w:b/>
      <w:caps/>
      <w:sz w:val="22"/>
      <w:szCs w:val="22"/>
      <w:lang w:eastAsia="en-US"/>
    </w:rPr>
  </w:style>
  <w:style w:type="paragraph" w:customStyle="1" w:styleId="TitulliNr">
    <w:name w:val="Titulli_Nr"/>
    <w:rsid w:val="00964189"/>
    <w:pPr>
      <w:keepNext/>
      <w:widowControl w:val="0"/>
      <w:jc w:val="center"/>
    </w:pPr>
    <w:rPr>
      <w:rFonts w:ascii="CG Times" w:hAnsi="CG Times"/>
      <w:caps/>
      <w:sz w:val="22"/>
      <w:szCs w:val="22"/>
      <w:lang w:eastAsia="en-US"/>
    </w:rPr>
  </w:style>
  <w:style w:type="paragraph" w:customStyle="1" w:styleId="TitulliTitull">
    <w:name w:val="Titulli_Titull"/>
    <w:rsid w:val="00964189"/>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964189"/>
    <w:pPr>
      <w:keepNext/>
      <w:widowControl w:val="0"/>
      <w:jc w:val="center"/>
    </w:pPr>
    <w:rPr>
      <w:rFonts w:ascii="CG Times" w:hAnsi="CG Times"/>
      <w:i/>
      <w:sz w:val="22"/>
      <w:lang w:val="en-US" w:eastAsia="en-US"/>
    </w:rPr>
  </w:style>
  <w:style w:type="paragraph" w:customStyle="1" w:styleId="VENDOSI">
    <w:name w:val="VENDOSI"/>
    <w:next w:val="Normal"/>
    <w:rsid w:val="00964189"/>
    <w:pPr>
      <w:keepNext/>
      <w:widowControl w:val="0"/>
      <w:jc w:val="center"/>
    </w:pPr>
    <w:rPr>
      <w:rFonts w:ascii="CG Times" w:hAnsi="CG Times"/>
      <w:caps/>
      <w:sz w:val="22"/>
      <w:szCs w:val="22"/>
      <w:lang w:eastAsia="en-US"/>
    </w:rPr>
  </w:style>
  <w:style w:type="paragraph" w:customStyle="1" w:styleId="Nenpika">
    <w:name w:val="Nenpika"/>
    <w:next w:val="Normal"/>
    <w:autoRedefine/>
    <w:semiHidden/>
    <w:rsid w:val="00964189"/>
    <w:pPr>
      <w:ind w:firstLine="720"/>
    </w:pPr>
    <w:rPr>
      <w:rFonts w:ascii="CG Times" w:hAnsi="CG Times"/>
      <w:sz w:val="22"/>
      <w:lang w:val="en-US" w:eastAsia="en-US"/>
    </w:rPr>
  </w:style>
  <w:style w:type="paragraph" w:customStyle="1" w:styleId="NumerKreu">
    <w:name w:val="Numer_Kreu"/>
    <w:basedOn w:val="Heading1"/>
    <w:rsid w:val="00964189"/>
    <w:pPr>
      <w:keepNext w:val="0"/>
      <w:widowControl/>
      <w:spacing w:before="0" w:after="0"/>
    </w:pPr>
    <w:rPr>
      <w:rFonts w:ascii="CG Times" w:hAnsi="CG Times" w:cs="Times New Roman"/>
      <w:bCs w:val="0"/>
      <w:noProof w:val="0"/>
      <w:kern w:val="0"/>
      <w:sz w:val="22"/>
      <w:szCs w:val="20"/>
      <w:lang w:val="en-GB"/>
    </w:rPr>
  </w:style>
  <w:style w:type="paragraph" w:customStyle="1" w:styleId="NumerNeni">
    <w:name w:val="Numer_Neni"/>
    <w:basedOn w:val="Heading1"/>
    <w:rsid w:val="00964189"/>
    <w:pPr>
      <w:keepNext w:val="0"/>
      <w:widowControl/>
      <w:spacing w:before="0" w:after="0"/>
    </w:pPr>
    <w:rPr>
      <w:rFonts w:ascii="CG Times" w:hAnsi="CG Times" w:cs="Times New Roman"/>
      <w:bCs w:val="0"/>
      <w:noProof w:val="0"/>
      <w:kern w:val="0"/>
      <w:sz w:val="22"/>
      <w:szCs w:val="20"/>
      <w:lang w:val="en-GB"/>
    </w:rPr>
  </w:style>
  <w:style w:type="paragraph" w:customStyle="1" w:styleId="NumerSeksioni">
    <w:name w:val="Numer_Seksioni"/>
    <w:basedOn w:val="Heading1"/>
    <w:rsid w:val="00964189"/>
    <w:pPr>
      <w:keepNext w:val="0"/>
      <w:widowControl/>
      <w:spacing w:before="0" w:after="0"/>
    </w:pPr>
    <w:rPr>
      <w:rFonts w:ascii="CG Times" w:hAnsi="CG Times" w:cs="Times New Roman"/>
      <w:bCs w:val="0"/>
      <w:noProof w:val="0"/>
      <w:kern w:val="0"/>
      <w:sz w:val="22"/>
      <w:szCs w:val="20"/>
      <w:lang w:val="en-GB"/>
    </w:rPr>
  </w:style>
  <w:style w:type="paragraph" w:customStyle="1" w:styleId="NumerTitulli">
    <w:name w:val="Numer_Titulli"/>
    <w:basedOn w:val="Heading1"/>
    <w:rsid w:val="00964189"/>
    <w:pPr>
      <w:keepNext w:val="0"/>
      <w:widowControl/>
      <w:spacing w:before="0" w:after="0"/>
    </w:pPr>
    <w:rPr>
      <w:rFonts w:ascii="CG Times" w:hAnsi="CG Times" w:cs="Times New Roman"/>
      <w:bCs w:val="0"/>
      <w:noProof w:val="0"/>
      <w:kern w:val="0"/>
      <w:sz w:val="22"/>
      <w:szCs w:val="20"/>
      <w:lang w:val="en-GB"/>
    </w:rPr>
  </w:style>
  <w:style w:type="paragraph" w:customStyle="1" w:styleId="Pika">
    <w:name w:val="Pika"/>
    <w:next w:val="Normal"/>
    <w:autoRedefine/>
    <w:rsid w:val="00964189"/>
    <w:pPr>
      <w:ind w:firstLine="720"/>
    </w:pPr>
    <w:rPr>
      <w:rFonts w:ascii="CG Times" w:hAnsi="CG Times"/>
      <w:sz w:val="22"/>
      <w:lang w:val="en-US" w:eastAsia="en-US"/>
    </w:rPr>
  </w:style>
  <w:style w:type="paragraph" w:customStyle="1" w:styleId="Pjesa">
    <w:name w:val="Pjesa"/>
    <w:autoRedefine/>
    <w:rsid w:val="00964189"/>
    <w:rPr>
      <w:rFonts w:ascii="CG Times" w:hAnsi="CG Times"/>
      <w:sz w:val="22"/>
      <w:lang w:eastAsia="en-US"/>
    </w:rPr>
  </w:style>
  <w:style w:type="paragraph" w:customStyle="1" w:styleId="TekstBold">
    <w:name w:val="Tekst_Bold"/>
    <w:next w:val="Normal"/>
    <w:autoRedefine/>
    <w:rsid w:val="00964189"/>
    <w:rPr>
      <w:rFonts w:ascii="CG Times" w:hAnsi="CG Times"/>
      <w:b/>
      <w:sz w:val="22"/>
      <w:lang w:eastAsia="en-US"/>
    </w:rPr>
  </w:style>
  <w:style w:type="paragraph" w:customStyle="1" w:styleId="TekstNeni">
    <w:name w:val="Tekst_Neni"/>
    <w:basedOn w:val="Heading1"/>
    <w:rsid w:val="00964189"/>
    <w:pPr>
      <w:keepNext w:val="0"/>
      <w:widowControl/>
      <w:spacing w:before="0" w:after="0"/>
    </w:pPr>
    <w:rPr>
      <w:rFonts w:ascii="CG Times" w:hAnsi="CG Times" w:cs="Times New Roman"/>
      <w:bCs w:val="0"/>
      <w:noProof w:val="0"/>
      <w:kern w:val="0"/>
      <w:sz w:val="22"/>
      <w:szCs w:val="20"/>
      <w:lang w:val="en-GB"/>
    </w:rPr>
  </w:style>
  <w:style w:type="paragraph" w:customStyle="1" w:styleId="TekstNormal">
    <w:name w:val="Tekst_Normal"/>
    <w:next w:val="Normal"/>
    <w:autoRedefine/>
    <w:rsid w:val="00964189"/>
    <w:rPr>
      <w:rFonts w:ascii="CG Times" w:hAnsi="CG Times"/>
      <w:sz w:val="22"/>
      <w:lang w:eastAsia="en-US"/>
    </w:rPr>
  </w:style>
  <w:style w:type="paragraph" w:customStyle="1" w:styleId="Fletorjagjendet">
    <w:name w:val="Fletorja gjendet"/>
    <w:rsid w:val="00B26C38"/>
    <w:pPr>
      <w:pageBreakBefore/>
      <w:widowControl w:val="0"/>
    </w:pPr>
    <w:rPr>
      <w:rFonts w:ascii="CG Times" w:hAnsi="CG Times"/>
      <w:b/>
      <w:noProof/>
      <w:sz w:val="22"/>
      <w:szCs w:val="22"/>
      <w:lang w:val="sq-AL" w:eastAsia="en-US"/>
    </w:rPr>
  </w:style>
  <w:style w:type="paragraph" w:styleId="BalloonText">
    <w:name w:val="Balloon Text"/>
    <w:basedOn w:val="Normal"/>
    <w:semiHidden/>
    <w:rsid w:val="001853A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3" Type="http://schemas.openxmlformats.org/officeDocument/2006/relationships/settings" Target="settings.xml"/><Relationship Id="rId7" Type="http://schemas.openxmlformats.org/officeDocument/2006/relationships/comments" Target="comment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14106</Words>
  <Characters>80408</Characters>
  <Application>Microsoft Office Word</Application>
  <DocSecurity>0</DocSecurity>
  <Lines>670</Lines>
  <Paragraphs>188</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94326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QPZ User</dc:creator>
  <cp:keywords/>
  <dc:description/>
  <cp:lastModifiedBy>Inida Noga</cp:lastModifiedBy>
  <cp:revision>2</cp:revision>
  <dcterms:created xsi:type="dcterms:W3CDTF">2019-02-15T09:33:00Z</dcterms:created>
  <dcterms:modified xsi:type="dcterms:W3CDTF">2019-02-15T09:33:00Z</dcterms:modified>
</cp:coreProperties>
</file>