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CAD" w:rsidRPr="00AF7F1E" w:rsidRDefault="00C45CAD" w:rsidP="00F5007C">
      <w:pPr>
        <w:pStyle w:val="Akti"/>
      </w:pPr>
      <w:bookmarkStart w:id="0" w:name="_GoBack"/>
      <w:bookmarkEnd w:id="0"/>
      <w:r w:rsidRPr="00AF7F1E">
        <w:t>V E N D i M</w:t>
      </w:r>
    </w:p>
    <w:p w:rsidR="00C45CAD" w:rsidRPr="00AF7F1E" w:rsidRDefault="00C45CAD" w:rsidP="00F5007C">
      <w:pPr>
        <w:pStyle w:val="NumriData"/>
      </w:pPr>
      <w:r w:rsidRPr="00AF7F1E">
        <w:t>Nr.246, datë 24.4.2003</w:t>
      </w:r>
    </w:p>
    <w:p w:rsidR="00C45CAD" w:rsidRPr="00AF7F1E" w:rsidRDefault="00C45CAD" w:rsidP="00F5007C">
      <w:pPr>
        <w:pStyle w:val="Paragrafi"/>
      </w:pPr>
    </w:p>
    <w:p w:rsidR="00C45CAD" w:rsidRPr="00AF7F1E" w:rsidRDefault="00C45CAD" w:rsidP="00F5007C">
      <w:pPr>
        <w:pStyle w:val="Titulli"/>
      </w:pPr>
      <w:r w:rsidRPr="00AF7F1E">
        <w:t>Për shpronësimin për interes publik të pasurive të paluajtshme, që preken nga ndërtimi i segmentit rrugor Balldre-Piraj, pjesë e superstradës Lezhë-Shkodër</w:t>
      </w:r>
    </w:p>
    <w:p w:rsidR="00C45CAD" w:rsidRPr="00AF7F1E" w:rsidRDefault="00C45CAD" w:rsidP="00F5007C">
      <w:pPr>
        <w:pStyle w:val="Paragrafi"/>
      </w:pPr>
    </w:p>
    <w:p w:rsidR="00C45CAD" w:rsidRPr="00AF7F1E" w:rsidRDefault="00C45CAD" w:rsidP="00F5007C">
      <w:pPr>
        <w:pStyle w:val="BazLigjPropozues"/>
      </w:pPr>
      <w:r w:rsidRPr="00AF7F1E">
        <w:t>Në mbështetje të nenit 100 të Kushtetutës dhe të neneve 5 pika 1, 20 e 21 të ligjit nr.8561, datë 22.12.1999 “Për shpronësimet dhe marrjen në përdorim të përkohshëm të pasurisë pronë private, për interes publik”, me propozimin e Ministrit të Transportit dhe  Telekomunikacionit, Këshilli i Ministrave</w:t>
      </w:r>
    </w:p>
    <w:p w:rsidR="00C45CAD" w:rsidRPr="00AF7F1E" w:rsidRDefault="00C45CAD" w:rsidP="00F5007C">
      <w:pPr>
        <w:pStyle w:val="Paragrafi"/>
      </w:pPr>
    </w:p>
    <w:p w:rsidR="00C45CAD" w:rsidRPr="00AF7F1E" w:rsidRDefault="00C45CAD" w:rsidP="00F5007C">
      <w:pPr>
        <w:pStyle w:val="VENDOSI"/>
      </w:pPr>
      <w:r w:rsidRPr="00AF7F1E">
        <w:t>V E N D O S i:</w:t>
      </w:r>
    </w:p>
    <w:p w:rsidR="00C45CAD" w:rsidRPr="00AF7F1E" w:rsidRDefault="00C45CAD" w:rsidP="00F5007C">
      <w:pPr>
        <w:pStyle w:val="Paragrafi"/>
      </w:pPr>
    </w:p>
    <w:p w:rsidR="00C45CAD" w:rsidRPr="00AF7F1E" w:rsidRDefault="00C45CAD" w:rsidP="00F5007C">
      <w:pPr>
        <w:pStyle w:val="Paragrafi"/>
      </w:pPr>
      <w:r w:rsidRPr="00AF7F1E">
        <w:t>1. Shpronësimin për interes publik të pasurive të paluajtshme të pronarëve, të cilët preken nga ndërtimi i segmentit rrugor Balldre-Piraj, pjesë e superstradës Lezhë-Shkodër.</w:t>
      </w:r>
    </w:p>
    <w:p w:rsidR="00C45CAD" w:rsidRPr="00AF7F1E" w:rsidRDefault="00C45CAD" w:rsidP="00F5007C">
      <w:pPr>
        <w:pStyle w:val="Paragrafi"/>
      </w:pPr>
      <w:r w:rsidRPr="00AF7F1E">
        <w:t>2. Shpronësimi të bëhet në favor të Ministrisë së Transportit dhe Telekomunikacionit.</w:t>
      </w:r>
    </w:p>
    <w:p w:rsidR="00C45CAD" w:rsidRPr="00AF7F1E" w:rsidRDefault="00C45CAD" w:rsidP="00F5007C">
      <w:pPr>
        <w:pStyle w:val="Paragrafi"/>
      </w:pPr>
      <w:r w:rsidRPr="00AF7F1E">
        <w:t>3. Pronarët e pasurive të paluajtshme, që shpronësohen, të kompensohen në vlerë të plotë, sipas masës përkatëse, që paraqitet në tabelën, që i bashkëlidhet këtij vendimi, për sipërfaqe 240 420 m2 tokë/arë, një shtëpi, me sipërfaqe 102 m2, nga të cilat 30 m2 verandë dhe 72 m2 objekt, kultura bujqësore, me një vlerë 3 827 520 dhe 543 000 lekë dru frutorë, në shumën e përgjithshme prej 222 620 286 (dyqind e njëzet e dy milionë e gjashtëqind e njëzet mijë e dyqind e tetëdhjetë e gjashtë) lekësh.</w:t>
      </w:r>
    </w:p>
    <w:p w:rsidR="00C45CAD" w:rsidRPr="00AF7F1E" w:rsidRDefault="00C45CAD" w:rsidP="00F5007C">
      <w:pPr>
        <w:pStyle w:val="Paragrafi"/>
      </w:pPr>
      <w:r w:rsidRPr="00AF7F1E">
        <w:t>4. Vlera e shpenzimeve procedurale të jetë në shumën 1 026 000 (një milionë e njëzet e gjashtë mijë) lekësh.</w:t>
      </w:r>
    </w:p>
    <w:p w:rsidR="00C45CAD" w:rsidRPr="00AF7F1E" w:rsidRDefault="00C45CAD" w:rsidP="00F5007C">
      <w:pPr>
        <w:pStyle w:val="Paragrafi"/>
      </w:pPr>
      <w:r w:rsidRPr="00AF7F1E">
        <w:t>5. Fondi prej 223 646 286 (dyqind e njëzet e tre milionë  e gjashtëqind e dyzet e gjashtë mijë e dyqind e tetëdhjetë e gjashtë) lekësh për kompensimin e pronarëve të shpronësuar dhe shpenzimet procedurale, sipas pikave 3 e 4 të këtij vendimi, të përballohen nga buxheti i vitit 2003, zëri “Shpronësime”, miratuar për Ministrinë e Transportit dhe Telekomunikacionit.</w:t>
      </w:r>
    </w:p>
    <w:p w:rsidR="00C45CAD" w:rsidRPr="00AF7F1E" w:rsidRDefault="00C45CAD" w:rsidP="00F5007C">
      <w:pPr>
        <w:pStyle w:val="Paragrafi"/>
      </w:pPr>
      <w:r w:rsidRPr="00AF7F1E">
        <w:t>6. Shpronësimi të fillojë me hyrjen në fuqi të këtij vendimi dhe të përfundojë brenda datës 31.5.2003.</w:t>
      </w:r>
    </w:p>
    <w:p w:rsidR="00C45CAD" w:rsidRPr="00AF7F1E" w:rsidRDefault="00C45CAD" w:rsidP="00F5007C">
      <w:pPr>
        <w:pStyle w:val="Paragrafi"/>
      </w:pPr>
      <w:r w:rsidRPr="00AF7F1E">
        <w:t>7. Pagesat të bëhen pas paraqitjes së dokumenteve të pronësisë, në përputhje me ligjin nr.8561, datë 22.12.1999.</w:t>
      </w:r>
    </w:p>
    <w:p w:rsidR="00C45CAD" w:rsidRPr="00AF7F1E" w:rsidRDefault="00C45CAD" w:rsidP="00F5007C">
      <w:pPr>
        <w:pStyle w:val="Paragrafi"/>
      </w:pPr>
      <w:r w:rsidRPr="00AF7F1E">
        <w:t>8. Ngarkohet Ministria e Transportit dhe Telekomunikacionit për zbatimin e këtij vendimi.</w:t>
      </w:r>
    </w:p>
    <w:p w:rsidR="00C45CAD" w:rsidRPr="00AF7F1E" w:rsidRDefault="00C45CAD" w:rsidP="00F5007C">
      <w:pPr>
        <w:pStyle w:val="Paragrafi"/>
      </w:pPr>
      <w:r w:rsidRPr="00AF7F1E">
        <w:t>Ky vendim hyn në fuqi menjëherë dhe botohet në Fletoren Zyrtare.</w:t>
      </w:r>
    </w:p>
    <w:p w:rsidR="00C45CAD" w:rsidRPr="00AF7F1E" w:rsidRDefault="00C45CAD" w:rsidP="00F5007C">
      <w:pPr>
        <w:pStyle w:val="Paragrafi"/>
      </w:pPr>
    </w:p>
    <w:p w:rsidR="00C45CAD" w:rsidRPr="00AF7F1E" w:rsidRDefault="00C45CAD" w:rsidP="00F5007C">
      <w:pPr>
        <w:pStyle w:val="Autoriteti"/>
      </w:pPr>
      <w:r w:rsidRPr="00AF7F1E">
        <w:t>KRYEMINISTRI</w:t>
      </w:r>
    </w:p>
    <w:p w:rsidR="00C45CAD" w:rsidRPr="00AF7F1E" w:rsidRDefault="00C45CAD" w:rsidP="00F5007C">
      <w:pPr>
        <w:pStyle w:val="AutoritetiEmer"/>
      </w:pPr>
      <w:r w:rsidRPr="00AF7F1E">
        <w:t>Fatos Nano</w:t>
      </w: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sectPr w:rsidR="00C45CAD" w:rsidRPr="00AF7F1E">
          <w:footerReference w:type="even" r:id="rId7"/>
          <w:footerReference w:type="default" r:id="rId8"/>
          <w:footnotePr>
            <w:numRestart w:val="eachPage"/>
          </w:footnotePr>
          <w:pgSz w:w="11906" w:h="16838"/>
          <w:pgMar w:top="1418" w:right="1418" w:bottom="1418" w:left="1418" w:header="1304" w:footer="1134" w:gutter="0"/>
          <w:pgNumType w:start="1659"/>
          <w:cols w:space="720"/>
        </w:sectPr>
      </w:pPr>
    </w:p>
    <w:tbl>
      <w:tblPr>
        <w:tblW w:w="14595" w:type="dxa"/>
        <w:jc w:val="center"/>
        <w:tblLayout w:type="fixed"/>
        <w:tblCellMar>
          <w:left w:w="0" w:type="dxa"/>
          <w:right w:w="0" w:type="dxa"/>
        </w:tblCellMar>
        <w:tblLook w:val="0000" w:firstRow="0" w:lastRow="0" w:firstColumn="0" w:lastColumn="0" w:noHBand="0" w:noVBand="0"/>
      </w:tblPr>
      <w:tblGrid>
        <w:gridCol w:w="208"/>
        <w:gridCol w:w="357"/>
        <w:gridCol w:w="1171"/>
        <w:gridCol w:w="720"/>
        <w:gridCol w:w="799"/>
        <w:gridCol w:w="1260"/>
        <w:gridCol w:w="720"/>
        <w:gridCol w:w="1080"/>
        <w:gridCol w:w="1080"/>
        <w:gridCol w:w="1080"/>
        <w:gridCol w:w="900"/>
        <w:gridCol w:w="720"/>
        <w:gridCol w:w="900"/>
        <w:gridCol w:w="720"/>
        <w:gridCol w:w="1260"/>
        <w:gridCol w:w="1620"/>
      </w:tblGrid>
      <w:tr w:rsidR="00C45CAD" w:rsidRPr="00F5007C">
        <w:trPr>
          <w:trHeight w:val="125"/>
          <w:jc w:val="center"/>
        </w:trPr>
        <w:tc>
          <w:tcPr>
            <w:tcW w:w="2456" w:type="dxa"/>
            <w:gridSpan w:val="4"/>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lastRenderedPageBreak/>
              <w:t>REPUBLIKA E SHQIPERISE</w:t>
            </w:r>
          </w:p>
        </w:tc>
        <w:tc>
          <w:tcPr>
            <w:tcW w:w="799"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26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26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6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r>
      <w:tr w:rsidR="00C45CAD" w:rsidRPr="00F5007C">
        <w:trPr>
          <w:trHeight w:val="300"/>
          <w:jc w:val="center"/>
        </w:trPr>
        <w:tc>
          <w:tcPr>
            <w:tcW w:w="1736" w:type="dxa"/>
            <w:gridSpan w:val="3"/>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QARKU: LEZHE</w:t>
            </w: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99"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26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26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6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r>
      <w:tr w:rsidR="00C45CAD" w:rsidRPr="00F5007C">
        <w:trPr>
          <w:trHeight w:val="255"/>
          <w:jc w:val="center"/>
        </w:trPr>
        <w:tc>
          <w:tcPr>
            <w:tcW w:w="208"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357"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171"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99"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26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26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6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r>
      <w:tr w:rsidR="00C45CAD" w:rsidRPr="00F5007C">
        <w:trPr>
          <w:trHeight w:val="300"/>
          <w:jc w:val="center"/>
        </w:trPr>
        <w:tc>
          <w:tcPr>
            <w:tcW w:w="208"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187" w:type="dxa"/>
            <w:gridSpan w:val="8"/>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Listë-pagesa e pronareve qe shpronesohen per shkak te ndertimit te</w:t>
            </w: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26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6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r>
      <w:tr w:rsidR="00C45CAD" w:rsidRPr="00F5007C">
        <w:trPr>
          <w:trHeight w:val="300"/>
          <w:jc w:val="center"/>
        </w:trPr>
        <w:tc>
          <w:tcPr>
            <w:tcW w:w="208"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357"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171"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3499" w:type="dxa"/>
            <w:gridSpan w:val="4"/>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segmentit rrugor Lezhe-Shkoder</w:t>
            </w: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26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6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r>
      <w:tr w:rsidR="00C45CAD" w:rsidRPr="00F5007C">
        <w:trPr>
          <w:trHeight w:val="300"/>
          <w:jc w:val="center"/>
        </w:trPr>
        <w:tc>
          <w:tcPr>
            <w:tcW w:w="208"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187" w:type="dxa"/>
            <w:gridSpan w:val="8"/>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Seksioni III Balldre - Piraj )sipas V.K.M Nr.246 , date 24/04/2003</w:t>
            </w: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26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6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r>
      <w:tr w:rsidR="00C45CAD" w:rsidRPr="00F5007C">
        <w:trPr>
          <w:trHeight w:val="300"/>
          <w:jc w:val="center"/>
        </w:trPr>
        <w:tc>
          <w:tcPr>
            <w:tcW w:w="208"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357"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171"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99"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26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26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6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r>
      <w:tr w:rsidR="00C45CAD" w:rsidRPr="00F5007C">
        <w:trPr>
          <w:trHeight w:val="255"/>
          <w:jc w:val="center"/>
        </w:trPr>
        <w:tc>
          <w:tcPr>
            <w:tcW w:w="208"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357"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171"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99"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26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26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6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r>
      <w:tr w:rsidR="00C45CAD" w:rsidRPr="00F5007C">
        <w:trPr>
          <w:trHeight w:val="270"/>
          <w:jc w:val="center"/>
        </w:trPr>
        <w:tc>
          <w:tcPr>
            <w:tcW w:w="6315" w:type="dxa"/>
            <w:gridSpan w:val="8"/>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Lloji i pasurise se paluajtshme : Toke bujqesore. Ndertese. Nr. 1-238</w:t>
            </w: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c>
          <w:tcPr>
            <w:tcW w:w="1260" w:type="dxa"/>
            <w:tcBorders>
              <w:top w:val="nil"/>
              <w:left w:val="nil"/>
              <w:bottom w:val="double" w:sz="6" w:space="0" w:color="auto"/>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6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tc>
      </w:tr>
      <w:tr w:rsidR="00C45CAD" w:rsidRPr="00F5007C">
        <w:trPr>
          <w:trHeight w:val="270"/>
          <w:jc w:val="center"/>
        </w:trPr>
        <w:tc>
          <w:tcPr>
            <w:tcW w:w="208" w:type="dxa"/>
            <w:tcBorders>
              <w:top w:val="double" w:sz="6" w:space="0" w:color="auto"/>
              <w:left w:val="double" w:sz="6" w:space="0" w:color="auto"/>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double" w:sz="6" w:space="0" w:color="auto"/>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171" w:type="dxa"/>
            <w:tcBorders>
              <w:top w:val="double" w:sz="6" w:space="0" w:color="auto"/>
              <w:left w:val="nil"/>
              <w:bottom w:val="nil"/>
              <w:right w:val="nil"/>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double" w:sz="6" w:space="0" w:color="auto"/>
              <w:left w:val="nil"/>
              <w:bottom w:val="nil"/>
              <w:right w:val="nil"/>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99" w:type="dxa"/>
            <w:tcBorders>
              <w:top w:val="double" w:sz="6" w:space="0" w:color="auto"/>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double" w:sz="6" w:space="0" w:color="auto"/>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2880" w:type="dxa"/>
            <w:gridSpan w:val="3"/>
            <w:tcBorders>
              <w:top w:val="double" w:sz="6" w:space="0" w:color="auto"/>
              <w:left w:val="single" w:sz="4" w:space="0" w:color="auto"/>
              <w:bottom w:val="single" w:sz="4" w:space="0" w:color="auto"/>
              <w:right w:val="single" w:sz="4" w:space="0" w:color="000000"/>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xml:space="preserve">     Toke bujqesore</w:t>
            </w:r>
          </w:p>
        </w:tc>
        <w:tc>
          <w:tcPr>
            <w:tcW w:w="1980" w:type="dxa"/>
            <w:gridSpan w:val="2"/>
            <w:tcBorders>
              <w:top w:val="double" w:sz="6" w:space="0" w:color="auto"/>
              <w:left w:val="single" w:sz="4" w:space="0" w:color="auto"/>
              <w:bottom w:val="single" w:sz="4" w:space="0" w:color="auto"/>
              <w:right w:val="single" w:sz="4" w:space="0" w:color="000000"/>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xml:space="preserve"> Kult.buj.+dr. frut.</w:t>
            </w:r>
          </w:p>
        </w:tc>
        <w:tc>
          <w:tcPr>
            <w:tcW w:w="720" w:type="dxa"/>
            <w:tcBorders>
              <w:top w:val="double" w:sz="6" w:space="0" w:color="auto"/>
              <w:left w:val="nil"/>
              <w:bottom w:val="single" w:sz="4" w:space="0" w:color="auto"/>
              <w:right w:val="nil"/>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double" w:sz="6" w:space="0" w:color="auto"/>
              <w:left w:val="nil"/>
              <w:bottom w:val="single" w:sz="4" w:space="0" w:color="auto"/>
              <w:right w:val="nil"/>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Ndertese</w:t>
            </w:r>
          </w:p>
        </w:tc>
        <w:tc>
          <w:tcPr>
            <w:tcW w:w="720" w:type="dxa"/>
            <w:tcBorders>
              <w:top w:val="double" w:sz="6" w:space="0" w:color="auto"/>
              <w:left w:val="nil"/>
              <w:bottom w:val="single" w:sz="4" w:space="0" w:color="auto"/>
              <w:right w:val="nil"/>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nil"/>
              <w:right w:val="single" w:sz="4" w:space="0" w:color="auto"/>
            </w:tcBorders>
            <w:shd w:val="clear" w:color="FFFFFF"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620" w:type="dxa"/>
            <w:tcBorders>
              <w:top w:val="double" w:sz="6" w:space="0" w:color="auto"/>
              <w:left w:val="nil"/>
              <w:bottom w:val="nil"/>
              <w:right w:val="double" w:sz="6"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55"/>
          <w:jc w:val="center"/>
        </w:trPr>
        <w:tc>
          <w:tcPr>
            <w:tcW w:w="208" w:type="dxa"/>
            <w:tcBorders>
              <w:top w:val="nil"/>
              <w:left w:val="double" w:sz="6" w:space="0" w:color="auto"/>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w:t>
            </w:r>
          </w:p>
        </w:tc>
        <w:tc>
          <w:tcPr>
            <w:tcW w:w="357" w:type="dxa"/>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171" w:type="dxa"/>
            <w:tcBorders>
              <w:top w:val="nil"/>
              <w:left w:val="nil"/>
              <w:bottom w:val="nil"/>
              <w:right w:val="nil"/>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nil"/>
              <w:right w:val="nil"/>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99" w:type="dxa"/>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Nr.</w:t>
            </w:r>
          </w:p>
        </w:tc>
        <w:tc>
          <w:tcPr>
            <w:tcW w:w="720" w:type="dxa"/>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Sip.</w:t>
            </w:r>
          </w:p>
        </w:tc>
        <w:tc>
          <w:tcPr>
            <w:tcW w:w="1080" w:type="dxa"/>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Cmimi</w:t>
            </w:r>
          </w:p>
        </w:tc>
        <w:tc>
          <w:tcPr>
            <w:tcW w:w="1080" w:type="dxa"/>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Vlera</w:t>
            </w:r>
          </w:p>
        </w:tc>
        <w:tc>
          <w:tcPr>
            <w:tcW w:w="1080" w:type="dxa"/>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Vlera</w:t>
            </w:r>
          </w:p>
        </w:tc>
        <w:tc>
          <w:tcPr>
            <w:tcW w:w="900" w:type="dxa"/>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Vlera</w:t>
            </w:r>
          </w:p>
        </w:tc>
        <w:tc>
          <w:tcPr>
            <w:tcW w:w="720" w:type="dxa"/>
            <w:tcBorders>
              <w:top w:val="nil"/>
              <w:left w:val="nil"/>
              <w:bottom w:val="nil"/>
              <w:right w:val="nil"/>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Sip.</w:t>
            </w:r>
          </w:p>
        </w:tc>
        <w:tc>
          <w:tcPr>
            <w:tcW w:w="900" w:type="dxa"/>
            <w:tcBorders>
              <w:top w:val="nil"/>
              <w:left w:val="single" w:sz="4" w:space="0" w:color="auto"/>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Cmimi</w:t>
            </w:r>
          </w:p>
        </w:tc>
        <w:tc>
          <w:tcPr>
            <w:tcW w:w="720" w:type="dxa"/>
            <w:tcBorders>
              <w:top w:val="nil"/>
              <w:left w:val="nil"/>
              <w:bottom w:val="nil"/>
              <w:right w:val="nil"/>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Vlera</w:t>
            </w:r>
          </w:p>
        </w:tc>
        <w:tc>
          <w:tcPr>
            <w:tcW w:w="1260" w:type="dxa"/>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Vlera ne leke</w:t>
            </w:r>
          </w:p>
        </w:tc>
        <w:tc>
          <w:tcPr>
            <w:tcW w:w="1620" w:type="dxa"/>
            <w:tcBorders>
              <w:top w:val="nil"/>
              <w:left w:val="nil"/>
              <w:bottom w:val="nil"/>
              <w:right w:val="double" w:sz="6"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xml:space="preserve">Shenime </w:t>
            </w:r>
          </w:p>
        </w:tc>
      </w:tr>
      <w:tr w:rsidR="00C45CAD" w:rsidRPr="00F5007C">
        <w:trPr>
          <w:trHeight w:val="255"/>
          <w:jc w:val="center"/>
        </w:trPr>
        <w:tc>
          <w:tcPr>
            <w:tcW w:w="208" w:type="dxa"/>
            <w:tcBorders>
              <w:top w:val="nil"/>
              <w:left w:val="double" w:sz="6" w:space="0" w:color="auto"/>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w:t>
            </w:r>
          </w:p>
        </w:tc>
        <w:tc>
          <w:tcPr>
            <w:tcW w:w="357" w:type="dxa"/>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Nr.</w:t>
            </w:r>
          </w:p>
        </w:tc>
        <w:tc>
          <w:tcPr>
            <w:tcW w:w="1171" w:type="dxa"/>
            <w:tcBorders>
              <w:top w:val="nil"/>
              <w:left w:val="nil"/>
              <w:bottom w:val="nil"/>
              <w:right w:val="nil"/>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nil"/>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Pronar</w:t>
            </w:r>
          </w:p>
        </w:tc>
        <w:tc>
          <w:tcPr>
            <w:tcW w:w="799" w:type="dxa"/>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761BE7" w:rsidP="00F5007C">
            <w:pPr>
              <w:pStyle w:val="Tabele"/>
              <w:rPr>
                <w:sz w:val="18"/>
                <w:szCs w:val="18"/>
              </w:rPr>
            </w:pPr>
            <w:r>
              <w:rPr>
                <w:sz w:val="18"/>
                <w:szCs w:val="18"/>
              </w:rPr>
              <w:t>i</w:t>
            </w:r>
          </w:p>
        </w:tc>
        <w:tc>
          <w:tcPr>
            <w:tcW w:w="720" w:type="dxa"/>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shpr.</w:t>
            </w:r>
          </w:p>
        </w:tc>
        <w:tc>
          <w:tcPr>
            <w:tcW w:w="1080" w:type="dxa"/>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ne</w:t>
            </w:r>
          </w:p>
        </w:tc>
        <w:tc>
          <w:tcPr>
            <w:tcW w:w="1080" w:type="dxa"/>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ne</w:t>
            </w:r>
          </w:p>
        </w:tc>
        <w:tc>
          <w:tcPr>
            <w:tcW w:w="1080" w:type="dxa"/>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kult.buj.</w:t>
            </w:r>
          </w:p>
        </w:tc>
        <w:tc>
          <w:tcPr>
            <w:tcW w:w="900" w:type="dxa"/>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dru frut.</w:t>
            </w:r>
          </w:p>
        </w:tc>
        <w:tc>
          <w:tcPr>
            <w:tcW w:w="720" w:type="dxa"/>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ne</w:t>
            </w:r>
          </w:p>
        </w:tc>
        <w:tc>
          <w:tcPr>
            <w:tcW w:w="900" w:type="dxa"/>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ne</w:t>
            </w:r>
          </w:p>
        </w:tc>
        <w:tc>
          <w:tcPr>
            <w:tcW w:w="720" w:type="dxa"/>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ne</w:t>
            </w:r>
          </w:p>
        </w:tc>
        <w:tc>
          <w:tcPr>
            <w:tcW w:w="1260" w:type="dxa"/>
            <w:tcBorders>
              <w:top w:val="nil"/>
              <w:left w:val="nil"/>
              <w:bottom w:val="nil"/>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xml:space="preserve"> per t'u paguar 100%</w:t>
            </w:r>
          </w:p>
        </w:tc>
        <w:tc>
          <w:tcPr>
            <w:tcW w:w="1620" w:type="dxa"/>
            <w:tcBorders>
              <w:top w:val="nil"/>
              <w:left w:val="nil"/>
              <w:bottom w:val="nil"/>
              <w:right w:val="double" w:sz="6"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sqaruese</w:t>
            </w:r>
          </w:p>
        </w:tc>
      </w:tr>
      <w:tr w:rsidR="00C45CAD" w:rsidRPr="00F5007C">
        <w:trPr>
          <w:trHeight w:val="270"/>
          <w:jc w:val="center"/>
        </w:trPr>
        <w:tc>
          <w:tcPr>
            <w:tcW w:w="208" w:type="dxa"/>
            <w:tcBorders>
              <w:top w:val="nil"/>
              <w:left w:val="double" w:sz="6" w:space="0" w:color="auto"/>
              <w:bottom w:val="double" w:sz="6" w:space="0" w:color="auto"/>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171" w:type="dxa"/>
            <w:tcBorders>
              <w:top w:val="single" w:sz="4" w:space="0" w:color="auto"/>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Emri</w:t>
            </w:r>
          </w:p>
        </w:tc>
        <w:tc>
          <w:tcPr>
            <w:tcW w:w="720" w:type="dxa"/>
            <w:tcBorders>
              <w:top w:val="nil"/>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Atesia</w:t>
            </w:r>
          </w:p>
        </w:tc>
        <w:tc>
          <w:tcPr>
            <w:tcW w:w="799" w:type="dxa"/>
            <w:tcBorders>
              <w:top w:val="single" w:sz="4" w:space="0" w:color="auto"/>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Mbiemri</w:t>
            </w:r>
          </w:p>
        </w:tc>
        <w:tc>
          <w:tcPr>
            <w:tcW w:w="1260" w:type="dxa"/>
            <w:tcBorders>
              <w:top w:val="nil"/>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pas.</w:t>
            </w:r>
          </w:p>
        </w:tc>
        <w:tc>
          <w:tcPr>
            <w:tcW w:w="720" w:type="dxa"/>
            <w:tcBorders>
              <w:top w:val="nil"/>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m2</w:t>
            </w:r>
          </w:p>
        </w:tc>
        <w:tc>
          <w:tcPr>
            <w:tcW w:w="1080" w:type="dxa"/>
            <w:tcBorders>
              <w:top w:val="nil"/>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lek/m2</w:t>
            </w:r>
          </w:p>
        </w:tc>
        <w:tc>
          <w:tcPr>
            <w:tcW w:w="1080" w:type="dxa"/>
            <w:tcBorders>
              <w:top w:val="nil"/>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leke</w:t>
            </w:r>
          </w:p>
        </w:tc>
        <w:tc>
          <w:tcPr>
            <w:tcW w:w="1080" w:type="dxa"/>
            <w:tcBorders>
              <w:top w:val="nil"/>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leke</w:t>
            </w:r>
          </w:p>
        </w:tc>
        <w:tc>
          <w:tcPr>
            <w:tcW w:w="900" w:type="dxa"/>
            <w:tcBorders>
              <w:top w:val="nil"/>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leke</w:t>
            </w:r>
          </w:p>
        </w:tc>
        <w:tc>
          <w:tcPr>
            <w:tcW w:w="720" w:type="dxa"/>
            <w:tcBorders>
              <w:top w:val="nil"/>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m2</w:t>
            </w:r>
          </w:p>
        </w:tc>
        <w:tc>
          <w:tcPr>
            <w:tcW w:w="900" w:type="dxa"/>
            <w:tcBorders>
              <w:top w:val="nil"/>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lek/m2</w:t>
            </w:r>
          </w:p>
        </w:tc>
        <w:tc>
          <w:tcPr>
            <w:tcW w:w="720" w:type="dxa"/>
            <w:tcBorders>
              <w:top w:val="nil"/>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leke</w:t>
            </w:r>
          </w:p>
        </w:tc>
        <w:tc>
          <w:tcPr>
            <w:tcW w:w="1260" w:type="dxa"/>
            <w:tcBorders>
              <w:top w:val="nil"/>
              <w:left w:val="nil"/>
              <w:bottom w:val="double" w:sz="6" w:space="0" w:color="auto"/>
              <w:right w:val="single" w:sz="4"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620" w:type="dxa"/>
            <w:tcBorders>
              <w:top w:val="nil"/>
              <w:left w:val="nil"/>
              <w:bottom w:val="double" w:sz="6" w:space="0" w:color="auto"/>
              <w:right w:val="double" w:sz="6" w:space="0" w:color="auto"/>
            </w:tcBorders>
            <w:shd w:val="clear" w:color="auto" w:fill="C0C0C0"/>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Mirash</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349/4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988</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889200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15808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905008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Ded</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349/3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58500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1040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59540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Prel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348/11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109</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98100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1744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99844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Pashk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Tom</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348/12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1121</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1008900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17936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1026836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Simon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Ndue</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348/13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1674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1506600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26784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1533384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Ndoc</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Mirash</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307/1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1668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1501200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26688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1527888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Cotaj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308/2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339</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305100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5424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310524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xml:space="preserve">Vasil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Kol</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Maci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308/3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1890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1701000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30240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1731240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O</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Simon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Cotaj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308/4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1419</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1277100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22704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1299804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C</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Rrok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Pashuk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Cotaj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308/5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479</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431100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7664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438764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A</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Ndok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Fran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Cotaj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340/17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750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675000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12000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53000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740000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J</w:t>
            </w:r>
          </w:p>
        </w:tc>
        <w:tc>
          <w:tcPr>
            <w:tcW w:w="357"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w:t>
            </w:r>
          </w:p>
        </w:tc>
        <w:tc>
          <w:tcPr>
            <w:tcW w:w="1171"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Ded</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Fran</w:t>
            </w:r>
          </w:p>
        </w:tc>
        <w:tc>
          <w:tcPr>
            <w:tcW w:w="799"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Cotaj</w:t>
            </w:r>
          </w:p>
        </w:tc>
        <w:tc>
          <w:tcPr>
            <w:tcW w:w="126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360/22</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2220</w:t>
            </w:r>
          </w:p>
        </w:tc>
        <w:tc>
          <w:tcPr>
            <w:tcW w:w="1080" w:type="dxa"/>
            <w:tcBorders>
              <w:top w:val="double" w:sz="6"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1998000</w:t>
            </w:r>
          </w:p>
        </w:tc>
        <w:tc>
          <w:tcPr>
            <w:tcW w:w="108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35520</w:t>
            </w:r>
          </w:p>
        </w:tc>
        <w:tc>
          <w:tcPr>
            <w:tcW w:w="90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100000</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2133520</w:t>
            </w:r>
          </w:p>
        </w:tc>
        <w:tc>
          <w:tcPr>
            <w:tcW w:w="1620" w:type="dxa"/>
            <w:tcBorders>
              <w:top w:val="nil"/>
              <w:left w:val="nil"/>
              <w:bottom w:val="single" w:sz="8"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70"/>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Viktor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Hil</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Nikolla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209/25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135000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2400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137400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Nikoll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Ndue</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Nikolla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209/24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1060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954000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16960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970960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Tom</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Jak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Kola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209/23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969</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872100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15504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887604</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lastRenderedPageBreak/>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Gjin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Jak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Kola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209/22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760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684000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12160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696160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Jak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Tom</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Kola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209/21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157500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2800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160300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18</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Gjin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Dod</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Kola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209/20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736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662400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11776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674176</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Nikoll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Gjin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Paloka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209/19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880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792000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14080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806080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Shtjefen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Pjeter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Shtjefni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209/18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264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237600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4224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241824</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Pashk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Ndoj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209/17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644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579600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10304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589904</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22</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Ndrec</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Ndoj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209/16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472</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424800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7552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432352</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23</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Pjeter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Ndoj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209/15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276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248400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4416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252816</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Ndoj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209/14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315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283500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5040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288540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Hil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Toma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209/13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330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297000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5280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302280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Luigj</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Toma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209/12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528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475200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8448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483648</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Gasper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Ndue</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Frroku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209/11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528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475200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8448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483648</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28</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xml:space="preserve">Gjergj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Ndue</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Pepa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209/10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660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594000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10560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604560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Nikoll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Koleci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209/9-1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286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257400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4576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261976</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30</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Luigj</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Ndrec</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Koleci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286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257400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4576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261976</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31</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Lazer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Koleci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264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237600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4224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241824</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32</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Gjin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Lazer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Koleci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264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237600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4224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241824</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33</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Dod</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209/6-1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352</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316800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5632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322432</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Pretendim pronesie</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Kole</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138600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2464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141064</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Kole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198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178200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3168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181368</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Gjergj</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Frroku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726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653400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11616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665016</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Ndrec</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Pal</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Ndoka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440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396000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7040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403040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38</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Ndue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Prec</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Preka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374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336600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5984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342584</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xml:space="preserve">K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Prec</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Preka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408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367200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6528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373728</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40</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Prec</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Hil</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Preka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209/31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172</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154800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2752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157552</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A</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41</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Hil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Prec</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Preka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208/29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1050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945000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16800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961800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lastRenderedPageBreak/>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42</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Ndue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Tom</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Tuku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208/28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273</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245700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4368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250068</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43</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Nikoll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Ndue</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Tuku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208/27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189000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3360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192360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Hil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Ndue</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Tuku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208/26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630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567000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10080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577080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Pal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Jak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Tuku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208/25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189000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3360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192360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Vincens</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Pjeter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Coli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208/24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651</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585900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10416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596316</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Shtjefen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Pjeter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Coli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208/23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420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378000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6720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384720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48</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Anton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Pjeter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Coli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208/22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315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283500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5040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288540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E</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Luigj</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Gasper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Coli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208/21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735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661500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11760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673260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50</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Hil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Nik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Coli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208/20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546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491400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8736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500136</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T</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51</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Tonin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Biba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208/19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189000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3360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192360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52</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Viktor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Hil</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Biba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208/18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113400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2016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115416</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53</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Hil</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Biba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208/17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420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378000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6720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384720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Dod</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Hil</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Biba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208/16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113400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2016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115416</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Pjeter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Frroku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208/15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588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529200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9408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538608</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Simon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Frroku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208/14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420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378000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6720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384720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Pjeter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Frroku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208/13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630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567000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10080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577080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58</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Pjeter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Frroku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208/12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894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804600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14304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818904</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Bib</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Kola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208/11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660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594000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10560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604560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60</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Nikoll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Ndue</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Kola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208/10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399</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359100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6384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365484</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61</w:t>
            </w:r>
          </w:p>
        </w:tc>
        <w:tc>
          <w:tcPr>
            <w:tcW w:w="1171"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Gjok</w:t>
            </w:r>
          </w:p>
        </w:tc>
        <w:tc>
          <w:tcPr>
            <w:tcW w:w="720"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Dod</w:t>
            </w:r>
          </w:p>
        </w:tc>
        <w:tc>
          <w:tcPr>
            <w:tcW w:w="799"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Kola</w:t>
            </w:r>
          </w:p>
        </w:tc>
        <w:tc>
          <w:tcPr>
            <w:tcW w:w="1260"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208/9</w:t>
            </w:r>
          </w:p>
        </w:tc>
        <w:tc>
          <w:tcPr>
            <w:tcW w:w="720"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399</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359100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6384</w:t>
            </w:r>
          </w:p>
        </w:tc>
        <w:tc>
          <w:tcPr>
            <w:tcW w:w="900"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365484</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62</w:t>
            </w:r>
          </w:p>
        </w:tc>
        <w:tc>
          <w:tcPr>
            <w:tcW w:w="1171"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Lorenc</w:t>
            </w:r>
          </w:p>
        </w:tc>
        <w:tc>
          <w:tcPr>
            <w:tcW w:w="799"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Kola</w:t>
            </w:r>
          </w:p>
        </w:tc>
        <w:tc>
          <w:tcPr>
            <w:tcW w:w="126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208/8</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323</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290700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5168</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295868</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63</w:t>
            </w:r>
          </w:p>
        </w:tc>
        <w:tc>
          <w:tcPr>
            <w:tcW w:w="1171"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Lorenc</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Ded</w:t>
            </w:r>
          </w:p>
        </w:tc>
        <w:tc>
          <w:tcPr>
            <w:tcW w:w="799"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Kola</w:t>
            </w:r>
          </w:p>
        </w:tc>
        <w:tc>
          <w:tcPr>
            <w:tcW w:w="126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208/7</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340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306000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5440</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311440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64</w:t>
            </w:r>
          </w:p>
        </w:tc>
        <w:tc>
          <w:tcPr>
            <w:tcW w:w="1171"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Gjok</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Lazer</w:t>
            </w:r>
          </w:p>
        </w:tc>
        <w:tc>
          <w:tcPr>
            <w:tcW w:w="799"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Gjoka</w:t>
            </w:r>
          </w:p>
        </w:tc>
        <w:tc>
          <w:tcPr>
            <w:tcW w:w="126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208/6</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378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340200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6048</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346248</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65</w:t>
            </w:r>
          </w:p>
        </w:tc>
        <w:tc>
          <w:tcPr>
            <w:tcW w:w="1171"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Gjok</w:t>
            </w:r>
          </w:p>
        </w:tc>
        <w:tc>
          <w:tcPr>
            <w:tcW w:w="799"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Gjoka</w:t>
            </w:r>
          </w:p>
        </w:tc>
        <w:tc>
          <w:tcPr>
            <w:tcW w:w="126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208/5</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168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151200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2688</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153888</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66</w:t>
            </w:r>
          </w:p>
        </w:tc>
        <w:tc>
          <w:tcPr>
            <w:tcW w:w="1171"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Llesh</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Gjok</w:t>
            </w:r>
          </w:p>
        </w:tc>
        <w:tc>
          <w:tcPr>
            <w:tcW w:w="799"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Gjoka</w:t>
            </w:r>
          </w:p>
        </w:tc>
        <w:tc>
          <w:tcPr>
            <w:tcW w:w="126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208/4</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378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340200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6048</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346248</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67</w:t>
            </w:r>
          </w:p>
        </w:tc>
        <w:tc>
          <w:tcPr>
            <w:tcW w:w="1171"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Ndrec</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Gjin</w:t>
            </w:r>
          </w:p>
        </w:tc>
        <w:tc>
          <w:tcPr>
            <w:tcW w:w="799"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Gega</w:t>
            </w:r>
          </w:p>
        </w:tc>
        <w:tc>
          <w:tcPr>
            <w:tcW w:w="126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208/3</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315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283500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5040</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288540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lastRenderedPageBreak/>
              <w:t> </w:t>
            </w:r>
          </w:p>
        </w:tc>
        <w:tc>
          <w:tcPr>
            <w:tcW w:w="357"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68</w:t>
            </w:r>
          </w:p>
        </w:tc>
        <w:tc>
          <w:tcPr>
            <w:tcW w:w="1171"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Gjon</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Pal</w:t>
            </w:r>
          </w:p>
        </w:tc>
        <w:tc>
          <w:tcPr>
            <w:tcW w:w="799"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Gega</w:t>
            </w:r>
          </w:p>
        </w:tc>
        <w:tc>
          <w:tcPr>
            <w:tcW w:w="126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208/2</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399</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359100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6384</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365484</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69</w:t>
            </w:r>
          </w:p>
        </w:tc>
        <w:tc>
          <w:tcPr>
            <w:tcW w:w="1171"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Pal</w:t>
            </w:r>
          </w:p>
        </w:tc>
        <w:tc>
          <w:tcPr>
            <w:tcW w:w="799"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Gega</w:t>
            </w:r>
          </w:p>
        </w:tc>
        <w:tc>
          <w:tcPr>
            <w:tcW w:w="126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208/1</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546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491400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8736</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500136</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regjistrimi</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70</w:t>
            </w:r>
          </w:p>
        </w:tc>
        <w:tc>
          <w:tcPr>
            <w:tcW w:w="1171"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I paidentifikuar</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99"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205</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3940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3546000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63040</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3609040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Pretendim pronesie</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71</w:t>
            </w:r>
          </w:p>
        </w:tc>
        <w:tc>
          <w:tcPr>
            <w:tcW w:w="1171"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I paidentifikuar</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99"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205</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3480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3132000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55680</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3187680</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Pretendim pronesie</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72</w:t>
            </w:r>
          </w:p>
        </w:tc>
        <w:tc>
          <w:tcPr>
            <w:tcW w:w="1171"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Shtjefen</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99"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Gaspri</w:t>
            </w:r>
          </w:p>
        </w:tc>
        <w:tc>
          <w:tcPr>
            <w:tcW w:w="126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204/5-1</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1224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1101600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19584</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1121184</w:t>
            </w:r>
          </w:p>
        </w:tc>
        <w:tc>
          <w:tcPr>
            <w:tcW w:w="1620" w:type="dxa"/>
            <w:tcBorders>
              <w:top w:val="double" w:sz="6" w:space="0" w:color="auto"/>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regjistrimi</w:t>
            </w:r>
          </w:p>
        </w:tc>
      </w:tr>
      <w:tr w:rsidR="00C45CAD" w:rsidRPr="00F5007C">
        <w:trPr>
          <w:trHeight w:val="285"/>
          <w:jc w:val="center"/>
        </w:trPr>
        <w:tc>
          <w:tcPr>
            <w:tcW w:w="208" w:type="dxa"/>
            <w:tcBorders>
              <w:top w:val="nil"/>
              <w:left w:val="double" w:sz="6" w:space="0" w:color="auto"/>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73</w:t>
            </w:r>
          </w:p>
        </w:tc>
        <w:tc>
          <w:tcPr>
            <w:tcW w:w="1171" w:type="dxa"/>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Viktor</w:t>
            </w:r>
          </w:p>
        </w:tc>
        <w:tc>
          <w:tcPr>
            <w:tcW w:w="720" w:type="dxa"/>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99" w:type="dxa"/>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Gaspri</w:t>
            </w:r>
          </w:p>
        </w:tc>
        <w:tc>
          <w:tcPr>
            <w:tcW w:w="1260" w:type="dxa"/>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204/5-2</w:t>
            </w:r>
          </w:p>
        </w:tc>
        <w:tc>
          <w:tcPr>
            <w:tcW w:w="720" w:type="dxa"/>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2958</w:t>
            </w:r>
          </w:p>
        </w:tc>
        <w:tc>
          <w:tcPr>
            <w:tcW w:w="1080" w:type="dxa"/>
            <w:tcBorders>
              <w:top w:val="double" w:sz="6"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2662200</w:t>
            </w:r>
          </w:p>
        </w:tc>
        <w:tc>
          <w:tcPr>
            <w:tcW w:w="108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47328</w:t>
            </w:r>
          </w:p>
        </w:tc>
        <w:tc>
          <w:tcPr>
            <w:tcW w:w="900" w:type="dxa"/>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2709528</w:t>
            </w:r>
          </w:p>
        </w:tc>
        <w:tc>
          <w:tcPr>
            <w:tcW w:w="1620" w:type="dxa"/>
            <w:tcBorders>
              <w:top w:val="double" w:sz="6" w:space="0" w:color="auto"/>
              <w:left w:val="nil"/>
              <w:bottom w:val="single" w:sz="8"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Proces regjistrimi</w:t>
            </w:r>
          </w:p>
        </w:tc>
      </w:tr>
      <w:tr w:rsidR="00C45CAD" w:rsidRPr="00F5007C">
        <w:trPr>
          <w:trHeight w:val="270"/>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Rrok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Lazer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213/14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1080000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19200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1099200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Taze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213/13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990000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17600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1007600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Luigj</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213/12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567</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510300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9072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519372</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Nik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213/11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483</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434700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7728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442428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78</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Vlash</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Lazer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Hila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213/10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525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472500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8400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480900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Vlash</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Lazer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Hila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213/9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525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472500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8400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480900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80</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Lin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Dede</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Ndoci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213/8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1694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1524600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27104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1551704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81</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Nikoll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Rrok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Frani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213/7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1533</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1379700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24528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1404228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82</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Salvator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Gjergj</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Ndoci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213/6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588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529200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9408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538608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83</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Gjergj</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Ndoci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213/5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525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472500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8400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480900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Gjergj</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Ndoci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213/4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546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491400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8736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500136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Kin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Ejell</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213/3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1386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1247400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22176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1269576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Pjeter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Hila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213/2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1722</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1549800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27552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1577352</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Simon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Hile</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Hila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213/1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2090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1881000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33440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1914440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88</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Ndue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202/1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446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401400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7136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408536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Ndrek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Dede</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202/2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345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310500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5520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316020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Pjeter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Luigj</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202/3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968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871200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15488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886688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91</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Gjin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Ndrek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202/4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1080000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360000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1440000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92</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Ndue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Filip</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202/5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1127</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1014300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18032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1032332</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93</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Ejell</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202/6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338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304200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5408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309608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Filip</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202/7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1495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1345500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23920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1369420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Ndue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Hil</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202/8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1495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1345500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23920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1369420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Ndue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Gega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202/9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1495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1345500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23920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1369420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Engjell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Vas</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Ndoci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202/10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1104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993600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17664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1011264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I</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98</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Ndue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Gega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202/11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552</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496800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8832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505632</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Pjeter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Prek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Ndreu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203/11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1334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1200600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21344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1221944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R</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100</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Lula</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Filip</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Toma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203/10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414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372600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6624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379224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Konfirmim nga Z.R.P.P</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101</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Nikoll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203/15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874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786600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13984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800584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A</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102</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Gac</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Fran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Frani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203/14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3013</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2711700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48208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2759908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103</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Preke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Gjergji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203/8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644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579600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10304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589904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J</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203/7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736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662400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11776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674176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Serafin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Ndue</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Deda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203/6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690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621000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11040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632040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Ndue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Pal</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Leci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203/5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2070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1863000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33120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1896120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Ndue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Filip</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203/4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920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828000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14720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842720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108</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Kin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Ejell</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203/3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644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579600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10304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589904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Ndrek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Bardh</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203/2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506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455400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8096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463496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110</w:t>
            </w:r>
          </w:p>
        </w:tc>
        <w:tc>
          <w:tcPr>
            <w:tcW w:w="1171"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Gac</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Gjergj</w:t>
            </w:r>
          </w:p>
        </w:tc>
        <w:tc>
          <w:tcPr>
            <w:tcW w:w="799"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Zefi</w:t>
            </w:r>
          </w:p>
        </w:tc>
        <w:tc>
          <w:tcPr>
            <w:tcW w:w="126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203/1</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666</w:t>
            </w:r>
          </w:p>
        </w:tc>
        <w:tc>
          <w:tcPr>
            <w:tcW w:w="1080" w:type="dxa"/>
            <w:tcBorders>
              <w:top w:val="double" w:sz="6"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599400</w:t>
            </w:r>
          </w:p>
        </w:tc>
        <w:tc>
          <w:tcPr>
            <w:tcW w:w="108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10656</w:t>
            </w:r>
          </w:p>
        </w:tc>
        <w:tc>
          <w:tcPr>
            <w:tcW w:w="90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610056</w:t>
            </w:r>
          </w:p>
        </w:tc>
        <w:tc>
          <w:tcPr>
            <w:tcW w:w="1620" w:type="dxa"/>
            <w:tcBorders>
              <w:top w:val="nil"/>
              <w:left w:val="nil"/>
              <w:bottom w:val="single" w:sz="8"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Konfirmim nga Z.R.P.P</w:t>
            </w:r>
          </w:p>
        </w:tc>
      </w:tr>
      <w:tr w:rsidR="00C45CAD" w:rsidRPr="00F5007C">
        <w:trPr>
          <w:trHeight w:val="270"/>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111</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Shtefen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Ndreca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174/19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658</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592200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10528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602728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112</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Shtefen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Ndreca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174/18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319</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287100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5104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292204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113</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Rrok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Ndue</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Mhilli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174/16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506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455400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8096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463496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Ded</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Rrok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Mhilli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174/15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690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621000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11040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632040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Hil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Vas</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Mhilli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174/14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276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248400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4416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252816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0</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Vas</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Ndue</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Mhilli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174/13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621</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558900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9936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568836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Gac</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Lazer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Lemezhi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174/10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240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216000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3840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219840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118</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Lazer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Gac</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Lemezhi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174/11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312</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280800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4992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285792</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Ndue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Gac</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Lemezhi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174/12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351</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315900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5616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321516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120</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Palok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Mark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Voka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173/8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630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567000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10080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577080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121</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Vlash</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Pjeter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Vokaj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173/7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280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252000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4480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256480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Konfirmim nga Z.R.P.P</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122</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Rrok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Shtjefen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Lleshi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173/6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1050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945000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16800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961800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123</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Ndrek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Pashuk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Voka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173/5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1320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1188000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21120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1209120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Pjeter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Vokaj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173/4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902</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811800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14432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826232</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Konfirmim nga Z.R.P.P</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Shtjefen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Kin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Gjoka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173/3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1470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1323000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23520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1346520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Gjergj</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Kin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Gjoka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173/2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945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850500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15120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865620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Kin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Ndoc</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Gjoka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173/1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483</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434700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7728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442428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xml:space="preserve">B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128</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Hil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Zef</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Tuku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166/12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1254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1128600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20064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1148664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Ndue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Lek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Gega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166/11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1323</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1190700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21168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1211868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I</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130</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Ndrek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Dod</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Gega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166/10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1512</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1360800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24192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1384992</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N</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131</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Mati</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Gjok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Gega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166/9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420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378000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6720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384720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I</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132</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Dod</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Mati</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Gega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166/8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693</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623700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11088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634788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133</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Gjok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Dod</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Gega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166/7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1260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1134000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20160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1154160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H</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Gjon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Shtjefen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Zhuba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166/6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946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851400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15136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866536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T</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Zek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Kol</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Gjeka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166/5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1804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1623600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28864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1652464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Rrok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Sallaku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166/3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1408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1267200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22528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1289728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Pal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Serafin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Shtjefni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93/8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1403</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1262700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22448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1285148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138</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Serafin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Vlash</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Shtjefni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93/11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1012</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910800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16192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926992</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Ndue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Serafin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Shtjefni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93/9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1541</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1386900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24656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1411556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140</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Simon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Serafin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Shtjefni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93/10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2461</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2214900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39376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2254276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141</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Prek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Matia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93/12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1426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1283400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22816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1306216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142</w:t>
            </w:r>
          </w:p>
        </w:tc>
        <w:tc>
          <w:tcPr>
            <w:tcW w:w="1171"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Gjergj</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Bardh</w:t>
            </w:r>
          </w:p>
        </w:tc>
        <w:tc>
          <w:tcPr>
            <w:tcW w:w="799"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Matia</w:t>
            </w:r>
          </w:p>
        </w:tc>
        <w:tc>
          <w:tcPr>
            <w:tcW w:w="126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93/13</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2530</w:t>
            </w:r>
          </w:p>
        </w:tc>
        <w:tc>
          <w:tcPr>
            <w:tcW w:w="1080" w:type="dxa"/>
            <w:tcBorders>
              <w:top w:val="double" w:sz="6"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2277000</w:t>
            </w:r>
          </w:p>
        </w:tc>
        <w:tc>
          <w:tcPr>
            <w:tcW w:w="108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40480</w:t>
            </w:r>
          </w:p>
        </w:tc>
        <w:tc>
          <w:tcPr>
            <w:tcW w:w="90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2317480</w:t>
            </w:r>
          </w:p>
        </w:tc>
        <w:tc>
          <w:tcPr>
            <w:tcW w:w="1620" w:type="dxa"/>
            <w:tcBorders>
              <w:top w:val="nil"/>
              <w:left w:val="nil"/>
              <w:bottom w:val="single" w:sz="8"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70"/>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143</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Filip</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Geg</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Gjoka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91/10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4444</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3999600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71104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4070704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Vlash</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Ndoc</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Skandaj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91/9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1980000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35200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2015200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0</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Ndoc</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Bib</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Skandaj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91/8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1144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1029600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18304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1047904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Bibe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Dod</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Skandaj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91/7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946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851400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15136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866536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Frederik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Ndrec</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Skandaj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91/6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990000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17600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1007600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148</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Ndrec</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Dod</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Skandaj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91/5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1210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1089000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19360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1108360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Gjok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Gjok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Skandaj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91/4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1628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1465200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26048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1491248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150</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Ded</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Zef</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Skandaj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91/3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682</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613800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10912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624712</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B</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151</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Zef</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Gjok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Skandaj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91/2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1210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1089000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19360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1108360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A</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152</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Hile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Bib</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Skandaj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91/1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1980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1782000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31680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1813680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Q</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153</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Pjeter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Hile</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Skandaj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1320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1188000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21120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1209120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E</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154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Gac</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Skandaj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1298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1168200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20768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1188968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L</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155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Jak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Skandaj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1980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1782000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31680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1813680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156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Rrok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Skandaj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1848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1663200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29568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1692768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157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Sander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Skandaj</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924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831600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14784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846384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158</w:t>
            </w:r>
          </w:p>
        </w:tc>
        <w:tc>
          <w:tcPr>
            <w:tcW w:w="1171"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Mark</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Dode</w:t>
            </w:r>
          </w:p>
        </w:tc>
        <w:tc>
          <w:tcPr>
            <w:tcW w:w="799"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Skandaj</w:t>
            </w:r>
          </w:p>
        </w:tc>
        <w:tc>
          <w:tcPr>
            <w:tcW w:w="126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2/1</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924</w:t>
            </w:r>
          </w:p>
        </w:tc>
        <w:tc>
          <w:tcPr>
            <w:tcW w:w="1080" w:type="dxa"/>
            <w:tcBorders>
              <w:top w:val="double" w:sz="6"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831600</w:t>
            </w:r>
          </w:p>
        </w:tc>
        <w:tc>
          <w:tcPr>
            <w:tcW w:w="108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14784</w:t>
            </w:r>
          </w:p>
        </w:tc>
        <w:tc>
          <w:tcPr>
            <w:tcW w:w="90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846384</w:t>
            </w:r>
          </w:p>
        </w:tc>
        <w:tc>
          <w:tcPr>
            <w:tcW w:w="1620" w:type="dxa"/>
            <w:tcBorders>
              <w:top w:val="nil"/>
              <w:left w:val="nil"/>
              <w:bottom w:val="single" w:sz="8"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70"/>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159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Age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Ded</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Suli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79/8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1914</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1722600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30624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1753224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160</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Cesk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Kol</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Suli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79/7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660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594000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10560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604560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161</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Kol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Nikoll</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Suli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79/6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3322</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2989800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53152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3042952</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162</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Bardhok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Zef</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Suli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79/5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704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633600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11264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644864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163</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Nikoll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Zef</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Suli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79/4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726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653400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11616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665016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Zef</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Nikoll</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Suli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79/3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1584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1425600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25344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1450944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Ndue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Pjeter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Zhuba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79/18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1386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1247400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22176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1269576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J</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Lazer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Pjeter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Zhuba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79/17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1323</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1190700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21168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1211868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A</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Zef</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Rrok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Zhuba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79/16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952</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856800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15232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872032</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168</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Tom</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Shtjefen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Zhuba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79/15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952</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856800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15232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872032</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E</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Gjon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Shtjefen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Zhuba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79/14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952</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856800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15232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872032</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R</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170</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Zef</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Llesh</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Lukani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79/2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2310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2079000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36960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2115960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171</w:t>
            </w:r>
          </w:p>
        </w:tc>
        <w:tc>
          <w:tcPr>
            <w:tcW w:w="1171"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Pal</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Rrok</w:t>
            </w:r>
          </w:p>
        </w:tc>
        <w:tc>
          <w:tcPr>
            <w:tcW w:w="799"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Figuri</w:t>
            </w:r>
          </w:p>
        </w:tc>
        <w:tc>
          <w:tcPr>
            <w:tcW w:w="126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79/1</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2420</w:t>
            </w:r>
          </w:p>
        </w:tc>
        <w:tc>
          <w:tcPr>
            <w:tcW w:w="1080" w:type="dxa"/>
            <w:tcBorders>
              <w:top w:val="double" w:sz="6"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2178000</w:t>
            </w:r>
          </w:p>
        </w:tc>
        <w:tc>
          <w:tcPr>
            <w:tcW w:w="108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38720</w:t>
            </w:r>
          </w:p>
        </w:tc>
        <w:tc>
          <w:tcPr>
            <w:tcW w:w="90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2216720</w:t>
            </w:r>
          </w:p>
        </w:tc>
        <w:tc>
          <w:tcPr>
            <w:tcW w:w="1620" w:type="dxa"/>
            <w:tcBorders>
              <w:top w:val="nil"/>
              <w:left w:val="nil"/>
              <w:bottom w:val="single" w:sz="8"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70"/>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172</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Prek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Jak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Geci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506/12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1144</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1029600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18304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1047904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173</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Gjovalin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Jak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Geci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506/11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1496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1346400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23936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1370336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174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Hil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Vlash</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Gjoka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506/10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2478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2230200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39648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2269848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175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Lazer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Vlash</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Gjoka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506/9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420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378000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6720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384720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176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Ndue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Pjeter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Gjoka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506/8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779</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701100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12464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713564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177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Dile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Pjeter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Gjoka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506/7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63</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56700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1008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57708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178</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Ndoc</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Liq</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Miloti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506/6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504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453600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8064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461664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179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Gjin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Ndoc</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Miloti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506/5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735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661500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11760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673260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180</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Lazer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Ndoc</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Miloti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506/4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1386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1247400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22176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1269576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181</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Zek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Ndoc</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Miloti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506/3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441</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396900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7056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403956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182</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Ejell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Ndoc</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Miloti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506/2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902</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811800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14432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826232</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183</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Ejell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Lek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Miloti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506/1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874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786600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13984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800584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184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Marte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Doci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494/13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99000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1760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100760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185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Ded</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Jaku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494/12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528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475200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8448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483648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186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Marte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Doci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494/18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880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792000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14080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806080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187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Pal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Pjeter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Frroku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494/17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1254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1128600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20064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1148664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188</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Geg</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Llesh</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Gazulli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494/11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1210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1089000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19360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1108360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189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Llesh</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Geg</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Gazulli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494/14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198000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3520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201520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Pretendim pronesie</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190</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Vlash</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Geg</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Gazulli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494/20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286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257400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4576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261976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191</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Gjergj</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Gjin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Doci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494/16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396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356400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6336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362736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192</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Dod</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Pal</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Miloti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494/10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418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376200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6688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382888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193</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Skender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Qamil</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Fetahi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494/9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814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732600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13024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745624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194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Hil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Lazer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Gazulli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494/24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525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472500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8400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480900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195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Daniel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Shuk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Gazulli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494/23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465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418500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7440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425940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196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Ndue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Pjeter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Gjoka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494/7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880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792000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14080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806080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197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(Ndue   Kola)</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(Gege       Gjoka)</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494/6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352</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316800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5632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322432</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Pretendim pronesie</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198</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Ded</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Jaku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494/15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704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633600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11264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644864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199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Pep</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Simon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Miloti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494/5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59400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1056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60456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200</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Kol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Shtjefen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Gjoka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494/4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418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376200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6688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382888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201</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Pep</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Simon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Miloti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494/3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374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336600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5984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342584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Konfirmim nga Z.R.P.P</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202</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Gac</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Shuk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Shtjefni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494/22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880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792000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14080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806080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203</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Gjergj</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Pjeter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Meli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494/1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572</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514800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9152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523952</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204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Geg</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Gac</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Miloti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446/9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4024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3621600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64384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3685984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205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Bardhok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Ndrek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Gazulli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445/8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3700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3330000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59200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3389200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206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Bardhok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Cumraku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445/11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202</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181800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3232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185032</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207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Ded</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Gazulli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444/11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4070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3663000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65120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3728120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208</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Ndrek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Pjeter</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Gazulli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443/10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4070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3663000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65120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3728120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209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Ded</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Jak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Gjergji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364/8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2765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2488500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44240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2532740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210</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Bib</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Jak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Gjergji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364/6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1520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1368000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24320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1392320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211</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Cef</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Lin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Gazulli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356/9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4375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3937500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70000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4007500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212</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Zef</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Lin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Gazulli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356/11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237</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213300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3792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217092</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213</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Simon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Lorenc</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Prendi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278/10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2400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2160000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38400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2198400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214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Nikoll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Ndoc</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Ndreca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278/9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294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264600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4704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269304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215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Zef</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Ndoc</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Ndreca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278/16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483</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434700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7728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442428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216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Ndoc</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Ndrek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Ndreca</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278/8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735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661500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11760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673260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217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Rrok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Lumshi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278/4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1474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1326600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23584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1350184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218</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Rrok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Lumshi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278/3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484</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435600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7744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30000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473344</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A</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219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Aleksander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Rrok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Lumshi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278/2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550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495000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8800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72/30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24688/3141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1871766</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2375566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220</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Shtjefen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Preng</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Bushi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278/1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1056</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950400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16896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967296</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J</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221</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Ndue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Nikoll</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Gjini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277/4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2640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2376000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42240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2418240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222</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Shuk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Shtjefen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Shtjefni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277/3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480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432000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7680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439680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223</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Ndoc</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Shtjefni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277/1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4752</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4276800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76032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4352832</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C</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I paidentifikuar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1458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1312200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23328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1335528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Pretendim pronesie</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Gac</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164/5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612</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550800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9792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560592</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Ejll</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Marku</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164/6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1588</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1429200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25408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1454608</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Prek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Shtjefen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Paloci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164/4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1290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1161000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20640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1181640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228</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Rrok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Dod</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Paloci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164/8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665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598500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10640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609140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229</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Geg</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Shtjefen</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Paloci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164/9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103500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1840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105340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230</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Rrok</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Dod</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Paloci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164/10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60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54000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960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54960</w:t>
            </w:r>
          </w:p>
        </w:tc>
        <w:tc>
          <w:tcPr>
            <w:tcW w:w="1620" w:type="dxa"/>
            <w:tcBorders>
              <w:top w:val="nil"/>
              <w:left w:val="nil"/>
              <w:bottom w:val="single" w:sz="4" w:space="0" w:color="auto"/>
              <w:right w:val="double" w:sz="6"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85"/>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231</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I paidentifikuar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164/17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155</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139500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2480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141980</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Pretendim pronesie</w:t>
            </w:r>
          </w:p>
        </w:tc>
      </w:tr>
      <w:tr w:rsidR="00C45CAD" w:rsidRPr="00F5007C">
        <w:trPr>
          <w:trHeight w:val="270"/>
          <w:jc w:val="center"/>
        </w:trPr>
        <w:tc>
          <w:tcPr>
            <w:tcW w:w="208" w:type="dxa"/>
            <w:tcBorders>
              <w:top w:val="nil"/>
              <w:left w:val="double" w:sz="6"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232</w:t>
            </w:r>
          </w:p>
        </w:tc>
        <w:tc>
          <w:tcPr>
            <w:tcW w:w="1171"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I paidentifikuar</w:t>
            </w:r>
          </w:p>
        </w:tc>
        <w:tc>
          <w:tcPr>
            <w:tcW w:w="720"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99"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164/16</w:t>
            </w:r>
          </w:p>
        </w:tc>
        <w:tc>
          <w:tcPr>
            <w:tcW w:w="720"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133</w:t>
            </w:r>
          </w:p>
        </w:tc>
        <w:tc>
          <w:tcPr>
            <w:tcW w:w="1080" w:type="dxa"/>
            <w:tcBorders>
              <w:top w:val="double" w:sz="6"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double" w:sz="6" w:space="0" w:color="auto"/>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119700</w:t>
            </w:r>
          </w:p>
        </w:tc>
        <w:tc>
          <w:tcPr>
            <w:tcW w:w="1080"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2128</w:t>
            </w:r>
          </w:p>
        </w:tc>
        <w:tc>
          <w:tcPr>
            <w:tcW w:w="900"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121828</w:t>
            </w:r>
          </w:p>
        </w:tc>
        <w:tc>
          <w:tcPr>
            <w:tcW w:w="1620" w:type="dxa"/>
            <w:tcBorders>
              <w:top w:val="nil"/>
              <w:left w:val="nil"/>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Pretendim pronesie</w:t>
            </w:r>
          </w:p>
        </w:tc>
      </w:tr>
      <w:tr w:rsidR="00C45CAD" w:rsidRPr="00F5007C">
        <w:trPr>
          <w:trHeight w:val="255"/>
          <w:jc w:val="center"/>
        </w:trPr>
        <w:tc>
          <w:tcPr>
            <w:tcW w:w="208" w:type="dxa"/>
            <w:tcBorders>
              <w:top w:val="single" w:sz="4" w:space="0" w:color="auto"/>
              <w:left w:val="double" w:sz="6" w:space="0" w:color="auto"/>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233</w:t>
            </w:r>
          </w:p>
        </w:tc>
        <w:tc>
          <w:tcPr>
            <w:tcW w:w="117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I paidentifikuar</w:t>
            </w:r>
          </w:p>
        </w:tc>
        <w:tc>
          <w:tcPr>
            <w:tcW w:w="7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9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163</w:t>
            </w:r>
          </w:p>
        </w:tc>
        <w:tc>
          <w:tcPr>
            <w:tcW w:w="7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1211</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1089900</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19376</w:t>
            </w:r>
          </w:p>
        </w:tc>
        <w:tc>
          <w:tcPr>
            <w:tcW w:w="90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1109276</w:t>
            </w:r>
          </w:p>
        </w:tc>
        <w:tc>
          <w:tcPr>
            <w:tcW w:w="16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Pretendim pronesie</w:t>
            </w:r>
          </w:p>
        </w:tc>
      </w:tr>
      <w:tr w:rsidR="00C45CAD" w:rsidRPr="00F5007C">
        <w:trPr>
          <w:trHeight w:val="255"/>
          <w:jc w:val="center"/>
        </w:trPr>
        <w:tc>
          <w:tcPr>
            <w:tcW w:w="208"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357"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234</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Gac</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Shuk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Shtjefni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163/8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2778</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2500200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44448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2544648</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55"/>
          <w:jc w:val="center"/>
        </w:trPr>
        <w:tc>
          <w:tcPr>
            <w:tcW w:w="208"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35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235</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Gjin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Shuk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Shtjefni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163/7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270000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4800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274800</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55"/>
          <w:jc w:val="center"/>
        </w:trPr>
        <w:tc>
          <w:tcPr>
            <w:tcW w:w="208"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357"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236</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Nikoll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Ndue</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Lleshi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162/5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1931</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1737900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30896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1768796</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55"/>
          <w:jc w:val="center"/>
        </w:trPr>
        <w:tc>
          <w:tcPr>
            <w:tcW w:w="208"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35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237</w:t>
            </w:r>
          </w:p>
        </w:tc>
        <w:tc>
          <w:tcPr>
            <w:tcW w:w="117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Gjin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Shuk</w:t>
            </w:r>
          </w:p>
        </w:tc>
        <w:tc>
          <w:tcPr>
            <w:tcW w:w="7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Shtjefni</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162/6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1515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1363500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24240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1387740</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70"/>
          <w:jc w:val="center"/>
        </w:trPr>
        <w:tc>
          <w:tcPr>
            <w:tcW w:w="208" w:type="dxa"/>
            <w:tcBorders>
              <w:top w:val="nil"/>
              <w:left w:val="nil"/>
              <w:bottom w:val="single" w:sz="8" w:space="0" w:color="auto"/>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357" w:type="dxa"/>
            <w:tcBorders>
              <w:top w:val="single" w:sz="4" w:space="0" w:color="auto"/>
              <w:left w:val="single" w:sz="4" w:space="0" w:color="auto"/>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238</w:t>
            </w:r>
          </w:p>
        </w:tc>
        <w:tc>
          <w:tcPr>
            <w:tcW w:w="1171"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Dod</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Shuk</w:t>
            </w:r>
          </w:p>
        </w:tc>
        <w:tc>
          <w:tcPr>
            <w:tcW w:w="799"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Shtjefni</w:t>
            </w:r>
          </w:p>
        </w:tc>
        <w:tc>
          <w:tcPr>
            <w:tcW w:w="126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162/7</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321</w:t>
            </w:r>
          </w:p>
        </w:tc>
        <w:tc>
          <w:tcPr>
            <w:tcW w:w="108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900</w:t>
            </w:r>
          </w:p>
        </w:tc>
        <w:tc>
          <w:tcPr>
            <w:tcW w:w="108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288900</w:t>
            </w:r>
          </w:p>
        </w:tc>
        <w:tc>
          <w:tcPr>
            <w:tcW w:w="108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5136</w:t>
            </w:r>
          </w:p>
        </w:tc>
        <w:tc>
          <w:tcPr>
            <w:tcW w:w="90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90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c>
          <w:tcPr>
            <w:tcW w:w="126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294036</w:t>
            </w:r>
          </w:p>
        </w:tc>
        <w:tc>
          <w:tcPr>
            <w:tcW w:w="16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 </w:t>
            </w:r>
          </w:p>
        </w:tc>
      </w:tr>
      <w:tr w:rsidR="00C45CAD" w:rsidRPr="00F5007C">
        <w:trPr>
          <w:trHeight w:val="255"/>
          <w:jc w:val="center"/>
        </w:trPr>
        <w:tc>
          <w:tcPr>
            <w:tcW w:w="208"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357"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1171"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799"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SHUMA</w:t>
            </w:r>
          </w:p>
        </w:tc>
        <w:tc>
          <w:tcPr>
            <w:tcW w:w="126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240420</w:t>
            </w: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216378000</w:t>
            </w: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3827520</w:t>
            </w: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543000</w:t>
            </w: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1871766</w:t>
            </w:r>
          </w:p>
        </w:tc>
        <w:tc>
          <w:tcPr>
            <w:tcW w:w="126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222620286</w:t>
            </w:r>
          </w:p>
        </w:tc>
        <w:tc>
          <w:tcPr>
            <w:tcW w:w="16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r>
      <w:tr w:rsidR="00C45CAD" w:rsidRPr="00F5007C">
        <w:trPr>
          <w:trHeight w:val="255"/>
          <w:jc w:val="center"/>
        </w:trPr>
        <w:tc>
          <w:tcPr>
            <w:tcW w:w="208"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357"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1171"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799"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126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126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16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r>
      <w:tr w:rsidR="00C45CAD" w:rsidRPr="00F5007C">
        <w:trPr>
          <w:trHeight w:val="255"/>
          <w:jc w:val="center"/>
        </w:trPr>
        <w:tc>
          <w:tcPr>
            <w:tcW w:w="5235" w:type="dxa"/>
            <w:gridSpan w:val="7"/>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r w:rsidRPr="00F5007C">
              <w:rPr>
                <w:sz w:val="18"/>
                <w:szCs w:val="18"/>
              </w:rPr>
              <w:t>Shenim : Mbyllet me numer rendor 238 (dyqindetridhjetetete )</w:t>
            </w: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108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90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126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16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r>
      <w:tr w:rsidR="00C45CAD" w:rsidRPr="00F5007C">
        <w:trPr>
          <w:cantSplit/>
          <w:trHeight w:val="255"/>
          <w:jc w:val="center"/>
        </w:trPr>
        <w:tc>
          <w:tcPr>
            <w:tcW w:w="208"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10787" w:type="dxa"/>
            <w:gridSpan w:val="12"/>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sz w:val="18"/>
                <w:szCs w:val="18"/>
              </w:rPr>
            </w:pPr>
          </w:p>
          <w:p w:rsidR="00C45CAD" w:rsidRPr="00F5007C" w:rsidRDefault="00C45CAD" w:rsidP="00F5007C">
            <w:pPr>
              <w:pStyle w:val="Tabele"/>
              <w:rPr>
                <w:rFonts w:eastAsia="Arial Unicode MS"/>
                <w:sz w:val="18"/>
                <w:szCs w:val="18"/>
              </w:rPr>
            </w:pPr>
            <w:r w:rsidRPr="00F5007C">
              <w:rPr>
                <w:sz w:val="18"/>
                <w:szCs w:val="18"/>
              </w:rPr>
              <w:t>Shenim : Per te gjithe personat me shenimet “Proces regjistrimi”, “Konfirmim nga Z.RPP” dhe “Pretendim pronesie” t'u mbahet e bllokuar pagesa deri ne nje njoftim te dyte nga ana jone, deri sa te sjellin dokumentet e pronësise.</w:t>
            </w:r>
          </w:p>
        </w:tc>
        <w:tc>
          <w:tcPr>
            <w:tcW w:w="7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126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c>
          <w:tcPr>
            <w:tcW w:w="1620" w:type="dxa"/>
            <w:tcBorders>
              <w:top w:val="nil"/>
              <w:left w:val="nil"/>
              <w:bottom w:val="nil"/>
              <w:right w:val="nil"/>
            </w:tcBorders>
            <w:noWrap/>
            <w:tcMar>
              <w:top w:w="15" w:type="dxa"/>
              <w:left w:w="15" w:type="dxa"/>
              <w:bottom w:w="0" w:type="dxa"/>
              <w:right w:w="15" w:type="dxa"/>
            </w:tcMar>
            <w:vAlign w:val="bottom"/>
          </w:tcPr>
          <w:p w:rsidR="00C45CAD" w:rsidRPr="00F5007C" w:rsidRDefault="00C45CAD" w:rsidP="00F5007C">
            <w:pPr>
              <w:pStyle w:val="Tabele"/>
              <w:rPr>
                <w:rFonts w:eastAsia="Arial Unicode MS"/>
                <w:sz w:val="18"/>
                <w:szCs w:val="18"/>
              </w:rPr>
            </w:pPr>
          </w:p>
        </w:tc>
      </w:tr>
    </w:tbl>
    <w:p w:rsidR="00C45CAD" w:rsidRPr="00AF7F1E" w:rsidRDefault="00C45CAD" w:rsidP="00F5007C">
      <w:pPr>
        <w:pStyle w:val="Paragrafi"/>
        <w:sectPr w:rsidR="00C45CAD" w:rsidRPr="00AF7F1E">
          <w:footnotePr>
            <w:numRestart w:val="eachPage"/>
          </w:footnotePr>
          <w:pgSz w:w="16838" w:h="11906" w:orient="landscape" w:code="9"/>
          <w:pgMar w:top="1418" w:right="1418" w:bottom="1418" w:left="1418" w:header="1304" w:footer="1134" w:gutter="0"/>
          <w:cols w:space="720"/>
        </w:sectPr>
      </w:pPr>
    </w:p>
    <w:p w:rsidR="00C45CAD" w:rsidRPr="00AF7F1E" w:rsidRDefault="00C45CAD" w:rsidP="009818E6">
      <w:pPr>
        <w:pStyle w:val="Akti"/>
      </w:pPr>
      <w:r w:rsidRPr="00AF7F1E">
        <w:t>V E N D i M</w:t>
      </w:r>
    </w:p>
    <w:p w:rsidR="00C45CAD" w:rsidRPr="00AF7F1E" w:rsidRDefault="00C45CAD" w:rsidP="009818E6">
      <w:pPr>
        <w:pStyle w:val="NumriData"/>
      </w:pPr>
      <w:r w:rsidRPr="00AF7F1E">
        <w:t>Nr.315, datë 24.4.2003</w:t>
      </w:r>
    </w:p>
    <w:p w:rsidR="00C45CAD" w:rsidRPr="00AF7F1E" w:rsidRDefault="00C45CAD" w:rsidP="00F5007C">
      <w:pPr>
        <w:pStyle w:val="Paragrafi"/>
      </w:pPr>
    </w:p>
    <w:p w:rsidR="00C45CAD" w:rsidRPr="00AF7F1E" w:rsidRDefault="00C45CAD" w:rsidP="009818E6">
      <w:pPr>
        <w:pStyle w:val="Titulli"/>
      </w:pPr>
      <w:r w:rsidRPr="00AF7F1E">
        <w:t>Për dhënien me Qira të pasurive të ndërmarrjeve, shoqërive dhe të institucioneve shtetërore</w:t>
      </w:r>
    </w:p>
    <w:p w:rsidR="00C45CAD" w:rsidRPr="00AF7F1E" w:rsidRDefault="00C45CAD" w:rsidP="00F5007C">
      <w:pPr>
        <w:pStyle w:val="Paragrafi"/>
      </w:pPr>
    </w:p>
    <w:p w:rsidR="00C45CAD" w:rsidRPr="00AF7F1E" w:rsidRDefault="00C45CAD" w:rsidP="009818E6">
      <w:pPr>
        <w:pStyle w:val="BazLigjPropozues"/>
      </w:pPr>
      <w:r w:rsidRPr="00AF7F1E">
        <w:t>Në mbështetje të nenit 100 të Kushtetutës dhe të pikës 2 të nenit 22 të ligjit nr.7512, datë 10.8.1991 “Për sanksionimin dhe mbrojtjen e pronës private, të nismës së lirë të veprimtarive private të pavarura dhe privatizimit”, të ndryshuar, me propozimin e Ministrit të Ekonomisë, Këshilli i Ministrave</w:t>
      </w:r>
    </w:p>
    <w:p w:rsidR="00C45CAD" w:rsidRPr="00AF7F1E" w:rsidRDefault="00C45CAD" w:rsidP="00F5007C">
      <w:pPr>
        <w:pStyle w:val="Paragrafi"/>
      </w:pPr>
    </w:p>
    <w:p w:rsidR="00C45CAD" w:rsidRPr="00AF7F1E" w:rsidRDefault="00C45CAD" w:rsidP="009818E6">
      <w:pPr>
        <w:pStyle w:val="VENDOSI"/>
      </w:pPr>
      <w:r w:rsidRPr="00AF7F1E">
        <w:t>V E N D O S I:</w:t>
      </w:r>
    </w:p>
    <w:p w:rsidR="00C45CAD" w:rsidRPr="00AF7F1E" w:rsidRDefault="00C45CAD" w:rsidP="00F5007C">
      <w:pPr>
        <w:pStyle w:val="Paragrafi"/>
      </w:pPr>
    </w:p>
    <w:p w:rsidR="00C45CAD" w:rsidRPr="00AF7F1E" w:rsidRDefault="00C45CAD" w:rsidP="00F5007C">
      <w:pPr>
        <w:pStyle w:val="Paragrafi"/>
      </w:pPr>
      <w:r w:rsidRPr="00AF7F1E">
        <w:t>I. Përkufizimi i pasurisë publike, elementet e konkurrimit, e drejta, kompetencat dhe afatet e dhënies me qira</w:t>
      </w:r>
    </w:p>
    <w:p w:rsidR="00C45CAD" w:rsidRPr="00AF7F1E" w:rsidRDefault="00C45CAD" w:rsidP="00F5007C">
      <w:pPr>
        <w:pStyle w:val="Paragrafi"/>
      </w:pPr>
      <w:r w:rsidRPr="00AF7F1E">
        <w:t>1. Pasuritë e ndërmarrjeve, të shoqërive dhe të institucioneve shtetërore, ku përfshihen ndërtesat, trualli i lirë funksional (jo nën ndërtesë), si dhe makineritë e pajisjet, u jepen me qira të tretëve, nëpërmjet procedurës së konkurrimit publik.</w:t>
      </w:r>
    </w:p>
    <w:p w:rsidR="00C45CAD" w:rsidRPr="00AF7F1E" w:rsidRDefault="00C45CAD" w:rsidP="00F5007C">
      <w:pPr>
        <w:pStyle w:val="Paragrafi"/>
      </w:pPr>
      <w:r w:rsidRPr="00AF7F1E">
        <w:t>2. Elementet e konkurrimit për dhënien me qira të jenë:</w:t>
      </w:r>
    </w:p>
    <w:p w:rsidR="00C45CAD" w:rsidRPr="00AF7F1E" w:rsidRDefault="00C45CAD" w:rsidP="00F5007C">
      <w:pPr>
        <w:pStyle w:val="Paragrafi"/>
      </w:pPr>
      <w:r w:rsidRPr="00AF7F1E">
        <w:t>a) Për veprimtaritë prodhuese:</w:t>
      </w:r>
    </w:p>
    <w:p w:rsidR="00C45CAD" w:rsidRPr="00AF7F1E" w:rsidRDefault="00C45CAD" w:rsidP="00F5007C">
      <w:pPr>
        <w:pStyle w:val="Paragrafi"/>
      </w:pPr>
      <w:r w:rsidRPr="00AF7F1E">
        <w:t>- niveli i investimit;</w:t>
      </w:r>
    </w:p>
    <w:p w:rsidR="00C45CAD" w:rsidRPr="00AF7F1E" w:rsidRDefault="00C45CAD" w:rsidP="00F5007C">
      <w:pPr>
        <w:pStyle w:val="Paragrafi"/>
      </w:pPr>
      <w:r w:rsidRPr="00AF7F1E">
        <w:t>- punësimit;</w:t>
      </w:r>
    </w:p>
    <w:p w:rsidR="00C45CAD" w:rsidRPr="00AF7F1E" w:rsidRDefault="00C45CAD" w:rsidP="00F5007C">
      <w:pPr>
        <w:pStyle w:val="Paragrafi"/>
      </w:pPr>
      <w:r w:rsidRPr="00AF7F1E">
        <w:t>- çmimi i qirasë mujore.</w:t>
      </w:r>
    </w:p>
    <w:p w:rsidR="00C45CAD" w:rsidRPr="00AF7F1E" w:rsidRDefault="00C45CAD" w:rsidP="00F5007C">
      <w:pPr>
        <w:pStyle w:val="Paragrafi"/>
      </w:pPr>
      <w:r w:rsidRPr="00AF7F1E">
        <w:t>b) Për shërbime: zyra, magazina, shërbime tregtare etj.;</w:t>
      </w:r>
    </w:p>
    <w:p w:rsidR="00C45CAD" w:rsidRPr="00AF7F1E" w:rsidRDefault="00C45CAD" w:rsidP="00F5007C">
      <w:pPr>
        <w:pStyle w:val="Paragrafi"/>
      </w:pPr>
      <w:r w:rsidRPr="00AF7F1E">
        <w:t>- çmimi i qirasë mujore për m2.</w:t>
      </w:r>
    </w:p>
    <w:p w:rsidR="00C45CAD" w:rsidRPr="00AF7F1E" w:rsidRDefault="00C45CAD" w:rsidP="00F5007C">
      <w:pPr>
        <w:pStyle w:val="Paragrafi"/>
      </w:pPr>
      <w:r w:rsidRPr="00AF7F1E">
        <w:t>Institucionet qendrore dhe vendore mund të vendosin kritere të veçanta për mjediset që jepen me qira, për bar-kafe, në ndërtesat e tyre.</w:t>
      </w:r>
    </w:p>
    <w:p w:rsidR="00C45CAD" w:rsidRPr="00AF7F1E" w:rsidRDefault="00C45CAD" w:rsidP="00F5007C">
      <w:pPr>
        <w:pStyle w:val="Paragrafi"/>
      </w:pPr>
      <w:r w:rsidRPr="00AF7F1E">
        <w:t>3. Për objektet me karakter kombëtar: muzeal, historik e arkeologjik, përveç elementeve të konkurrimit, të përfshira në pikën 1.2, ministria përkatëse dhe institucionet qendrore, që ushtrojnë të drejtën e administrimit të pronës shtetërore për këto objekte, të vendosin edhe kushte e kritere të veçanta për ruajtjen e vlerave kombëtare të objektit.</w:t>
      </w:r>
    </w:p>
    <w:p w:rsidR="00C45CAD" w:rsidRPr="00AF7F1E" w:rsidRDefault="00C45CAD" w:rsidP="00F5007C">
      <w:pPr>
        <w:pStyle w:val="Paragrafi"/>
      </w:pPr>
      <w:r w:rsidRPr="00AF7F1E">
        <w:t>4. Përjashtohen nga konkurrimi:</w:t>
      </w:r>
    </w:p>
    <w:p w:rsidR="00C45CAD" w:rsidRPr="00AF7F1E" w:rsidRDefault="00C45CAD" w:rsidP="00F5007C">
      <w:pPr>
        <w:pStyle w:val="Paragrafi"/>
      </w:pPr>
      <w:r w:rsidRPr="00AF7F1E">
        <w:t>a) Sipërfaqet deri në 200 m2, të cilat jepen me qira, me afat deri në 1 vit.</w:t>
      </w:r>
    </w:p>
    <w:p w:rsidR="00C45CAD" w:rsidRPr="00AF7F1E" w:rsidRDefault="00C45CAD" w:rsidP="00F5007C">
      <w:pPr>
        <w:pStyle w:val="Paragrafi"/>
      </w:pPr>
      <w:r w:rsidRPr="00AF7F1E">
        <w:t>b) Objektet, në shërbim të shfrytëzimit të pasurive natyrore, të cilat u jepen në mënyrë të drejtpërdrejtë, subjekteve të pajisura me leje shfrytëzimi minerar, peshkimi dhe të ujërave.</w:t>
      </w:r>
    </w:p>
    <w:p w:rsidR="00C45CAD" w:rsidRPr="00AF7F1E" w:rsidRDefault="00C45CAD" w:rsidP="00F5007C">
      <w:pPr>
        <w:pStyle w:val="Paragrafi"/>
      </w:pPr>
      <w:r w:rsidRPr="00AF7F1E">
        <w:t>5. Të drejtën e lidhjes së kontratës së qirasë dhe afatet e dhënies me qira të jenë si më poshtë vijon:</w:t>
      </w:r>
    </w:p>
    <w:p w:rsidR="00C45CAD" w:rsidRPr="00AF7F1E" w:rsidRDefault="00C45CAD" w:rsidP="00F5007C">
      <w:pPr>
        <w:pStyle w:val="Paragrafi"/>
      </w:pPr>
      <w:r w:rsidRPr="00AF7F1E">
        <w:t>a) Organi drejtues i ndërmarrjes, shoqërisë ose institucionit shtetëror jep me qira, për një afat jo më shumë se 1 vit kalendarik, objekte me sipërfaqe deri në 200 m2. Dhënia me qira mbi këtë afat bëhet me miratimin e organit, që ushtron të drejtën e varësisë administrative mbi ndërmarrjen, shoqërinë ose institucionin shtetëror.</w:t>
      </w:r>
    </w:p>
    <w:p w:rsidR="00C45CAD" w:rsidRPr="00AF7F1E" w:rsidRDefault="00C45CAD" w:rsidP="00F5007C">
      <w:pPr>
        <w:pStyle w:val="Paragrafi"/>
      </w:pPr>
      <w:r w:rsidRPr="00AF7F1E">
        <w:t>b) Organi, që ushtron të drejtën e varësisë administrative mbi ndërmarrjen, shoqërinë ose institucionet shtetërore jep me qira, për një afat jo më shumë se 5 vjet, objektet me sipërfaqe  201 deri në 500 m2. Dhënia me qira mbi këtë afat bëhet me miratimin e organit që ka të drejtën e përfaqësuesit të pronës shtetërore për ndërmarrjen, shoqërinë ose institucionin shtetëror.</w:t>
      </w:r>
    </w:p>
    <w:p w:rsidR="00C45CAD" w:rsidRPr="00AF7F1E" w:rsidRDefault="00C45CAD" w:rsidP="00F5007C">
      <w:pPr>
        <w:pStyle w:val="Paragrafi"/>
      </w:pPr>
    </w:p>
    <w:p w:rsidR="00C45CAD" w:rsidRPr="00AF7F1E" w:rsidRDefault="00C45CAD" w:rsidP="00F5007C">
      <w:pPr>
        <w:pStyle w:val="Paragrafi"/>
      </w:pPr>
      <w:r w:rsidRPr="00AF7F1E">
        <w:t>c) Organi, që ushtron të drejtën e përfaqësuesit të pronarit shtet për ndërmarrjen, shoqërinë a institucionin shtetëror, jep me qira, për një afat deri në 20 vjet, objektet me sipërfaqe mbi 501 m2, si dhe një grup depozitash të ndryshme lëngu, gazi, drithi, karburantesh etj.</w:t>
      </w:r>
    </w:p>
    <w:p w:rsidR="00C45CAD" w:rsidRPr="00AF7F1E" w:rsidRDefault="00C45CAD" w:rsidP="00F5007C">
      <w:pPr>
        <w:pStyle w:val="Paragrafi"/>
      </w:pPr>
      <w:r w:rsidRPr="00AF7F1E">
        <w:t>Dhënia me qira e pronave të pushtetit vendor, për pasuritë deri në 200 m2 bëhet me miratimin  e drejtuesit të institucionit të varësisë administrative të ndërmarrjes, shoqërisë ose institucionit shtetëror, ndërsa mbi 200 m2 nga organi përkatës i pushtetit vendor dhe ato të pushtetit vendor, për sipërfaqe mbi 500 m2 me vendim të këshillit bashkiak, në përputhje me ligjin “Për organizimin dhe funksionimin e qeverisjes vendore”.</w:t>
      </w:r>
    </w:p>
    <w:p w:rsidR="00C45CAD" w:rsidRPr="00AF7F1E" w:rsidRDefault="00C45CAD" w:rsidP="00F5007C">
      <w:pPr>
        <w:pStyle w:val="Paragrafi"/>
      </w:pPr>
      <w:r w:rsidRPr="00AF7F1E">
        <w:t>II. Procedurat e dhënies me qira të pasurisë publike</w:t>
      </w:r>
    </w:p>
    <w:p w:rsidR="00C45CAD" w:rsidRPr="00AF7F1E" w:rsidRDefault="00C45CAD" w:rsidP="00F5007C">
      <w:pPr>
        <w:pStyle w:val="Paragrafi"/>
      </w:pPr>
      <w:r w:rsidRPr="00AF7F1E">
        <w:t>1. Procedurat e publikimit fillojnë me urdhër të drejtuesit të organit, që ka të drejtën e lidhjes së kontratës, i cili duhet të përmbajë:</w:t>
      </w:r>
    </w:p>
    <w:p w:rsidR="00C45CAD" w:rsidRPr="00AF7F1E" w:rsidRDefault="00C45CAD" w:rsidP="00F5007C">
      <w:pPr>
        <w:pStyle w:val="Paragrafi"/>
      </w:pPr>
      <w:r w:rsidRPr="00AF7F1E">
        <w:t>a) të dhënat e njoftimit për publikim të objektit që jepet me qira;</w:t>
      </w:r>
    </w:p>
    <w:p w:rsidR="00C45CAD" w:rsidRPr="00AF7F1E" w:rsidRDefault="00C45CAD" w:rsidP="00F5007C">
      <w:pPr>
        <w:pStyle w:val="Paragrafi"/>
      </w:pPr>
      <w:r w:rsidRPr="00AF7F1E">
        <w:t>b) pikët vlerësuese për elementet e konkurrimit, të përcaktuara në pikën 1.2 të këtij vendimi;</w:t>
      </w:r>
    </w:p>
    <w:p w:rsidR="00C45CAD" w:rsidRPr="00AF7F1E" w:rsidRDefault="00C45CAD" w:rsidP="00F5007C">
      <w:pPr>
        <w:pStyle w:val="Paragrafi"/>
      </w:pPr>
      <w:r w:rsidRPr="00AF7F1E">
        <w:t>c) përbërjen dhe emërimin e komisionit të shqyrtimit të dokumentacionit të konkurrimit;</w:t>
      </w:r>
    </w:p>
    <w:p w:rsidR="00C45CAD" w:rsidRPr="00AF7F1E" w:rsidRDefault="00C45CAD" w:rsidP="00F5007C">
      <w:pPr>
        <w:pStyle w:val="Paragrafi"/>
      </w:pPr>
      <w:r w:rsidRPr="00AF7F1E">
        <w:t>ç) qëllimin e dhënies me qira;</w:t>
      </w:r>
    </w:p>
    <w:p w:rsidR="00C45CAD" w:rsidRPr="00AF7F1E" w:rsidRDefault="00C45CAD" w:rsidP="00F5007C">
      <w:pPr>
        <w:pStyle w:val="Paragrafi"/>
      </w:pPr>
      <w:r w:rsidRPr="00AF7F1E">
        <w:t>d) kohën e publikimit;</w:t>
      </w:r>
    </w:p>
    <w:p w:rsidR="00C45CAD" w:rsidRPr="00AF7F1E" w:rsidRDefault="00C45CAD" w:rsidP="00F5007C">
      <w:pPr>
        <w:pStyle w:val="Paragrafi"/>
      </w:pPr>
      <w:r w:rsidRPr="00AF7F1E">
        <w:t>d) datën, orën dhe vendin e mbledhjes së komisionit.</w:t>
      </w:r>
    </w:p>
    <w:p w:rsidR="00C45CAD" w:rsidRPr="00AF7F1E" w:rsidRDefault="00C45CAD" w:rsidP="00F5007C">
      <w:pPr>
        <w:pStyle w:val="Paragrafi"/>
      </w:pPr>
      <w:r w:rsidRPr="00AF7F1E">
        <w:t>2. Publikimi i konkurrimit për objektet që jepen me qira, bëhet nga organi që ka të drejtën e lidhjes së kontratës, sipas pikës 1.5 të këtij vendimi ose nga organi i varësisë administrative, dy herë brenda një jave, në një organ të shtypit periodik.</w:t>
      </w:r>
    </w:p>
    <w:p w:rsidR="00C45CAD" w:rsidRPr="00AF7F1E" w:rsidRDefault="00C45CAD" w:rsidP="00F5007C">
      <w:pPr>
        <w:pStyle w:val="Paragrafi"/>
      </w:pPr>
      <w:r w:rsidRPr="00AF7F1E">
        <w:t>3. Ndërmarrja, shoqëria ose institucioni shtetëror, i cili ka në administrim objektin që jepet me qira, përgatit dokumentacionin për dhënien  me qira, i cili përmban:</w:t>
      </w:r>
    </w:p>
    <w:p w:rsidR="00C45CAD" w:rsidRPr="00AF7F1E" w:rsidRDefault="00C45CAD" w:rsidP="00F5007C">
      <w:pPr>
        <w:pStyle w:val="Paragrafi"/>
      </w:pPr>
      <w:r w:rsidRPr="00AF7F1E">
        <w:t>a) genplanin e objektit, ku të jetë shënuar sipërfaqja e truallit nën ndërtesë dhe sipërfaqja e truallit të lirë funksional (jo nën ndërtesë), i vërtetuar nga urbanistika e organit të qeverisjes vendore dhe nga organi drejtues, që ka të drejtën e përfaqësimit të personit juridik për ndërmarrjen, shoqërinë a institucionin shtetëror;</w:t>
      </w:r>
    </w:p>
    <w:p w:rsidR="00C45CAD" w:rsidRPr="00AF7F1E" w:rsidRDefault="00C45CAD" w:rsidP="00F5007C">
      <w:pPr>
        <w:pStyle w:val="Paragrafi"/>
      </w:pPr>
      <w:r w:rsidRPr="00AF7F1E">
        <w:t>b) listën e makinerive, të pajisjeve, linjave teknologjike, galerive minerare etj., që do të jepen me qira, vlerat kontabël të tyre dhe vitin e blerjes ose, kur mungojnë këto të dhëna, vlera të jetë e miratuar nga eksperti vlerësues;</w:t>
      </w:r>
    </w:p>
    <w:p w:rsidR="00C45CAD" w:rsidRPr="00AF7F1E" w:rsidRDefault="00C45CAD" w:rsidP="00F5007C">
      <w:pPr>
        <w:pStyle w:val="Paragrafi"/>
      </w:pPr>
      <w:r w:rsidRPr="00AF7F1E">
        <w:t>c) aktin e vlerësimit të truallit, të lëshuar nga organi i qeverisjes vendore ku ndodhet objekti, që jepet me qira;</w:t>
      </w:r>
    </w:p>
    <w:p w:rsidR="00C45CAD" w:rsidRPr="00AF7F1E" w:rsidRDefault="00C45CAD" w:rsidP="00F5007C">
      <w:pPr>
        <w:pStyle w:val="Paragrafi"/>
      </w:pPr>
      <w:r w:rsidRPr="00AF7F1E">
        <w:t>ç) certifikatën e pronësisë, të lëshuar nga zyra e regjistrimit të pasurive;</w:t>
      </w:r>
    </w:p>
    <w:p w:rsidR="00C45CAD" w:rsidRPr="00AF7F1E" w:rsidRDefault="00C45CAD" w:rsidP="00F5007C">
      <w:pPr>
        <w:pStyle w:val="Paragrafi"/>
      </w:pPr>
      <w:r w:rsidRPr="00AF7F1E">
        <w:t>d) çmimet dysheme të qirasë.</w:t>
      </w:r>
    </w:p>
    <w:p w:rsidR="00C45CAD" w:rsidRPr="00AF7F1E" w:rsidRDefault="00C45CAD" w:rsidP="00F5007C">
      <w:pPr>
        <w:pStyle w:val="Paragrafi"/>
      </w:pPr>
      <w:r w:rsidRPr="00AF7F1E">
        <w:t>4. Njoftimi për publikim duhet të përmbajë të dhënat përkatëse për:</w:t>
      </w:r>
    </w:p>
    <w:p w:rsidR="00C45CAD" w:rsidRPr="00AF7F1E" w:rsidRDefault="00C45CAD" w:rsidP="00F5007C">
      <w:pPr>
        <w:pStyle w:val="Paragrafi"/>
      </w:pPr>
      <w:r w:rsidRPr="00AF7F1E">
        <w:t>a) emërtimin dhe vendndodhjen e objektit që jepet me qira;</w:t>
      </w:r>
    </w:p>
    <w:p w:rsidR="00C45CAD" w:rsidRPr="00AF7F1E" w:rsidRDefault="00C45CAD" w:rsidP="00F5007C">
      <w:pPr>
        <w:pStyle w:val="Paragrafi"/>
      </w:pPr>
      <w:r w:rsidRPr="00AF7F1E">
        <w:t>b) vlerën dysheme të qirasë, për konkurrim;</w:t>
      </w:r>
    </w:p>
    <w:p w:rsidR="00C45CAD" w:rsidRPr="00AF7F1E" w:rsidRDefault="00C45CAD" w:rsidP="00F5007C">
      <w:pPr>
        <w:pStyle w:val="Paragrafi"/>
      </w:pPr>
      <w:r w:rsidRPr="00AF7F1E">
        <w:t>c) sipërfaqen e objektit (ndërtesë dhe truall);</w:t>
      </w:r>
    </w:p>
    <w:p w:rsidR="00C45CAD" w:rsidRPr="00AF7F1E" w:rsidRDefault="00C45CAD" w:rsidP="00F5007C">
      <w:pPr>
        <w:pStyle w:val="Paragrafi"/>
      </w:pPr>
      <w:r w:rsidRPr="00AF7F1E">
        <w:t>ç) qëllimin e dhënies me qira;</w:t>
      </w:r>
    </w:p>
    <w:p w:rsidR="00C45CAD" w:rsidRPr="00AF7F1E" w:rsidRDefault="00C45CAD" w:rsidP="00F5007C">
      <w:pPr>
        <w:pStyle w:val="Paragrafi"/>
      </w:pPr>
      <w:r w:rsidRPr="00AF7F1E">
        <w:t>d) afatin e dhënies me qira të objektit;</w:t>
      </w:r>
    </w:p>
    <w:p w:rsidR="00C45CAD" w:rsidRPr="00AF7F1E" w:rsidRDefault="00C45CAD" w:rsidP="00F5007C">
      <w:pPr>
        <w:pStyle w:val="Paragrafi"/>
      </w:pPr>
      <w:r w:rsidRPr="00AF7F1E">
        <w:t>dh) datën, orën dhe vendin e dorëzimit të kërkesave;</w:t>
      </w:r>
    </w:p>
    <w:p w:rsidR="00C45CAD" w:rsidRPr="00AF7F1E" w:rsidRDefault="00C45CAD" w:rsidP="00F5007C">
      <w:pPr>
        <w:pStyle w:val="Paragrafi"/>
      </w:pPr>
      <w:r w:rsidRPr="00AF7F1E">
        <w:t>e) dokumentacionin që duhet të paraqesin subjektet private për konkurrim;</w:t>
      </w:r>
    </w:p>
    <w:p w:rsidR="00C45CAD" w:rsidRPr="00AF7F1E" w:rsidRDefault="00C45CAD" w:rsidP="00F5007C">
      <w:pPr>
        <w:pStyle w:val="Paragrafi"/>
      </w:pPr>
      <w:r w:rsidRPr="00AF7F1E">
        <w:t>ë) datën, orën dhe vendin e mbledhjes së komisionit.</w:t>
      </w:r>
    </w:p>
    <w:p w:rsidR="00C45CAD" w:rsidRPr="00AF7F1E" w:rsidRDefault="00C45CAD" w:rsidP="00F5007C">
      <w:pPr>
        <w:pStyle w:val="Paragrafi"/>
      </w:pPr>
      <w:r w:rsidRPr="00AF7F1E">
        <w:t>5. Dokumentacioni i subjekteve të interesuara për marrjen me qira të pronës publike dorëzohet në organin që ka bërë publikimin brenda 30 ditëve, pas datës së parë të publikimit dhe duhet të përmbajë:</w:t>
      </w:r>
    </w:p>
    <w:p w:rsidR="00C45CAD" w:rsidRPr="00AF7F1E" w:rsidRDefault="00C45CAD" w:rsidP="00F5007C">
      <w:pPr>
        <w:pStyle w:val="Paragrafi"/>
      </w:pPr>
    </w:p>
    <w:p w:rsidR="00C45CAD" w:rsidRPr="00AF7F1E" w:rsidRDefault="00C45CAD" w:rsidP="00F5007C">
      <w:pPr>
        <w:pStyle w:val="Paragrafi"/>
      </w:pPr>
      <w:r w:rsidRPr="00AF7F1E">
        <w:t>- kërkesën e subjektit për marrjen me qira;</w:t>
      </w:r>
    </w:p>
    <w:p w:rsidR="00C45CAD" w:rsidRPr="00AF7F1E" w:rsidRDefault="00C45CAD" w:rsidP="00F5007C">
      <w:pPr>
        <w:pStyle w:val="Paragrafi"/>
      </w:pPr>
      <w:r w:rsidRPr="00AF7F1E">
        <w:t>- planbiznesin për rivënien në funksionim të objektit;</w:t>
      </w:r>
    </w:p>
    <w:p w:rsidR="00C45CAD" w:rsidRPr="00AF7F1E" w:rsidRDefault="00C45CAD" w:rsidP="00F5007C">
      <w:pPr>
        <w:pStyle w:val="Paragrafi"/>
      </w:pPr>
      <w:r w:rsidRPr="00AF7F1E">
        <w:t>- planin e investimit dhe të punësimit;</w:t>
      </w:r>
    </w:p>
    <w:p w:rsidR="00C45CAD" w:rsidRPr="00AF7F1E" w:rsidRDefault="00C45CAD" w:rsidP="00F5007C">
      <w:pPr>
        <w:pStyle w:val="Paragrafi"/>
      </w:pPr>
      <w:r w:rsidRPr="00AF7F1E">
        <w:t>- çmimin e qirasë mujore të ofruar, në zarf të mbyllur nga konkurruesi;</w:t>
      </w:r>
    </w:p>
    <w:p w:rsidR="00C45CAD" w:rsidRPr="00AF7F1E" w:rsidRDefault="00C45CAD" w:rsidP="00F5007C">
      <w:pPr>
        <w:pStyle w:val="Paragrafi"/>
      </w:pPr>
      <w:r w:rsidRPr="00AF7F1E">
        <w:t>- dokumentacionin ligjor (vendim gjykate, statusi, akti i themelimit) të subjektit që kërkon marrjen me qira;</w:t>
      </w:r>
    </w:p>
    <w:p w:rsidR="00C45CAD" w:rsidRPr="00AF7F1E" w:rsidRDefault="00C45CAD" w:rsidP="00F5007C">
      <w:pPr>
        <w:pStyle w:val="Paragrafi"/>
      </w:pPr>
      <w:r w:rsidRPr="00AF7F1E">
        <w:t>- dokumentacionin fiskal të subjektit që kërkon marrjen me qira (NIPT, certifikatë tatimore);</w:t>
      </w:r>
    </w:p>
    <w:p w:rsidR="00C45CAD" w:rsidRPr="00AF7F1E" w:rsidRDefault="00C45CAD" w:rsidP="00F5007C">
      <w:pPr>
        <w:pStyle w:val="Paragrafi"/>
      </w:pPr>
      <w:r w:rsidRPr="00AF7F1E">
        <w:t>- vërtetimin nga prokuroria dhe gjykata, se subjekti nuk ka çështje penale ose civile, që kanë lidhje me biznesin që ushtron;</w:t>
      </w:r>
    </w:p>
    <w:p w:rsidR="00C45CAD" w:rsidRPr="00AF7F1E" w:rsidRDefault="00C45CAD" w:rsidP="00F5007C">
      <w:pPr>
        <w:pStyle w:val="Paragrafi"/>
      </w:pPr>
      <w:r w:rsidRPr="00AF7F1E">
        <w:t>- vërtetim nga dega e tatimeve që subjekti ka shlyer rregullisht detyrimet tatimore.</w:t>
      </w:r>
    </w:p>
    <w:p w:rsidR="00C45CAD" w:rsidRPr="00AF7F1E" w:rsidRDefault="00C45CAD" w:rsidP="00F5007C">
      <w:pPr>
        <w:pStyle w:val="Paragrafi"/>
      </w:pPr>
      <w:r w:rsidRPr="00AF7F1E">
        <w:t>6. Shqyrtimi i dokumentacionit për dhënien me qira të bëhet në prani të konkurrentëve nga një komision i ngritur me urdhër të drejtuesit të organit, që ka të drejtën e lidhjes së kontratës, brenda 20 ditëve nga data e mbylljes së dorëzimit të kërkesave. Kur paraqitet një kërkesë e vetme, publikimi përsëritet vetëm një herë. Komisioni, pasi shqyrton dokumentacionin, në prani të konkurrentëve, shpall fituesin dhe ia propozon për miratim drejtuesit të organit, që ka të drejtën e lidhjes së kontratës.</w:t>
      </w:r>
    </w:p>
    <w:p w:rsidR="00C45CAD" w:rsidRPr="00AF7F1E" w:rsidRDefault="00C45CAD" w:rsidP="00F5007C">
      <w:pPr>
        <w:pStyle w:val="Paragrafi"/>
      </w:pPr>
      <w:r w:rsidRPr="00AF7F1E">
        <w:t>7. Monitorimi i kontratave të qirasë bëhet nga qiradhënësi. Kontratat e qirasë dhe të enfiteozës, të lidhura para daljes së këtij vendimi, të monitorohen në bazë të kushteve të parashikuara në kontratat e lidhura.</w:t>
      </w:r>
    </w:p>
    <w:p w:rsidR="00C45CAD" w:rsidRPr="00AF7F1E" w:rsidRDefault="00C45CAD" w:rsidP="00F5007C">
      <w:pPr>
        <w:pStyle w:val="Paragrafi"/>
      </w:pPr>
      <w:r w:rsidRPr="00AF7F1E">
        <w:t>III. Përcaktimi i çmimit dysheme</w:t>
      </w:r>
    </w:p>
    <w:p w:rsidR="00C45CAD" w:rsidRPr="00AF7F1E" w:rsidRDefault="00C45CAD" w:rsidP="00F5007C">
      <w:pPr>
        <w:pStyle w:val="Paragrafi"/>
      </w:pPr>
      <w:r w:rsidRPr="00AF7F1E">
        <w:t>Çmimi dysheme i qirasë mujore caktohet si shumë e çmimeve të ndërtesës, truallit të lirë funksional (jo nën ndërtesë), linjave teknologjike, makineri-pajisjeve, galerive etj., të përcaktuara sipas pikave vijuese të këtij vendimi.</w:t>
      </w:r>
    </w:p>
    <w:p w:rsidR="00C45CAD" w:rsidRPr="00AF7F1E" w:rsidRDefault="00C45CAD" w:rsidP="00F5007C">
      <w:pPr>
        <w:pStyle w:val="Paragrafi"/>
      </w:pPr>
      <w:r w:rsidRPr="00AF7F1E">
        <w:t>1. Për sipërfaqe ndërtesë. Ndërtesat quhen të tilla, sipas përcaktimeve të pikës 115 të rregullores së urbanistikës, të miratuar me vendimin nr.722, datë 19.11.1998 të Këshillit të Ministrave “Për miratimin e rregullores së urbanistikës”.</w:t>
      </w:r>
    </w:p>
    <w:p w:rsidR="00C45CAD" w:rsidRPr="00AF7F1E" w:rsidRDefault="00C45CAD" w:rsidP="00F5007C">
      <w:pPr>
        <w:pStyle w:val="Paragrafi"/>
      </w:pPr>
      <w:r w:rsidRPr="00AF7F1E">
        <w:t>a) Për ndërtesat:</w:t>
      </w:r>
    </w:p>
    <w:p w:rsidR="00C45CAD" w:rsidRPr="00AF7F1E" w:rsidRDefault="00C45CAD" w:rsidP="00F5007C">
      <w:pPr>
        <w:pStyle w:val="Paragrafi"/>
      </w:pPr>
      <w:r w:rsidRPr="00AF7F1E">
        <w:t>- brenda unazës së vjetër të bashkisë së Tiranës, jo më pak se 300 lekë/m2 në muaj, ndërtesa jashtë unazës, por, brenda vijave kufizuese të bashkisë së Tiranës, jo më pak se 200 lekë/m2 në muaj;</w:t>
      </w:r>
    </w:p>
    <w:p w:rsidR="00C45CAD" w:rsidRPr="00AF7F1E" w:rsidRDefault="00C45CAD" w:rsidP="00F5007C">
      <w:pPr>
        <w:pStyle w:val="Paragrafi"/>
      </w:pPr>
      <w:r w:rsidRPr="00AF7F1E">
        <w:t>- brenda vijave kufizuese të bashkive: Berat, Durrës, Fier, Korçë, Lushnjë, Pogradec, Sarandë, Shkodër, Elbasan, Vlorë, Gjirokastër, Kavajë, Krujë, Laç, Lezhë, jo më pak se 150 lekë/m2 në muaj;</w:t>
      </w:r>
    </w:p>
    <w:p w:rsidR="00C45CAD" w:rsidRPr="00AF7F1E" w:rsidRDefault="00C45CAD" w:rsidP="00F5007C">
      <w:pPr>
        <w:pStyle w:val="Paragrafi"/>
      </w:pPr>
      <w:r w:rsidRPr="00AF7F1E">
        <w:t>- jashtë vijave kufizuese të bashkive të përmendura  më lart, jo më pak se 100 lekë/m2 në muaj;</w:t>
      </w:r>
    </w:p>
    <w:p w:rsidR="00C45CAD" w:rsidRPr="00AF7F1E" w:rsidRDefault="00C45CAD" w:rsidP="00F5007C">
      <w:pPr>
        <w:pStyle w:val="Paragrafi"/>
      </w:pPr>
      <w:r w:rsidRPr="00AF7F1E">
        <w:t>- brenda vijave kufizuese të bashkive: Devoll, Kolonjë, Mallakastër, Peqin, Tepelenë, Dibër, Pukë, Kukës, Përmet, Delvinë, Bulqizë, Gramsh, Has, Kuçovë, Librazhd, Malësi e Madhe, Mat, Mirditë, Skrapar, Tropojë, Ura Vajgurore, Manëz, Sukth, Shijak, Fushë-Krujë, Cërrik, Patos, Roskovec, Divjakë, Libohovë, Maliq, Shëngjin, Vau i Dejës, Kamëz, Vorë, Rrogozhinë, Himarë, Selenicë, Orikum, Konispol, si dhe bashkive të tjera, që do të shpallen të tilla me akte ligjore, jo më pak se 100 lekë/m2 në muaj;</w:t>
      </w:r>
    </w:p>
    <w:p w:rsidR="00C45CAD" w:rsidRPr="00AF7F1E" w:rsidRDefault="00C45CAD" w:rsidP="00F5007C">
      <w:pPr>
        <w:pStyle w:val="Paragrafi"/>
      </w:pPr>
      <w:r w:rsidRPr="00AF7F1E">
        <w:t>- jashtë vijave kufizuese të bashkive të përmendura më lart, jo më pak se 50 lekë/m2 në muaj.</w:t>
      </w:r>
    </w:p>
    <w:p w:rsidR="00C45CAD" w:rsidRPr="00AF7F1E" w:rsidRDefault="00C45CAD" w:rsidP="00F5007C">
      <w:pPr>
        <w:pStyle w:val="Paragrafi"/>
      </w:pPr>
      <w:r w:rsidRPr="00AF7F1E">
        <w:t>b) Për zyra, dyqane “Duty Free” dhe agjenci shërbimi në aeroporte, porte, dogana jo më pak se 2 500 lekë/m2 në muaj.</w:t>
      </w:r>
    </w:p>
    <w:p w:rsidR="00C45CAD" w:rsidRPr="00AF7F1E" w:rsidRDefault="00C45CAD" w:rsidP="00F5007C">
      <w:pPr>
        <w:pStyle w:val="Paragrafi"/>
      </w:pPr>
      <w:r w:rsidRPr="00AF7F1E">
        <w:t>c) Për ndërtesat e institucioneve me karakter kombëtar: muzeale, historike, arkeologjike e të kulturës:</w:t>
      </w:r>
    </w:p>
    <w:p w:rsidR="00C45CAD" w:rsidRPr="00AF7F1E" w:rsidRDefault="00C45CAD" w:rsidP="00F5007C">
      <w:pPr>
        <w:pStyle w:val="Paragrafi"/>
      </w:pPr>
      <w:r w:rsidRPr="00AF7F1E">
        <w:t>- në bashkinë e Tiranës, jo më pak se 600 lekë/m2 në muaj;</w:t>
      </w:r>
    </w:p>
    <w:p w:rsidR="00C45CAD" w:rsidRPr="00AF7F1E" w:rsidRDefault="00C45CAD" w:rsidP="00F5007C">
      <w:pPr>
        <w:pStyle w:val="Paragrafi"/>
      </w:pPr>
      <w:r w:rsidRPr="00AF7F1E">
        <w:t>- në zonat e tjera, jo më pak se 300 lekë/m2 në muaj.</w:t>
      </w:r>
    </w:p>
    <w:p w:rsidR="00C45CAD" w:rsidRPr="00AF7F1E" w:rsidRDefault="00C45CAD" w:rsidP="00F5007C">
      <w:pPr>
        <w:pStyle w:val="Paragrafi"/>
      </w:pPr>
      <w:r w:rsidRPr="00AF7F1E">
        <w:t>2. Për makineritë, pajisjet, linjat teknologjike e galeritë minerare qiraja vjetore llogaritet sipas VAM-it të llogaritur sipas akteve nënligjore në fuqi, pjesëtuar me vitet e mbetura deri në amortizimin e plotë të tyre. Në rastin kur makineritë, pajisjet, linjat teknologjike e galeritë minerare janë të amortizuara, llogaritja e qirasë vjetore të bëhet sipas VAM-it, të përcaktuar nga eksporti vlerësues dhe të miratuar nga komisioni vlerësues i ndërmarrjes, pjesëtuar me 10.</w:t>
      </w:r>
    </w:p>
    <w:p w:rsidR="00C45CAD" w:rsidRPr="00AF7F1E" w:rsidRDefault="00C45CAD" w:rsidP="00F5007C">
      <w:pPr>
        <w:pStyle w:val="Paragrafi"/>
      </w:pPr>
      <w:r w:rsidRPr="00AF7F1E">
        <w:t>3. Për rezervuarët, depozitat e karburantit dhe silloset, që jepen me qira me qëllim tregtimi, brenda vijave kufizuese të qyteteve: Tiranë, Berat, Durrës, Fier, Korçë, Lushnjë, Pogradec, Sarandë, Shkodër, Elbasan, Vlorë, Gjirokastër, Kavajë, Krujë, Laç, Lezhë, çmimi dysheme i qirasë është jo më pak se 400 lekë/m3 në muaj, ndërsa jashtë vijave kufizuese të këtyre qyteteve, si dhe në të gjitha zonat e tjera, çmimi i qirasë është jo më pak se 200 lekë/m3 në muaj.</w:t>
      </w:r>
    </w:p>
    <w:p w:rsidR="00C45CAD" w:rsidRPr="00AF7F1E" w:rsidRDefault="00C45CAD" w:rsidP="00F5007C">
      <w:pPr>
        <w:pStyle w:val="Paragrafi"/>
      </w:pPr>
      <w:r w:rsidRPr="00AF7F1E">
        <w:t>4. Për truallin e lirë funksional (jo në ndërtesë), çmimi dysheme i qirasë vjetore është 1/10 e çmimit të shitjes së truallit, i përcaktuar sipas vendimit nr.169, datë 13.3.2003 të Këshillit të Ministrave “Për kriteret dhe procedurat e vlerësimit dhe të shitjes së trojeve të ndërmarrjeve shtetërore që i nënshtrohen privatizimit ose transformimit të tyre në shoqëri tregtare”.</w:t>
      </w:r>
    </w:p>
    <w:p w:rsidR="00C45CAD" w:rsidRPr="00AF7F1E" w:rsidRDefault="00C45CAD" w:rsidP="00F5007C">
      <w:pPr>
        <w:pStyle w:val="Paragrafi"/>
      </w:pPr>
      <w:r w:rsidRPr="00AF7F1E">
        <w:t>5. Për terrenet sportive, çmimi dysheme i qirasë mujore është jo më pak se 50 lekë/m2 në muaj.</w:t>
      </w:r>
    </w:p>
    <w:p w:rsidR="00C45CAD" w:rsidRPr="00AF7F1E" w:rsidRDefault="00C45CAD" w:rsidP="00F5007C">
      <w:pPr>
        <w:pStyle w:val="Paragrafi"/>
      </w:pPr>
      <w:r w:rsidRPr="00AF7F1E">
        <w:t>IV. Nxitja e biznesit</w:t>
      </w:r>
    </w:p>
    <w:p w:rsidR="00C45CAD" w:rsidRPr="00AF7F1E" w:rsidRDefault="00C45CAD" w:rsidP="00F5007C">
      <w:pPr>
        <w:pStyle w:val="Paragrafi"/>
      </w:pPr>
      <w:r w:rsidRPr="00AF7F1E">
        <w:t>1.Vlera e qirasë vjetore të rillogaritur me zbritje të shumës së dy kritereve, kur subjekti qiramarrës plotëson kriteret e mëposhtme:</w:t>
      </w:r>
    </w:p>
    <w:p w:rsidR="00C45CAD" w:rsidRPr="00AF7F1E" w:rsidRDefault="00C45CAD" w:rsidP="00F5007C">
      <w:pPr>
        <w:pStyle w:val="Paragrafi"/>
      </w:pPr>
      <w:r w:rsidRPr="00AF7F1E">
        <w:t>a) Për punësimin mesatar vjetor, të vërtetuar me dokument nga sigurimet shoqërore:</w:t>
      </w:r>
    </w:p>
    <w:tbl>
      <w:tblPr>
        <w:tblW w:w="0" w:type="auto"/>
        <w:tblInd w:w="675" w:type="dxa"/>
        <w:tblLook w:val="0000" w:firstRow="0" w:lastRow="0" w:firstColumn="0" w:lastColumn="0" w:noHBand="0" w:noVBand="0"/>
      </w:tblPr>
      <w:tblGrid>
        <w:gridCol w:w="2694"/>
        <w:gridCol w:w="4299"/>
      </w:tblGrid>
      <w:tr w:rsidR="00C45CAD" w:rsidRPr="00AF7F1E">
        <w:tblPrEx>
          <w:tblCellMar>
            <w:top w:w="0" w:type="dxa"/>
            <w:bottom w:w="0" w:type="dxa"/>
          </w:tblCellMar>
        </w:tblPrEx>
        <w:tc>
          <w:tcPr>
            <w:tcW w:w="2694" w:type="dxa"/>
          </w:tcPr>
          <w:p w:rsidR="00C45CAD" w:rsidRPr="00AF7F1E" w:rsidRDefault="00C45CAD" w:rsidP="009818E6">
            <w:pPr>
              <w:pStyle w:val="Tabele"/>
            </w:pPr>
            <w:r w:rsidRPr="00AF7F1E">
              <w:t>- kur punësohen</w:t>
            </w:r>
          </w:p>
        </w:tc>
        <w:tc>
          <w:tcPr>
            <w:tcW w:w="4299" w:type="dxa"/>
          </w:tcPr>
          <w:p w:rsidR="00C45CAD" w:rsidRPr="00AF7F1E" w:rsidRDefault="00C45CAD" w:rsidP="009818E6">
            <w:pPr>
              <w:pStyle w:val="Tabele"/>
            </w:pPr>
            <w:r w:rsidRPr="00AF7F1E">
              <w:t>5-10 veta, zbritja është 5 për qind;</w:t>
            </w:r>
          </w:p>
        </w:tc>
      </w:tr>
      <w:tr w:rsidR="00C45CAD" w:rsidRPr="00AF7F1E">
        <w:tblPrEx>
          <w:tblCellMar>
            <w:top w:w="0" w:type="dxa"/>
            <w:bottom w:w="0" w:type="dxa"/>
          </w:tblCellMar>
        </w:tblPrEx>
        <w:tc>
          <w:tcPr>
            <w:tcW w:w="2694" w:type="dxa"/>
          </w:tcPr>
          <w:p w:rsidR="00C45CAD" w:rsidRPr="00AF7F1E" w:rsidRDefault="00C45CAD" w:rsidP="009818E6">
            <w:pPr>
              <w:pStyle w:val="Tabele"/>
            </w:pPr>
            <w:r w:rsidRPr="00AF7F1E">
              <w:t>- kur punësohen</w:t>
            </w:r>
          </w:p>
        </w:tc>
        <w:tc>
          <w:tcPr>
            <w:tcW w:w="4299" w:type="dxa"/>
          </w:tcPr>
          <w:p w:rsidR="00C45CAD" w:rsidRPr="00AF7F1E" w:rsidRDefault="00C45CAD" w:rsidP="009818E6">
            <w:pPr>
              <w:pStyle w:val="Tabele"/>
            </w:pPr>
            <w:r w:rsidRPr="00AF7F1E">
              <w:t>11-20 veta, zbritja është 10 për qind;</w:t>
            </w:r>
          </w:p>
        </w:tc>
      </w:tr>
      <w:tr w:rsidR="00C45CAD" w:rsidRPr="00AF7F1E">
        <w:tblPrEx>
          <w:tblCellMar>
            <w:top w:w="0" w:type="dxa"/>
            <w:bottom w:w="0" w:type="dxa"/>
          </w:tblCellMar>
        </w:tblPrEx>
        <w:tc>
          <w:tcPr>
            <w:tcW w:w="2694" w:type="dxa"/>
          </w:tcPr>
          <w:p w:rsidR="00C45CAD" w:rsidRPr="00AF7F1E" w:rsidRDefault="00C45CAD" w:rsidP="009818E6">
            <w:pPr>
              <w:pStyle w:val="Tabele"/>
            </w:pPr>
            <w:r w:rsidRPr="00AF7F1E">
              <w:t>- kur punësohen</w:t>
            </w:r>
          </w:p>
        </w:tc>
        <w:tc>
          <w:tcPr>
            <w:tcW w:w="4299" w:type="dxa"/>
          </w:tcPr>
          <w:p w:rsidR="00C45CAD" w:rsidRPr="00AF7F1E" w:rsidRDefault="00C45CAD" w:rsidP="009818E6">
            <w:pPr>
              <w:pStyle w:val="Tabele"/>
            </w:pPr>
            <w:r w:rsidRPr="00AF7F1E">
              <w:t>21-50 veta, zbritja është 20 për qind;</w:t>
            </w:r>
          </w:p>
        </w:tc>
      </w:tr>
      <w:tr w:rsidR="00C45CAD" w:rsidRPr="00AF7F1E">
        <w:tblPrEx>
          <w:tblCellMar>
            <w:top w:w="0" w:type="dxa"/>
            <w:bottom w:w="0" w:type="dxa"/>
          </w:tblCellMar>
        </w:tblPrEx>
        <w:tc>
          <w:tcPr>
            <w:tcW w:w="2694" w:type="dxa"/>
          </w:tcPr>
          <w:p w:rsidR="00C45CAD" w:rsidRPr="00AF7F1E" w:rsidRDefault="00C45CAD" w:rsidP="009818E6">
            <w:pPr>
              <w:pStyle w:val="Tabele"/>
            </w:pPr>
            <w:r w:rsidRPr="00AF7F1E">
              <w:t>- kur punësohen</w:t>
            </w:r>
          </w:p>
        </w:tc>
        <w:tc>
          <w:tcPr>
            <w:tcW w:w="4299" w:type="dxa"/>
          </w:tcPr>
          <w:p w:rsidR="00C45CAD" w:rsidRPr="00AF7F1E" w:rsidRDefault="00C45CAD" w:rsidP="009818E6">
            <w:pPr>
              <w:pStyle w:val="Tabele"/>
            </w:pPr>
            <w:r w:rsidRPr="00AF7F1E">
              <w:t>51-150 veta, zbritja është 30 për qind;</w:t>
            </w:r>
          </w:p>
        </w:tc>
      </w:tr>
      <w:tr w:rsidR="00C45CAD" w:rsidRPr="00AF7F1E">
        <w:tblPrEx>
          <w:tblCellMar>
            <w:top w:w="0" w:type="dxa"/>
            <w:bottom w:w="0" w:type="dxa"/>
          </w:tblCellMar>
        </w:tblPrEx>
        <w:tc>
          <w:tcPr>
            <w:tcW w:w="2694" w:type="dxa"/>
          </w:tcPr>
          <w:p w:rsidR="00C45CAD" w:rsidRPr="00AF7F1E" w:rsidRDefault="00C45CAD" w:rsidP="009818E6">
            <w:pPr>
              <w:pStyle w:val="Tabele"/>
            </w:pPr>
            <w:r w:rsidRPr="00AF7F1E">
              <w:t>- kur punësohen</w:t>
            </w:r>
          </w:p>
        </w:tc>
        <w:tc>
          <w:tcPr>
            <w:tcW w:w="4299" w:type="dxa"/>
          </w:tcPr>
          <w:p w:rsidR="00C45CAD" w:rsidRPr="00AF7F1E" w:rsidRDefault="00C45CAD" w:rsidP="009818E6">
            <w:pPr>
              <w:pStyle w:val="Tabele"/>
            </w:pPr>
            <w:r w:rsidRPr="00AF7F1E">
              <w:t>151-300 veta, zbritja është 40 për qind;</w:t>
            </w:r>
          </w:p>
        </w:tc>
      </w:tr>
      <w:tr w:rsidR="00C45CAD" w:rsidRPr="00AF7F1E">
        <w:tblPrEx>
          <w:tblCellMar>
            <w:top w:w="0" w:type="dxa"/>
            <w:bottom w:w="0" w:type="dxa"/>
          </w:tblCellMar>
        </w:tblPrEx>
        <w:tc>
          <w:tcPr>
            <w:tcW w:w="2694" w:type="dxa"/>
          </w:tcPr>
          <w:p w:rsidR="00C45CAD" w:rsidRPr="00AF7F1E" w:rsidRDefault="00C45CAD" w:rsidP="009818E6">
            <w:pPr>
              <w:pStyle w:val="Tabele"/>
            </w:pPr>
            <w:r w:rsidRPr="00AF7F1E">
              <w:t>- kur punësohen</w:t>
            </w:r>
          </w:p>
        </w:tc>
        <w:tc>
          <w:tcPr>
            <w:tcW w:w="4299" w:type="dxa"/>
          </w:tcPr>
          <w:p w:rsidR="00C45CAD" w:rsidRPr="00AF7F1E" w:rsidRDefault="00C45CAD" w:rsidP="009818E6">
            <w:pPr>
              <w:pStyle w:val="Tabele"/>
            </w:pPr>
            <w:r w:rsidRPr="00AF7F1E">
              <w:t>301-500 veta, zbritja është 45 për qind;</w:t>
            </w:r>
          </w:p>
        </w:tc>
      </w:tr>
      <w:tr w:rsidR="00C45CAD" w:rsidRPr="00AF7F1E">
        <w:tblPrEx>
          <w:tblCellMar>
            <w:top w:w="0" w:type="dxa"/>
            <w:bottom w:w="0" w:type="dxa"/>
          </w:tblCellMar>
        </w:tblPrEx>
        <w:tc>
          <w:tcPr>
            <w:tcW w:w="2694" w:type="dxa"/>
          </w:tcPr>
          <w:p w:rsidR="00C45CAD" w:rsidRPr="00AF7F1E" w:rsidRDefault="00C45CAD" w:rsidP="009818E6">
            <w:pPr>
              <w:pStyle w:val="Tabele"/>
            </w:pPr>
            <w:r w:rsidRPr="00AF7F1E">
              <w:t>- kur punësohen mbi</w:t>
            </w:r>
          </w:p>
        </w:tc>
        <w:tc>
          <w:tcPr>
            <w:tcW w:w="4299" w:type="dxa"/>
          </w:tcPr>
          <w:p w:rsidR="00C45CAD" w:rsidRPr="00AF7F1E" w:rsidRDefault="00C45CAD" w:rsidP="009818E6">
            <w:pPr>
              <w:pStyle w:val="Tabele"/>
            </w:pPr>
            <w:r w:rsidRPr="00AF7F1E">
              <w:t>501 veta, zbritja është 50 për qind;</w:t>
            </w:r>
          </w:p>
        </w:tc>
      </w:tr>
    </w:tbl>
    <w:p w:rsidR="00C45CAD" w:rsidRPr="00AF7F1E" w:rsidRDefault="00C45CAD" w:rsidP="00F5007C">
      <w:pPr>
        <w:pStyle w:val="Paragrafi"/>
      </w:pPr>
      <w:r w:rsidRPr="00AF7F1E">
        <w:t>b) Për investimet e kryera:</w:t>
      </w:r>
    </w:p>
    <w:p w:rsidR="00C45CAD" w:rsidRPr="00AF7F1E" w:rsidRDefault="00C45CAD" w:rsidP="00F5007C">
      <w:pPr>
        <w:pStyle w:val="Paragrafi"/>
      </w:pPr>
      <w:r w:rsidRPr="00AF7F1E">
        <w:t>- 200 mijë deri në 300 mijë USD, zbritja është 5 për qind;</w:t>
      </w:r>
    </w:p>
    <w:p w:rsidR="00C45CAD" w:rsidRPr="00AF7F1E" w:rsidRDefault="00C45CAD" w:rsidP="00F5007C">
      <w:pPr>
        <w:pStyle w:val="Paragrafi"/>
      </w:pPr>
      <w:r w:rsidRPr="00AF7F1E">
        <w:t>- 301 mijë deri në 500 mijë USD, zbritja është 10 për qind;</w:t>
      </w:r>
    </w:p>
    <w:p w:rsidR="00C45CAD" w:rsidRPr="00AF7F1E" w:rsidRDefault="00C45CAD" w:rsidP="00F5007C">
      <w:pPr>
        <w:pStyle w:val="Paragrafi"/>
      </w:pPr>
      <w:r w:rsidRPr="00AF7F1E">
        <w:t>- 501 mijë deri në 1 milion USD, zbritja është 20 për qind;</w:t>
      </w:r>
    </w:p>
    <w:p w:rsidR="00C45CAD" w:rsidRPr="00AF7F1E" w:rsidRDefault="00C45CAD" w:rsidP="00F5007C">
      <w:pPr>
        <w:pStyle w:val="Paragrafi"/>
      </w:pPr>
      <w:r w:rsidRPr="00AF7F1E">
        <w:t>- mbi 1 milion USD, zbritja është 30 për qind.</w:t>
      </w:r>
    </w:p>
    <w:p w:rsidR="00C45CAD" w:rsidRPr="00AF7F1E" w:rsidRDefault="00C45CAD" w:rsidP="00F5007C">
      <w:pPr>
        <w:pStyle w:val="Paragrafi"/>
      </w:pPr>
      <w:r w:rsidRPr="00AF7F1E">
        <w:t>2. Për zonat verilindore, të cilat janë të përcaktuara me vendim të Këshillit të Ministrave, kriteret lehtësuese, sipas pikës IV.1, zbatohen duke u shumëzuar me koeficientin 1.5.</w:t>
      </w:r>
    </w:p>
    <w:p w:rsidR="00C45CAD" w:rsidRPr="00AF7F1E" w:rsidRDefault="00C45CAD" w:rsidP="00F5007C">
      <w:pPr>
        <w:pStyle w:val="Paragrafi"/>
      </w:pPr>
      <w:r w:rsidRPr="00AF7F1E">
        <w:t>V. Shpërndarja e të ardhurave</w:t>
      </w:r>
    </w:p>
    <w:p w:rsidR="00C45CAD" w:rsidRPr="00AF7F1E" w:rsidRDefault="00C45CAD" w:rsidP="00F5007C">
      <w:pPr>
        <w:pStyle w:val="Paragrafi"/>
      </w:pPr>
      <w:r w:rsidRPr="00AF7F1E">
        <w:t>1.Të ardhurat që krijohen nga dhënia me qira ose enfiteozë, të ndahen si më poshtë vijon:</w:t>
      </w:r>
    </w:p>
    <w:p w:rsidR="00C45CAD" w:rsidRPr="00AF7F1E" w:rsidRDefault="00C45CAD" w:rsidP="00F5007C">
      <w:pPr>
        <w:pStyle w:val="Paragrafi"/>
      </w:pPr>
      <w:r w:rsidRPr="00AF7F1E">
        <w:t>a) Për objektet deri në 200 m2:</w:t>
      </w:r>
    </w:p>
    <w:p w:rsidR="00C45CAD" w:rsidRPr="00AF7F1E" w:rsidRDefault="00C45CAD" w:rsidP="00F5007C">
      <w:pPr>
        <w:pStyle w:val="Paragrafi"/>
      </w:pPr>
      <w:r w:rsidRPr="00AF7F1E">
        <w:t>- 50 për qind Buxheti i Shtetit;</w:t>
      </w:r>
    </w:p>
    <w:p w:rsidR="00C45CAD" w:rsidRPr="00AF7F1E" w:rsidRDefault="00C45CAD" w:rsidP="00F5007C">
      <w:pPr>
        <w:pStyle w:val="Paragrafi"/>
      </w:pPr>
      <w:r w:rsidRPr="00AF7F1E">
        <w:t>- 50 për qind ndërmarrja, shoqëria a institucioni shtetëror, që ka në administrim objektin e dhënë me qira.</w:t>
      </w:r>
    </w:p>
    <w:p w:rsidR="00C45CAD" w:rsidRPr="00AF7F1E" w:rsidRDefault="00C45CAD" w:rsidP="00F5007C">
      <w:pPr>
        <w:pStyle w:val="Paragrafi"/>
      </w:pPr>
    </w:p>
    <w:p w:rsidR="00C45CAD" w:rsidRPr="00AF7F1E" w:rsidRDefault="00C45CAD" w:rsidP="00F5007C">
      <w:pPr>
        <w:pStyle w:val="Paragrafi"/>
      </w:pPr>
      <w:r w:rsidRPr="00AF7F1E">
        <w:t>b) Për objektet 201-500 m2:</w:t>
      </w:r>
    </w:p>
    <w:p w:rsidR="00C45CAD" w:rsidRPr="00AF7F1E" w:rsidRDefault="00C45CAD" w:rsidP="00F5007C">
      <w:pPr>
        <w:pStyle w:val="Paragrafi"/>
      </w:pPr>
      <w:r w:rsidRPr="00AF7F1E">
        <w:t>- 50 për qind Buxheti i Shtetit;</w:t>
      </w:r>
    </w:p>
    <w:p w:rsidR="00C45CAD" w:rsidRPr="00AF7F1E" w:rsidRDefault="00C45CAD" w:rsidP="00F5007C">
      <w:pPr>
        <w:pStyle w:val="Paragrafi"/>
      </w:pPr>
      <w:r w:rsidRPr="00AF7F1E">
        <w:t>- 10 për qind organi, që ushtron të drejtën e varësisë administrative mbi ndërmarrjen, shoqërinë ose institucionin shtetëror;</w:t>
      </w:r>
    </w:p>
    <w:p w:rsidR="00C45CAD" w:rsidRPr="00AF7F1E" w:rsidRDefault="00C45CAD" w:rsidP="00F5007C">
      <w:pPr>
        <w:pStyle w:val="Paragrafi"/>
      </w:pPr>
      <w:r w:rsidRPr="00AF7F1E">
        <w:t>- 40 për qind ndërmarrja, shoqëria a institucioni shtetëror, që ka në administrim objektin e dhënë me qira.</w:t>
      </w:r>
    </w:p>
    <w:p w:rsidR="00C45CAD" w:rsidRPr="00AF7F1E" w:rsidRDefault="00C45CAD" w:rsidP="00F5007C">
      <w:pPr>
        <w:pStyle w:val="Paragrafi"/>
      </w:pPr>
      <w:r w:rsidRPr="00AF7F1E">
        <w:t>c) Për objektet mbi 500 m2:</w:t>
      </w:r>
    </w:p>
    <w:p w:rsidR="00C45CAD" w:rsidRPr="00AF7F1E" w:rsidRDefault="00C45CAD" w:rsidP="00F5007C">
      <w:pPr>
        <w:pStyle w:val="Paragrafi"/>
      </w:pPr>
      <w:r w:rsidRPr="00AF7F1E">
        <w:t>- 40 për qind Buxheti i Shtetit;</w:t>
      </w:r>
    </w:p>
    <w:p w:rsidR="00C45CAD" w:rsidRPr="00AF7F1E" w:rsidRDefault="00C45CAD" w:rsidP="00F5007C">
      <w:pPr>
        <w:pStyle w:val="Paragrafi"/>
      </w:pPr>
      <w:r w:rsidRPr="00AF7F1E">
        <w:t>- 10 për qind organi, që ushtron të drejtën e përfaqësuesit të pronës shtetërore: Ministria e Ekonomisë;</w:t>
      </w:r>
    </w:p>
    <w:p w:rsidR="00C45CAD" w:rsidRPr="00AF7F1E" w:rsidRDefault="00C45CAD" w:rsidP="00F5007C">
      <w:pPr>
        <w:pStyle w:val="Paragrafi"/>
      </w:pPr>
      <w:r w:rsidRPr="00AF7F1E">
        <w:t>-10 për qind organi, që ushtron të drejtën e varësisë administrative mbi ndërmarrjen, shoqërinë ose institucionin shtetëror;</w:t>
      </w:r>
    </w:p>
    <w:p w:rsidR="00C45CAD" w:rsidRPr="00AF7F1E" w:rsidRDefault="00C45CAD" w:rsidP="00F5007C">
      <w:pPr>
        <w:pStyle w:val="Paragrafi"/>
      </w:pPr>
      <w:r w:rsidRPr="00AF7F1E">
        <w:t>- 40 për qind ndërmarrja, shoqëria a institucioni shtetëror, që ka në administrim objektin e dhënë me qira.</w:t>
      </w:r>
    </w:p>
    <w:p w:rsidR="00C45CAD" w:rsidRPr="00AF7F1E" w:rsidRDefault="00C45CAD" w:rsidP="00F5007C">
      <w:pPr>
        <w:pStyle w:val="Paragrafi"/>
      </w:pPr>
      <w:r w:rsidRPr="00AF7F1E">
        <w:t>2. Të ardhurat që krijohen nga dhënia me qira e objekteve të institucioneve, ndërmarrjeve a shoqërive shtetërore, me karakter kombëtar historik e kulturor, të ndahen si më poshtë vijon:</w:t>
      </w:r>
    </w:p>
    <w:p w:rsidR="00C45CAD" w:rsidRPr="00AF7F1E" w:rsidRDefault="00C45CAD" w:rsidP="00F5007C">
      <w:pPr>
        <w:pStyle w:val="Paragrafi"/>
      </w:pPr>
      <w:r w:rsidRPr="00AF7F1E">
        <w:t>- 10 për qind Buxheti i Shtetit;</w:t>
      </w:r>
    </w:p>
    <w:p w:rsidR="00C45CAD" w:rsidRPr="00AF7F1E" w:rsidRDefault="00C45CAD" w:rsidP="00F5007C">
      <w:pPr>
        <w:pStyle w:val="Paragrafi"/>
      </w:pPr>
      <w:r w:rsidRPr="00AF7F1E">
        <w:t>-10 për qind organi, që ushtron të drejtën e përfaqësuesit të pronës shtetërore: Ministria e Ekonomisë ose organi i pushtetit vendor;</w:t>
      </w:r>
    </w:p>
    <w:p w:rsidR="00C45CAD" w:rsidRPr="00AF7F1E" w:rsidRDefault="00C45CAD" w:rsidP="00F5007C">
      <w:pPr>
        <w:pStyle w:val="Paragrafi"/>
      </w:pPr>
      <w:r w:rsidRPr="00AF7F1E">
        <w:t>-20 për qind organi, që ushtron të drejtën e varësisë administrative mbi ndërmarrjen, shoqërinë ose institucionin shtetëror;</w:t>
      </w:r>
    </w:p>
    <w:p w:rsidR="00C45CAD" w:rsidRPr="00AF7F1E" w:rsidRDefault="00C45CAD" w:rsidP="00F5007C">
      <w:pPr>
        <w:pStyle w:val="Paragrafi"/>
      </w:pPr>
      <w:r w:rsidRPr="00AF7F1E">
        <w:t>- 60 për qind institucioni, ndërmarrja a shoqëria shtetërore.</w:t>
      </w:r>
    </w:p>
    <w:p w:rsidR="00C45CAD" w:rsidRPr="00AF7F1E" w:rsidRDefault="00C45CAD" w:rsidP="00F5007C">
      <w:pPr>
        <w:pStyle w:val="Paragrafi"/>
      </w:pPr>
      <w:r w:rsidRPr="00AF7F1E">
        <w:t>3. Të ardhurat që krijohen nga dhënia me qira e pasurive të institucioneve, ndërmarrjeve a shoqërive shtetërore të pushtetit vendor, të ndahen si vijon:</w:t>
      </w:r>
    </w:p>
    <w:p w:rsidR="00C45CAD" w:rsidRPr="00AF7F1E" w:rsidRDefault="00C45CAD" w:rsidP="00F5007C">
      <w:pPr>
        <w:pStyle w:val="Paragrafi"/>
      </w:pPr>
      <w:r w:rsidRPr="00AF7F1E">
        <w:t>- 10 për qind e Buxhetit të Shtetit;</w:t>
      </w:r>
    </w:p>
    <w:p w:rsidR="00C45CAD" w:rsidRPr="00AF7F1E" w:rsidRDefault="00C45CAD" w:rsidP="00F5007C">
      <w:pPr>
        <w:pStyle w:val="Paragrafi"/>
      </w:pPr>
      <w:r w:rsidRPr="00AF7F1E">
        <w:t>- 60 për qind e ndërmarrjes, shoqërisë ose institucionit;</w:t>
      </w:r>
    </w:p>
    <w:p w:rsidR="00C45CAD" w:rsidRPr="00AF7F1E" w:rsidRDefault="00C45CAD" w:rsidP="00F5007C">
      <w:pPr>
        <w:pStyle w:val="Paragrafi"/>
      </w:pPr>
      <w:r w:rsidRPr="00AF7F1E">
        <w:t>- 30 për qind organit të varësisë, domethënë bashkisë ose komunës.</w:t>
      </w:r>
    </w:p>
    <w:p w:rsidR="00C45CAD" w:rsidRPr="00AF7F1E" w:rsidRDefault="00C45CAD" w:rsidP="00F5007C">
      <w:pPr>
        <w:pStyle w:val="Paragrafi"/>
      </w:pPr>
      <w:r w:rsidRPr="00AF7F1E">
        <w:t>VI. Përdorimi i të ardhurave</w:t>
      </w:r>
    </w:p>
    <w:p w:rsidR="00C45CAD" w:rsidRPr="00AF7F1E" w:rsidRDefault="00C45CAD" w:rsidP="00F5007C">
      <w:pPr>
        <w:pStyle w:val="Paragrafi"/>
      </w:pPr>
      <w:r w:rsidRPr="00AF7F1E">
        <w:t>1. Të ardhurat që krijohen nga dhënia me qira ose enfiteozë, të përdoren nga ndërmarrjet, shoqëritë ose institucionet shtetërore, si më poshtë vijon:</w:t>
      </w:r>
    </w:p>
    <w:p w:rsidR="00C45CAD" w:rsidRPr="00AF7F1E" w:rsidRDefault="00C45CAD" w:rsidP="00F5007C">
      <w:pPr>
        <w:pStyle w:val="Paragrafi"/>
      </w:pPr>
      <w:r w:rsidRPr="00AF7F1E">
        <w:t>- për të mbuluar detyrimet ndaj të tretëve dhe për tatim-taksa;</w:t>
      </w:r>
    </w:p>
    <w:p w:rsidR="00C45CAD" w:rsidRPr="00AF7F1E" w:rsidRDefault="00C45CAD" w:rsidP="00F5007C">
      <w:pPr>
        <w:pStyle w:val="Paragrafi"/>
      </w:pPr>
      <w:r w:rsidRPr="00AF7F1E">
        <w:t>- për shpenzimet, për paga dhe shtesa mbi pagë të punonjësve të ndërmarrjes;</w:t>
      </w:r>
    </w:p>
    <w:p w:rsidR="00C45CAD" w:rsidRPr="00AF7F1E" w:rsidRDefault="00C45CAD" w:rsidP="00F5007C">
      <w:pPr>
        <w:pStyle w:val="Paragrafi"/>
      </w:pPr>
      <w:r w:rsidRPr="00AF7F1E">
        <w:t>- për të mbuluar shpenzimet, për riparime kapitale dhe investime.</w:t>
      </w:r>
    </w:p>
    <w:p w:rsidR="00C45CAD" w:rsidRPr="00AF7F1E" w:rsidRDefault="00C45CAD" w:rsidP="00F5007C">
      <w:pPr>
        <w:pStyle w:val="Paragrafi"/>
      </w:pPr>
      <w:r w:rsidRPr="00AF7F1E">
        <w:t>2. Të ardhurat nga qiratë për ministritë ose të institucioneve të tjera buxhetore, të përdoren sipas vendimit nr.424, datë 9.7.1998 të Këshillit të Ministrave “Për krijimin dhe administrimin e të ardhurave  që krijojnë institucionet buxhetore”.</w:t>
      </w:r>
    </w:p>
    <w:p w:rsidR="00C45CAD" w:rsidRPr="00AF7F1E" w:rsidRDefault="00C45CAD" w:rsidP="00F5007C">
      <w:pPr>
        <w:pStyle w:val="Paragrafi"/>
      </w:pPr>
      <w:r w:rsidRPr="00AF7F1E">
        <w:t>VII. Kontratat e qiradhënies, të lidhura sipas këtij vendimi, janë të vlefshme deri në çastin kur prona publike e dhënë  me qira kalon për privatizim.</w:t>
      </w:r>
    </w:p>
    <w:p w:rsidR="00C45CAD" w:rsidRPr="00AF7F1E" w:rsidRDefault="00C45CAD" w:rsidP="00F5007C">
      <w:pPr>
        <w:pStyle w:val="Paragrafi"/>
      </w:pPr>
      <w:r w:rsidRPr="00AF7F1E">
        <w:t>VIII. Ngarkohen Ministria e Ekonomisë, ministritë e linjës dhe institucionet qendrore e vendore për zbatimin e këtij vendimi.</w:t>
      </w:r>
    </w:p>
    <w:p w:rsidR="00C45CAD" w:rsidRPr="00AF7F1E" w:rsidRDefault="00C45CAD" w:rsidP="00F5007C">
      <w:pPr>
        <w:pStyle w:val="Paragrafi"/>
      </w:pPr>
      <w:r w:rsidRPr="00AF7F1E">
        <w:t>Ky vendim hyn në fuqi pas botimit në Fletoren Zyrtare.</w:t>
      </w:r>
    </w:p>
    <w:p w:rsidR="00C45CAD" w:rsidRPr="00AF7F1E" w:rsidRDefault="00C45CAD" w:rsidP="00F5007C">
      <w:pPr>
        <w:pStyle w:val="Paragrafi"/>
      </w:pPr>
    </w:p>
    <w:p w:rsidR="00C45CAD" w:rsidRPr="00AF7F1E" w:rsidRDefault="00C45CAD" w:rsidP="009818E6">
      <w:pPr>
        <w:pStyle w:val="Autoriteti"/>
      </w:pPr>
      <w:r w:rsidRPr="00AF7F1E">
        <w:t>KRYEMINISTRI</w:t>
      </w:r>
    </w:p>
    <w:p w:rsidR="00C45CAD" w:rsidRPr="00AF7F1E" w:rsidRDefault="00C45CAD" w:rsidP="009818E6">
      <w:pPr>
        <w:pStyle w:val="AutoritetiEmer"/>
      </w:pPr>
      <w:r w:rsidRPr="00AF7F1E">
        <w:t>Fatos Nano</w:t>
      </w: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9818E6">
      <w:pPr>
        <w:pStyle w:val="Akti"/>
      </w:pPr>
      <w:r w:rsidRPr="00AF7F1E">
        <w:t>V E N D i M</w:t>
      </w:r>
    </w:p>
    <w:p w:rsidR="00C45CAD" w:rsidRPr="00AF7F1E" w:rsidRDefault="00C45CAD" w:rsidP="009818E6">
      <w:pPr>
        <w:pStyle w:val="NumriData"/>
      </w:pPr>
      <w:r w:rsidRPr="00AF7F1E">
        <w:t>Nr.316, datë 24.4.2003</w:t>
      </w:r>
    </w:p>
    <w:p w:rsidR="00C45CAD" w:rsidRPr="00AF7F1E" w:rsidRDefault="00C45CAD" w:rsidP="00F5007C">
      <w:pPr>
        <w:pStyle w:val="Paragrafi"/>
      </w:pPr>
    </w:p>
    <w:p w:rsidR="00C45CAD" w:rsidRPr="00AF7F1E" w:rsidRDefault="00C45CAD" w:rsidP="009818E6">
      <w:pPr>
        <w:pStyle w:val="Titulli"/>
      </w:pPr>
      <w:r w:rsidRPr="00AF7F1E">
        <w:t>Për një ndryshim në vendimin nr.78, datë 21.1.1999 të Këshillit të Ministrave “Për ruajtjen e pronësisë shtetërore në disa shoqëri tregtare dhe ndërmarrje”, i ndryshuar</w:t>
      </w:r>
    </w:p>
    <w:p w:rsidR="00C45CAD" w:rsidRPr="00AF7F1E" w:rsidRDefault="00C45CAD" w:rsidP="009818E6">
      <w:pPr>
        <w:pStyle w:val="Titulli"/>
      </w:pPr>
    </w:p>
    <w:p w:rsidR="00C45CAD" w:rsidRPr="00AF7F1E" w:rsidRDefault="00C45CAD" w:rsidP="009818E6">
      <w:pPr>
        <w:pStyle w:val="BazLigjPropozues"/>
      </w:pPr>
      <w:r w:rsidRPr="00AF7F1E">
        <w:t>Në mbështetje të nenit 100 të Kushtetutës dhe të nenit 7 të ligjit nr.8334, datë 23.4.1998 “Për privatizimin e shoqërive tregtare, që veprojnë në sektorët jostrategjikë”, i ndryshuar, me propozimin e Ministrit të Ekonomisë, Këshilli i Ministrave</w:t>
      </w:r>
    </w:p>
    <w:p w:rsidR="00C45CAD" w:rsidRPr="00AF7F1E" w:rsidRDefault="00C45CAD" w:rsidP="00F5007C">
      <w:pPr>
        <w:pStyle w:val="Paragrafi"/>
      </w:pPr>
    </w:p>
    <w:p w:rsidR="00C45CAD" w:rsidRPr="00AF7F1E" w:rsidRDefault="00C45CAD" w:rsidP="009818E6">
      <w:pPr>
        <w:pStyle w:val="VENDOSI"/>
      </w:pPr>
      <w:r w:rsidRPr="00AF7F1E">
        <w:t>V E N D O S i:</w:t>
      </w:r>
    </w:p>
    <w:p w:rsidR="00C45CAD" w:rsidRPr="00AF7F1E" w:rsidRDefault="00C45CAD" w:rsidP="00F5007C">
      <w:pPr>
        <w:pStyle w:val="Paragrafi"/>
      </w:pPr>
    </w:p>
    <w:p w:rsidR="00C45CAD" w:rsidRPr="00AF7F1E" w:rsidRDefault="00C45CAD" w:rsidP="00F5007C">
      <w:pPr>
        <w:pStyle w:val="Paragrafi"/>
      </w:pPr>
      <w:r w:rsidRPr="00AF7F1E">
        <w:t>1. Në listën e pikës 1, që i bashkëlidhet vendimit nr.78, datë 21.1.1999 të Këshillit të Ministrave, i ndryshuar, emërtesat e listës nr.2, që i bashkëlidhen këtij vendimi, në të cilat ruhet pronësia shtetërore, shfuqizohen.</w:t>
      </w:r>
    </w:p>
    <w:p w:rsidR="00C45CAD" w:rsidRPr="00AF7F1E" w:rsidRDefault="00C45CAD" w:rsidP="00F5007C">
      <w:pPr>
        <w:pStyle w:val="Paragrafi"/>
      </w:pPr>
      <w:r w:rsidRPr="00AF7F1E">
        <w:t>2. Pronësia shtetërore ruhet për ndërmarrjet dhe shoqëritë tregtare me kapital shtetëror, sipas listës nr.1, që i bashkëlidhet këtij vendimi.</w:t>
      </w:r>
    </w:p>
    <w:p w:rsidR="00C45CAD" w:rsidRPr="00AF7F1E" w:rsidRDefault="00C45CAD" w:rsidP="00F5007C">
      <w:pPr>
        <w:pStyle w:val="Paragrafi"/>
      </w:pPr>
      <w:r w:rsidRPr="00AF7F1E">
        <w:t>3. Ngarkohen Ministria e Ekonomisë dhe ministritë e linjës për zbatimin e këtij vendimi.</w:t>
      </w:r>
    </w:p>
    <w:p w:rsidR="00C45CAD" w:rsidRPr="00AF7F1E" w:rsidRDefault="00C45CAD" w:rsidP="00F5007C">
      <w:pPr>
        <w:pStyle w:val="Paragrafi"/>
      </w:pPr>
      <w:r w:rsidRPr="00AF7F1E">
        <w:t>Ky vendim hyn në fuqi pas botimit në Fletoren Zyrtare.</w:t>
      </w:r>
    </w:p>
    <w:p w:rsidR="00C45CAD" w:rsidRPr="00AF7F1E" w:rsidRDefault="00C45CAD" w:rsidP="009818E6">
      <w:pPr>
        <w:pStyle w:val="Autoriteti"/>
      </w:pPr>
      <w:r w:rsidRPr="00AF7F1E">
        <w:t>KRYEMINISTRI</w:t>
      </w:r>
    </w:p>
    <w:p w:rsidR="00C45CAD" w:rsidRPr="00AF7F1E" w:rsidRDefault="00C45CAD" w:rsidP="009818E6">
      <w:pPr>
        <w:pStyle w:val="AutoritetiEmer"/>
      </w:pPr>
      <w:r w:rsidRPr="00AF7F1E">
        <w:t xml:space="preserve">                       Fatos Nano</w:t>
      </w: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9818E6">
      <w:pPr>
        <w:pStyle w:val="Aneksi"/>
      </w:pPr>
      <w:r w:rsidRPr="00AF7F1E">
        <w:t>Lista nr.1</w:t>
      </w:r>
    </w:p>
    <w:p w:rsidR="00C45CAD" w:rsidRPr="00AF7F1E" w:rsidRDefault="00C45CAD" w:rsidP="009818E6">
      <w:pPr>
        <w:pStyle w:val="AneksiNr"/>
      </w:pPr>
      <w:r w:rsidRPr="00AF7F1E">
        <w:t>LISTA E NDËRMARRJEVE DHE SHOQËRIVE TREGTARE NË TË CILËN RUHET PRONËSIA SHTETËRORE</w:t>
      </w:r>
    </w:p>
    <w:p w:rsidR="00C45CAD" w:rsidRPr="00AF7F1E" w:rsidRDefault="00C45CAD" w:rsidP="00F5007C">
      <w:pPr>
        <w:pStyle w:val="Paragrafi"/>
      </w:pPr>
    </w:p>
    <w:tbl>
      <w:tblPr>
        <w:tblW w:w="10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
        <w:gridCol w:w="2441"/>
        <w:gridCol w:w="1389"/>
        <w:gridCol w:w="2730"/>
        <w:gridCol w:w="1884"/>
        <w:gridCol w:w="1418"/>
      </w:tblGrid>
      <w:tr w:rsidR="00C45CAD" w:rsidRPr="00AF7F1E">
        <w:tblPrEx>
          <w:tblCellMar>
            <w:top w:w="0" w:type="dxa"/>
            <w:bottom w:w="0" w:type="dxa"/>
          </w:tblCellMar>
        </w:tblPrEx>
        <w:trPr>
          <w:jc w:val="center"/>
        </w:trPr>
        <w:tc>
          <w:tcPr>
            <w:tcW w:w="432" w:type="dxa"/>
          </w:tcPr>
          <w:p w:rsidR="00C45CAD" w:rsidRPr="00AF7F1E" w:rsidRDefault="00C45CAD" w:rsidP="009818E6">
            <w:pPr>
              <w:pStyle w:val="Tabele"/>
            </w:pPr>
            <w:r w:rsidRPr="00AF7F1E">
              <w:t>Nr</w:t>
            </w:r>
          </w:p>
        </w:tc>
        <w:tc>
          <w:tcPr>
            <w:tcW w:w="2441" w:type="dxa"/>
          </w:tcPr>
          <w:p w:rsidR="00C45CAD" w:rsidRPr="00AF7F1E" w:rsidRDefault="00C45CAD" w:rsidP="009818E6">
            <w:pPr>
              <w:pStyle w:val="Tabele"/>
            </w:pPr>
            <w:r w:rsidRPr="00AF7F1E">
              <w:t>Emërtimi</w:t>
            </w:r>
          </w:p>
        </w:tc>
        <w:tc>
          <w:tcPr>
            <w:tcW w:w="1389" w:type="dxa"/>
          </w:tcPr>
          <w:p w:rsidR="00C45CAD" w:rsidRPr="00AF7F1E" w:rsidRDefault="00C45CAD" w:rsidP="009818E6">
            <w:pPr>
              <w:pStyle w:val="Tabele"/>
            </w:pPr>
            <w:r w:rsidRPr="00AF7F1E">
              <w:t>Vendndodhja</w:t>
            </w:r>
          </w:p>
        </w:tc>
        <w:tc>
          <w:tcPr>
            <w:tcW w:w="2730" w:type="dxa"/>
          </w:tcPr>
          <w:p w:rsidR="00C45CAD" w:rsidRPr="00AF7F1E" w:rsidRDefault="00C45CAD" w:rsidP="009818E6">
            <w:pPr>
              <w:pStyle w:val="Tabele"/>
            </w:pPr>
            <w:r w:rsidRPr="00AF7F1E">
              <w:t>Vartësia</w:t>
            </w:r>
          </w:p>
        </w:tc>
        <w:tc>
          <w:tcPr>
            <w:tcW w:w="1884" w:type="dxa"/>
          </w:tcPr>
          <w:p w:rsidR="00C45CAD" w:rsidRPr="00AF7F1E" w:rsidRDefault="00C45CAD" w:rsidP="009818E6">
            <w:pPr>
              <w:pStyle w:val="Tabele"/>
            </w:pPr>
            <w:r w:rsidRPr="00AF7F1E">
              <w:t>Statusi</w:t>
            </w:r>
          </w:p>
        </w:tc>
        <w:tc>
          <w:tcPr>
            <w:tcW w:w="1418" w:type="dxa"/>
          </w:tcPr>
          <w:p w:rsidR="00C45CAD" w:rsidRPr="00AF7F1E" w:rsidRDefault="00C45CAD" w:rsidP="009818E6">
            <w:pPr>
              <w:pStyle w:val="Tabele"/>
            </w:pPr>
            <w:r w:rsidRPr="00AF7F1E">
              <w:t>% e pjesëmarrjes në kapitalin shtetëror</w:t>
            </w:r>
          </w:p>
        </w:tc>
      </w:tr>
      <w:tr w:rsidR="00C45CAD" w:rsidRPr="00AF7F1E">
        <w:tblPrEx>
          <w:tblCellMar>
            <w:top w:w="0" w:type="dxa"/>
            <w:bottom w:w="0" w:type="dxa"/>
          </w:tblCellMar>
        </w:tblPrEx>
        <w:trPr>
          <w:jc w:val="center"/>
        </w:trPr>
        <w:tc>
          <w:tcPr>
            <w:tcW w:w="432" w:type="dxa"/>
          </w:tcPr>
          <w:p w:rsidR="00C45CAD" w:rsidRPr="00AF7F1E" w:rsidRDefault="00C45CAD" w:rsidP="009818E6">
            <w:pPr>
              <w:pStyle w:val="Tabele"/>
            </w:pPr>
            <w:r w:rsidRPr="00AF7F1E">
              <w:t>1</w:t>
            </w:r>
          </w:p>
        </w:tc>
        <w:tc>
          <w:tcPr>
            <w:tcW w:w="2441" w:type="dxa"/>
          </w:tcPr>
          <w:p w:rsidR="00C45CAD" w:rsidRPr="00AF7F1E" w:rsidRDefault="00C45CAD" w:rsidP="009818E6">
            <w:pPr>
              <w:pStyle w:val="Tabele"/>
            </w:pPr>
            <w:r w:rsidRPr="00AF7F1E">
              <w:t>Regjistri detar shqiptar</w:t>
            </w:r>
          </w:p>
        </w:tc>
        <w:tc>
          <w:tcPr>
            <w:tcW w:w="1389" w:type="dxa"/>
          </w:tcPr>
          <w:p w:rsidR="00C45CAD" w:rsidRPr="00AF7F1E" w:rsidRDefault="00C45CAD" w:rsidP="009818E6">
            <w:pPr>
              <w:pStyle w:val="Tabele"/>
            </w:pPr>
            <w:r w:rsidRPr="00AF7F1E">
              <w:t>Durrës</w:t>
            </w:r>
          </w:p>
        </w:tc>
        <w:tc>
          <w:tcPr>
            <w:tcW w:w="2730" w:type="dxa"/>
          </w:tcPr>
          <w:p w:rsidR="00C45CAD" w:rsidRPr="00AF7F1E" w:rsidRDefault="00C45CAD" w:rsidP="009818E6">
            <w:pPr>
              <w:pStyle w:val="Tabele"/>
            </w:pPr>
            <w:r w:rsidRPr="00AF7F1E">
              <w:t>Ministria e Transportit dhe Telekomunikacionit</w:t>
            </w:r>
          </w:p>
        </w:tc>
        <w:tc>
          <w:tcPr>
            <w:tcW w:w="1884" w:type="dxa"/>
          </w:tcPr>
          <w:p w:rsidR="00C45CAD" w:rsidRPr="00AF7F1E" w:rsidRDefault="00C45CAD" w:rsidP="009818E6">
            <w:pPr>
              <w:pStyle w:val="Tabele"/>
            </w:pPr>
            <w:r w:rsidRPr="00AF7F1E">
              <w:t>Shoqëri anonime</w:t>
            </w:r>
          </w:p>
        </w:tc>
        <w:tc>
          <w:tcPr>
            <w:tcW w:w="1418" w:type="dxa"/>
          </w:tcPr>
          <w:p w:rsidR="00C45CAD" w:rsidRPr="00AF7F1E" w:rsidRDefault="00C45CAD" w:rsidP="009818E6">
            <w:pPr>
              <w:pStyle w:val="Tabele"/>
            </w:pPr>
            <w:r w:rsidRPr="00AF7F1E">
              <w:t>100</w:t>
            </w:r>
          </w:p>
        </w:tc>
      </w:tr>
      <w:tr w:rsidR="00C45CAD" w:rsidRPr="00AF7F1E">
        <w:tblPrEx>
          <w:tblCellMar>
            <w:top w:w="0" w:type="dxa"/>
            <w:bottom w:w="0" w:type="dxa"/>
          </w:tblCellMar>
        </w:tblPrEx>
        <w:trPr>
          <w:jc w:val="center"/>
        </w:trPr>
        <w:tc>
          <w:tcPr>
            <w:tcW w:w="432" w:type="dxa"/>
          </w:tcPr>
          <w:p w:rsidR="00C45CAD" w:rsidRPr="00AF7F1E" w:rsidRDefault="00C45CAD" w:rsidP="009818E6">
            <w:pPr>
              <w:pStyle w:val="Tabele"/>
            </w:pPr>
            <w:r w:rsidRPr="00AF7F1E">
              <w:t>2</w:t>
            </w:r>
          </w:p>
        </w:tc>
        <w:tc>
          <w:tcPr>
            <w:tcW w:w="2441" w:type="dxa"/>
          </w:tcPr>
          <w:p w:rsidR="00C45CAD" w:rsidRPr="00AF7F1E" w:rsidRDefault="00C45CAD" w:rsidP="009818E6">
            <w:pPr>
              <w:pStyle w:val="Tabele"/>
            </w:pPr>
            <w:r w:rsidRPr="00AF7F1E">
              <w:t>Ndërmarrja e objekteve sportive</w:t>
            </w:r>
          </w:p>
        </w:tc>
        <w:tc>
          <w:tcPr>
            <w:tcW w:w="1389" w:type="dxa"/>
          </w:tcPr>
          <w:p w:rsidR="00C45CAD" w:rsidRPr="00AF7F1E" w:rsidRDefault="00C45CAD" w:rsidP="009818E6">
            <w:pPr>
              <w:pStyle w:val="Tabele"/>
            </w:pPr>
            <w:r w:rsidRPr="00AF7F1E">
              <w:t>Tiranë</w:t>
            </w:r>
          </w:p>
        </w:tc>
        <w:tc>
          <w:tcPr>
            <w:tcW w:w="2730" w:type="dxa"/>
          </w:tcPr>
          <w:p w:rsidR="00C45CAD" w:rsidRPr="00AF7F1E" w:rsidRDefault="00C45CAD" w:rsidP="009818E6">
            <w:pPr>
              <w:pStyle w:val="Tabele"/>
            </w:pPr>
            <w:r w:rsidRPr="00AF7F1E">
              <w:t>Ministria e Kulturës, Rinisë dhe Sporteve</w:t>
            </w:r>
          </w:p>
        </w:tc>
        <w:tc>
          <w:tcPr>
            <w:tcW w:w="1884" w:type="dxa"/>
          </w:tcPr>
          <w:p w:rsidR="00C45CAD" w:rsidRPr="00AF7F1E" w:rsidRDefault="00C45CAD" w:rsidP="009818E6">
            <w:pPr>
              <w:pStyle w:val="Tabele"/>
            </w:pPr>
            <w:r w:rsidRPr="00AF7F1E">
              <w:t>Shoqëri Anonime</w:t>
            </w:r>
          </w:p>
        </w:tc>
        <w:tc>
          <w:tcPr>
            <w:tcW w:w="1418" w:type="dxa"/>
          </w:tcPr>
          <w:p w:rsidR="00C45CAD" w:rsidRPr="00AF7F1E" w:rsidRDefault="00C45CAD" w:rsidP="009818E6">
            <w:pPr>
              <w:pStyle w:val="Tabele"/>
            </w:pPr>
            <w:r w:rsidRPr="00AF7F1E">
              <w:t>100</w:t>
            </w:r>
          </w:p>
        </w:tc>
      </w:tr>
      <w:tr w:rsidR="00C45CAD" w:rsidRPr="00AF7F1E">
        <w:tblPrEx>
          <w:tblCellMar>
            <w:top w:w="0" w:type="dxa"/>
            <w:bottom w:w="0" w:type="dxa"/>
          </w:tblCellMar>
        </w:tblPrEx>
        <w:trPr>
          <w:jc w:val="center"/>
        </w:trPr>
        <w:tc>
          <w:tcPr>
            <w:tcW w:w="432" w:type="dxa"/>
          </w:tcPr>
          <w:p w:rsidR="00C45CAD" w:rsidRPr="00AF7F1E" w:rsidRDefault="00C45CAD" w:rsidP="009818E6">
            <w:pPr>
              <w:pStyle w:val="Tabele"/>
            </w:pPr>
            <w:r w:rsidRPr="00AF7F1E">
              <w:t>3</w:t>
            </w:r>
          </w:p>
        </w:tc>
        <w:tc>
          <w:tcPr>
            <w:tcW w:w="2441" w:type="dxa"/>
          </w:tcPr>
          <w:p w:rsidR="00C45CAD" w:rsidRPr="00AF7F1E" w:rsidRDefault="00C45CAD" w:rsidP="009818E6">
            <w:pPr>
              <w:pStyle w:val="Tabele"/>
            </w:pPr>
            <w:r w:rsidRPr="00AF7F1E">
              <w:t>Qendra e realizimit të veprave të artit</w:t>
            </w:r>
          </w:p>
        </w:tc>
        <w:tc>
          <w:tcPr>
            <w:tcW w:w="1389" w:type="dxa"/>
          </w:tcPr>
          <w:p w:rsidR="00C45CAD" w:rsidRPr="00AF7F1E" w:rsidRDefault="00C45CAD" w:rsidP="009818E6">
            <w:pPr>
              <w:pStyle w:val="Tabele"/>
            </w:pPr>
            <w:r w:rsidRPr="00AF7F1E">
              <w:t>Tiranë</w:t>
            </w:r>
          </w:p>
        </w:tc>
        <w:tc>
          <w:tcPr>
            <w:tcW w:w="2730" w:type="dxa"/>
          </w:tcPr>
          <w:p w:rsidR="00C45CAD" w:rsidRPr="00AF7F1E" w:rsidRDefault="00C45CAD" w:rsidP="009818E6">
            <w:pPr>
              <w:pStyle w:val="Tabele"/>
            </w:pPr>
            <w:r w:rsidRPr="00AF7F1E">
              <w:t>Ministria e Kulturës, Rinisë dhe Sporteve</w:t>
            </w:r>
          </w:p>
        </w:tc>
        <w:tc>
          <w:tcPr>
            <w:tcW w:w="1884" w:type="dxa"/>
          </w:tcPr>
          <w:p w:rsidR="00C45CAD" w:rsidRPr="00AF7F1E" w:rsidRDefault="00C45CAD" w:rsidP="009818E6">
            <w:pPr>
              <w:pStyle w:val="Tabele"/>
            </w:pPr>
            <w:r w:rsidRPr="00AF7F1E">
              <w:t>Ndërmarrje shtetërore</w:t>
            </w:r>
          </w:p>
        </w:tc>
        <w:tc>
          <w:tcPr>
            <w:tcW w:w="1418" w:type="dxa"/>
          </w:tcPr>
          <w:p w:rsidR="00C45CAD" w:rsidRPr="00AF7F1E" w:rsidRDefault="00C45CAD" w:rsidP="009818E6">
            <w:pPr>
              <w:pStyle w:val="Tabele"/>
            </w:pPr>
            <w:r w:rsidRPr="00AF7F1E">
              <w:t>100</w:t>
            </w:r>
          </w:p>
        </w:tc>
      </w:tr>
      <w:tr w:rsidR="00C45CAD" w:rsidRPr="00AF7F1E">
        <w:tblPrEx>
          <w:tblCellMar>
            <w:top w:w="0" w:type="dxa"/>
            <w:bottom w:w="0" w:type="dxa"/>
          </w:tblCellMar>
        </w:tblPrEx>
        <w:trPr>
          <w:jc w:val="center"/>
        </w:trPr>
        <w:tc>
          <w:tcPr>
            <w:tcW w:w="432" w:type="dxa"/>
          </w:tcPr>
          <w:p w:rsidR="00C45CAD" w:rsidRPr="00AF7F1E" w:rsidRDefault="00C45CAD" w:rsidP="009818E6">
            <w:pPr>
              <w:pStyle w:val="Tabele"/>
            </w:pPr>
            <w:r w:rsidRPr="00AF7F1E">
              <w:t>4</w:t>
            </w:r>
          </w:p>
        </w:tc>
        <w:tc>
          <w:tcPr>
            <w:tcW w:w="2441" w:type="dxa"/>
          </w:tcPr>
          <w:p w:rsidR="00C45CAD" w:rsidRPr="00AF7F1E" w:rsidRDefault="00C45CAD" w:rsidP="009818E6">
            <w:pPr>
              <w:pStyle w:val="Tabele"/>
            </w:pPr>
            <w:r w:rsidRPr="00AF7F1E">
              <w:t>Qendra Ndërkombëtare e Kulturës</w:t>
            </w:r>
          </w:p>
        </w:tc>
        <w:tc>
          <w:tcPr>
            <w:tcW w:w="1389" w:type="dxa"/>
          </w:tcPr>
          <w:p w:rsidR="00C45CAD" w:rsidRPr="00AF7F1E" w:rsidRDefault="00C45CAD" w:rsidP="009818E6">
            <w:pPr>
              <w:pStyle w:val="Tabele"/>
            </w:pPr>
            <w:r w:rsidRPr="00AF7F1E">
              <w:t>Tiranë</w:t>
            </w:r>
          </w:p>
        </w:tc>
        <w:tc>
          <w:tcPr>
            <w:tcW w:w="2730" w:type="dxa"/>
          </w:tcPr>
          <w:p w:rsidR="00C45CAD" w:rsidRPr="00AF7F1E" w:rsidRDefault="00C45CAD" w:rsidP="009818E6">
            <w:pPr>
              <w:pStyle w:val="Tabele"/>
            </w:pPr>
            <w:r w:rsidRPr="00AF7F1E">
              <w:t>Ministria e Kulturës, Rinisë dhe Sporteve</w:t>
            </w:r>
          </w:p>
        </w:tc>
        <w:tc>
          <w:tcPr>
            <w:tcW w:w="1884" w:type="dxa"/>
          </w:tcPr>
          <w:p w:rsidR="00C45CAD" w:rsidRPr="00AF7F1E" w:rsidRDefault="00C45CAD" w:rsidP="009818E6">
            <w:pPr>
              <w:pStyle w:val="Tabele"/>
            </w:pPr>
            <w:r w:rsidRPr="00AF7F1E">
              <w:t>Ndërmarrje shtetërore</w:t>
            </w:r>
          </w:p>
        </w:tc>
        <w:tc>
          <w:tcPr>
            <w:tcW w:w="1418" w:type="dxa"/>
          </w:tcPr>
          <w:p w:rsidR="00C45CAD" w:rsidRPr="00AF7F1E" w:rsidRDefault="00C45CAD" w:rsidP="009818E6">
            <w:pPr>
              <w:pStyle w:val="Tabele"/>
            </w:pPr>
            <w:r w:rsidRPr="00AF7F1E">
              <w:t>100</w:t>
            </w:r>
          </w:p>
        </w:tc>
      </w:tr>
      <w:tr w:rsidR="00C45CAD" w:rsidRPr="00AF7F1E">
        <w:tblPrEx>
          <w:tblCellMar>
            <w:top w:w="0" w:type="dxa"/>
            <w:bottom w:w="0" w:type="dxa"/>
          </w:tblCellMar>
        </w:tblPrEx>
        <w:trPr>
          <w:jc w:val="center"/>
        </w:trPr>
        <w:tc>
          <w:tcPr>
            <w:tcW w:w="432" w:type="dxa"/>
          </w:tcPr>
          <w:p w:rsidR="00C45CAD" w:rsidRPr="00AF7F1E" w:rsidRDefault="00C45CAD" w:rsidP="009818E6">
            <w:pPr>
              <w:pStyle w:val="Tabele"/>
            </w:pPr>
            <w:r w:rsidRPr="00AF7F1E">
              <w:t>5</w:t>
            </w:r>
          </w:p>
        </w:tc>
        <w:tc>
          <w:tcPr>
            <w:tcW w:w="2441" w:type="dxa"/>
          </w:tcPr>
          <w:p w:rsidR="00C45CAD" w:rsidRPr="00AF7F1E" w:rsidRDefault="00C45CAD" w:rsidP="009818E6">
            <w:pPr>
              <w:pStyle w:val="Tabele"/>
            </w:pPr>
            <w:r w:rsidRPr="00AF7F1E">
              <w:t>Alba Film Animacion</w:t>
            </w:r>
          </w:p>
        </w:tc>
        <w:tc>
          <w:tcPr>
            <w:tcW w:w="1389" w:type="dxa"/>
          </w:tcPr>
          <w:p w:rsidR="00C45CAD" w:rsidRPr="00AF7F1E" w:rsidRDefault="00C45CAD" w:rsidP="009818E6">
            <w:pPr>
              <w:pStyle w:val="Tabele"/>
            </w:pPr>
            <w:r w:rsidRPr="00AF7F1E">
              <w:t>Tiranë</w:t>
            </w:r>
          </w:p>
        </w:tc>
        <w:tc>
          <w:tcPr>
            <w:tcW w:w="2730" w:type="dxa"/>
          </w:tcPr>
          <w:p w:rsidR="00C45CAD" w:rsidRPr="00AF7F1E" w:rsidRDefault="00C45CAD" w:rsidP="009818E6">
            <w:pPr>
              <w:pStyle w:val="Tabele"/>
            </w:pPr>
            <w:r w:rsidRPr="00AF7F1E">
              <w:t>Ministria e Kulturës, Rinisë dhe Sporteve</w:t>
            </w:r>
          </w:p>
        </w:tc>
        <w:tc>
          <w:tcPr>
            <w:tcW w:w="1884" w:type="dxa"/>
          </w:tcPr>
          <w:p w:rsidR="00C45CAD" w:rsidRPr="00AF7F1E" w:rsidRDefault="00C45CAD" w:rsidP="009818E6">
            <w:pPr>
              <w:pStyle w:val="Tabele"/>
            </w:pPr>
            <w:r w:rsidRPr="00AF7F1E">
              <w:t>Në transformim</w:t>
            </w:r>
          </w:p>
        </w:tc>
        <w:tc>
          <w:tcPr>
            <w:tcW w:w="1418" w:type="dxa"/>
          </w:tcPr>
          <w:p w:rsidR="00C45CAD" w:rsidRPr="00AF7F1E" w:rsidRDefault="00C45CAD" w:rsidP="009818E6">
            <w:pPr>
              <w:pStyle w:val="Tabele"/>
            </w:pPr>
            <w:r w:rsidRPr="00AF7F1E">
              <w:t>100</w:t>
            </w:r>
          </w:p>
        </w:tc>
      </w:tr>
      <w:tr w:rsidR="00C45CAD" w:rsidRPr="00AF7F1E">
        <w:tblPrEx>
          <w:tblCellMar>
            <w:top w:w="0" w:type="dxa"/>
            <w:bottom w:w="0" w:type="dxa"/>
          </w:tblCellMar>
        </w:tblPrEx>
        <w:trPr>
          <w:jc w:val="center"/>
        </w:trPr>
        <w:tc>
          <w:tcPr>
            <w:tcW w:w="432" w:type="dxa"/>
          </w:tcPr>
          <w:p w:rsidR="00C45CAD" w:rsidRPr="00AF7F1E" w:rsidRDefault="00C45CAD" w:rsidP="009818E6">
            <w:pPr>
              <w:pStyle w:val="Tabele"/>
            </w:pPr>
            <w:r w:rsidRPr="00AF7F1E">
              <w:t>6</w:t>
            </w:r>
          </w:p>
        </w:tc>
        <w:tc>
          <w:tcPr>
            <w:tcW w:w="2441" w:type="dxa"/>
          </w:tcPr>
          <w:p w:rsidR="00C45CAD" w:rsidRPr="00AF7F1E" w:rsidRDefault="00C45CAD" w:rsidP="009818E6">
            <w:pPr>
              <w:pStyle w:val="Tabele"/>
            </w:pPr>
            <w:r w:rsidRPr="00AF7F1E">
              <w:t>Alba Film Studio</w:t>
            </w:r>
          </w:p>
        </w:tc>
        <w:tc>
          <w:tcPr>
            <w:tcW w:w="1389" w:type="dxa"/>
          </w:tcPr>
          <w:p w:rsidR="00C45CAD" w:rsidRPr="00AF7F1E" w:rsidRDefault="00C45CAD" w:rsidP="009818E6">
            <w:pPr>
              <w:pStyle w:val="Tabele"/>
            </w:pPr>
            <w:r w:rsidRPr="00AF7F1E">
              <w:t>Tiranë</w:t>
            </w:r>
          </w:p>
        </w:tc>
        <w:tc>
          <w:tcPr>
            <w:tcW w:w="2730" w:type="dxa"/>
          </w:tcPr>
          <w:p w:rsidR="00C45CAD" w:rsidRPr="00AF7F1E" w:rsidRDefault="00C45CAD" w:rsidP="009818E6">
            <w:pPr>
              <w:pStyle w:val="Tabele"/>
            </w:pPr>
            <w:r w:rsidRPr="00AF7F1E">
              <w:t>Ministria e Kulturës, Rinisë dhe Sporteve</w:t>
            </w:r>
          </w:p>
        </w:tc>
        <w:tc>
          <w:tcPr>
            <w:tcW w:w="1884" w:type="dxa"/>
          </w:tcPr>
          <w:p w:rsidR="00C45CAD" w:rsidRPr="00AF7F1E" w:rsidRDefault="00C45CAD" w:rsidP="009818E6">
            <w:pPr>
              <w:pStyle w:val="Tabele"/>
            </w:pPr>
            <w:r w:rsidRPr="00AF7F1E">
              <w:t>Në transformim</w:t>
            </w:r>
          </w:p>
        </w:tc>
        <w:tc>
          <w:tcPr>
            <w:tcW w:w="1418" w:type="dxa"/>
          </w:tcPr>
          <w:p w:rsidR="00C45CAD" w:rsidRPr="00AF7F1E" w:rsidRDefault="00C45CAD" w:rsidP="009818E6">
            <w:pPr>
              <w:pStyle w:val="Tabele"/>
            </w:pPr>
            <w:r w:rsidRPr="00AF7F1E">
              <w:t>100</w:t>
            </w:r>
          </w:p>
        </w:tc>
      </w:tr>
      <w:tr w:rsidR="00C45CAD" w:rsidRPr="00AF7F1E">
        <w:tblPrEx>
          <w:tblCellMar>
            <w:top w:w="0" w:type="dxa"/>
            <w:bottom w:w="0" w:type="dxa"/>
          </w:tblCellMar>
        </w:tblPrEx>
        <w:trPr>
          <w:jc w:val="center"/>
        </w:trPr>
        <w:tc>
          <w:tcPr>
            <w:tcW w:w="432" w:type="dxa"/>
          </w:tcPr>
          <w:p w:rsidR="00C45CAD" w:rsidRPr="00AF7F1E" w:rsidRDefault="00C45CAD" w:rsidP="009818E6">
            <w:pPr>
              <w:pStyle w:val="Tabele"/>
            </w:pPr>
            <w:r w:rsidRPr="00AF7F1E">
              <w:t>7</w:t>
            </w:r>
          </w:p>
        </w:tc>
        <w:tc>
          <w:tcPr>
            <w:tcW w:w="2441" w:type="dxa"/>
          </w:tcPr>
          <w:p w:rsidR="00C45CAD" w:rsidRPr="00AF7F1E" w:rsidRDefault="00C45CAD" w:rsidP="009818E6">
            <w:pPr>
              <w:pStyle w:val="Tabele"/>
            </w:pPr>
            <w:r w:rsidRPr="00AF7F1E">
              <w:t>Uzina e armatimit</w:t>
            </w:r>
          </w:p>
        </w:tc>
        <w:tc>
          <w:tcPr>
            <w:tcW w:w="1389" w:type="dxa"/>
          </w:tcPr>
          <w:p w:rsidR="00C45CAD" w:rsidRPr="00AF7F1E" w:rsidRDefault="00C45CAD" w:rsidP="009818E6">
            <w:pPr>
              <w:pStyle w:val="Tabele"/>
            </w:pPr>
            <w:r w:rsidRPr="00AF7F1E">
              <w:t>Gramsh</w:t>
            </w:r>
          </w:p>
        </w:tc>
        <w:tc>
          <w:tcPr>
            <w:tcW w:w="2730" w:type="dxa"/>
          </w:tcPr>
          <w:p w:rsidR="00C45CAD" w:rsidRPr="00AF7F1E" w:rsidRDefault="00C45CAD" w:rsidP="009818E6">
            <w:pPr>
              <w:pStyle w:val="Tabele"/>
            </w:pPr>
            <w:r w:rsidRPr="00AF7F1E">
              <w:t>Ministria e Mbrojtjes</w:t>
            </w:r>
          </w:p>
        </w:tc>
        <w:tc>
          <w:tcPr>
            <w:tcW w:w="1884" w:type="dxa"/>
          </w:tcPr>
          <w:p w:rsidR="00C45CAD" w:rsidRPr="00AF7F1E" w:rsidRDefault="00C45CAD" w:rsidP="009818E6">
            <w:pPr>
              <w:pStyle w:val="Tabele"/>
            </w:pPr>
            <w:r w:rsidRPr="00AF7F1E">
              <w:t>Ndërmarrje shtetërore</w:t>
            </w:r>
          </w:p>
        </w:tc>
        <w:tc>
          <w:tcPr>
            <w:tcW w:w="1418" w:type="dxa"/>
          </w:tcPr>
          <w:p w:rsidR="00C45CAD" w:rsidRPr="00AF7F1E" w:rsidRDefault="00C45CAD" w:rsidP="009818E6">
            <w:pPr>
              <w:pStyle w:val="Tabele"/>
            </w:pPr>
            <w:r w:rsidRPr="00AF7F1E">
              <w:t>100</w:t>
            </w:r>
          </w:p>
        </w:tc>
      </w:tr>
      <w:tr w:rsidR="00C45CAD" w:rsidRPr="00AF7F1E">
        <w:tblPrEx>
          <w:tblCellMar>
            <w:top w:w="0" w:type="dxa"/>
            <w:bottom w:w="0" w:type="dxa"/>
          </w:tblCellMar>
        </w:tblPrEx>
        <w:trPr>
          <w:jc w:val="center"/>
        </w:trPr>
        <w:tc>
          <w:tcPr>
            <w:tcW w:w="432" w:type="dxa"/>
          </w:tcPr>
          <w:p w:rsidR="00C45CAD" w:rsidRPr="00AF7F1E" w:rsidRDefault="00C45CAD" w:rsidP="009818E6">
            <w:pPr>
              <w:pStyle w:val="Tabele"/>
            </w:pPr>
            <w:r w:rsidRPr="00AF7F1E">
              <w:t>8</w:t>
            </w:r>
          </w:p>
        </w:tc>
        <w:tc>
          <w:tcPr>
            <w:tcW w:w="2441" w:type="dxa"/>
          </w:tcPr>
          <w:p w:rsidR="00C45CAD" w:rsidRPr="00AF7F1E" w:rsidRDefault="00C45CAD" w:rsidP="009818E6">
            <w:pPr>
              <w:pStyle w:val="Tabele"/>
            </w:pPr>
            <w:r w:rsidRPr="00AF7F1E">
              <w:t>Uzina e riparimit të avionëve</w:t>
            </w:r>
          </w:p>
        </w:tc>
        <w:tc>
          <w:tcPr>
            <w:tcW w:w="1389" w:type="dxa"/>
          </w:tcPr>
          <w:p w:rsidR="00C45CAD" w:rsidRPr="00AF7F1E" w:rsidRDefault="00C45CAD" w:rsidP="009818E6">
            <w:pPr>
              <w:pStyle w:val="Tabele"/>
            </w:pPr>
            <w:r w:rsidRPr="00AF7F1E">
              <w:t>Kucovë</w:t>
            </w:r>
          </w:p>
        </w:tc>
        <w:tc>
          <w:tcPr>
            <w:tcW w:w="2730" w:type="dxa"/>
          </w:tcPr>
          <w:p w:rsidR="00C45CAD" w:rsidRPr="00AF7F1E" w:rsidRDefault="00C45CAD" w:rsidP="009818E6">
            <w:pPr>
              <w:pStyle w:val="Tabele"/>
            </w:pPr>
            <w:r w:rsidRPr="00AF7F1E">
              <w:t>Ministria e Mbrojtjes</w:t>
            </w:r>
          </w:p>
        </w:tc>
        <w:tc>
          <w:tcPr>
            <w:tcW w:w="1884" w:type="dxa"/>
          </w:tcPr>
          <w:p w:rsidR="00C45CAD" w:rsidRPr="00AF7F1E" w:rsidRDefault="00C45CAD" w:rsidP="009818E6">
            <w:pPr>
              <w:pStyle w:val="Tabele"/>
            </w:pPr>
            <w:r w:rsidRPr="00AF7F1E">
              <w:t>Ndërmarrje shtetërore</w:t>
            </w:r>
          </w:p>
        </w:tc>
        <w:tc>
          <w:tcPr>
            <w:tcW w:w="1418" w:type="dxa"/>
          </w:tcPr>
          <w:p w:rsidR="00C45CAD" w:rsidRPr="00AF7F1E" w:rsidRDefault="00C45CAD" w:rsidP="009818E6">
            <w:pPr>
              <w:pStyle w:val="Tabele"/>
            </w:pPr>
            <w:r w:rsidRPr="00AF7F1E">
              <w:t>100</w:t>
            </w:r>
          </w:p>
        </w:tc>
      </w:tr>
      <w:tr w:rsidR="00C45CAD" w:rsidRPr="00AF7F1E">
        <w:tblPrEx>
          <w:tblCellMar>
            <w:top w:w="0" w:type="dxa"/>
            <w:bottom w:w="0" w:type="dxa"/>
          </w:tblCellMar>
        </w:tblPrEx>
        <w:trPr>
          <w:jc w:val="center"/>
        </w:trPr>
        <w:tc>
          <w:tcPr>
            <w:tcW w:w="432" w:type="dxa"/>
          </w:tcPr>
          <w:p w:rsidR="00C45CAD" w:rsidRPr="00AF7F1E" w:rsidRDefault="00C45CAD" w:rsidP="009818E6">
            <w:pPr>
              <w:pStyle w:val="Tabele"/>
            </w:pPr>
            <w:r w:rsidRPr="00AF7F1E">
              <w:t>9</w:t>
            </w:r>
          </w:p>
        </w:tc>
        <w:tc>
          <w:tcPr>
            <w:tcW w:w="2441" w:type="dxa"/>
          </w:tcPr>
          <w:p w:rsidR="00C45CAD" w:rsidRPr="00AF7F1E" w:rsidRDefault="00C45CAD" w:rsidP="009818E6">
            <w:pPr>
              <w:pStyle w:val="Tabele"/>
            </w:pPr>
            <w:r w:rsidRPr="00AF7F1E">
              <w:t>Uzina e lëndëve plasëse Mjekës</w:t>
            </w:r>
          </w:p>
        </w:tc>
        <w:tc>
          <w:tcPr>
            <w:tcW w:w="1389" w:type="dxa"/>
          </w:tcPr>
          <w:p w:rsidR="00C45CAD" w:rsidRPr="00AF7F1E" w:rsidRDefault="00C45CAD" w:rsidP="009818E6">
            <w:pPr>
              <w:pStyle w:val="Tabele"/>
            </w:pPr>
            <w:r w:rsidRPr="00AF7F1E">
              <w:t>Elbasan</w:t>
            </w:r>
          </w:p>
        </w:tc>
        <w:tc>
          <w:tcPr>
            <w:tcW w:w="2730" w:type="dxa"/>
          </w:tcPr>
          <w:p w:rsidR="00C45CAD" w:rsidRPr="00AF7F1E" w:rsidRDefault="00C45CAD" w:rsidP="009818E6">
            <w:pPr>
              <w:pStyle w:val="Tabele"/>
            </w:pPr>
            <w:r w:rsidRPr="00AF7F1E">
              <w:t>Ministria e Mbrojtjes</w:t>
            </w:r>
          </w:p>
        </w:tc>
        <w:tc>
          <w:tcPr>
            <w:tcW w:w="1884" w:type="dxa"/>
          </w:tcPr>
          <w:p w:rsidR="00C45CAD" w:rsidRPr="00AF7F1E" w:rsidRDefault="00C45CAD" w:rsidP="009818E6">
            <w:pPr>
              <w:pStyle w:val="Tabele"/>
            </w:pPr>
            <w:r w:rsidRPr="00AF7F1E">
              <w:t>Ndërmarrje shtetërore</w:t>
            </w:r>
          </w:p>
        </w:tc>
        <w:tc>
          <w:tcPr>
            <w:tcW w:w="1418" w:type="dxa"/>
          </w:tcPr>
          <w:p w:rsidR="00C45CAD" w:rsidRPr="00AF7F1E" w:rsidRDefault="00C45CAD" w:rsidP="009818E6">
            <w:pPr>
              <w:pStyle w:val="Tabele"/>
            </w:pPr>
            <w:r w:rsidRPr="00AF7F1E">
              <w:t>100</w:t>
            </w:r>
          </w:p>
        </w:tc>
      </w:tr>
      <w:tr w:rsidR="00C45CAD" w:rsidRPr="00AF7F1E">
        <w:tblPrEx>
          <w:tblCellMar>
            <w:top w:w="0" w:type="dxa"/>
            <w:bottom w:w="0" w:type="dxa"/>
          </w:tblCellMar>
        </w:tblPrEx>
        <w:trPr>
          <w:jc w:val="center"/>
        </w:trPr>
        <w:tc>
          <w:tcPr>
            <w:tcW w:w="432" w:type="dxa"/>
          </w:tcPr>
          <w:p w:rsidR="00C45CAD" w:rsidRPr="00AF7F1E" w:rsidRDefault="00C45CAD" w:rsidP="009818E6">
            <w:pPr>
              <w:pStyle w:val="Tabele"/>
            </w:pPr>
            <w:r w:rsidRPr="00AF7F1E">
              <w:t>10</w:t>
            </w:r>
          </w:p>
        </w:tc>
        <w:tc>
          <w:tcPr>
            <w:tcW w:w="2441" w:type="dxa"/>
          </w:tcPr>
          <w:p w:rsidR="00C45CAD" w:rsidRPr="00AF7F1E" w:rsidRDefault="00C45CAD" w:rsidP="009818E6">
            <w:pPr>
              <w:pStyle w:val="Tabele"/>
            </w:pPr>
            <w:r w:rsidRPr="00AF7F1E">
              <w:t>Riparim artileri</w:t>
            </w:r>
          </w:p>
        </w:tc>
        <w:tc>
          <w:tcPr>
            <w:tcW w:w="1389" w:type="dxa"/>
          </w:tcPr>
          <w:p w:rsidR="00C45CAD" w:rsidRPr="00AF7F1E" w:rsidRDefault="00C45CAD" w:rsidP="009818E6">
            <w:pPr>
              <w:pStyle w:val="Tabele"/>
            </w:pPr>
            <w:r w:rsidRPr="00AF7F1E">
              <w:t>Tiranë</w:t>
            </w:r>
          </w:p>
        </w:tc>
        <w:tc>
          <w:tcPr>
            <w:tcW w:w="2730" w:type="dxa"/>
          </w:tcPr>
          <w:p w:rsidR="00C45CAD" w:rsidRPr="00AF7F1E" w:rsidRDefault="00C45CAD" w:rsidP="009818E6">
            <w:pPr>
              <w:pStyle w:val="Tabele"/>
            </w:pPr>
            <w:r w:rsidRPr="00AF7F1E">
              <w:t>Ministria e Mbrojtjes</w:t>
            </w:r>
          </w:p>
        </w:tc>
        <w:tc>
          <w:tcPr>
            <w:tcW w:w="1884" w:type="dxa"/>
          </w:tcPr>
          <w:p w:rsidR="00C45CAD" w:rsidRPr="00AF7F1E" w:rsidRDefault="00C45CAD" w:rsidP="009818E6">
            <w:pPr>
              <w:pStyle w:val="Tabele"/>
            </w:pPr>
            <w:r w:rsidRPr="00AF7F1E">
              <w:t>Ndërmarrje shtetërore</w:t>
            </w:r>
          </w:p>
        </w:tc>
        <w:tc>
          <w:tcPr>
            <w:tcW w:w="1418" w:type="dxa"/>
          </w:tcPr>
          <w:p w:rsidR="00C45CAD" w:rsidRPr="00AF7F1E" w:rsidRDefault="00C45CAD" w:rsidP="009818E6">
            <w:pPr>
              <w:pStyle w:val="Tabele"/>
            </w:pPr>
            <w:r w:rsidRPr="00AF7F1E">
              <w:t>100</w:t>
            </w:r>
          </w:p>
        </w:tc>
      </w:tr>
      <w:tr w:rsidR="00C45CAD" w:rsidRPr="00AF7F1E">
        <w:tblPrEx>
          <w:tblCellMar>
            <w:top w:w="0" w:type="dxa"/>
            <w:bottom w:w="0" w:type="dxa"/>
          </w:tblCellMar>
        </w:tblPrEx>
        <w:trPr>
          <w:jc w:val="center"/>
        </w:trPr>
        <w:tc>
          <w:tcPr>
            <w:tcW w:w="432" w:type="dxa"/>
          </w:tcPr>
          <w:p w:rsidR="00C45CAD" w:rsidRPr="00AF7F1E" w:rsidRDefault="00C45CAD" w:rsidP="009818E6">
            <w:pPr>
              <w:pStyle w:val="Tabele"/>
            </w:pPr>
            <w:r w:rsidRPr="00AF7F1E">
              <w:t>11</w:t>
            </w:r>
          </w:p>
        </w:tc>
        <w:tc>
          <w:tcPr>
            <w:tcW w:w="2441" w:type="dxa"/>
          </w:tcPr>
          <w:p w:rsidR="00C45CAD" w:rsidRPr="00AF7F1E" w:rsidRDefault="00C45CAD" w:rsidP="009818E6">
            <w:pPr>
              <w:pStyle w:val="Tabele"/>
            </w:pPr>
            <w:r w:rsidRPr="00AF7F1E">
              <w:t>Kombinati i armatimit</w:t>
            </w:r>
          </w:p>
        </w:tc>
        <w:tc>
          <w:tcPr>
            <w:tcW w:w="1389" w:type="dxa"/>
          </w:tcPr>
          <w:p w:rsidR="00C45CAD" w:rsidRPr="00AF7F1E" w:rsidRDefault="00C45CAD" w:rsidP="009818E6">
            <w:pPr>
              <w:pStyle w:val="Tabele"/>
            </w:pPr>
            <w:r w:rsidRPr="00AF7F1E">
              <w:t>Polican</w:t>
            </w:r>
          </w:p>
        </w:tc>
        <w:tc>
          <w:tcPr>
            <w:tcW w:w="2730" w:type="dxa"/>
          </w:tcPr>
          <w:p w:rsidR="00C45CAD" w:rsidRPr="00AF7F1E" w:rsidRDefault="00C45CAD" w:rsidP="009818E6">
            <w:pPr>
              <w:pStyle w:val="Tabele"/>
            </w:pPr>
            <w:r w:rsidRPr="00AF7F1E">
              <w:t>Ministria e Mbrojtjes</w:t>
            </w:r>
          </w:p>
        </w:tc>
        <w:tc>
          <w:tcPr>
            <w:tcW w:w="1884" w:type="dxa"/>
          </w:tcPr>
          <w:p w:rsidR="00C45CAD" w:rsidRPr="00AF7F1E" w:rsidRDefault="00C45CAD" w:rsidP="009818E6">
            <w:pPr>
              <w:pStyle w:val="Tabele"/>
            </w:pPr>
            <w:r w:rsidRPr="00AF7F1E">
              <w:t>Ndërmarrje shtetërore</w:t>
            </w:r>
          </w:p>
        </w:tc>
        <w:tc>
          <w:tcPr>
            <w:tcW w:w="1418" w:type="dxa"/>
          </w:tcPr>
          <w:p w:rsidR="00C45CAD" w:rsidRPr="00AF7F1E" w:rsidRDefault="00C45CAD" w:rsidP="009818E6">
            <w:pPr>
              <w:pStyle w:val="Tabele"/>
            </w:pPr>
            <w:r w:rsidRPr="00AF7F1E">
              <w:t>100</w:t>
            </w:r>
          </w:p>
        </w:tc>
      </w:tr>
      <w:tr w:rsidR="00C45CAD" w:rsidRPr="00AF7F1E">
        <w:tblPrEx>
          <w:tblCellMar>
            <w:top w:w="0" w:type="dxa"/>
            <w:bottom w:w="0" w:type="dxa"/>
          </w:tblCellMar>
        </w:tblPrEx>
        <w:trPr>
          <w:jc w:val="center"/>
        </w:trPr>
        <w:tc>
          <w:tcPr>
            <w:tcW w:w="432" w:type="dxa"/>
          </w:tcPr>
          <w:p w:rsidR="00C45CAD" w:rsidRPr="00AF7F1E" w:rsidRDefault="00C45CAD" w:rsidP="009818E6">
            <w:pPr>
              <w:pStyle w:val="Tabele"/>
            </w:pPr>
            <w:r w:rsidRPr="00AF7F1E">
              <w:t>12</w:t>
            </w:r>
          </w:p>
        </w:tc>
        <w:tc>
          <w:tcPr>
            <w:tcW w:w="2441" w:type="dxa"/>
          </w:tcPr>
          <w:p w:rsidR="00C45CAD" w:rsidRPr="00AF7F1E" w:rsidRDefault="00C45CAD" w:rsidP="009818E6">
            <w:pPr>
              <w:pStyle w:val="Tabele"/>
            </w:pPr>
            <w:r w:rsidRPr="00AF7F1E">
              <w:t>Riparim tanku</w:t>
            </w:r>
          </w:p>
        </w:tc>
        <w:tc>
          <w:tcPr>
            <w:tcW w:w="1389" w:type="dxa"/>
          </w:tcPr>
          <w:p w:rsidR="00C45CAD" w:rsidRPr="00AF7F1E" w:rsidRDefault="00C45CAD" w:rsidP="009818E6">
            <w:pPr>
              <w:pStyle w:val="Tabele"/>
            </w:pPr>
            <w:r w:rsidRPr="00AF7F1E">
              <w:t>Tiranë</w:t>
            </w:r>
          </w:p>
        </w:tc>
        <w:tc>
          <w:tcPr>
            <w:tcW w:w="2730" w:type="dxa"/>
          </w:tcPr>
          <w:p w:rsidR="00C45CAD" w:rsidRPr="00AF7F1E" w:rsidRDefault="00C45CAD" w:rsidP="009818E6">
            <w:pPr>
              <w:pStyle w:val="Tabele"/>
            </w:pPr>
            <w:r w:rsidRPr="00AF7F1E">
              <w:t>Ministria e Mbrojtjes</w:t>
            </w:r>
          </w:p>
        </w:tc>
        <w:tc>
          <w:tcPr>
            <w:tcW w:w="1884" w:type="dxa"/>
          </w:tcPr>
          <w:p w:rsidR="00C45CAD" w:rsidRPr="00AF7F1E" w:rsidRDefault="00C45CAD" w:rsidP="009818E6">
            <w:pPr>
              <w:pStyle w:val="Tabele"/>
            </w:pPr>
            <w:r w:rsidRPr="00AF7F1E">
              <w:t>Shoqëri snonime</w:t>
            </w:r>
          </w:p>
        </w:tc>
        <w:tc>
          <w:tcPr>
            <w:tcW w:w="1418" w:type="dxa"/>
          </w:tcPr>
          <w:p w:rsidR="00C45CAD" w:rsidRPr="00AF7F1E" w:rsidRDefault="00C45CAD" w:rsidP="009818E6">
            <w:pPr>
              <w:pStyle w:val="Tabele"/>
            </w:pPr>
            <w:r w:rsidRPr="00AF7F1E">
              <w:t>100</w:t>
            </w:r>
          </w:p>
        </w:tc>
      </w:tr>
      <w:tr w:rsidR="00C45CAD" w:rsidRPr="00AF7F1E">
        <w:tblPrEx>
          <w:tblCellMar>
            <w:top w:w="0" w:type="dxa"/>
            <w:bottom w:w="0" w:type="dxa"/>
          </w:tblCellMar>
        </w:tblPrEx>
        <w:trPr>
          <w:jc w:val="center"/>
        </w:trPr>
        <w:tc>
          <w:tcPr>
            <w:tcW w:w="432" w:type="dxa"/>
          </w:tcPr>
          <w:p w:rsidR="00C45CAD" w:rsidRPr="00AF7F1E" w:rsidRDefault="00C45CAD" w:rsidP="009818E6">
            <w:pPr>
              <w:pStyle w:val="Tabele"/>
            </w:pPr>
            <w:r w:rsidRPr="00AF7F1E">
              <w:t>13</w:t>
            </w:r>
          </w:p>
        </w:tc>
        <w:tc>
          <w:tcPr>
            <w:tcW w:w="2441" w:type="dxa"/>
          </w:tcPr>
          <w:p w:rsidR="00C45CAD" w:rsidRPr="00AF7F1E" w:rsidRDefault="00C45CAD" w:rsidP="009818E6">
            <w:pPr>
              <w:pStyle w:val="Tabele"/>
            </w:pPr>
            <w:r w:rsidRPr="00AF7F1E">
              <w:t>Ndërmarrje e prodhimit të veshjeve të ushtrisë</w:t>
            </w:r>
          </w:p>
        </w:tc>
        <w:tc>
          <w:tcPr>
            <w:tcW w:w="1389" w:type="dxa"/>
          </w:tcPr>
          <w:p w:rsidR="00C45CAD" w:rsidRPr="00AF7F1E" w:rsidRDefault="00C45CAD" w:rsidP="009818E6">
            <w:pPr>
              <w:pStyle w:val="Tabele"/>
            </w:pPr>
            <w:r w:rsidRPr="00AF7F1E">
              <w:t>Tiranë</w:t>
            </w:r>
          </w:p>
        </w:tc>
        <w:tc>
          <w:tcPr>
            <w:tcW w:w="2730" w:type="dxa"/>
          </w:tcPr>
          <w:p w:rsidR="00C45CAD" w:rsidRPr="00AF7F1E" w:rsidRDefault="00C45CAD" w:rsidP="009818E6">
            <w:pPr>
              <w:pStyle w:val="Tabele"/>
            </w:pPr>
            <w:r w:rsidRPr="00AF7F1E">
              <w:t>Ministria e Mbrojtjes</w:t>
            </w:r>
          </w:p>
        </w:tc>
        <w:tc>
          <w:tcPr>
            <w:tcW w:w="1884" w:type="dxa"/>
          </w:tcPr>
          <w:p w:rsidR="00C45CAD" w:rsidRPr="00AF7F1E" w:rsidRDefault="00C45CAD" w:rsidP="009818E6">
            <w:pPr>
              <w:pStyle w:val="Tabele"/>
            </w:pPr>
            <w:r w:rsidRPr="00AF7F1E">
              <w:t>Ndërmarrje shtetërore</w:t>
            </w:r>
          </w:p>
        </w:tc>
        <w:tc>
          <w:tcPr>
            <w:tcW w:w="1418" w:type="dxa"/>
          </w:tcPr>
          <w:p w:rsidR="00C45CAD" w:rsidRPr="00AF7F1E" w:rsidRDefault="00C45CAD" w:rsidP="009818E6">
            <w:pPr>
              <w:pStyle w:val="Tabele"/>
            </w:pPr>
            <w:r w:rsidRPr="00AF7F1E">
              <w:t>100</w:t>
            </w:r>
          </w:p>
        </w:tc>
      </w:tr>
      <w:tr w:rsidR="00C45CAD" w:rsidRPr="00AF7F1E">
        <w:tblPrEx>
          <w:tblCellMar>
            <w:top w:w="0" w:type="dxa"/>
            <w:bottom w:w="0" w:type="dxa"/>
          </w:tblCellMar>
        </w:tblPrEx>
        <w:trPr>
          <w:jc w:val="center"/>
        </w:trPr>
        <w:tc>
          <w:tcPr>
            <w:tcW w:w="432" w:type="dxa"/>
          </w:tcPr>
          <w:p w:rsidR="00C45CAD" w:rsidRPr="00AF7F1E" w:rsidRDefault="00C45CAD" w:rsidP="009818E6">
            <w:pPr>
              <w:pStyle w:val="Tabele"/>
            </w:pPr>
            <w:r w:rsidRPr="00AF7F1E">
              <w:t>14</w:t>
            </w:r>
          </w:p>
        </w:tc>
        <w:tc>
          <w:tcPr>
            <w:tcW w:w="2441" w:type="dxa"/>
          </w:tcPr>
          <w:p w:rsidR="00C45CAD" w:rsidRPr="00AF7F1E" w:rsidRDefault="00C45CAD" w:rsidP="009818E6">
            <w:pPr>
              <w:pStyle w:val="Tabele"/>
            </w:pPr>
            <w:r w:rsidRPr="00AF7F1E">
              <w:t>Autoreparti</w:t>
            </w:r>
          </w:p>
        </w:tc>
        <w:tc>
          <w:tcPr>
            <w:tcW w:w="1389" w:type="dxa"/>
          </w:tcPr>
          <w:p w:rsidR="00C45CAD" w:rsidRPr="00AF7F1E" w:rsidRDefault="00C45CAD" w:rsidP="009818E6">
            <w:pPr>
              <w:pStyle w:val="Tabele"/>
            </w:pPr>
            <w:r w:rsidRPr="00AF7F1E">
              <w:t>Tiranë</w:t>
            </w:r>
          </w:p>
        </w:tc>
        <w:tc>
          <w:tcPr>
            <w:tcW w:w="2730" w:type="dxa"/>
          </w:tcPr>
          <w:p w:rsidR="00C45CAD" w:rsidRPr="00AF7F1E" w:rsidRDefault="00C45CAD" w:rsidP="009818E6">
            <w:pPr>
              <w:pStyle w:val="Tabele"/>
            </w:pPr>
            <w:r w:rsidRPr="00AF7F1E">
              <w:t>Ministria e Mbrojtjes</w:t>
            </w:r>
          </w:p>
        </w:tc>
        <w:tc>
          <w:tcPr>
            <w:tcW w:w="1884" w:type="dxa"/>
          </w:tcPr>
          <w:p w:rsidR="00C45CAD" w:rsidRPr="00AF7F1E" w:rsidRDefault="00C45CAD" w:rsidP="009818E6">
            <w:pPr>
              <w:pStyle w:val="Tabele"/>
            </w:pPr>
            <w:r w:rsidRPr="00AF7F1E">
              <w:t>Shoqëri anonime</w:t>
            </w:r>
          </w:p>
        </w:tc>
        <w:tc>
          <w:tcPr>
            <w:tcW w:w="1418" w:type="dxa"/>
          </w:tcPr>
          <w:p w:rsidR="00C45CAD" w:rsidRPr="00AF7F1E" w:rsidRDefault="00C45CAD" w:rsidP="009818E6">
            <w:pPr>
              <w:pStyle w:val="Tabele"/>
            </w:pPr>
            <w:r w:rsidRPr="00AF7F1E">
              <w:t>100</w:t>
            </w:r>
          </w:p>
        </w:tc>
      </w:tr>
      <w:tr w:rsidR="00C45CAD" w:rsidRPr="00AF7F1E">
        <w:tblPrEx>
          <w:tblCellMar>
            <w:top w:w="0" w:type="dxa"/>
            <w:bottom w:w="0" w:type="dxa"/>
          </w:tblCellMar>
        </w:tblPrEx>
        <w:trPr>
          <w:jc w:val="center"/>
        </w:trPr>
        <w:tc>
          <w:tcPr>
            <w:tcW w:w="432" w:type="dxa"/>
          </w:tcPr>
          <w:p w:rsidR="00C45CAD" w:rsidRPr="00AF7F1E" w:rsidRDefault="00C45CAD" w:rsidP="009818E6">
            <w:pPr>
              <w:pStyle w:val="Tabele"/>
            </w:pPr>
            <w:r w:rsidRPr="00AF7F1E">
              <w:t>15</w:t>
            </w:r>
          </w:p>
        </w:tc>
        <w:tc>
          <w:tcPr>
            <w:tcW w:w="2441" w:type="dxa"/>
          </w:tcPr>
          <w:p w:rsidR="00C45CAD" w:rsidRPr="00AF7F1E" w:rsidRDefault="00C45CAD" w:rsidP="009818E6">
            <w:pPr>
              <w:pStyle w:val="Tabele"/>
            </w:pPr>
            <w:r w:rsidRPr="00AF7F1E">
              <w:t>Elektronikë e ushtrisë</w:t>
            </w:r>
          </w:p>
        </w:tc>
        <w:tc>
          <w:tcPr>
            <w:tcW w:w="1389" w:type="dxa"/>
          </w:tcPr>
          <w:p w:rsidR="00C45CAD" w:rsidRPr="00AF7F1E" w:rsidRDefault="00C45CAD" w:rsidP="009818E6">
            <w:pPr>
              <w:pStyle w:val="Tabele"/>
            </w:pPr>
            <w:r w:rsidRPr="00AF7F1E">
              <w:t>Tiranë</w:t>
            </w:r>
          </w:p>
        </w:tc>
        <w:tc>
          <w:tcPr>
            <w:tcW w:w="2730" w:type="dxa"/>
          </w:tcPr>
          <w:p w:rsidR="00C45CAD" w:rsidRPr="00AF7F1E" w:rsidRDefault="00C45CAD" w:rsidP="009818E6">
            <w:pPr>
              <w:pStyle w:val="Tabele"/>
            </w:pPr>
            <w:r w:rsidRPr="00AF7F1E">
              <w:t>Ministria e Mbrojtjes</w:t>
            </w:r>
          </w:p>
        </w:tc>
        <w:tc>
          <w:tcPr>
            <w:tcW w:w="1884" w:type="dxa"/>
          </w:tcPr>
          <w:p w:rsidR="00C45CAD" w:rsidRPr="00AF7F1E" w:rsidRDefault="00C45CAD" w:rsidP="009818E6">
            <w:pPr>
              <w:pStyle w:val="Tabele"/>
            </w:pPr>
            <w:r w:rsidRPr="00AF7F1E">
              <w:t>Shoqëri anonime</w:t>
            </w:r>
          </w:p>
        </w:tc>
        <w:tc>
          <w:tcPr>
            <w:tcW w:w="1418" w:type="dxa"/>
          </w:tcPr>
          <w:p w:rsidR="00C45CAD" w:rsidRPr="00AF7F1E" w:rsidRDefault="00C45CAD" w:rsidP="009818E6">
            <w:pPr>
              <w:pStyle w:val="Tabele"/>
            </w:pPr>
            <w:r w:rsidRPr="00AF7F1E">
              <w:t>100</w:t>
            </w:r>
          </w:p>
        </w:tc>
      </w:tr>
      <w:tr w:rsidR="00C45CAD" w:rsidRPr="00AF7F1E">
        <w:tblPrEx>
          <w:tblCellMar>
            <w:top w:w="0" w:type="dxa"/>
            <w:bottom w:w="0" w:type="dxa"/>
          </w:tblCellMar>
        </w:tblPrEx>
        <w:trPr>
          <w:jc w:val="center"/>
        </w:trPr>
        <w:tc>
          <w:tcPr>
            <w:tcW w:w="432" w:type="dxa"/>
          </w:tcPr>
          <w:p w:rsidR="00C45CAD" w:rsidRPr="00AF7F1E" w:rsidRDefault="00C45CAD" w:rsidP="009818E6">
            <w:pPr>
              <w:pStyle w:val="Tabele"/>
            </w:pPr>
            <w:r w:rsidRPr="00AF7F1E">
              <w:t>16</w:t>
            </w:r>
          </w:p>
        </w:tc>
        <w:tc>
          <w:tcPr>
            <w:tcW w:w="2441" w:type="dxa"/>
          </w:tcPr>
          <w:p w:rsidR="00C45CAD" w:rsidRPr="00AF7F1E" w:rsidRDefault="00C45CAD" w:rsidP="009818E6">
            <w:pPr>
              <w:pStyle w:val="Tabele"/>
            </w:pPr>
            <w:r w:rsidRPr="00AF7F1E">
              <w:t>Shtëpia e pushimit të ushtarakëve</w:t>
            </w:r>
          </w:p>
        </w:tc>
        <w:tc>
          <w:tcPr>
            <w:tcW w:w="1389" w:type="dxa"/>
          </w:tcPr>
          <w:p w:rsidR="00C45CAD" w:rsidRPr="00AF7F1E" w:rsidRDefault="00C45CAD" w:rsidP="009818E6">
            <w:pPr>
              <w:pStyle w:val="Tabele"/>
            </w:pPr>
            <w:r w:rsidRPr="00AF7F1E">
              <w:t>Pogradec</w:t>
            </w:r>
          </w:p>
        </w:tc>
        <w:tc>
          <w:tcPr>
            <w:tcW w:w="2730" w:type="dxa"/>
          </w:tcPr>
          <w:p w:rsidR="00C45CAD" w:rsidRPr="00AF7F1E" w:rsidRDefault="00C45CAD" w:rsidP="009818E6">
            <w:pPr>
              <w:pStyle w:val="Tabele"/>
            </w:pPr>
            <w:r w:rsidRPr="00AF7F1E">
              <w:t>Ministria e Mbrojtjes</w:t>
            </w:r>
          </w:p>
        </w:tc>
        <w:tc>
          <w:tcPr>
            <w:tcW w:w="1884" w:type="dxa"/>
          </w:tcPr>
          <w:p w:rsidR="00C45CAD" w:rsidRPr="00AF7F1E" w:rsidRDefault="00C45CAD" w:rsidP="009818E6">
            <w:pPr>
              <w:pStyle w:val="Tabele"/>
            </w:pPr>
            <w:r w:rsidRPr="00AF7F1E">
              <w:t>Shoqëri anonime</w:t>
            </w:r>
          </w:p>
        </w:tc>
        <w:tc>
          <w:tcPr>
            <w:tcW w:w="1418" w:type="dxa"/>
          </w:tcPr>
          <w:p w:rsidR="00C45CAD" w:rsidRPr="00AF7F1E" w:rsidRDefault="00C45CAD" w:rsidP="009818E6">
            <w:pPr>
              <w:pStyle w:val="Tabele"/>
            </w:pPr>
            <w:r w:rsidRPr="00AF7F1E">
              <w:t>100</w:t>
            </w:r>
          </w:p>
        </w:tc>
      </w:tr>
      <w:tr w:rsidR="00C45CAD" w:rsidRPr="00AF7F1E">
        <w:tblPrEx>
          <w:tblCellMar>
            <w:top w:w="0" w:type="dxa"/>
            <w:bottom w:w="0" w:type="dxa"/>
          </w:tblCellMar>
        </w:tblPrEx>
        <w:trPr>
          <w:jc w:val="center"/>
        </w:trPr>
        <w:tc>
          <w:tcPr>
            <w:tcW w:w="432" w:type="dxa"/>
          </w:tcPr>
          <w:p w:rsidR="00C45CAD" w:rsidRPr="00AF7F1E" w:rsidRDefault="00C45CAD" w:rsidP="009818E6">
            <w:pPr>
              <w:pStyle w:val="Tabele"/>
            </w:pPr>
            <w:r w:rsidRPr="00AF7F1E">
              <w:t>17</w:t>
            </w:r>
          </w:p>
        </w:tc>
        <w:tc>
          <w:tcPr>
            <w:tcW w:w="2441" w:type="dxa"/>
          </w:tcPr>
          <w:p w:rsidR="00C45CAD" w:rsidRPr="00AF7F1E" w:rsidRDefault="00C45CAD" w:rsidP="009818E6">
            <w:pPr>
              <w:pStyle w:val="Tabele"/>
            </w:pPr>
            <w:r w:rsidRPr="00AF7F1E">
              <w:t>Tipografia ushtarake</w:t>
            </w:r>
          </w:p>
        </w:tc>
        <w:tc>
          <w:tcPr>
            <w:tcW w:w="1389" w:type="dxa"/>
          </w:tcPr>
          <w:p w:rsidR="00C45CAD" w:rsidRPr="00AF7F1E" w:rsidRDefault="00C45CAD" w:rsidP="009818E6">
            <w:pPr>
              <w:pStyle w:val="Tabele"/>
            </w:pPr>
            <w:r w:rsidRPr="00AF7F1E">
              <w:t>Tiranë</w:t>
            </w:r>
          </w:p>
        </w:tc>
        <w:tc>
          <w:tcPr>
            <w:tcW w:w="2730" w:type="dxa"/>
          </w:tcPr>
          <w:p w:rsidR="00C45CAD" w:rsidRPr="00AF7F1E" w:rsidRDefault="00C45CAD" w:rsidP="009818E6">
            <w:pPr>
              <w:pStyle w:val="Tabele"/>
            </w:pPr>
            <w:r w:rsidRPr="00AF7F1E">
              <w:t>Ministria e Mbrojtjes</w:t>
            </w:r>
          </w:p>
        </w:tc>
        <w:tc>
          <w:tcPr>
            <w:tcW w:w="1884" w:type="dxa"/>
          </w:tcPr>
          <w:p w:rsidR="00C45CAD" w:rsidRPr="00AF7F1E" w:rsidRDefault="00C45CAD" w:rsidP="009818E6">
            <w:pPr>
              <w:pStyle w:val="Tabele"/>
            </w:pPr>
            <w:r w:rsidRPr="00AF7F1E">
              <w:t>Shoqëri anonime</w:t>
            </w:r>
          </w:p>
        </w:tc>
        <w:tc>
          <w:tcPr>
            <w:tcW w:w="1418" w:type="dxa"/>
          </w:tcPr>
          <w:p w:rsidR="00C45CAD" w:rsidRPr="00AF7F1E" w:rsidRDefault="00C45CAD" w:rsidP="009818E6">
            <w:pPr>
              <w:pStyle w:val="Tabele"/>
            </w:pPr>
            <w:r w:rsidRPr="00AF7F1E">
              <w:t>100</w:t>
            </w:r>
          </w:p>
        </w:tc>
      </w:tr>
      <w:tr w:rsidR="00C45CAD" w:rsidRPr="00AF7F1E">
        <w:tblPrEx>
          <w:tblCellMar>
            <w:top w:w="0" w:type="dxa"/>
            <w:bottom w:w="0" w:type="dxa"/>
          </w:tblCellMar>
        </w:tblPrEx>
        <w:trPr>
          <w:jc w:val="center"/>
        </w:trPr>
        <w:tc>
          <w:tcPr>
            <w:tcW w:w="432" w:type="dxa"/>
          </w:tcPr>
          <w:p w:rsidR="00C45CAD" w:rsidRPr="00AF7F1E" w:rsidRDefault="00C45CAD" w:rsidP="009818E6">
            <w:pPr>
              <w:pStyle w:val="Tabele"/>
            </w:pPr>
            <w:r w:rsidRPr="00AF7F1E">
              <w:t>18</w:t>
            </w:r>
          </w:p>
        </w:tc>
        <w:tc>
          <w:tcPr>
            <w:tcW w:w="2441" w:type="dxa"/>
          </w:tcPr>
          <w:p w:rsidR="00C45CAD" w:rsidRPr="00AF7F1E" w:rsidRDefault="00C45CAD" w:rsidP="009818E6">
            <w:pPr>
              <w:pStyle w:val="Tabele"/>
            </w:pPr>
            <w:r w:rsidRPr="00AF7F1E">
              <w:t>Shtëpia Qendrore e Ushtrisë</w:t>
            </w:r>
          </w:p>
        </w:tc>
        <w:tc>
          <w:tcPr>
            <w:tcW w:w="1389" w:type="dxa"/>
          </w:tcPr>
          <w:p w:rsidR="00C45CAD" w:rsidRPr="00AF7F1E" w:rsidRDefault="00C45CAD" w:rsidP="009818E6">
            <w:pPr>
              <w:pStyle w:val="Tabele"/>
            </w:pPr>
            <w:r w:rsidRPr="00AF7F1E">
              <w:t>Tiranë</w:t>
            </w:r>
          </w:p>
        </w:tc>
        <w:tc>
          <w:tcPr>
            <w:tcW w:w="2730" w:type="dxa"/>
          </w:tcPr>
          <w:p w:rsidR="00C45CAD" w:rsidRPr="00AF7F1E" w:rsidRDefault="00C45CAD" w:rsidP="009818E6">
            <w:pPr>
              <w:pStyle w:val="Tabele"/>
            </w:pPr>
            <w:r w:rsidRPr="00AF7F1E">
              <w:t>Ministria e Mbrojtjes</w:t>
            </w:r>
          </w:p>
        </w:tc>
        <w:tc>
          <w:tcPr>
            <w:tcW w:w="1884" w:type="dxa"/>
          </w:tcPr>
          <w:p w:rsidR="00C45CAD" w:rsidRPr="00AF7F1E" w:rsidRDefault="00C45CAD" w:rsidP="009818E6">
            <w:pPr>
              <w:pStyle w:val="Tabele"/>
            </w:pPr>
            <w:r w:rsidRPr="00AF7F1E">
              <w:t>Në transformim</w:t>
            </w:r>
          </w:p>
        </w:tc>
        <w:tc>
          <w:tcPr>
            <w:tcW w:w="1418" w:type="dxa"/>
          </w:tcPr>
          <w:p w:rsidR="00C45CAD" w:rsidRPr="00AF7F1E" w:rsidRDefault="00C45CAD" w:rsidP="009818E6">
            <w:pPr>
              <w:pStyle w:val="Tabele"/>
            </w:pPr>
            <w:r w:rsidRPr="00AF7F1E">
              <w:t>100</w:t>
            </w:r>
          </w:p>
        </w:tc>
      </w:tr>
      <w:tr w:rsidR="00C45CAD" w:rsidRPr="00AF7F1E">
        <w:tblPrEx>
          <w:tblCellMar>
            <w:top w:w="0" w:type="dxa"/>
            <w:bottom w:w="0" w:type="dxa"/>
          </w:tblCellMar>
        </w:tblPrEx>
        <w:trPr>
          <w:jc w:val="center"/>
        </w:trPr>
        <w:tc>
          <w:tcPr>
            <w:tcW w:w="432" w:type="dxa"/>
          </w:tcPr>
          <w:p w:rsidR="00C45CAD" w:rsidRPr="00AF7F1E" w:rsidRDefault="00C45CAD" w:rsidP="009818E6">
            <w:pPr>
              <w:pStyle w:val="Tabele"/>
            </w:pPr>
            <w:r w:rsidRPr="00AF7F1E">
              <w:t>19</w:t>
            </w:r>
          </w:p>
        </w:tc>
        <w:tc>
          <w:tcPr>
            <w:tcW w:w="2441" w:type="dxa"/>
          </w:tcPr>
          <w:p w:rsidR="00C45CAD" w:rsidRPr="00AF7F1E" w:rsidRDefault="00C45CAD" w:rsidP="009818E6">
            <w:pPr>
              <w:pStyle w:val="Tabele"/>
            </w:pPr>
            <w:r w:rsidRPr="00AF7F1E">
              <w:t>Shtëpia e pushimit të ushtarakëve</w:t>
            </w:r>
          </w:p>
        </w:tc>
        <w:tc>
          <w:tcPr>
            <w:tcW w:w="1389" w:type="dxa"/>
          </w:tcPr>
          <w:p w:rsidR="00C45CAD" w:rsidRPr="00AF7F1E" w:rsidRDefault="00C45CAD" w:rsidP="009818E6">
            <w:pPr>
              <w:pStyle w:val="Tabele"/>
            </w:pPr>
            <w:r w:rsidRPr="00AF7F1E">
              <w:t>Durrës</w:t>
            </w:r>
          </w:p>
        </w:tc>
        <w:tc>
          <w:tcPr>
            <w:tcW w:w="2730" w:type="dxa"/>
          </w:tcPr>
          <w:p w:rsidR="00C45CAD" w:rsidRPr="00AF7F1E" w:rsidRDefault="00C45CAD" w:rsidP="009818E6">
            <w:pPr>
              <w:pStyle w:val="Tabele"/>
            </w:pPr>
            <w:r w:rsidRPr="00AF7F1E">
              <w:t>Ministria e Mbrojtjes</w:t>
            </w:r>
          </w:p>
        </w:tc>
        <w:tc>
          <w:tcPr>
            <w:tcW w:w="1884" w:type="dxa"/>
          </w:tcPr>
          <w:p w:rsidR="00C45CAD" w:rsidRPr="00AF7F1E" w:rsidRDefault="00C45CAD" w:rsidP="009818E6">
            <w:pPr>
              <w:pStyle w:val="Tabele"/>
            </w:pPr>
            <w:r w:rsidRPr="00AF7F1E">
              <w:t>Ndërmarrje shtetërore</w:t>
            </w:r>
          </w:p>
        </w:tc>
        <w:tc>
          <w:tcPr>
            <w:tcW w:w="1418" w:type="dxa"/>
          </w:tcPr>
          <w:p w:rsidR="00C45CAD" w:rsidRPr="00AF7F1E" w:rsidRDefault="00C45CAD" w:rsidP="009818E6">
            <w:pPr>
              <w:pStyle w:val="Tabele"/>
            </w:pPr>
            <w:r w:rsidRPr="00AF7F1E">
              <w:t>100</w:t>
            </w:r>
          </w:p>
        </w:tc>
      </w:tr>
      <w:tr w:rsidR="00C45CAD" w:rsidRPr="00AF7F1E">
        <w:tblPrEx>
          <w:tblCellMar>
            <w:top w:w="0" w:type="dxa"/>
            <w:bottom w:w="0" w:type="dxa"/>
          </w:tblCellMar>
        </w:tblPrEx>
        <w:trPr>
          <w:jc w:val="center"/>
        </w:trPr>
        <w:tc>
          <w:tcPr>
            <w:tcW w:w="432" w:type="dxa"/>
          </w:tcPr>
          <w:p w:rsidR="00C45CAD" w:rsidRPr="00AF7F1E" w:rsidRDefault="00C45CAD" w:rsidP="009818E6">
            <w:pPr>
              <w:pStyle w:val="Tabele"/>
            </w:pPr>
            <w:r w:rsidRPr="00AF7F1E">
              <w:t>20</w:t>
            </w:r>
          </w:p>
        </w:tc>
        <w:tc>
          <w:tcPr>
            <w:tcW w:w="2441" w:type="dxa"/>
          </w:tcPr>
          <w:p w:rsidR="00C45CAD" w:rsidRPr="00AF7F1E" w:rsidRDefault="00C45CAD" w:rsidP="009818E6">
            <w:pPr>
              <w:pStyle w:val="Tabele"/>
            </w:pPr>
            <w:r w:rsidRPr="00AF7F1E">
              <w:t>Shtëpia e pushimit e Ministrisë së Rendit</w:t>
            </w:r>
          </w:p>
        </w:tc>
        <w:tc>
          <w:tcPr>
            <w:tcW w:w="1389" w:type="dxa"/>
          </w:tcPr>
          <w:p w:rsidR="00C45CAD" w:rsidRPr="00AF7F1E" w:rsidRDefault="00C45CAD" w:rsidP="009818E6">
            <w:pPr>
              <w:pStyle w:val="Tabele"/>
            </w:pPr>
            <w:r w:rsidRPr="00AF7F1E">
              <w:t>Durrës</w:t>
            </w:r>
          </w:p>
        </w:tc>
        <w:tc>
          <w:tcPr>
            <w:tcW w:w="2730" w:type="dxa"/>
          </w:tcPr>
          <w:p w:rsidR="00C45CAD" w:rsidRPr="00AF7F1E" w:rsidRDefault="00C45CAD" w:rsidP="009818E6">
            <w:pPr>
              <w:pStyle w:val="Tabele"/>
            </w:pPr>
            <w:r w:rsidRPr="00AF7F1E">
              <w:t>Ministria e Rendit Publik</w:t>
            </w:r>
          </w:p>
        </w:tc>
        <w:tc>
          <w:tcPr>
            <w:tcW w:w="1884" w:type="dxa"/>
          </w:tcPr>
          <w:p w:rsidR="00C45CAD" w:rsidRPr="00AF7F1E" w:rsidRDefault="00C45CAD" w:rsidP="009818E6">
            <w:pPr>
              <w:pStyle w:val="Tabele"/>
            </w:pPr>
            <w:r w:rsidRPr="00AF7F1E">
              <w:t>Ndërmarrje shtetërore</w:t>
            </w:r>
          </w:p>
        </w:tc>
        <w:tc>
          <w:tcPr>
            <w:tcW w:w="1418" w:type="dxa"/>
          </w:tcPr>
          <w:p w:rsidR="00C45CAD" w:rsidRPr="00AF7F1E" w:rsidRDefault="00C45CAD" w:rsidP="009818E6">
            <w:pPr>
              <w:pStyle w:val="Tabele"/>
            </w:pPr>
            <w:r w:rsidRPr="00AF7F1E">
              <w:t>100</w:t>
            </w:r>
          </w:p>
        </w:tc>
      </w:tr>
    </w:tbl>
    <w:p w:rsidR="00C45CAD" w:rsidRPr="00AF7F1E" w:rsidRDefault="00C45CAD" w:rsidP="00F5007C">
      <w:pPr>
        <w:pStyle w:val="Paragrafi"/>
      </w:pPr>
    </w:p>
    <w:p w:rsidR="00C45CAD" w:rsidRPr="00AF7F1E" w:rsidRDefault="00C45CAD" w:rsidP="009818E6">
      <w:pPr>
        <w:pStyle w:val="Aneksi"/>
      </w:pPr>
      <w:r w:rsidRPr="00AF7F1E">
        <w:t>Lidhja nr.2</w:t>
      </w:r>
    </w:p>
    <w:p w:rsidR="00C45CAD" w:rsidRPr="00AF7F1E" w:rsidRDefault="00C45CAD" w:rsidP="00F5007C">
      <w:pPr>
        <w:pStyle w:val="Paragrafi"/>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2479"/>
        <w:gridCol w:w="1476"/>
        <w:gridCol w:w="1988"/>
        <w:gridCol w:w="1439"/>
        <w:gridCol w:w="1258"/>
      </w:tblGrid>
      <w:tr w:rsidR="00C45CAD" w:rsidRPr="00AF7F1E">
        <w:tblPrEx>
          <w:tblCellMar>
            <w:top w:w="0" w:type="dxa"/>
            <w:bottom w:w="0" w:type="dxa"/>
          </w:tblCellMar>
        </w:tblPrEx>
        <w:tc>
          <w:tcPr>
            <w:tcW w:w="468" w:type="dxa"/>
          </w:tcPr>
          <w:p w:rsidR="00C45CAD" w:rsidRPr="00AF7F1E" w:rsidRDefault="00C45CAD" w:rsidP="009818E6">
            <w:pPr>
              <w:pStyle w:val="Tabele"/>
            </w:pPr>
            <w:r w:rsidRPr="00AF7F1E">
              <w:t>Nr</w:t>
            </w:r>
          </w:p>
        </w:tc>
        <w:tc>
          <w:tcPr>
            <w:tcW w:w="2484" w:type="dxa"/>
          </w:tcPr>
          <w:p w:rsidR="00C45CAD" w:rsidRPr="00AF7F1E" w:rsidRDefault="00C45CAD" w:rsidP="009818E6">
            <w:pPr>
              <w:pStyle w:val="Tabele"/>
            </w:pPr>
            <w:r w:rsidRPr="00AF7F1E">
              <w:t>Emërtimi</w:t>
            </w:r>
          </w:p>
        </w:tc>
        <w:tc>
          <w:tcPr>
            <w:tcW w:w="1476" w:type="dxa"/>
          </w:tcPr>
          <w:p w:rsidR="00C45CAD" w:rsidRPr="00AF7F1E" w:rsidRDefault="00C45CAD" w:rsidP="009818E6">
            <w:pPr>
              <w:pStyle w:val="Tabele"/>
            </w:pPr>
            <w:r w:rsidRPr="00AF7F1E">
              <w:t>Vendndodhja</w:t>
            </w:r>
          </w:p>
        </w:tc>
        <w:tc>
          <w:tcPr>
            <w:tcW w:w="1980" w:type="dxa"/>
          </w:tcPr>
          <w:p w:rsidR="00C45CAD" w:rsidRPr="00AF7F1E" w:rsidRDefault="00C45CAD" w:rsidP="009818E6">
            <w:pPr>
              <w:pStyle w:val="Tabele"/>
            </w:pPr>
            <w:r w:rsidRPr="00AF7F1E">
              <w:t>Varësia</w:t>
            </w:r>
          </w:p>
        </w:tc>
        <w:tc>
          <w:tcPr>
            <w:tcW w:w="1440" w:type="dxa"/>
          </w:tcPr>
          <w:p w:rsidR="00C45CAD" w:rsidRPr="00AF7F1E" w:rsidRDefault="00C45CAD" w:rsidP="009818E6">
            <w:pPr>
              <w:pStyle w:val="Tabele"/>
            </w:pPr>
            <w:r w:rsidRPr="00AF7F1E">
              <w:t>Statusi</w:t>
            </w:r>
          </w:p>
        </w:tc>
        <w:tc>
          <w:tcPr>
            <w:tcW w:w="1260" w:type="dxa"/>
          </w:tcPr>
          <w:p w:rsidR="00C45CAD" w:rsidRPr="00AF7F1E" w:rsidRDefault="00C45CAD" w:rsidP="009818E6">
            <w:pPr>
              <w:pStyle w:val="Tabele"/>
            </w:pPr>
            <w:r w:rsidRPr="00AF7F1E">
              <w:t>%e pjesës së shtetit në kapital</w:t>
            </w:r>
          </w:p>
        </w:tc>
      </w:tr>
      <w:tr w:rsidR="00C45CAD" w:rsidRPr="00AF7F1E">
        <w:tblPrEx>
          <w:tblCellMar>
            <w:top w:w="0" w:type="dxa"/>
            <w:bottom w:w="0" w:type="dxa"/>
          </w:tblCellMar>
        </w:tblPrEx>
        <w:tc>
          <w:tcPr>
            <w:tcW w:w="468" w:type="dxa"/>
          </w:tcPr>
          <w:p w:rsidR="00C45CAD" w:rsidRPr="00AF7F1E" w:rsidRDefault="00C45CAD" w:rsidP="009818E6">
            <w:pPr>
              <w:pStyle w:val="Tabele"/>
            </w:pPr>
            <w:r w:rsidRPr="00AF7F1E">
              <w:t>1</w:t>
            </w:r>
          </w:p>
        </w:tc>
        <w:tc>
          <w:tcPr>
            <w:tcW w:w="2484" w:type="dxa"/>
          </w:tcPr>
          <w:p w:rsidR="00C45CAD" w:rsidRPr="00AF7F1E" w:rsidRDefault="00C45CAD" w:rsidP="009818E6">
            <w:pPr>
              <w:pStyle w:val="Tabele"/>
            </w:pPr>
            <w:r w:rsidRPr="00AF7F1E">
              <w:t>Ndërmarrja e botimit të librit shkollor</w:t>
            </w:r>
          </w:p>
        </w:tc>
        <w:tc>
          <w:tcPr>
            <w:tcW w:w="1476" w:type="dxa"/>
          </w:tcPr>
          <w:p w:rsidR="00C45CAD" w:rsidRPr="00AF7F1E" w:rsidRDefault="00C45CAD" w:rsidP="009818E6">
            <w:pPr>
              <w:pStyle w:val="Tabele"/>
            </w:pPr>
            <w:r w:rsidRPr="00AF7F1E">
              <w:t>Tiranë</w:t>
            </w:r>
          </w:p>
        </w:tc>
        <w:tc>
          <w:tcPr>
            <w:tcW w:w="1980" w:type="dxa"/>
          </w:tcPr>
          <w:p w:rsidR="00C45CAD" w:rsidRPr="00AF7F1E" w:rsidRDefault="00C45CAD" w:rsidP="009818E6">
            <w:pPr>
              <w:pStyle w:val="Tabele"/>
            </w:pPr>
            <w:r w:rsidRPr="00AF7F1E">
              <w:t>Ministria e Arsimit dhe Shkencës</w:t>
            </w:r>
          </w:p>
        </w:tc>
        <w:tc>
          <w:tcPr>
            <w:tcW w:w="1440" w:type="dxa"/>
          </w:tcPr>
          <w:p w:rsidR="00C45CAD" w:rsidRPr="00AF7F1E" w:rsidRDefault="00C45CAD" w:rsidP="009818E6">
            <w:pPr>
              <w:pStyle w:val="Tabele"/>
            </w:pPr>
            <w:r w:rsidRPr="00AF7F1E">
              <w:t>Shoqëri anonime</w:t>
            </w:r>
          </w:p>
        </w:tc>
        <w:tc>
          <w:tcPr>
            <w:tcW w:w="1260" w:type="dxa"/>
          </w:tcPr>
          <w:p w:rsidR="00C45CAD" w:rsidRPr="00AF7F1E" w:rsidRDefault="00C45CAD" w:rsidP="009818E6">
            <w:pPr>
              <w:pStyle w:val="Tabele"/>
            </w:pPr>
            <w:r w:rsidRPr="00AF7F1E">
              <w:t>100</w:t>
            </w:r>
          </w:p>
        </w:tc>
      </w:tr>
      <w:tr w:rsidR="00C45CAD" w:rsidRPr="00AF7F1E">
        <w:tblPrEx>
          <w:tblCellMar>
            <w:top w:w="0" w:type="dxa"/>
            <w:bottom w:w="0" w:type="dxa"/>
          </w:tblCellMar>
        </w:tblPrEx>
        <w:tc>
          <w:tcPr>
            <w:tcW w:w="468" w:type="dxa"/>
          </w:tcPr>
          <w:p w:rsidR="00C45CAD" w:rsidRPr="00AF7F1E" w:rsidRDefault="00C45CAD" w:rsidP="009818E6">
            <w:pPr>
              <w:pStyle w:val="Tabele"/>
            </w:pPr>
            <w:r w:rsidRPr="00AF7F1E">
              <w:t>2</w:t>
            </w:r>
          </w:p>
        </w:tc>
        <w:tc>
          <w:tcPr>
            <w:tcW w:w="2484" w:type="dxa"/>
          </w:tcPr>
          <w:p w:rsidR="00C45CAD" w:rsidRPr="00AF7F1E" w:rsidRDefault="00C45CAD" w:rsidP="009818E6">
            <w:pPr>
              <w:pStyle w:val="Tabele"/>
            </w:pPr>
            <w:r w:rsidRPr="00AF7F1E">
              <w:t>Ndërmarrja e shpërndarjes së librit shkollor</w:t>
            </w:r>
          </w:p>
        </w:tc>
        <w:tc>
          <w:tcPr>
            <w:tcW w:w="1476" w:type="dxa"/>
          </w:tcPr>
          <w:p w:rsidR="00C45CAD" w:rsidRPr="00AF7F1E" w:rsidRDefault="00C45CAD" w:rsidP="009818E6">
            <w:pPr>
              <w:pStyle w:val="Tabele"/>
            </w:pPr>
            <w:r w:rsidRPr="00AF7F1E">
              <w:t>Tiranë</w:t>
            </w:r>
          </w:p>
        </w:tc>
        <w:tc>
          <w:tcPr>
            <w:tcW w:w="1980" w:type="dxa"/>
          </w:tcPr>
          <w:p w:rsidR="00C45CAD" w:rsidRPr="00AF7F1E" w:rsidRDefault="00C45CAD" w:rsidP="009818E6">
            <w:pPr>
              <w:pStyle w:val="Tabele"/>
            </w:pPr>
            <w:r w:rsidRPr="00AF7F1E">
              <w:t>Ministria e Arsimit dhe Shkencës</w:t>
            </w:r>
          </w:p>
        </w:tc>
        <w:tc>
          <w:tcPr>
            <w:tcW w:w="1440" w:type="dxa"/>
          </w:tcPr>
          <w:p w:rsidR="00C45CAD" w:rsidRPr="00AF7F1E" w:rsidRDefault="00C45CAD" w:rsidP="009818E6">
            <w:pPr>
              <w:pStyle w:val="Tabele"/>
            </w:pPr>
            <w:r w:rsidRPr="00AF7F1E">
              <w:t>Shoqëri anonime</w:t>
            </w:r>
          </w:p>
        </w:tc>
        <w:tc>
          <w:tcPr>
            <w:tcW w:w="1260" w:type="dxa"/>
          </w:tcPr>
          <w:p w:rsidR="00C45CAD" w:rsidRPr="00AF7F1E" w:rsidRDefault="00C45CAD" w:rsidP="009818E6">
            <w:pPr>
              <w:pStyle w:val="Tabele"/>
            </w:pPr>
            <w:r w:rsidRPr="00AF7F1E">
              <w:t>100</w:t>
            </w:r>
          </w:p>
        </w:tc>
      </w:tr>
      <w:tr w:rsidR="00C45CAD" w:rsidRPr="00AF7F1E">
        <w:tblPrEx>
          <w:tblCellMar>
            <w:top w:w="0" w:type="dxa"/>
            <w:bottom w:w="0" w:type="dxa"/>
          </w:tblCellMar>
        </w:tblPrEx>
        <w:tc>
          <w:tcPr>
            <w:tcW w:w="468" w:type="dxa"/>
          </w:tcPr>
          <w:p w:rsidR="00C45CAD" w:rsidRPr="00AF7F1E" w:rsidRDefault="00C45CAD" w:rsidP="009818E6">
            <w:pPr>
              <w:pStyle w:val="Tabele"/>
            </w:pPr>
            <w:r w:rsidRPr="00AF7F1E">
              <w:t>3</w:t>
            </w:r>
          </w:p>
        </w:tc>
        <w:tc>
          <w:tcPr>
            <w:tcW w:w="2484" w:type="dxa"/>
          </w:tcPr>
          <w:p w:rsidR="00C45CAD" w:rsidRPr="00AF7F1E" w:rsidRDefault="00C45CAD" w:rsidP="009818E6">
            <w:pPr>
              <w:pStyle w:val="Tabele"/>
            </w:pPr>
            <w:r w:rsidRPr="00AF7F1E">
              <w:t>Albkontroll</w:t>
            </w:r>
          </w:p>
        </w:tc>
        <w:tc>
          <w:tcPr>
            <w:tcW w:w="1476" w:type="dxa"/>
          </w:tcPr>
          <w:p w:rsidR="00C45CAD" w:rsidRPr="00AF7F1E" w:rsidRDefault="00C45CAD" w:rsidP="009818E6">
            <w:pPr>
              <w:pStyle w:val="Tabele"/>
            </w:pPr>
            <w:r w:rsidRPr="00AF7F1E">
              <w:t>Durrës</w:t>
            </w:r>
          </w:p>
        </w:tc>
        <w:tc>
          <w:tcPr>
            <w:tcW w:w="1980" w:type="dxa"/>
          </w:tcPr>
          <w:p w:rsidR="00C45CAD" w:rsidRPr="00AF7F1E" w:rsidRDefault="00C45CAD" w:rsidP="009818E6">
            <w:pPr>
              <w:pStyle w:val="Tabele"/>
            </w:pPr>
            <w:r w:rsidRPr="00AF7F1E">
              <w:t>Ministria e Ekonomisë</w:t>
            </w:r>
          </w:p>
        </w:tc>
        <w:tc>
          <w:tcPr>
            <w:tcW w:w="1440" w:type="dxa"/>
          </w:tcPr>
          <w:p w:rsidR="00C45CAD" w:rsidRPr="00AF7F1E" w:rsidRDefault="00C45CAD" w:rsidP="009818E6">
            <w:pPr>
              <w:pStyle w:val="Tabele"/>
            </w:pPr>
            <w:r w:rsidRPr="00AF7F1E">
              <w:t>Shoqëri anonime</w:t>
            </w:r>
          </w:p>
        </w:tc>
        <w:tc>
          <w:tcPr>
            <w:tcW w:w="1260" w:type="dxa"/>
          </w:tcPr>
          <w:p w:rsidR="00C45CAD" w:rsidRPr="00AF7F1E" w:rsidRDefault="00C45CAD" w:rsidP="009818E6">
            <w:pPr>
              <w:pStyle w:val="Tabele"/>
            </w:pPr>
            <w:r w:rsidRPr="00AF7F1E">
              <w:t>100</w:t>
            </w:r>
          </w:p>
        </w:tc>
      </w:tr>
      <w:tr w:rsidR="00C45CAD" w:rsidRPr="00AF7F1E">
        <w:tblPrEx>
          <w:tblCellMar>
            <w:top w:w="0" w:type="dxa"/>
            <w:bottom w:w="0" w:type="dxa"/>
          </w:tblCellMar>
        </w:tblPrEx>
        <w:tc>
          <w:tcPr>
            <w:tcW w:w="468" w:type="dxa"/>
          </w:tcPr>
          <w:p w:rsidR="00C45CAD" w:rsidRPr="00AF7F1E" w:rsidRDefault="00C45CAD" w:rsidP="009818E6">
            <w:pPr>
              <w:pStyle w:val="Tabele"/>
            </w:pPr>
            <w:r w:rsidRPr="00AF7F1E">
              <w:t>4</w:t>
            </w:r>
          </w:p>
        </w:tc>
        <w:tc>
          <w:tcPr>
            <w:tcW w:w="2484" w:type="dxa"/>
          </w:tcPr>
          <w:p w:rsidR="00C45CAD" w:rsidRPr="00AF7F1E" w:rsidRDefault="00C45CAD" w:rsidP="009818E6">
            <w:pPr>
              <w:pStyle w:val="Tabele"/>
            </w:pPr>
            <w:r w:rsidRPr="00AF7F1E">
              <w:t>Buka</w:t>
            </w:r>
          </w:p>
        </w:tc>
        <w:tc>
          <w:tcPr>
            <w:tcW w:w="1476" w:type="dxa"/>
          </w:tcPr>
          <w:p w:rsidR="00C45CAD" w:rsidRPr="00AF7F1E" w:rsidRDefault="00C45CAD" w:rsidP="009818E6">
            <w:pPr>
              <w:pStyle w:val="Tabele"/>
            </w:pPr>
            <w:r w:rsidRPr="00AF7F1E">
              <w:t>Tiranë</w:t>
            </w:r>
          </w:p>
        </w:tc>
        <w:tc>
          <w:tcPr>
            <w:tcW w:w="1980" w:type="dxa"/>
          </w:tcPr>
          <w:p w:rsidR="00C45CAD" w:rsidRPr="00AF7F1E" w:rsidRDefault="00C45CAD" w:rsidP="009818E6">
            <w:pPr>
              <w:pStyle w:val="Tabele"/>
            </w:pPr>
            <w:r w:rsidRPr="00AF7F1E">
              <w:t>Ministria e Bujqësisë dhe Ushqimit</w:t>
            </w:r>
          </w:p>
        </w:tc>
        <w:tc>
          <w:tcPr>
            <w:tcW w:w="1440" w:type="dxa"/>
          </w:tcPr>
          <w:p w:rsidR="00C45CAD" w:rsidRPr="00AF7F1E" w:rsidRDefault="00C45CAD" w:rsidP="009818E6">
            <w:pPr>
              <w:pStyle w:val="Tabele"/>
            </w:pPr>
            <w:r w:rsidRPr="00AF7F1E">
              <w:t>Shoqëri anonime</w:t>
            </w:r>
          </w:p>
        </w:tc>
        <w:tc>
          <w:tcPr>
            <w:tcW w:w="1260" w:type="dxa"/>
          </w:tcPr>
          <w:p w:rsidR="00C45CAD" w:rsidRPr="00AF7F1E" w:rsidRDefault="00C45CAD" w:rsidP="009818E6">
            <w:pPr>
              <w:pStyle w:val="Tabele"/>
            </w:pPr>
            <w:r w:rsidRPr="00AF7F1E">
              <w:t>51</w:t>
            </w:r>
          </w:p>
        </w:tc>
      </w:tr>
      <w:tr w:rsidR="00C45CAD" w:rsidRPr="00AF7F1E">
        <w:tblPrEx>
          <w:tblCellMar>
            <w:top w:w="0" w:type="dxa"/>
            <w:bottom w:w="0" w:type="dxa"/>
          </w:tblCellMar>
        </w:tblPrEx>
        <w:tc>
          <w:tcPr>
            <w:tcW w:w="468" w:type="dxa"/>
          </w:tcPr>
          <w:p w:rsidR="00C45CAD" w:rsidRPr="00AF7F1E" w:rsidRDefault="00C45CAD" w:rsidP="009818E6">
            <w:pPr>
              <w:pStyle w:val="Tabele"/>
            </w:pPr>
            <w:r w:rsidRPr="00AF7F1E">
              <w:t>5</w:t>
            </w:r>
          </w:p>
        </w:tc>
        <w:tc>
          <w:tcPr>
            <w:tcW w:w="2484" w:type="dxa"/>
          </w:tcPr>
          <w:p w:rsidR="00C45CAD" w:rsidRPr="00AF7F1E" w:rsidRDefault="00C45CAD" w:rsidP="009818E6">
            <w:pPr>
              <w:pStyle w:val="Tabele"/>
            </w:pPr>
            <w:r w:rsidRPr="00AF7F1E">
              <w:t>Coca - Cola</w:t>
            </w:r>
          </w:p>
        </w:tc>
        <w:tc>
          <w:tcPr>
            <w:tcW w:w="1476" w:type="dxa"/>
          </w:tcPr>
          <w:p w:rsidR="00C45CAD" w:rsidRPr="00AF7F1E" w:rsidRDefault="00C45CAD" w:rsidP="009818E6">
            <w:pPr>
              <w:pStyle w:val="Tabele"/>
            </w:pPr>
            <w:r w:rsidRPr="00AF7F1E">
              <w:t>Tiranë</w:t>
            </w:r>
          </w:p>
        </w:tc>
        <w:tc>
          <w:tcPr>
            <w:tcW w:w="1980" w:type="dxa"/>
          </w:tcPr>
          <w:p w:rsidR="00C45CAD" w:rsidRPr="00AF7F1E" w:rsidRDefault="00C45CAD" w:rsidP="009818E6">
            <w:pPr>
              <w:pStyle w:val="Tabele"/>
            </w:pPr>
            <w:r w:rsidRPr="00AF7F1E">
              <w:t>Ministria e Bujqësisë dhe Ushqimit</w:t>
            </w:r>
          </w:p>
        </w:tc>
        <w:tc>
          <w:tcPr>
            <w:tcW w:w="1440" w:type="dxa"/>
          </w:tcPr>
          <w:p w:rsidR="00C45CAD" w:rsidRPr="00AF7F1E" w:rsidRDefault="00C45CAD" w:rsidP="009818E6">
            <w:pPr>
              <w:pStyle w:val="Tabele"/>
            </w:pPr>
            <w:r w:rsidRPr="00AF7F1E">
              <w:t>Shoqëri e përbashkët</w:t>
            </w:r>
          </w:p>
        </w:tc>
        <w:tc>
          <w:tcPr>
            <w:tcW w:w="1260" w:type="dxa"/>
          </w:tcPr>
          <w:p w:rsidR="00C45CAD" w:rsidRPr="00AF7F1E" w:rsidRDefault="00C45CAD" w:rsidP="009818E6">
            <w:pPr>
              <w:pStyle w:val="Tabele"/>
            </w:pPr>
            <w:r w:rsidRPr="00AF7F1E">
              <w:t>2.65</w:t>
            </w:r>
          </w:p>
        </w:tc>
      </w:tr>
      <w:tr w:rsidR="00C45CAD" w:rsidRPr="00AF7F1E">
        <w:tblPrEx>
          <w:tblCellMar>
            <w:top w:w="0" w:type="dxa"/>
            <w:bottom w:w="0" w:type="dxa"/>
          </w:tblCellMar>
        </w:tblPrEx>
        <w:tc>
          <w:tcPr>
            <w:tcW w:w="468" w:type="dxa"/>
          </w:tcPr>
          <w:p w:rsidR="00C45CAD" w:rsidRPr="00AF7F1E" w:rsidRDefault="00C45CAD" w:rsidP="009818E6">
            <w:pPr>
              <w:pStyle w:val="Tabele"/>
            </w:pPr>
            <w:r w:rsidRPr="00AF7F1E">
              <w:t>6</w:t>
            </w:r>
          </w:p>
        </w:tc>
        <w:tc>
          <w:tcPr>
            <w:tcW w:w="2484" w:type="dxa"/>
          </w:tcPr>
          <w:p w:rsidR="00C45CAD" w:rsidRPr="00AF7F1E" w:rsidRDefault="00C45CAD" w:rsidP="009818E6">
            <w:pPr>
              <w:pStyle w:val="Tabele"/>
            </w:pPr>
            <w:r w:rsidRPr="00AF7F1E">
              <w:t>Drejtoria e farnave</w:t>
            </w:r>
          </w:p>
          <w:p w:rsidR="00C45CAD" w:rsidRPr="00AF7F1E" w:rsidRDefault="00C45CAD" w:rsidP="009818E6">
            <w:pPr>
              <w:pStyle w:val="Tabele"/>
            </w:pPr>
          </w:p>
          <w:p w:rsidR="00C45CAD" w:rsidRPr="00AF7F1E" w:rsidRDefault="00C45CAD" w:rsidP="009818E6">
            <w:pPr>
              <w:pStyle w:val="Tabele"/>
            </w:pPr>
          </w:p>
          <w:p w:rsidR="00C45CAD" w:rsidRPr="00AF7F1E" w:rsidRDefault="00C45CAD" w:rsidP="009818E6">
            <w:pPr>
              <w:pStyle w:val="Tabele"/>
            </w:pPr>
            <w:r w:rsidRPr="00AF7F1E">
              <w:t>Degët në rrethe</w:t>
            </w:r>
          </w:p>
        </w:tc>
        <w:tc>
          <w:tcPr>
            <w:tcW w:w="1476" w:type="dxa"/>
          </w:tcPr>
          <w:p w:rsidR="00C45CAD" w:rsidRPr="00AF7F1E" w:rsidRDefault="00C45CAD" w:rsidP="009818E6">
            <w:pPr>
              <w:pStyle w:val="Tabele"/>
            </w:pPr>
            <w:r w:rsidRPr="00AF7F1E">
              <w:t>Tiranë</w:t>
            </w:r>
          </w:p>
          <w:p w:rsidR="00C45CAD" w:rsidRPr="00AF7F1E" w:rsidRDefault="00C45CAD" w:rsidP="009818E6">
            <w:pPr>
              <w:pStyle w:val="Tabele"/>
            </w:pPr>
          </w:p>
          <w:p w:rsidR="00C45CAD" w:rsidRPr="00AF7F1E" w:rsidRDefault="00C45CAD" w:rsidP="009818E6">
            <w:pPr>
              <w:pStyle w:val="Tabele"/>
            </w:pPr>
          </w:p>
          <w:p w:rsidR="00C45CAD" w:rsidRPr="00AF7F1E" w:rsidRDefault="00C45CAD" w:rsidP="009818E6">
            <w:pPr>
              <w:pStyle w:val="Tabele"/>
            </w:pPr>
            <w:r w:rsidRPr="00AF7F1E">
              <w:t>Kukës, Fier, Dibër, Korçë, Berat, Tiranë</w:t>
            </w:r>
          </w:p>
        </w:tc>
        <w:tc>
          <w:tcPr>
            <w:tcW w:w="1980" w:type="dxa"/>
          </w:tcPr>
          <w:p w:rsidR="00C45CAD" w:rsidRPr="00AF7F1E" w:rsidRDefault="00C45CAD" w:rsidP="009818E6">
            <w:pPr>
              <w:pStyle w:val="Tabele"/>
            </w:pPr>
            <w:r w:rsidRPr="00AF7F1E">
              <w:t>Ministria e Bujqësisë dhe Ushqimit</w:t>
            </w:r>
          </w:p>
        </w:tc>
        <w:tc>
          <w:tcPr>
            <w:tcW w:w="1440" w:type="dxa"/>
          </w:tcPr>
          <w:p w:rsidR="00C45CAD" w:rsidRPr="00AF7F1E" w:rsidRDefault="00C45CAD" w:rsidP="009818E6">
            <w:pPr>
              <w:pStyle w:val="Tabele"/>
            </w:pPr>
            <w:r w:rsidRPr="00AF7F1E">
              <w:t>Ndërmarrje shtetërore</w:t>
            </w:r>
          </w:p>
        </w:tc>
        <w:tc>
          <w:tcPr>
            <w:tcW w:w="1260" w:type="dxa"/>
          </w:tcPr>
          <w:p w:rsidR="00C45CAD" w:rsidRPr="00AF7F1E" w:rsidRDefault="00C45CAD" w:rsidP="009818E6">
            <w:pPr>
              <w:pStyle w:val="Tabele"/>
            </w:pPr>
            <w:r w:rsidRPr="00AF7F1E">
              <w:t>100</w:t>
            </w:r>
          </w:p>
        </w:tc>
      </w:tr>
      <w:tr w:rsidR="00C45CAD" w:rsidRPr="00AF7F1E">
        <w:tblPrEx>
          <w:tblCellMar>
            <w:top w:w="0" w:type="dxa"/>
            <w:bottom w:w="0" w:type="dxa"/>
          </w:tblCellMar>
        </w:tblPrEx>
        <w:tc>
          <w:tcPr>
            <w:tcW w:w="468" w:type="dxa"/>
          </w:tcPr>
          <w:p w:rsidR="00C45CAD" w:rsidRPr="00AF7F1E" w:rsidRDefault="00C45CAD" w:rsidP="009818E6">
            <w:pPr>
              <w:pStyle w:val="Tabele"/>
            </w:pPr>
            <w:r w:rsidRPr="00AF7F1E">
              <w:t>7</w:t>
            </w:r>
          </w:p>
        </w:tc>
        <w:tc>
          <w:tcPr>
            <w:tcW w:w="2484" w:type="dxa"/>
          </w:tcPr>
          <w:p w:rsidR="00C45CAD" w:rsidRPr="00AF7F1E" w:rsidRDefault="00C45CAD" w:rsidP="009818E6">
            <w:pPr>
              <w:pStyle w:val="Tabele"/>
            </w:pPr>
            <w:r w:rsidRPr="00AF7F1E">
              <w:t>Kripa</w:t>
            </w:r>
          </w:p>
        </w:tc>
        <w:tc>
          <w:tcPr>
            <w:tcW w:w="1476" w:type="dxa"/>
          </w:tcPr>
          <w:p w:rsidR="00C45CAD" w:rsidRPr="00AF7F1E" w:rsidRDefault="00C45CAD" w:rsidP="009818E6">
            <w:pPr>
              <w:pStyle w:val="Tabele"/>
            </w:pPr>
            <w:r w:rsidRPr="00AF7F1E">
              <w:t>Vlorë</w:t>
            </w:r>
          </w:p>
        </w:tc>
        <w:tc>
          <w:tcPr>
            <w:tcW w:w="1980" w:type="dxa"/>
          </w:tcPr>
          <w:p w:rsidR="00C45CAD" w:rsidRPr="00AF7F1E" w:rsidRDefault="00C45CAD" w:rsidP="009818E6">
            <w:pPr>
              <w:pStyle w:val="Tabele"/>
            </w:pPr>
            <w:r w:rsidRPr="00AF7F1E">
              <w:t>Ministria e Industrisë dhe Energjetikës</w:t>
            </w:r>
          </w:p>
        </w:tc>
        <w:tc>
          <w:tcPr>
            <w:tcW w:w="1440" w:type="dxa"/>
          </w:tcPr>
          <w:p w:rsidR="00C45CAD" w:rsidRPr="00AF7F1E" w:rsidRDefault="00C45CAD" w:rsidP="009818E6">
            <w:pPr>
              <w:pStyle w:val="Tabele"/>
            </w:pPr>
            <w:r w:rsidRPr="00AF7F1E">
              <w:t>Shoqëri anonime</w:t>
            </w:r>
          </w:p>
        </w:tc>
        <w:tc>
          <w:tcPr>
            <w:tcW w:w="1260" w:type="dxa"/>
          </w:tcPr>
          <w:p w:rsidR="00C45CAD" w:rsidRPr="00AF7F1E" w:rsidRDefault="00C45CAD" w:rsidP="009818E6">
            <w:pPr>
              <w:pStyle w:val="Tabele"/>
            </w:pPr>
            <w:r w:rsidRPr="00AF7F1E">
              <w:t>100</w:t>
            </w:r>
          </w:p>
        </w:tc>
      </w:tr>
      <w:tr w:rsidR="00C45CAD" w:rsidRPr="00AF7F1E">
        <w:tblPrEx>
          <w:tblCellMar>
            <w:top w:w="0" w:type="dxa"/>
            <w:bottom w:w="0" w:type="dxa"/>
          </w:tblCellMar>
        </w:tblPrEx>
        <w:tc>
          <w:tcPr>
            <w:tcW w:w="468" w:type="dxa"/>
          </w:tcPr>
          <w:p w:rsidR="00C45CAD" w:rsidRPr="00AF7F1E" w:rsidRDefault="00C45CAD" w:rsidP="009818E6">
            <w:pPr>
              <w:pStyle w:val="Tabele"/>
            </w:pPr>
            <w:r w:rsidRPr="00AF7F1E">
              <w:t>8</w:t>
            </w:r>
          </w:p>
        </w:tc>
        <w:tc>
          <w:tcPr>
            <w:tcW w:w="2484" w:type="dxa"/>
          </w:tcPr>
          <w:p w:rsidR="00C45CAD" w:rsidRPr="00AF7F1E" w:rsidRDefault="00C45CAD" w:rsidP="009818E6">
            <w:pPr>
              <w:pStyle w:val="Tabele"/>
            </w:pPr>
            <w:r w:rsidRPr="00AF7F1E">
              <w:t>Kombinati Energjetik</w:t>
            </w:r>
          </w:p>
        </w:tc>
        <w:tc>
          <w:tcPr>
            <w:tcW w:w="1476" w:type="dxa"/>
          </w:tcPr>
          <w:p w:rsidR="00C45CAD" w:rsidRPr="00AF7F1E" w:rsidRDefault="00C45CAD" w:rsidP="009818E6">
            <w:pPr>
              <w:pStyle w:val="Tabele"/>
            </w:pPr>
            <w:r w:rsidRPr="00AF7F1E">
              <w:t>Elbasan</w:t>
            </w:r>
          </w:p>
        </w:tc>
        <w:tc>
          <w:tcPr>
            <w:tcW w:w="1980" w:type="dxa"/>
          </w:tcPr>
          <w:p w:rsidR="00C45CAD" w:rsidRPr="00AF7F1E" w:rsidRDefault="00C45CAD" w:rsidP="009818E6">
            <w:pPr>
              <w:pStyle w:val="Tabele"/>
            </w:pPr>
            <w:r w:rsidRPr="00AF7F1E">
              <w:t>Ministria e Industrisë dhe Energjetikës</w:t>
            </w:r>
          </w:p>
        </w:tc>
        <w:tc>
          <w:tcPr>
            <w:tcW w:w="1440" w:type="dxa"/>
          </w:tcPr>
          <w:p w:rsidR="00C45CAD" w:rsidRPr="00AF7F1E" w:rsidRDefault="00C45CAD" w:rsidP="009818E6">
            <w:pPr>
              <w:pStyle w:val="Tabele"/>
            </w:pPr>
            <w:r w:rsidRPr="00AF7F1E">
              <w:t>Shoqëri anonime</w:t>
            </w:r>
          </w:p>
        </w:tc>
        <w:tc>
          <w:tcPr>
            <w:tcW w:w="1260" w:type="dxa"/>
          </w:tcPr>
          <w:p w:rsidR="00C45CAD" w:rsidRPr="00AF7F1E" w:rsidRDefault="00C45CAD" w:rsidP="009818E6">
            <w:pPr>
              <w:pStyle w:val="Tabele"/>
            </w:pPr>
            <w:r w:rsidRPr="00AF7F1E">
              <w:t>100</w:t>
            </w:r>
          </w:p>
        </w:tc>
      </w:tr>
      <w:tr w:rsidR="00C45CAD" w:rsidRPr="00AF7F1E">
        <w:tblPrEx>
          <w:tblCellMar>
            <w:top w:w="0" w:type="dxa"/>
            <w:bottom w:w="0" w:type="dxa"/>
          </w:tblCellMar>
        </w:tblPrEx>
        <w:tc>
          <w:tcPr>
            <w:tcW w:w="468" w:type="dxa"/>
          </w:tcPr>
          <w:p w:rsidR="00C45CAD" w:rsidRPr="00AF7F1E" w:rsidRDefault="00C45CAD" w:rsidP="009818E6">
            <w:pPr>
              <w:pStyle w:val="Tabele"/>
            </w:pPr>
            <w:r w:rsidRPr="00AF7F1E">
              <w:t>9</w:t>
            </w:r>
          </w:p>
        </w:tc>
        <w:tc>
          <w:tcPr>
            <w:tcW w:w="2484" w:type="dxa"/>
          </w:tcPr>
          <w:p w:rsidR="00C45CAD" w:rsidRPr="00AF7F1E" w:rsidRDefault="00C45CAD" w:rsidP="009818E6">
            <w:pPr>
              <w:pStyle w:val="Tabele"/>
            </w:pPr>
            <w:r w:rsidRPr="00AF7F1E">
              <w:t>Qendra e informatizimit financiar</w:t>
            </w:r>
          </w:p>
        </w:tc>
        <w:tc>
          <w:tcPr>
            <w:tcW w:w="1476" w:type="dxa"/>
          </w:tcPr>
          <w:p w:rsidR="00C45CAD" w:rsidRPr="00AF7F1E" w:rsidRDefault="00C45CAD" w:rsidP="009818E6">
            <w:pPr>
              <w:pStyle w:val="Tabele"/>
            </w:pPr>
            <w:r w:rsidRPr="00AF7F1E">
              <w:t>Tiranë</w:t>
            </w:r>
          </w:p>
        </w:tc>
        <w:tc>
          <w:tcPr>
            <w:tcW w:w="1980" w:type="dxa"/>
          </w:tcPr>
          <w:p w:rsidR="00C45CAD" w:rsidRPr="00AF7F1E" w:rsidRDefault="00C45CAD" w:rsidP="009818E6">
            <w:pPr>
              <w:pStyle w:val="Tabele"/>
            </w:pPr>
            <w:r w:rsidRPr="00AF7F1E">
              <w:t>Ministria e Financës</w:t>
            </w:r>
          </w:p>
        </w:tc>
        <w:tc>
          <w:tcPr>
            <w:tcW w:w="1440" w:type="dxa"/>
          </w:tcPr>
          <w:p w:rsidR="00C45CAD" w:rsidRPr="00AF7F1E" w:rsidRDefault="00C45CAD" w:rsidP="009818E6">
            <w:pPr>
              <w:pStyle w:val="Tabele"/>
            </w:pPr>
            <w:r w:rsidRPr="00AF7F1E">
              <w:t>Shoqëri anonime</w:t>
            </w:r>
          </w:p>
        </w:tc>
        <w:tc>
          <w:tcPr>
            <w:tcW w:w="1260" w:type="dxa"/>
          </w:tcPr>
          <w:p w:rsidR="00C45CAD" w:rsidRPr="00AF7F1E" w:rsidRDefault="00C45CAD" w:rsidP="009818E6">
            <w:pPr>
              <w:pStyle w:val="Tabele"/>
            </w:pPr>
            <w:r w:rsidRPr="00AF7F1E">
              <w:t>100</w:t>
            </w:r>
          </w:p>
        </w:tc>
      </w:tr>
      <w:tr w:rsidR="00C45CAD" w:rsidRPr="00AF7F1E">
        <w:tblPrEx>
          <w:tblCellMar>
            <w:top w:w="0" w:type="dxa"/>
            <w:bottom w:w="0" w:type="dxa"/>
          </w:tblCellMar>
        </w:tblPrEx>
        <w:tc>
          <w:tcPr>
            <w:tcW w:w="468" w:type="dxa"/>
          </w:tcPr>
          <w:p w:rsidR="00C45CAD" w:rsidRPr="00AF7F1E" w:rsidRDefault="00C45CAD" w:rsidP="009818E6">
            <w:pPr>
              <w:pStyle w:val="Tabele"/>
            </w:pPr>
            <w:r w:rsidRPr="00AF7F1E">
              <w:t>10</w:t>
            </w:r>
          </w:p>
        </w:tc>
        <w:tc>
          <w:tcPr>
            <w:tcW w:w="2484" w:type="dxa"/>
          </w:tcPr>
          <w:p w:rsidR="00C45CAD" w:rsidRPr="00AF7F1E" w:rsidRDefault="00C45CAD" w:rsidP="009818E6">
            <w:pPr>
              <w:pStyle w:val="Tabele"/>
            </w:pPr>
            <w:r w:rsidRPr="00AF7F1E">
              <w:t>Qendra e regjistrimit të aksioneve</w:t>
            </w:r>
          </w:p>
        </w:tc>
        <w:tc>
          <w:tcPr>
            <w:tcW w:w="1476" w:type="dxa"/>
          </w:tcPr>
          <w:p w:rsidR="00C45CAD" w:rsidRPr="00AF7F1E" w:rsidRDefault="00C45CAD" w:rsidP="009818E6">
            <w:pPr>
              <w:pStyle w:val="Tabele"/>
            </w:pPr>
            <w:r w:rsidRPr="00AF7F1E">
              <w:t>Tiranë</w:t>
            </w:r>
          </w:p>
        </w:tc>
        <w:tc>
          <w:tcPr>
            <w:tcW w:w="1980" w:type="dxa"/>
          </w:tcPr>
          <w:p w:rsidR="00C45CAD" w:rsidRPr="00AF7F1E" w:rsidRDefault="00C45CAD" w:rsidP="009818E6">
            <w:pPr>
              <w:pStyle w:val="Tabele"/>
            </w:pPr>
            <w:r w:rsidRPr="00AF7F1E">
              <w:t>Ministria e Financës</w:t>
            </w:r>
          </w:p>
        </w:tc>
        <w:tc>
          <w:tcPr>
            <w:tcW w:w="1440" w:type="dxa"/>
          </w:tcPr>
          <w:p w:rsidR="00C45CAD" w:rsidRPr="00AF7F1E" w:rsidRDefault="00C45CAD" w:rsidP="009818E6">
            <w:pPr>
              <w:pStyle w:val="Tabele"/>
            </w:pPr>
            <w:r w:rsidRPr="00AF7F1E">
              <w:t>Shoqëri anonime</w:t>
            </w:r>
          </w:p>
        </w:tc>
        <w:tc>
          <w:tcPr>
            <w:tcW w:w="1260" w:type="dxa"/>
          </w:tcPr>
          <w:p w:rsidR="00C45CAD" w:rsidRPr="00AF7F1E" w:rsidRDefault="00C45CAD" w:rsidP="009818E6">
            <w:pPr>
              <w:pStyle w:val="Tabele"/>
            </w:pPr>
            <w:r w:rsidRPr="00AF7F1E">
              <w:t>100</w:t>
            </w:r>
          </w:p>
        </w:tc>
      </w:tr>
      <w:tr w:rsidR="00C45CAD" w:rsidRPr="00AF7F1E">
        <w:tblPrEx>
          <w:tblCellMar>
            <w:top w:w="0" w:type="dxa"/>
            <w:bottom w:w="0" w:type="dxa"/>
          </w:tblCellMar>
        </w:tblPrEx>
        <w:tc>
          <w:tcPr>
            <w:tcW w:w="468" w:type="dxa"/>
          </w:tcPr>
          <w:p w:rsidR="00C45CAD" w:rsidRPr="00AF7F1E" w:rsidRDefault="00C45CAD" w:rsidP="009818E6">
            <w:pPr>
              <w:pStyle w:val="Tabele"/>
            </w:pPr>
            <w:r w:rsidRPr="00AF7F1E">
              <w:t>11</w:t>
            </w:r>
          </w:p>
        </w:tc>
        <w:tc>
          <w:tcPr>
            <w:tcW w:w="2484" w:type="dxa"/>
          </w:tcPr>
          <w:p w:rsidR="00C45CAD" w:rsidRPr="00AF7F1E" w:rsidRDefault="00C45CAD" w:rsidP="009818E6">
            <w:pPr>
              <w:pStyle w:val="Tabele"/>
            </w:pPr>
            <w:r w:rsidRPr="00AF7F1E">
              <w:t>Disko Bar Lux</w:t>
            </w:r>
          </w:p>
        </w:tc>
        <w:tc>
          <w:tcPr>
            <w:tcW w:w="1476" w:type="dxa"/>
          </w:tcPr>
          <w:p w:rsidR="00C45CAD" w:rsidRPr="00AF7F1E" w:rsidRDefault="00C45CAD" w:rsidP="009818E6">
            <w:pPr>
              <w:pStyle w:val="Tabele"/>
            </w:pPr>
            <w:r w:rsidRPr="00AF7F1E">
              <w:t>Tiranë</w:t>
            </w:r>
          </w:p>
        </w:tc>
        <w:tc>
          <w:tcPr>
            <w:tcW w:w="1980" w:type="dxa"/>
          </w:tcPr>
          <w:p w:rsidR="00C45CAD" w:rsidRPr="00AF7F1E" w:rsidRDefault="00C45CAD" w:rsidP="009818E6">
            <w:pPr>
              <w:pStyle w:val="Tabele"/>
            </w:pPr>
            <w:r w:rsidRPr="00AF7F1E">
              <w:t>Ministria e Kulturës, Rinisë dhe Sporteve</w:t>
            </w:r>
          </w:p>
        </w:tc>
        <w:tc>
          <w:tcPr>
            <w:tcW w:w="1440" w:type="dxa"/>
          </w:tcPr>
          <w:p w:rsidR="00C45CAD" w:rsidRPr="00AF7F1E" w:rsidRDefault="00C45CAD" w:rsidP="009818E6">
            <w:pPr>
              <w:pStyle w:val="Tabele"/>
            </w:pPr>
            <w:r w:rsidRPr="00AF7F1E">
              <w:t>Shoqëri e përbashkët</w:t>
            </w:r>
          </w:p>
        </w:tc>
        <w:tc>
          <w:tcPr>
            <w:tcW w:w="1260" w:type="dxa"/>
          </w:tcPr>
          <w:p w:rsidR="00C45CAD" w:rsidRPr="00AF7F1E" w:rsidRDefault="00C45CAD" w:rsidP="009818E6">
            <w:pPr>
              <w:pStyle w:val="Tabele"/>
            </w:pPr>
            <w:r w:rsidRPr="00AF7F1E">
              <w:t>20</w:t>
            </w:r>
          </w:p>
        </w:tc>
      </w:tr>
      <w:tr w:rsidR="00C45CAD" w:rsidRPr="00AF7F1E">
        <w:tblPrEx>
          <w:tblCellMar>
            <w:top w:w="0" w:type="dxa"/>
            <w:bottom w:w="0" w:type="dxa"/>
          </w:tblCellMar>
        </w:tblPrEx>
        <w:tc>
          <w:tcPr>
            <w:tcW w:w="468" w:type="dxa"/>
          </w:tcPr>
          <w:p w:rsidR="00C45CAD" w:rsidRPr="00AF7F1E" w:rsidRDefault="00C45CAD" w:rsidP="009818E6">
            <w:pPr>
              <w:pStyle w:val="Tabele"/>
            </w:pPr>
            <w:r w:rsidRPr="00AF7F1E">
              <w:t>12</w:t>
            </w:r>
          </w:p>
        </w:tc>
        <w:tc>
          <w:tcPr>
            <w:tcW w:w="2484" w:type="dxa"/>
          </w:tcPr>
          <w:p w:rsidR="00C45CAD" w:rsidRPr="00AF7F1E" w:rsidRDefault="00C45CAD" w:rsidP="009818E6">
            <w:pPr>
              <w:pStyle w:val="Tabele"/>
            </w:pPr>
            <w:r w:rsidRPr="00AF7F1E">
              <w:t>Qendra Tregtare e Zhvillimit Kulturor</w:t>
            </w:r>
          </w:p>
        </w:tc>
        <w:tc>
          <w:tcPr>
            <w:tcW w:w="1476" w:type="dxa"/>
          </w:tcPr>
          <w:p w:rsidR="00C45CAD" w:rsidRPr="00AF7F1E" w:rsidRDefault="00C45CAD" w:rsidP="009818E6">
            <w:pPr>
              <w:pStyle w:val="Tabele"/>
            </w:pPr>
            <w:r w:rsidRPr="00AF7F1E">
              <w:t>Tiranë</w:t>
            </w:r>
          </w:p>
        </w:tc>
        <w:tc>
          <w:tcPr>
            <w:tcW w:w="1980" w:type="dxa"/>
          </w:tcPr>
          <w:p w:rsidR="00C45CAD" w:rsidRPr="00AF7F1E" w:rsidRDefault="00C45CAD" w:rsidP="009818E6">
            <w:pPr>
              <w:pStyle w:val="Tabele"/>
            </w:pPr>
            <w:r w:rsidRPr="00AF7F1E">
              <w:t>Ministria e Kulturës, Rinisë dhe Sporteve</w:t>
            </w:r>
          </w:p>
        </w:tc>
        <w:tc>
          <w:tcPr>
            <w:tcW w:w="1440" w:type="dxa"/>
          </w:tcPr>
          <w:p w:rsidR="00C45CAD" w:rsidRPr="00AF7F1E" w:rsidRDefault="00C45CAD" w:rsidP="009818E6">
            <w:pPr>
              <w:pStyle w:val="Tabele"/>
            </w:pPr>
            <w:r w:rsidRPr="00AF7F1E">
              <w:t>Shoqëri e përbashkët</w:t>
            </w:r>
          </w:p>
        </w:tc>
        <w:tc>
          <w:tcPr>
            <w:tcW w:w="1260" w:type="dxa"/>
          </w:tcPr>
          <w:p w:rsidR="00C45CAD" w:rsidRPr="00AF7F1E" w:rsidRDefault="00C45CAD" w:rsidP="009818E6">
            <w:pPr>
              <w:pStyle w:val="Tabele"/>
            </w:pPr>
            <w:r w:rsidRPr="00AF7F1E">
              <w:t>45</w:t>
            </w:r>
          </w:p>
        </w:tc>
      </w:tr>
      <w:tr w:rsidR="00C45CAD" w:rsidRPr="00AF7F1E">
        <w:tblPrEx>
          <w:tblCellMar>
            <w:top w:w="0" w:type="dxa"/>
            <w:bottom w:w="0" w:type="dxa"/>
          </w:tblCellMar>
        </w:tblPrEx>
        <w:tc>
          <w:tcPr>
            <w:tcW w:w="468" w:type="dxa"/>
          </w:tcPr>
          <w:p w:rsidR="00C45CAD" w:rsidRPr="00AF7F1E" w:rsidRDefault="00C45CAD" w:rsidP="009818E6">
            <w:pPr>
              <w:pStyle w:val="Tabele"/>
            </w:pPr>
            <w:r w:rsidRPr="00AF7F1E">
              <w:t>13</w:t>
            </w:r>
          </w:p>
        </w:tc>
        <w:tc>
          <w:tcPr>
            <w:tcW w:w="2484" w:type="dxa"/>
          </w:tcPr>
          <w:p w:rsidR="00C45CAD" w:rsidRPr="00AF7F1E" w:rsidRDefault="00C45CAD" w:rsidP="009818E6">
            <w:pPr>
              <w:pStyle w:val="Tabele"/>
            </w:pPr>
            <w:r w:rsidRPr="00AF7F1E">
              <w:t>Qendra e llotarive sportive</w:t>
            </w:r>
          </w:p>
        </w:tc>
        <w:tc>
          <w:tcPr>
            <w:tcW w:w="1476" w:type="dxa"/>
          </w:tcPr>
          <w:p w:rsidR="00C45CAD" w:rsidRPr="00AF7F1E" w:rsidRDefault="00C45CAD" w:rsidP="009818E6">
            <w:pPr>
              <w:pStyle w:val="Tabele"/>
            </w:pPr>
            <w:r w:rsidRPr="00AF7F1E">
              <w:t>Tiranë</w:t>
            </w:r>
          </w:p>
        </w:tc>
        <w:tc>
          <w:tcPr>
            <w:tcW w:w="1980" w:type="dxa"/>
          </w:tcPr>
          <w:p w:rsidR="00C45CAD" w:rsidRPr="00AF7F1E" w:rsidRDefault="00C45CAD" w:rsidP="009818E6">
            <w:pPr>
              <w:pStyle w:val="Tabele"/>
            </w:pPr>
            <w:r w:rsidRPr="00AF7F1E">
              <w:t>Ministria e Kulturës, Rinisë dhe Sporteve</w:t>
            </w:r>
          </w:p>
        </w:tc>
        <w:tc>
          <w:tcPr>
            <w:tcW w:w="1440" w:type="dxa"/>
          </w:tcPr>
          <w:p w:rsidR="00C45CAD" w:rsidRPr="00AF7F1E" w:rsidRDefault="00C45CAD" w:rsidP="009818E6">
            <w:pPr>
              <w:pStyle w:val="Tabele"/>
            </w:pPr>
            <w:r w:rsidRPr="00AF7F1E">
              <w:t>Shoqëri anonime</w:t>
            </w:r>
          </w:p>
        </w:tc>
        <w:tc>
          <w:tcPr>
            <w:tcW w:w="1260" w:type="dxa"/>
          </w:tcPr>
          <w:p w:rsidR="00C45CAD" w:rsidRPr="00AF7F1E" w:rsidRDefault="00C45CAD" w:rsidP="009818E6">
            <w:pPr>
              <w:pStyle w:val="Tabele"/>
            </w:pPr>
            <w:r w:rsidRPr="00AF7F1E">
              <w:t>100</w:t>
            </w:r>
          </w:p>
        </w:tc>
      </w:tr>
      <w:tr w:rsidR="00C45CAD" w:rsidRPr="00AF7F1E">
        <w:tblPrEx>
          <w:tblCellMar>
            <w:top w:w="0" w:type="dxa"/>
            <w:bottom w:w="0" w:type="dxa"/>
          </w:tblCellMar>
        </w:tblPrEx>
        <w:tc>
          <w:tcPr>
            <w:tcW w:w="468" w:type="dxa"/>
          </w:tcPr>
          <w:p w:rsidR="00C45CAD" w:rsidRPr="00AF7F1E" w:rsidRDefault="00C45CAD" w:rsidP="009818E6">
            <w:pPr>
              <w:pStyle w:val="Tabele"/>
            </w:pPr>
            <w:r w:rsidRPr="00AF7F1E">
              <w:t>14</w:t>
            </w:r>
          </w:p>
        </w:tc>
        <w:tc>
          <w:tcPr>
            <w:tcW w:w="2484" w:type="dxa"/>
          </w:tcPr>
          <w:p w:rsidR="00C45CAD" w:rsidRPr="00AF7F1E" w:rsidRDefault="00C45CAD" w:rsidP="009818E6">
            <w:pPr>
              <w:pStyle w:val="Tabele"/>
            </w:pPr>
            <w:r w:rsidRPr="00AF7F1E">
              <w:t>Ndërmarrja e prodhim material ndërtimi të ushtrisë</w:t>
            </w:r>
          </w:p>
        </w:tc>
        <w:tc>
          <w:tcPr>
            <w:tcW w:w="1476" w:type="dxa"/>
          </w:tcPr>
          <w:p w:rsidR="00C45CAD" w:rsidRPr="00AF7F1E" w:rsidRDefault="00C45CAD" w:rsidP="009818E6">
            <w:pPr>
              <w:pStyle w:val="Tabele"/>
            </w:pPr>
            <w:r w:rsidRPr="00AF7F1E">
              <w:t>Tiranë</w:t>
            </w:r>
          </w:p>
        </w:tc>
        <w:tc>
          <w:tcPr>
            <w:tcW w:w="1980" w:type="dxa"/>
          </w:tcPr>
          <w:p w:rsidR="00C45CAD" w:rsidRPr="00AF7F1E" w:rsidRDefault="00C45CAD" w:rsidP="009818E6">
            <w:pPr>
              <w:pStyle w:val="Tabele"/>
            </w:pPr>
            <w:r w:rsidRPr="00AF7F1E">
              <w:t>Ministria e Mbrojtjes</w:t>
            </w:r>
          </w:p>
        </w:tc>
        <w:tc>
          <w:tcPr>
            <w:tcW w:w="1440" w:type="dxa"/>
          </w:tcPr>
          <w:p w:rsidR="00C45CAD" w:rsidRPr="00AF7F1E" w:rsidRDefault="00C45CAD" w:rsidP="009818E6">
            <w:pPr>
              <w:pStyle w:val="Tabele"/>
            </w:pPr>
            <w:r w:rsidRPr="00AF7F1E">
              <w:t>Ndërmarrje shtetërore</w:t>
            </w:r>
          </w:p>
        </w:tc>
        <w:tc>
          <w:tcPr>
            <w:tcW w:w="1260" w:type="dxa"/>
          </w:tcPr>
          <w:p w:rsidR="00C45CAD" w:rsidRPr="00AF7F1E" w:rsidRDefault="00C45CAD" w:rsidP="009818E6">
            <w:pPr>
              <w:pStyle w:val="Tabele"/>
            </w:pPr>
            <w:r w:rsidRPr="00AF7F1E">
              <w:t>100</w:t>
            </w:r>
          </w:p>
        </w:tc>
      </w:tr>
      <w:tr w:rsidR="00C45CAD" w:rsidRPr="00AF7F1E">
        <w:tblPrEx>
          <w:tblCellMar>
            <w:top w:w="0" w:type="dxa"/>
            <w:bottom w:w="0" w:type="dxa"/>
          </w:tblCellMar>
        </w:tblPrEx>
        <w:tc>
          <w:tcPr>
            <w:tcW w:w="468" w:type="dxa"/>
          </w:tcPr>
          <w:p w:rsidR="00C45CAD" w:rsidRPr="00AF7F1E" w:rsidRDefault="00C45CAD" w:rsidP="009818E6">
            <w:pPr>
              <w:pStyle w:val="Tabele"/>
            </w:pPr>
            <w:r w:rsidRPr="00AF7F1E">
              <w:t>15</w:t>
            </w:r>
          </w:p>
        </w:tc>
        <w:tc>
          <w:tcPr>
            <w:tcW w:w="2484" w:type="dxa"/>
          </w:tcPr>
          <w:p w:rsidR="00C45CAD" w:rsidRPr="00AF7F1E" w:rsidRDefault="00C45CAD" w:rsidP="009818E6">
            <w:pPr>
              <w:pStyle w:val="Tabele"/>
            </w:pPr>
            <w:r w:rsidRPr="00AF7F1E">
              <w:t>Agjencia Detare Taulantia</w:t>
            </w:r>
          </w:p>
        </w:tc>
        <w:tc>
          <w:tcPr>
            <w:tcW w:w="1476" w:type="dxa"/>
          </w:tcPr>
          <w:p w:rsidR="00C45CAD" w:rsidRPr="00AF7F1E" w:rsidRDefault="00C45CAD" w:rsidP="009818E6">
            <w:pPr>
              <w:pStyle w:val="Tabele"/>
            </w:pPr>
            <w:r w:rsidRPr="00AF7F1E">
              <w:t>Durrës</w:t>
            </w:r>
          </w:p>
        </w:tc>
        <w:tc>
          <w:tcPr>
            <w:tcW w:w="1980" w:type="dxa"/>
          </w:tcPr>
          <w:p w:rsidR="00C45CAD" w:rsidRPr="00AF7F1E" w:rsidRDefault="00C45CAD" w:rsidP="009818E6">
            <w:pPr>
              <w:pStyle w:val="Tabele"/>
            </w:pPr>
            <w:r w:rsidRPr="00AF7F1E">
              <w:t>Ministria e Transportit dhe  Telekomunikacionit</w:t>
            </w:r>
          </w:p>
        </w:tc>
        <w:tc>
          <w:tcPr>
            <w:tcW w:w="1440" w:type="dxa"/>
          </w:tcPr>
          <w:p w:rsidR="00C45CAD" w:rsidRPr="00AF7F1E" w:rsidRDefault="00C45CAD" w:rsidP="009818E6">
            <w:pPr>
              <w:pStyle w:val="Tabele"/>
            </w:pPr>
            <w:r w:rsidRPr="00AF7F1E">
              <w:t>Shoqëri anonime</w:t>
            </w:r>
          </w:p>
        </w:tc>
        <w:tc>
          <w:tcPr>
            <w:tcW w:w="1260" w:type="dxa"/>
          </w:tcPr>
          <w:p w:rsidR="00C45CAD" w:rsidRPr="00AF7F1E" w:rsidRDefault="00C45CAD" w:rsidP="009818E6">
            <w:pPr>
              <w:pStyle w:val="Tabele"/>
            </w:pPr>
            <w:r w:rsidRPr="00AF7F1E">
              <w:t>100</w:t>
            </w:r>
          </w:p>
        </w:tc>
      </w:tr>
      <w:tr w:rsidR="00C45CAD" w:rsidRPr="00AF7F1E">
        <w:tblPrEx>
          <w:tblCellMar>
            <w:top w:w="0" w:type="dxa"/>
            <w:bottom w:w="0" w:type="dxa"/>
          </w:tblCellMar>
        </w:tblPrEx>
        <w:tc>
          <w:tcPr>
            <w:tcW w:w="468" w:type="dxa"/>
          </w:tcPr>
          <w:p w:rsidR="00C45CAD" w:rsidRPr="00AF7F1E" w:rsidRDefault="00C45CAD" w:rsidP="009818E6">
            <w:pPr>
              <w:pStyle w:val="Tabele"/>
            </w:pPr>
            <w:r w:rsidRPr="00AF7F1E">
              <w:t>16</w:t>
            </w:r>
          </w:p>
        </w:tc>
        <w:tc>
          <w:tcPr>
            <w:tcW w:w="2484" w:type="dxa"/>
          </w:tcPr>
          <w:p w:rsidR="00C45CAD" w:rsidRPr="00AF7F1E" w:rsidRDefault="00C45CAD" w:rsidP="009818E6">
            <w:pPr>
              <w:pStyle w:val="Tabele"/>
            </w:pPr>
            <w:r w:rsidRPr="00AF7F1E">
              <w:t>Anijet e shërbimit detar</w:t>
            </w:r>
          </w:p>
        </w:tc>
        <w:tc>
          <w:tcPr>
            <w:tcW w:w="1476" w:type="dxa"/>
          </w:tcPr>
          <w:p w:rsidR="00C45CAD" w:rsidRPr="00AF7F1E" w:rsidRDefault="00C45CAD" w:rsidP="009818E6">
            <w:pPr>
              <w:pStyle w:val="Tabele"/>
            </w:pPr>
            <w:r w:rsidRPr="00AF7F1E">
              <w:t>Durrës</w:t>
            </w:r>
          </w:p>
        </w:tc>
        <w:tc>
          <w:tcPr>
            <w:tcW w:w="1980" w:type="dxa"/>
          </w:tcPr>
          <w:p w:rsidR="00C45CAD" w:rsidRPr="00AF7F1E" w:rsidRDefault="00C45CAD" w:rsidP="009818E6">
            <w:pPr>
              <w:pStyle w:val="Tabele"/>
            </w:pPr>
            <w:r w:rsidRPr="00AF7F1E">
              <w:t>Ministria e Transportit dhe  Telekomunikacionit</w:t>
            </w:r>
          </w:p>
        </w:tc>
        <w:tc>
          <w:tcPr>
            <w:tcW w:w="1440" w:type="dxa"/>
          </w:tcPr>
          <w:p w:rsidR="00C45CAD" w:rsidRPr="00AF7F1E" w:rsidRDefault="00C45CAD" w:rsidP="009818E6">
            <w:pPr>
              <w:pStyle w:val="Tabele"/>
            </w:pPr>
            <w:r w:rsidRPr="00AF7F1E">
              <w:t>Shoqëri anonime</w:t>
            </w:r>
          </w:p>
        </w:tc>
        <w:tc>
          <w:tcPr>
            <w:tcW w:w="1260" w:type="dxa"/>
          </w:tcPr>
          <w:p w:rsidR="00C45CAD" w:rsidRPr="00AF7F1E" w:rsidRDefault="00C45CAD" w:rsidP="009818E6">
            <w:pPr>
              <w:pStyle w:val="Tabele"/>
            </w:pPr>
            <w:r w:rsidRPr="00AF7F1E">
              <w:t>100</w:t>
            </w:r>
          </w:p>
        </w:tc>
      </w:tr>
      <w:tr w:rsidR="00C45CAD" w:rsidRPr="00AF7F1E">
        <w:tblPrEx>
          <w:tblCellMar>
            <w:top w:w="0" w:type="dxa"/>
            <w:bottom w:w="0" w:type="dxa"/>
          </w:tblCellMar>
        </w:tblPrEx>
        <w:tc>
          <w:tcPr>
            <w:tcW w:w="468" w:type="dxa"/>
          </w:tcPr>
          <w:p w:rsidR="00C45CAD" w:rsidRPr="00AF7F1E" w:rsidRDefault="00C45CAD" w:rsidP="009818E6">
            <w:pPr>
              <w:pStyle w:val="Tabele"/>
            </w:pPr>
            <w:r w:rsidRPr="00AF7F1E">
              <w:t>17</w:t>
            </w:r>
          </w:p>
        </w:tc>
        <w:tc>
          <w:tcPr>
            <w:tcW w:w="2484" w:type="dxa"/>
          </w:tcPr>
          <w:p w:rsidR="00C45CAD" w:rsidRPr="00AF7F1E" w:rsidRDefault="00C45CAD" w:rsidP="009818E6">
            <w:pPr>
              <w:pStyle w:val="Tabele"/>
            </w:pPr>
            <w:r w:rsidRPr="00AF7F1E">
              <w:t>Ndërmarrja e shfrytëzimit të mjeteve ujore Vau i Dejës</w:t>
            </w:r>
          </w:p>
        </w:tc>
        <w:tc>
          <w:tcPr>
            <w:tcW w:w="1476" w:type="dxa"/>
          </w:tcPr>
          <w:p w:rsidR="00C45CAD" w:rsidRPr="00AF7F1E" w:rsidRDefault="00C45CAD" w:rsidP="009818E6">
            <w:pPr>
              <w:pStyle w:val="Tabele"/>
            </w:pPr>
            <w:r w:rsidRPr="00AF7F1E">
              <w:t>Shkodër</w:t>
            </w:r>
          </w:p>
        </w:tc>
        <w:tc>
          <w:tcPr>
            <w:tcW w:w="1980" w:type="dxa"/>
          </w:tcPr>
          <w:p w:rsidR="00C45CAD" w:rsidRPr="00AF7F1E" w:rsidRDefault="00C45CAD" w:rsidP="009818E6">
            <w:pPr>
              <w:pStyle w:val="Tabele"/>
            </w:pPr>
            <w:r w:rsidRPr="00AF7F1E">
              <w:t>Ministria e Transportit dhe  Telekomunikacionit</w:t>
            </w:r>
          </w:p>
        </w:tc>
        <w:tc>
          <w:tcPr>
            <w:tcW w:w="1440" w:type="dxa"/>
          </w:tcPr>
          <w:p w:rsidR="00C45CAD" w:rsidRPr="00AF7F1E" w:rsidRDefault="00C45CAD" w:rsidP="009818E6">
            <w:pPr>
              <w:pStyle w:val="Tabele"/>
            </w:pPr>
            <w:r w:rsidRPr="00AF7F1E">
              <w:t>Ndërmarrje shtetërore</w:t>
            </w:r>
          </w:p>
        </w:tc>
        <w:tc>
          <w:tcPr>
            <w:tcW w:w="1260" w:type="dxa"/>
          </w:tcPr>
          <w:p w:rsidR="00C45CAD" w:rsidRPr="00AF7F1E" w:rsidRDefault="00C45CAD" w:rsidP="009818E6">
            <w:pPr>
              <w:pStyle w:val="Tabele"/>
            </w:pPr>
            <w:r w:rsidRPr="00AF7F1E">
              <w:t>100</w:t>
            </w:r>
          </w:p>
        </w:tc>
      </w:tr>
      <w:tr w:rsidR="00C45CAD" w:rsidRPr="00AF7F1E">
        <w:tblPrEx>
          <w:tblCellMar>
            <w:top w:w="0" w:type="dxa"/>
            <w:bottom w:w="0" w:type="dxa"/>
          </w:tblCellMar>
        </w:tblPrEx>
        <w:tc>
          <w:tcPr>
            <w:tcW w:w="468" w:type="dxa"/>
          </w:tcPr>
          <w:p w:rsidR="00C45CAD" w:rsidRPr="00AF7F1E" w:rsidRDefault="00C45CAD" w:rsidP="009818E6">
            <w:pPr>
              <w:pStyle w:val="Tabele"/>
            </w:pPr>
            <w:r w:rsidRPr="00AF7F1E">
              <w:t>18</w:t>
            </w:r>
          </w:p>
        </w:tc>
        <w:tc>
          <w:tcPr>
            <w:tcW w:w="2484" w:type="dxa"/>
          </w:tcPr>
          <w:p w:rsidR="00C45CAD" w:rsidRPr="00AF7F1E" w:rsidRDefault="00C45CAD" w:rsidP="009818E6">
            <w:pPr>
              <w:pStyle w:val="Tabele"/>
            </w:pPr>
            <w:r w:rsidRPr="00AF7F1E">
              <w:t>Trans Albania</w:t>
            </w:r>
          </w:p>
        </w:tc>
        <w:tc>
          <w:tcPr>
            <w:tcW w:w="1476" w:type="dxa"/>
          </w:tcPr>
          <w:p w:rsidR="00C45CAD" w:rsidRPr="00AF7F1E" w:rsidRDefault="00C45CAD" w:rsidP="009818E6">
            <w:pPr>
              <w:pStyle w:val="Tabele"/>
            </w:pPr>
            <w:r w:rsidRPr="00AF7F1E">
              <w:t>Tiranë</w:t>
            </w:r>
          </w:p>
        </w:tc>
        <w:tc>
          <w:tcPr>
            <w:tcW w:w="1980" w:type="dxa"/>
          </w:tcPr>
          <w:p w:rsidR="00C45CAD" w:rsidRPr="00AF7F1E" w:rsidRDefault="00C45CAD" w:rsidP="009818E6">
            <w:pPr>
              <w:pStyle w:val="Tabele"/>
            </w:pPr>
            <w:r w:rsidRPr="00AF7F1E">
              <w:t>Ministria e Transportit dhe  Telekomunikacionit</w:t>
            </w:r>
          </w:p>
        </w:tc>
        <w:tc>
          <w:tcPr>
            <w:tcW w:w="1440" w:type="dxa"/>
          </w:tcPr>
          <w:p w:rsidR="00C45CAD" w:rsidRPr="00AF7F1E" w:rsidRDefault="00C45CAD" w:rsidP="009818E6">
            <w:pPr>
              <w:pStyle w:val="Tabele"/>
            </w:pPr>
            <w:r w:rsidRPr="00AF7F1E">
              <w:t>Shoqëri e përbashkët</w:t>
            </w:r>
          </w:p>
        </w:tc>
        <w:tc>
          <w:tcPr>
            <w:tcW w:w="1260" w:type="dxa"/>
          </w:tcPr>
          <w:p w:rsidR="00C45CAD" w:rsidRPr="00AF7F1E" w:rsidRDefault="00C45CAD" w:rsidP="009818E6">
            <w:pPr>
              <w:pStyle w:val="Tabele"/>
            </w:pPr>
            <w:r w:rsidRPr="00AF7F1E">
              <w:t>49</w:t>
            </w:r>
          </w:p>
        </w:tc>
      </w:tr>
      <w:tr w:rsidR="00C45CAD" w:rsidRPr="00AF7F1E">
        <w:tblPrEx>
          <w:tblCellMar>
            <w:top w:w="0" w:type="dxa"/>
            <w:bottom w:w="0" w:type="dxa"/>
          </w:tblCellMar>
        </w:tblPrEx>
        <w:tc>
          <w:tcPr>
            <w:tcW w:w="468" w:type="dxa"/>
          </w:tcPr>
          <w:p w:rsidR="00C45CAD" w:rsidRPr="00AF7F1E" w:rsidRDefault="00C45CAD" w:rsidP="009818E6">
            <w:pPr>
              <w:pStyle w:val="Tabele"/>
            </w:pPr>
            <w:r w:rsidRPr="00AF7F1E">
              <w:t>19</w:t>
            </w:r>
          </w:p>
        </w:tc>
        <w:tc>
          <w:tcPr>
            <w:tcW w:w="2484" w:type="dxa"/>
          </w:tcPr>
          <w:p w:rsidR="00C45CAD" w:rsidRPr="00AF7F1E" w:rsidRDefault="00C45CAD" w:rsidP="009818E6">
            <w:pPr>
              <w:pStyle w:val="Tabele"/>
            </w:pPr>
            <w:r w:rsidRPr="00AF7F1E">
              <w:t>Ndërmarrja e shërbimeve të transportit</w:t>
            </w:r>
          </w:p>
        </w:tc>
        <w:tc>
          <w:tcPr>
            <w:tcW w:w="1476" w:type="dxa"/>
          </w:tcPr>
          <w:p w:rsidR="00C45CAD" w:rsidRPr="00AF7F1E" w:rsidRDefault="00C45CAD" w:rsidP="009818E6">
            <w:pPr>
              <w:pStyle w:val="Tabele"/>
            </w:pPr>
            <w:r w:rsidRPr="00AF7F1E">
              <w:t>Tiranë</w:t>
            </w:r>
          </w:p>
        </w:tc>
        <w:tc>
          <w:tcPr>
            <w:tcW w:w="1980" w:type="dxa"/>
          </w:tcPr>
          <w:p w:rsidR="00C45CAD" w:rsidRPr="00AF7F1E" w:rsidRDefault="00C45CAD" w:rsidP="009818E6">
            <w:pPr>
              <w:pStyle w:val="Tabele"/>
            </w:pPr>
            <w:r w:rsidRPr="00AF7F1E">
              <w:t>Ministria e Transportit dhe  Telekomunikacionit</w:t>
            </w:r>
          </w:p>
        </w:tc>
        <w:tc>
          <w:tcPr>
            <w:tcW w:w="1440" w:type="dxa"/>
          </w:tcPr>
          <w:p w:rsidR="00C45CAD" w:rsidRPr="00AF7F1E" w:rsidRDefault="00C45CAD" w:rsidP="009818E6">
            <w:pPr>
              <w:pStyle w:val="Tabele"/>
            </w:pPr>
            <w:r w:rsidRPr="00AF7F1E">
              <w:t>Ndërmarrje shtetërore</w:t>
            </w:r>
          </w:p>
        </w:tc>
        <w:tc>
          <w:tcPr>
            <w:tcW w:w="1260" w:type="dxa"/>
          </w:tcPr>
          <w:p w:rsidR="00C45CAD" w:rsidRPr="00AF7F1E" w:rsidRDefault="00C45CAD" w:rsidP="009818E6">
            <w:pPr>
              <w:pStyle w:val="Tabele"/>
            </w:pPr>
            <w:r w:rsidRPr="00AF7F1E">
              <w:t>100</w:t>
            </w:r>
          </w:p>
        </w:tc>
      </w:tr>
      <w:tr w:rsidR="00C45CAD" w:rsidRPr="00AF7F1E">
        <w:tblPrEx>
          <w:tblCellMar>
            <w:top w:w="0" w:type="dxa"/>
            <w:bottom w:w="0" w:type="dxa"/>
          </w:tblCellMar>
        </w:tblPrEx>
        <w:tc>
          <w:tcPr>
            <w:tcW w:w="468" w:type="dxa"/>
          </w:tcPr>
          <w:p w:rsidR="00C45CAD" w:rsidRPr="00AF7F1E" w:rsidRDefault="00C45CAD" w:rsidP="009818E6">
            <w:pPr>
              <w:pStyle w:val="Tabele"/>
            </w:pPr>
            <w:r w:rsidRPr="00AF7F1E">
              <w:t>20</w:t>
            </w:r>
          </w:p>
        </w:tc>
        <w:tc>
          <w:tcPr>
            <w:tcW w:w="2484" w:type="dxa"/>
          </w:tcPr>
          <w:p w:rsidR="00C45CAD" w:rsidRPr="00AF7F1E" w:rsidRDefault="00C45CAD" w:rsidP="009818E6">
            <w:pPr>
              <w:pStyle w:val="Tabele"/>
            </w:pPr>
            <w:r w:rsidRPr="00AF7F1E">
              <w:t>Inetkinex</w:t>
            </w:r>
          </w:p>
        </w:tc>
        <w:tc>
          <w:tcPr>
            <w:tcW w:w="1476" w:type="dxa"/>
          </w:tcPr>
          <w:p w:rsidR="00C45CAD" w:rsidRPr="00AF7F1E" w:rsidRDefault="00C45CAD" w:rsidP="009818E6">
            <w:pPr>
              <w:pStyle w:val="Tabele"/>
            </w:pPr>
            <w:r w:rsidRPr="00AF7F1E">
              <w:t>Tiranë</w:t>
            </w:r>
          </w:p>
        </w:tc>
        <w:tc>
          <w:tcPr>
            <w:tcW w:w="1980" w:type="dxa"/>
          </w:tcPr>
          <w:p w:rsidR="00C45CAD" w:rsidRPr="00AF7F1E" w:rsidRDefault="00C45CAD" w:rsidP="009818E6">
            <w:pPr>
              <w:pStyle w:val="Tabele"/>
            </w:pPr>
            <w:r w:rsidRPr="00AF7F1E">
              <w:t>Bashkia</w:t>
            </w:r>
          </w:p>
        </w:tc>
        <w:tc>
          <w:tcPr>
            <w:tcW w:w="1440" w:type="dxa"/>
          </w:tcPr>
          <w:p w:rsidR="00C45CAD" w:rsidRPr="00AF7F1E" w:rsidRDefault="00C45CAD" w:rsidP="009818E6">
            <w:pPr>
              <w:pStyle w:val="Tabele"/>
            </w:pPr>
            <w:r w:rsidRPr="00AF7F1E">
              <w:t>Shoqëri e përbashkët</w:t>
            </w:r>
          </w:p>
        </w:tc>
        <w:tc>
          <w:tcPr>
            <w:tcW w:w="1260" w:type="dxa"/>
          </w:tcPr>
          <w:p w:rsidR="00C45CAD" w:rsidRPr="00AF7F1E" w:rsidRDefault="00C45CAD" w:rsidP="009818E6">
            <w:pPr>
              <w:pStyle w:val="Tabele"/>
            </w:pPr>
            <w:r w:rsidRPr="00AF7F1E">
              <w:t>49</w:t>
            </w:r>
          </w:p>
        </w:tc>
      </w:tr>
      <w:tr w:rsidR="00C45CAD" w:rsidRPr="00AF7F1E">
        <w:tblPrEx>
          <w:tblCellMar>
            <w:top w:w="0" w:type="dxa"/>
            <w:bottom w:w="0" w:type="dxa"/>
          </w:tblCellMar>
        </w:tblPrEx>
        <w:tc>
          <w:tcPr>
            <w:tcW w:w="468" w:type="dxa"/>
          </w:tcPr>
          <w:p w:rsidR="00C45CAD" w:rsidRPr="00AF7F1E" w:rsidRDefault="00C45CAD" w:rsidP="009818E6">
            <w:pPr>
              <w:pStyle w:val="Tabele"/>
            </w:pPr>
            <w:r w:rsidRPr="00AF7F1E">
              <w:t>21</w:t>
            </w:r>
          </w:p>
        </w:tc>
        <w:tc>
          <w:tcPr>
            <w:tcW w:w="2484" w:type="dxa"/>
          </w:tcPr>
          <w:p w:rsidR="00C45CAD" w:rsidRPr="00AF7F1E" w:rsidRDefault="00C45CAD" w:rsidP="009818E6">
            <w:pPr>
              <w:pStyle w:val="Tabele"/>
            </w:pPr>
            <w:r w:rsidRPr="00AF7F1E">
              <w:t>Fufarma</w:t>
            </w:r>
          </w:p>
        </w:tc>
        <w:tc>
          <w:tcPr>
            <w:tcW w:w="1476" w:type="dxa"/>
          </w:tcPr>
          <w:p w:rsidR="00C45CAD" w:rsidRPr="00AF7F1E" w:rsidRDefault="00C45CAD" w:rsidP="009818E6">
            <w:pPr>
              <w:pStyle w:val="Tabele"/>
            </w:pPr>
            <w:r w:rsidRPr="00AF7F1E">
              <w:t>Tiranë</w:t>
            </w:r>
          </w:p>
        </w:tc>
        <w:tc>
          <w:tcPr>
            <w:tcW w:w="1980" w:type="dxa"/>
          </w:tcPr>
          <w:p w:rsidR="00C45CAD" w:rsidRPr="00AF7F1E" w:rsidRDefault="00C45CAD" w:rsidP="009818E6">
            <w:pPr>
              <w:pStyle w:val="Tabele"/>
            </w:pPr>
            <w:r w:rsidRPr="00AF7F1E">
              <w:t>Ministria e Shëndetësisë</w:t>
            </w:r>
          </w:p>
        </w:tc>
        <w:tc>
          <w:tcPr>
            <w:tcW w:w="1440" w:type="dxa"/>
          </w:tcPr>
          <w:p w:rsidR="00C45CAD" w:rsidRPr="00AF7F1E" w:rsidRDefault="00C45CAD" w:rsidP="009818E6">
            <w:pPr>
              <w:pStyle w:val="Tabele"/>
            </w:pPr>
            <w:r w:rsidRPr="00AF7F1E">
              <w:t>Shoqëri anonime</w:t>
            </w:r>
          </w:p>
        </w:tc>
        <w:tc>
          <w:tcPr>
            <w:tcW w:w="1260" w:type="dxa"/>
          </w:tcPr>
          <w:p w:rsidR="00C45CAD" w:rsidRPr="00AF7F1E" w:rsidRDefault="00C45CAD" w:rsidP="009818E6">
            <w:pPr>
              <w:pStyle w:val="Tabele"/>
            </w:pPr>
            <w:r w:rsidRPr="00AF7F1E">
              <w:t>70</w:t>
            </w:r>
          </w:p>
        </w:tc>
      </w:tr>
    </w:tbl>
    <w:p w:rsidR="00C45CAD" w:rsidRPr="00AF7F1E" w:rsidRDefault="00C45CAD" w:rsidP="009818E6">
      <w:pPr>
        <w:pStyle w:val="Akti"/>
      </w:pPr>
      <w:r w:rsidRPr="00AF7F1E">
        <w:t>V E N D i M</w:t>
      </w:r>
    </w:p>
    <w:p w:rsidR="00C45CAD" w:rsidRPr="009818E6" w:rsidRDefault="00C45CAD" w:rsidP="009818E6">
      <w:pPr>
        <w:pStyle w:val="NumriData"/>
      </w:pPr>
      <w:r w:rsidRPr="009818E6">
        <w:t>Nr.319, datë 15.5.2003</w:t>
      </w:r>
    </w:p>
    <w:p w:rsidR="00C45CAD" w:rsidRPr="00AF7F1E" w:rsidRDefault="00C45CAD" w:rsidP="00F5007C">
      <w:pPr>
        <w:pStyle w:val="Paragrafi"/>
      </w:pPr>
    </w:p>
    <w:p w:rsidR="00C45CAD" w:rsidRPr="00AF7F1E" w:rsidRDefault="00C45CAD" w:rsidP="009818E6">
      <w:pPr>
        <w:pStyle w:val="Titulli"/>
      </w:pPr>
      <w:r w:rsidRPr="00AF7F1E">
        <w:t>Për një ndryshim në vendimin nr.13, datë 13.1.2000 të Këshillit të Ministrave “Për hapjen e shkollës pasuniversitare në administrim biznesi” dhe në vendimin nr.588, datë 2.11.2000 të Këshillit të Ministrave “Për hapjen e shkollave pasuniversitare, pranë universitetit të Tiranës, universitetit politeknik, universitetit bujqësor dhe akademisë së edukimit fizik dhe sporteve”</w:t>
      </w:r>
    </w:p>
    <w:p w:rsidR="00C45CAD" w:rsidRPr="00AF7F1E" w:rsidRDefault="00C45CAD" w:rsidP="00F5007C">
      <w:pPr>
        <w:pStyle w:val="Paragrafi"/>
      </w:pPr>
    </w:p>
    <w:p w:rsidR="00C45CAD" w:rsidRPr="00AF7F1E" w:rsidRDefault="00C45CAD" w:rsidP="009818E6">
      <w:pPr>
        <w:pStyle w:val="BazLigjPropozues"/>
      </w:pPr>
      <w:r w:rsidRPr="00AF7F1E">
        <w:t>Në mbështetje të nenit 100 të Kushtetutës dhe të neneve 24 e 37 të ligjit nr.8461, datë 25.2.1999 “Për arsimin  e lartë në Republikën e Shqipërisë”, me propozimin e Ministrit të Arsimit dhe të Shkencës, Këshilli i Ministrave</w:t>
      </w:r>
    </w:p>
    <w:p w:rsidR="00C45CAD" w:rsidRPr="00AF7F1E" w:rsidRDefault="00C45CAD" w:rsidP="00F5007C">
      <w:pPr>
        <w:pStyle w:val="Paragrafi"/>
      </w:pPr>
    </w:p>
    <w:p w:rsidR="00C45CAD" w:rsidRPr="00AF7F1E" w:rsidRDefault="00C45CAD" w:rsidP="009818E6">
      <w:pPr>
        <w:pStyle w:val="VENDOSI"/>
      </w:pPr>
      <w:r w:rsidRPr="00AF7F1E">
        <w:t>V E N D O S i:</w:t>
      </w:r>
    </w:p>
    <w:p w:rsidR="00C45CAD" w:rsidRPr="00AF7F1E" w:rsidRDefault="00C45CAD" w:rsidP="00F5007C">
      <w:pPr>
        <w:pStyle w:val="Paragrafi"/>
      </w:pPr>
    </w:p>
    <w:p w:rsidR="00C45CAD" w:rsidRPr="00AF7F1E" w:rsidRDefault="00C45CAD" w:rsidP="00F5007C">
      <w:pPr>
        <w:pStyle w:val="Paragrafi"/>
      </w:pPr>
      <w:r w:rsidRPr="00AF7F1E">
        <w:t>1. Pika 2 e vendimit nr.13, datë 13.1.2000 të Këshillit të Ministrave, ndryshohet si më poshtë vijon:</w:t>
      </w:r>
    </w:p>
    <w:p w:rsidR="00C45CAD" w:rsidRPr="00AF7F1E" w:rsidRDefault="00C45CAD" w:rsidP="00F5007C">
      <w:pPr>
        <w:pStyle w:val="Paragrafi"/>
      </w:pPr>
      <w:r w:rsidRPr="00AF7F1E">
        <w:t>“2. Tarifa e shkollimit për SHPU-të në “Administrim Biznesi” të jetë:</w:t>
      </w:r>
    </w:p>
    <w:tbl>
      <w:tblPr>
        <w:tblW w:w="0" w:type="auto"/>
        <w:tblLook w:val="0000" w:firstRow="0" w:lastRow="0" w:firstColumn="0" w:lastColumn="0" w:noHBand="0" w:noVBand="0"/>
      </w:tblPr>
      <w:tblGrid>
        <w:gridCol w:w="7338"/>
        <w:gridCol w:w="1717"/>
      </w:tblGrid>
      <w:tr w:rsidR="00C45CAD" w:rsidRPr="00AF7F1E">
        <w:tblPrEx>
          <w:tblCellMar>
            <w:top w:w="0" w:type="dxa"/>
            <w:bottom w:w="0" w:type="dxa"/>
          </w:tblCellMar>
        </w:tblPrEx>
        <w:tc>
          <w:tcPr>
            <w:tcW w:w="7338" w:type="dxa"/>
          </w:tcPr>
          <w:p w:rsidR="00C45CAD" w:rsidRPr="00AF7F1E" w:rsidRDefault="00C45CAD" w:rsidP="009818E6">
            <w:pPr>
              <w:pStyle w:val="Tabele"/>
            </w:pPr>
            <w:r w:rsidRPr="00AF7F1E">
              <w:t>- Për kandidatët nga stafi akademik, efektiv i shkollave të larta publike</w:t>
            </w:r>
          </w:p>
        </w:tc>
        <w:tc>
          <w:tcPr>
            <w:tcW w:w="1717" w:type="dxa"/>
          </w:tcPr>
          <w:p w:rsidR="00C45CAD" w:rsidRPr="00AF7F1E" w:rsidRDefault="00C45CAD" w:rsidP="009818E6">
            <w:pPr>
              <w:pStyle w:val="Tabele"/>
            </w:pPr>
            <w:r w:rsidRPr="00AF7F1E">
              <w:t xml:space="preserve"> 75 000 lekë;</w:t>
            </w:r>
          </w:p>
        </w:tc>
      </w:tr>
      <w:tr w:rsidR="00C45CAD" w:rsidRPr="00AF7F1E">
        <w:tblPrEx>
          <w:tblCellMar>
            <w:top w:w="0" w:type="dxa"/>
            <w:bottom w:w="0" w:type="dxa"/>
          </w:tblCellMar>
        </w:tblPrEx>
        <w:tc>
          <w:tcPr>
            <w:tcW w:w="7338" w:type="dxa"/>
          </w:tcPr>
          <w:p w:rsidR="00C45CAD" w:rsidRPr="00AF7F1E" w:rsidRDefault="00C45CAD" w:rsidP="009818E6">
            <w:pPr>
              <w:pStyle w:val="Tabele"/>
            </w:pPr>
            <w:r w:rsidRPr="00AF7F1E">
              <w:t xml:space="preserve">- Për kandidatët e tjerë nga sistemi buxhetor </w:t>
            </w:r>
          </w:p>
        </w:tc>
        <w:tc>
          <w:tcPr>
            <w:tcW w:w="1717" w:type="dxa"/>
          </w:tcPr>
          <w:p w:rsidR="00C45CAD" w:rsidRPr="00AF7F1E" w:rsidRDefault="00C45CAD" w:rsidP="009818E6">
            <w:pPr>
              <w:pStyle w:val="Tabele"/>
            </w:pPr>
            <w:r w:rsidRPr="00AF7F1E">
              <w:t>100 000 lekë;</w:t>
            </w:r>
          </w:p>
        </w:tc>
      </w:tr>
      <w:tr w:rsidR="00C45CAD" w:rsidRPr="00AF7F1E">
        <w:tblPrEx>
          <w:tblCellMar>
            <w:top w:w="0" w:type="dxa"/>
            <w:bottom w:w="0" w:type="dxa"/>
          </w:tblCellMar>
        </w:tblPrEx>
        <w:tc>
          <w:tcPr>
            <w:tcW w:w="7338" w:type="dxa"/>
          </w:tcPr>
          <w:p w:rsidR="00C45CAD" w:rsidRPr="00AF7F1E" w:rsidRDefault="00C45CAD" w:rsidP="009818E6">
            <w:pPr>
              <w:pStyle w:val="Tabele"/>
            </w:pPr>
            <w:r w:rsidRPr="00AF7F1E">
              <w:t>- Për kandidatët jobuxhetorë</w:t>
            </w:r>
          </w:p>
        </w:tc>
        <w:tc>
          <w:tcPr>
            <w:tcW w:w="1717" w:type="dxa"/>
          </w:tcPr>
          <w:p w:rsidR="00C45CAD" w:rsidRPr="00AF7F1E" w:rsidRDefault="00C45CAD" w:rsidP="009818E6">
            <w:pPr>
              <w:pStyle w:val="Tabele"/>
            </w:pPr>
            <w:r w:rsidRPr="00AF7F1E">
              <w:t>150 000 lekë”</w:t>
            </w:r>
          </w:p>
        </w:tc>
      </w:tr>
    </w:tbl>
    <w:p w:rsidR="00C45CAD" w:rsidRPr="00AF7F1E" w:rsidRDefault="00C45CAD" w:rsidP="00F5007C">
      <w:pPr>
        <w:pStyle w:val="Paragrafi"/>
      </w:pPr>
      <w:r w:rsidRPr="00AF7F1E">
        <w:t>2. Pika 4 e vendimit  nr.588, datë 2.11.2000 të Këshillit të Ministrave, ndryshohet si më poshtë vijon:</w:t>
      </w:r>
    </w:p>
    <w:p w:rsidR="00C45CAD" w:rsidRPr="00AF7F1E" w:rsidRDefault="00C45CAD" w:rsidP="00F5007C">
      <w:pPr>
        <w:pStyle w:val="Paragrafi"/>
      </w:pPr>
      <w:r w:rsidRPr="00AF7F1E">
        <w:t>“4.Tarifat e shkollimit për SHPU-të e mësipërme të jenë:</w:t>
      </w:r>
    </w:p>
    <w:p w:rsidR="00C45CAD" w:rsidRPr="00AF7F1E" w:rsidRDefault="00C45CAD" w:rsidP="00F5007C">
      <w:pPr>
        <w:pStyle w:val="Paragrafi"/>
      </w:pPr>
      <w:r w:rsidRPr="00AF7F1E">
        <w:t>a) Për SHPU-të në “Studime europiane”:</w:t>
      </w:r>
    </w:p>
    <w:tbl>
      <w:tblPr>
        <w:tblW w:w="0" w:type="auto"/>
        <w:tblLook w:val="0000" w:firstRow="0" w:lastRow="0" w:firstColumn="0" w:lastColumn="0" w:noHBand="0" w:noVBand="0"/>
      </w:tblPr>
      <w:tblGrid>
        <w:gridCol w:w="7239"/>
        <w:gridCol w:w="1980"/>
      </w:tblGrid>
      <w:tr w:rsidR="00C45CAD" w:rsidRPr="00AF7F1E">
        <w:tblPrEx>
          <w:tblCellMar>
            <w:top w:w="0" w:type="dxa"/>
            <w:bottom w:w="0" w:type="dxa"/>
          </w:tblCellMar>
        </w:tblPrEx>
        <w:tc>
          <w:tcPr>
            <w:tcW w:w="7239" w:type="dxa"/>
          </w:tcPr>
          <w:p w:rsidR="00C45CAD" w:rsidRPr="00AF7F1E" w:rsidRDefault="00C45CAD" w:rsidP="009818E6">
            <w:pPr>
              <w:pStyle w:val="Tabele"/>
            </w:pPr>
            <w:r w:rsidRPr="00AF7F1E">
              <w:t>- për kandidatët nga stafi akademik, efektiv i shkollave të larta publike</w:t>
            </w:r>
          </w:p>
        </w:tc>
        <w:tc>
          <w:tcPr>
            <w:tcW w:w="1980" w:type="dxa"/>
          </w:tcPr>
          <w:p w:rsidR="00C45CAD" w:rsidRPr="00AF7F1E" w:rsidRDefault="00C45CAD" w:rsidP="009818E6">
            <w:pPr>
              <w:pStyle w:val="Tabele"/>
            </w:pPr>
            <w:r w:rsidRPr="00AF7F1E">
              <w:t xml:space="preserve"> 75 000 lekë;</w:t>
            </w:r>
          </w:p>
        </w:tc>
      </w:tr>
      <w:tr w:rsidR="00C45CAD" w:rsidRPr="00AF7F1E">
        <w:tblPrEx>
          <w:tblCellMar>
            <w:top w:w="0" w:type="dxa"/>
            <w:bottom w:w="0" w:type="dxa"/>
          </w:tblCellMar>
        </w:tblPrEx>
        <w:tc>
          <w:tcPr>
            <w:tcW w:w="7239" w:type="dxa"/>
          </w:tcPr>
          <w:p w:rsidR="00C45CAD" w:rsidRPr="00AF7F1E" w:rsidRDefault="00C45CAD" w:rsidP="009818E6">
            <w:pPr>
              <w:pStyle w:val="Tabele"/>
            </w:pPr>
            <w:r w:rsidRPr="00AF7F1E">
              <w:t xml:space="preserve">- për kandidatët e tjerë nga sistemi buxhetor </w:t>
            </w:r>
          </w:p>
        </w:tc>
        <w:tc>
          <w:tcPr>
            <w:tcW w:w="1980" w:type="dxa"/>
          </w:tcPr>
          <w:p w:rsidR="00C45CAD" w:rsidRPr="00AF7F1E" w:rsidRDefault="00C45CAD" w:rsidP="009818E6">
            <w:pPr>
              <w:pStyle w:val="Tabele"/>
            </w:pPr>
            <w:r w:rsidRPr="00AF7F1E">
              <w:t>100 000 lekë;</w:t>
            </w:r>
          </w:p>
        </w:tc>
      </w:tr>
      <w:tr w:rsidR="00C45CAD" w:rsidRPr="00AF7F1E">
        <w:tblPrEx>
          <w:tblCellMar>
            <w:top w:w="0" w:type="dxa"/>
            <w:bottom w:w="0" w:type="dxa"/>
          </w:tblCellMar>
        </w:tblPrEx>
        <w:tc>
          <w:tcPr>
            <w:tcW w:w="7239" w:type="dxa"/>
          </w:tcPr>
          <w:p w:rsidR="00C45CAD" w:rsidRPr="00AF7F1E" w:rsidRDefault="00C45CAD" w:rsidP="009818E6">
            <w:pPr>
              <w:pStyle w:val="Tabele"/>
            </w:pPr>
            <w:r w:rsidRPr="00AF7F1E">
              <w:t>- për kandidatët jobuxhetorë</w:t>
            </w:r>
          </w:p>
        </w:tc>
        <w:tc>
          <w:tcPr>
            <w:tcW w:w="1980" w:type="dxa"/>
          </w:tcPr>
          <w:p w:rsidR="00C45CAD" w:rsidRPr="00AF7F1E" w:rsidRDefault="00C45CAD" w:rsidP="009818E6">
            <w:pPr>
              <w:pStyle w:val="Tabele"/>
            </w:pPr>
            <w:r w:rsidRPr="00AF7F1E">
              <w:t>150 000 lekë”</w:t>
            </w:r>
          </w:p>
        </w:tc>
      </w:tr>
    </w:tbl>
    <w:p w:rsidR="00C45CAD" w:rsidRPr="00AF7F1E" w:rsidRDefault="00C45CAD" w:rsidP="00F5007C">
      <w:pPr>
        <w:pStyle w:val="Paragrafi"/>
      </w:pPr>
      <w:r w:rsidRPr="00AF7F1E">
        <w:t>b) Për SHPU-të pranë  Fakultetit të Shkencave Natyrore dhe Fakultetit të Mjekësisë të Universitetit të Tiranës:</w:t>
      </w:r>
    </w:p>
    <w:tbl>
      <w:tblPr>
        <w:tblW w:w="0" w:type="auto"/>
        <w:tblLook w:val="0000" w:firstRow="0" w:lastRow="0" w:firstColumn="0" w:lastColumn="0" w:noHBand="0" w:noVBand="0"/>
      </w:tblPr>
      <w:tblGrid>
        <w:gridCol w:w="7239"/>
        <w:gridCol w:w="1980"/>
      </w:tblGrid>
      <w:tr w:rsidR="00C45CAD" w:rsidRPr="00AF7F1E">
        <w:tblPrEx>
          <w:tblCellMar>
            <w:top w:w="0" w:type="dxa"/>
            <w:bottom w:w="0" w:type="dxa"/>
          </w:tblCellMar>
        </w:tblPrEx>
        <w:tc>
          <w:tcPr>
            <w:tcW w:w="7239" w:type="dxa"/>
          </w:tcPr>
          <w:p w:rsidR="00C45CAD" w:rsidRPr="00AF7F1E" w:rsidRDefault="00C45CAD" w:rsidP="009818E6">
            <w:pPr>
              <w:pStyle w:val="Tabele"/>
            </w:pPr>
            <w:r w:rsidRPr="00AF7F1E">
              <w:t>- për kandidatët nga stafi akademik, efektiv i shkollave të larta publike</w:t>
            </w:r>
          </w:p>
        </w:tc>
        <w:tc>
          <w:tcPr>
            <w:tcW w:w="1980" w:type="dxa"/>
          </w:tcPr>
          <w:p w:rsidR="00C45CAD" w:rsidRPr="00AF7F1E" w:rsidRDefault="00C45CAD" w:rsidP="009818E6">
            <w:pPr>
              <w:pStyle w:val="Tabele"/>
            </w:pPr>
            <w:r w:rsidRPr="00AF7F1E">
              <w:t xml:space="preserve"> 55 000 lekë;</w:t>
            </w:r>
          </w:p>
        </w:tc>
      </w:tr>
      <w:tr w:rsidR="00C45CAD" w:rsidRPr="00AF7F1E">
        <w:tblPrEx>
          <w:tblCellMar>
            <w:top w:w="0" w:type="dxa"/>
            <w:bottom w:w="0" w:type="dxa"/>
          </w:tblCellMar>
        </w:tblPrEx>
        <w:tc>
          <w:tcPr>
            <w:tcW w:w="7239" w:type="dxa"/>
          </w:tcPr>
          <w:p w:rsidR="00C45CAD" w:rsidRPr="00AF7F1E" w:rsidRDefault="00C45CAD" w:rsidP="009818E6">
            <w:pPr>
              <w:pStyle w:val="Tabele"/>
            </w:pPr>
            <w:r w:rsidRPr="00AF7F1E">
              <w:t xml:space="preserve">- për kandidatët e tjerë nga sistemi buxhetor </w:t>
            </w:r>
          </w:p>
        </w:tc>
        <w:tc>
          <w:tcPr>
            <w:tcW w:w="1980" w:type="dxa"/>
          </w:tcPr>
          <w:p w:rsidR="00C45CAD" w:rsidRPr="00AF7F1E" w:rsidRDefault="00C45CAD" w:rsidP="009818E6">
            <w:pPr>
              <w:pStyle w:val="Tabele"/>
            </w:pPr>
            <w:r w:rsidRPr="00AF7F1E">
              <w:t>120 000 lekë;</w:t>
            </w:r>
          </w:p>
        </w:tc>
      </w:tr>
      <w:tr w:rsidR="00C45CAD" w:rsidRPr="00AF7F1E">
        <w:tblPrEx>
          <w:tblCellMar>
            <w:top w:w="0" w:type="dxa"/>
            <w:bottom w:w="0" w:type="dxa"/>
          </w:tblCellMar>
        </w:tblPrEx>
        <w:tc>
          <w:tcPr>
            <w:tcW w:w="7239" w:type="dxa"/>
          </w:tcPr>
          <w:p w:rsidR="00C45CAD" w:rsidRPr="00AF7F1E" w:rsidRDefault="00C45CAD" w:rsidP="009818E6">
            <w:pPr>
              <w:pStyle w:val="Tabele"/>
            </w:pPr>
            <w:r w:rsidRPr="00AF7F1E">
              <w:t>- për kandidatët jobuxhetorë</w:t>
            </w:r>
          </w:p>
        </w:tc>
        <w:tc>
          <w:tcPr>
            <w:tcW w:w="1980" w:type="dxa"/>
          </w:tcPr>
          <w:p w:rsidR="00C45CAD" w:rsidRPr="00AF7F1E" w:rsidRDefault="00C45CAD" w:rsidP="009818E6">
            <w:pPr>
              <w:pStyle w:val="Tabele"/>
            </w:pPr>
            <w:r w:rsidRPr="00AF7F1E">
              <w:t>160 000 lekë”</w:t>
            </w:r>
          </w:p>
        </w:tc>
      </w:tr>
    </w:tbl>
    <w:p w:rsidR="00C45CAD" w:rsidRPr="00AF7F1E" w:rsidRDefault="00C45CAD" w:rsidP="00F5007C">
      <w:pPr>
        <w:pStyle w:val="Paragrafi"/>
      </w:pPr>
      <w:r w:rsidRPr="00AF7F1E">
        <w:t>c) Për SHPU-të e tjera, pranë Fakulteteve të Drejtësisë, të Ekonomikut, të Gjuhëve të Huaja, të Historisë e të Filologjisë dhe të Shkencave Sociale të Universitetit të Tiranës:</w:t>
      </w:r>
    </w:p>
    <w:tbl>
      <w:tblPr>
        <w:tblW w:w="0" w:type="auto"/>
        <w:tblLook w:val="0000" w:firstRow="0" w:lastRow="0" w:firstColumn="0" w:lastColumn="0" w:noHBand="0" w:noVBand="0"/>
      </w:tblPr>
      <w:tblGrid>
        <w:gridCol w:w="7239"/>
        <w:gridCol w:w="1980"/>
      </w:tblGrid>
      <w:tr w:rsidR="00C45CAD" w:rsidRPr="00AF7F1E">
        <w:tblPrEx>
          <w:tblCellMar>
            <w:top w:w="0" w:type="dxa"/>
            <w:bottom w:w="0" w:type="dxa"/>
          </w:tblCellMar>
        </w:tblPrEx>
        <w:tc>
          <w:tcPr>
            <w:tcW w:w="7239" w:type="dxa"/>
          </w:tcPr>
          <w:p w:rsidR="00C45CAD" w:rsidRPr="00AF7F1E" w:rsidRDefault="00C45CAD" w:rsidP="009818E6">
            <w:pPr>
              <w:pStyle w:val="Tabele"/>
            </w:pPr>
            <w:r w:rsidRPr="00AF7F1E">
              <w:t>- për kandidatët nga stafi akademik, efektiv i shkollave të larta publike</w:t>
            </w:r>
          </w:p>
        </w:tc>
        <w:tc>
          <w:tcPr>
            <w:tcW w:w="1980" w:type="dxa"/>
          </w:tcPr>
          <w:p w:rsidR="00C45CAD" w:rsidRPr="00AF7F1E" w:rsidRDefault="00C45CAD" w:rsidP="009818E6">
            <w:pPr>
              <w:pStyle w:val="Tabele"/>
            </w:pPr>
            <w:r w:rsidRPr="00AF7F1E">
              <w:t xml:space="preserve"> 50 000 lekë;</w:t>
            </w:r>
          </w:p>
        </w:tc>
      </w:tr>
      <w:tr w:rsidR="00C45CAD" w:rsidRPr="00AF7F1E">
        <w:tblPrEx>
          <w:tblCellMar>
            <w:top w:w="0" w:type="dxa"/>
            <w:bottom w:w="0" w:type="dxa"/>
          </w:tblCellMar>
        </w:tblPrEx>
        <w:tc>
          <w:tcPr>
            <w:tcW w:w="7239" w:type="dxa"/>
          </w:tcPr>
          <w:p w:rsidR="00C45CAD" w:rsidRPr="00AF7F1E" w:rsidRDefault="00C45CAD" w:rsidP="009818E6">
            <w:pPr>
              <w:pStyle w:val="Tabele"/>
            </w:pPr>
            <w:r w:rsidRPr="00AF7F1E">
              <w:t xml:space="preserve">- për kandidatët e tjerë nga sistemi buxhetor </w:t>
            </w:r>
          </w:p>
        </w:tc>
        <w:tc>
          <w:tcPr>
            <w:tcW w:w="1980" w:type="dxa"/>
          </w:tcPr>
          <w:p w:rsidR="00C45CAD" w:rsidRPr="00AF7F1E" w:rsidRDefault="00C45CAD" w:rsidP="009818E6">
            <w:pPr>
              <w:pStyle w:val="Tabele"/>
            </w:pPr>
            <w:r w:rsidRPr="00AF7F1E">
              <w:t>100 000 lekë;</w:t>
            </w:r>
          </w:p>
        </w:tc>
      </w:tr>
      <w:tr w:rsidR="00C45CAD" w:rsidRPr="00AF7F1E">
        <w:tblPrEx>
          <w:tblCellMar>
            <w:top w:w="0" w:type="dxa"/>
            <w:bottom w:w="0" w:type="dxa"/>
          </w:tblCellMar>
        </w:tblPrEx>
        <w:tc>
          <w:tcPr>
            <w:tcW w:w="7239" w:type="dxa"/>
          </w:tcPr>
          <w:p w:rsidR="00C45CAD" w:rsidRPr="00AF7F1E" w:rsidRDefault="00C45CAD" w:rsidP="009818E6">
            <w:pPr>
              <w:pStyle w:val="Tabele"/>
            </w:pPr>
            <w:r w:rsidRPr="00AF7F1E">
              <w:t>- për kandidatët jobuxhetorë</w:t>
            </w:r>
          </w:p>
        </w:tc>
        <w:tc>
          <w:tcPr>
            <w:tcW w:w="1980" w:type="dxa"/>
          </w:tcPr>
          <w:p w:rsidR="00C45CAD" w:rsidRPr="00AF7F1E" w:rsidRDefault="00C45CAD" w:rsidP="009818E6">
            <w:pPr>
              <w:pStyle w:val="Tabele"/>
            </w:pPr>
            <w:r w:rsidRPr="00AF7F1E">
              <w:t>150 000 lekë”</w:t>
            </w:r>
          </w:p>
        </w:tc>
      </w:tr>
    </w:tbl>
    <w:p w:rsidR="00C45CAD" w:rsidRPr="00AF7F1E" w:rsidRDefault="00C45CAD" w:rsidP="00F5007C">
      <w:pPr>
        <w:pStyle w:val="Paragrafi"/>
      </w:pPr>
      <w:r w:rsidRPr="00AF7F1E">
        <w:t>3. SHPU-të administrojnë të ardhurat që mbledhin, sipas akteve ligjore e nënligjore, në fuqi, për mbulimin e shpenzimeve të tyre.</w:t>
      </w:r>
    </w:p>
    <w:p w:rsidR="00C45CAD" w:rsidRPr="00AF7F1E" w:rsidRDefault="00C45CAD" w:rsidP="00F5007C">
      <w:pPr>
        <w:pStyle w:val="Paragrafi"/>
      </w:pPr>
      <w:r w:rsidRPr="00AF7F1E">
        <w:t>4. Ngarkohet Ministria e Arsimit dhe e Shkencës për zbatimin e këtij vendimi.</w:t>
      </w:r>
    </w:p>
    <w:p w:rsidR="00C45CAD" w:rsidRPr="00AF7F1E" w:rsidRDefault="00C45CAD" w:rsidP="00F5007C">
      <w:pPr>
        <w:pStyle w:val="Paragrafi"/>
      </w:pPr>
      <w:r w:rsidRPr="00AF7F1E">
        <w:t>Ky vendim hyn në fuqi pas botimit në Fletoren Zyrtare.</w:t>
      </w:r>
    </w:p>
    <w:p w:rsidR="00C45CAD" w:rsidRPr="00AF7F1E" w:rsidRDefault="00C45CAD" w:rsidP="00F5007C">
      <w:pPr>
        <w:pStyle w:val="Paragrafi"/>
      </w:pPr>
    </w:p>
    <w:p w:rsidR="00C45CAD" w:rsidRPr="00AF7F1E" w:rsidRDefault="00C45CAD" w:rsidP="009818E6">
      <w:pPr>
        <w:pStyle w:val="Autoriteti"/>
      </w:pPr>
      <w:r w:rsidRPr="00AF7F1E">
        <w:t>KRYEMINISTRI</w:t>
      </w:r>
    </w:p>
    <w:p w:rsidR="00C45CAD" w:rsidRPr="00AF7F1E" w:rsidRDefault="00C45CAD" w:rsidP="009818E6">
      <w:pPr>
        <w:pStyle w:val="AutoritetiEmer"/>
      </w:pPr>
      <w:r w:rsidRPr="00AF7F1E">
        <w:t>Fatos Nano</w:t>
      </w:r>
    </w:p>
    <w:p w:rsidR="00C45CAD" w:rsidRDefault="00C45CAD" w:rsidP="00F5007C">
      <w:pPr>
        <w:pStyle w:val="Paragrafi"/>
      </w:pPr>
    </w:p>
    <w:p w:rsidR="009818E6" w:rsidRDefault="009818E6" w:rsidP="00F5007C">
      <w:pPr>
        <w:pStyle w:val="Paragrafi"/>
      </w:pPr>
    </w:p>
    <w:p w:rsidR="009818E6" w:rsidRDefault="009818E6" w:rsidP="00F5007C">
      <w:pPr>
        <w:pStyle w:val="Paragrafi"/>
      </w:pPr>
    </w:p>
    <w:p w:rsidR="009818E6" w:rsidRDefault="009818E6" w:rsidP="00F5007C">
      <w:pPr>
        <w:pStyle w:val="Paragrafi"/>
      </w:pPr>
    </w:p>
    <w:p w:rsidR="009818E6" w:rsidRDefault="009818E6" w:rsidP="00F5007C">
      <w:pPr>
        <w:pStyle w:val="Paragrafi"/>
      </w:pPr>
    </w:p>
    <w:p w:rsidR="009818E6" w:rsidRPr="00AF7F1E" w:rsidRDefault="009818E6" w:rsidP="00F5007C">
      <w:pPr>
        <w:pStyle w:val="Paragrafi"/>
      </w:pPr>
    </w:p>
    <w:p w:rsidR="009818E6" w:rsidRDefault="00C45CAD" w:rsidP="009818E6">
      <w:pPr>
        <w:pStyle w:val="Akti"/>
      </w:pPr>
      <w:r w:rsidRPr="00AF7F1E">
        <w:t>U D H Ë Z I M</w:t>
      </w:r>
    </w:p>
    <w:p w:rsidR="00C45CAD" w:rsidRPr="00AF7F1E" w:rsidRDefault="00C45CAD" w:rsidP="009818E6">
      <w:pPr>
        <w:pStyle w:val="NumriData"/>
      </w:pPr>
      <w:r w:rsidRPr="00AF7F1E">
        <w:t>Nr.1, datë 9.5.2003</w:t>
      </w:r>
    </w:p>
    <w:p w:rsidR="00C45CAD" w:rsidRPr="00AF7F1E" w:rsidRDefault="00C45CAD" w:rsidP="00F5007C">
      <w:pPr>
        <w:pStyle w:val="Paragrafi"/>
      </w:pPr>
    </w:p>
    <w:p w:rsidR="00C45CAD" w:rsidRPr="00AF7F1E" w:rsidRDefault="00C45CAD" w:rsidP="009818E6">
      <w:pPr>
        <w:pStyle w:val="Titulli"/>
      </w:pPr>
      <w:r w:rsidRPr="00AF7F1E">
        <w:t>PËR ZBATIMIN E VENDIMIT TË  KËSHILLIT TË MINISTRAVE NR.159, DATË 13.3.2003 “PËR KRITERET E VLERËSIMIT TË PRONËS SHTETËRORE QË PRIVATIZOHET, SI DHE PROCEDURA E SHITJES”</w:t>
      </w:r>
    </w:p>
    <w:p w:rsidR="00C45CAD" w:rsidRPr="00AF7F1E" w:rsidRDefault="00C45CAD" w:rsidP="00F5007C">
      <w:pPr>
        <w:pStyle w:val="Paragrafi"/>
      </w:pPr>
    </w:p>
    <w:p w:rsidR="00C45CAD" w:rsidRPr="00AF7F1E" w:rsidRDefault="00C45CAD" w:rsidP="009818E6">
      <w:pPr>
        <w:pStyle w:val="BazLigjPropozues"/>
      </w:pPr>
      <w:r w:rsidRPr="00AF7F1E">
        <w:t>Në zbatim të vendimit të Këshillit të Ministrave nr.159, datë 13.3.2003 “Për kriteret e vlerësimit të pronës shtetërore që privatizohet, si dhe procedura e shitjes”, Ministria e Ekonomisë dhe Agjencia Kombëtare e Privatizimit nxjerrin këtë</w:t>
      </w:r>
    </w:p>
    <w:p w:rsidR="00C45CAD" w:rsidRPr="00AF7F1E" w:rsidRDefault="00C45CAD" w:rsidP="00F5007C">
      <w:pPr>
        <w:pStyle w:val="Paragrafi"/>
      </w:pPr>
    </w:p>
    <w:p w:rsidR="00C45CAD" w:rsidRPr="00AF7F1E" w:rsidRDefault="00C45CAD" w:rsidP="009818E6">
      <w:pPr>
        <w:pStyle w:val="VENDOSI"/>
      </w:pPr>
      <w:r w:rsidRPr="00AF7F1E">
        <w:t>U D H Ë Z I M:</w:t>
      </w:r>
    </w:p>
    <w:p w:rsidR="00C45CAD" w:rsidRPr="00AF7F1E" w:rsidRDefault="00C45CAD" w:rsidP="00F5007C">
      <w:pPr>
        <w:pStyle w:val="Paragrafi"/>
      </w:pPr>
    </w:p>
    <w:p w:rsidR="00C45CAD" w:rsidRPr="00AF7F1E" w:rsidRDefault="00C45CAD" w:rsidP="00F5007C">
      <w:pPr>
        <w:pStyle w:val="Paragrafi"/>
      </w:pPr>
      <w:r w:rsidRPr="00AF7F1E">
        <w:t>1. Të gjitha miratimet e privatizimit, para hyrjes në fuqi të vendimeve të Këshillit të Ministrave nr.159, datë 13.3.2003 “Për kriteret e vlerësimit të pronës shtetërore që privatizohet dhe procedurat e shitjes”, si dhe ngritja e komisioneve të vlerësimit dhe miratimi i ekspertëve në zbatim të tyre, do të konsiderohen të vlefshme, por përgatitja e dokumentacionit të vlerësimit dhe procedurat e shitjes do të bëhen në zbatim të vendimit të Këshillit të Ministrave nr.159, datë 13.3.2003.</w:t>
      </w:r>
    </w:p>
    <w:p w:rsidR="00C45CAD" w:rsidRPr="00AF7F1E" w:rsidRDefault="00C45CAD" w:rsidP="00F5007C">
      <w:pPr>
        <w:pStyle w:val="Paragrafi"/>
      </w:pPr>
      <w:r w:rsidRPr="00AF7F1E">
        <w:t xml:space="preserve">2. Te kapitulli i I-rë pika 4 për vlerësimin e mjeteve të transportit tokësor dhe detar, të blera ose të vëna në shfrytëzim pas vitit të liberalizimit të çmimeve (1 korrik 1992), shprehja “… pa zbatuar indeksin e çmimit …” të kuptohet “… raportin e indeksit …”.  </w:t>
      </w:r>
    </w:p>
    <w:p w:rsidR="00C45CAD" w:rsidRPr="00AF7F1E" w:rsidRDefault="00C45CAD" w:rsidP="00F5007C">
      <w:pPr>
        <w:pStyle w:val="Paragrafi"/>
      </w:pPr>
      <w:r w:rsidRPr="00AF7F1E">
        <w:t xml:space="preserve"> 3. Në kapitullin e I-rë pika 12 për vlerësimin e objekteve, makinerive dhe pajisjeve etj. të shoqërive tregtare, si vlerë fillestare sipas kontabilitetit do të konsiderohet vlera e përcaktuar në dokumentacionin e transformimit në shoqëri anonime e regjistruar në gjykatë  (në regjistrin tregtar).</w:t>
      </w:r>
    </w:p>
    <w:p w:rsidR="00C45CAD" w:rsidRPr="00AF7F1E" w:rsidRDefault="00C45CAD" w:rsidP="00F5007C">
      <w:pPr>
        <w:pStyle w:val="Paragrafi"/>
      </w:pPr>
      <w:r w:rsidRPr="00AF7F1E">
        <w:t>4. Për rastet kur në ankandin për shitjen e objekteve ose aseteve me vlerë fillestare, me VAM të ulur me rezervë dhe me zarfa të mbyllur paraqitet vetëm një kërkesë përpara komisionit të ankandit; komisioni duhet ta evidentojë këtë kërkesë në procesverbalin e ankandit dhe objekti t’i nënshtrohet procedurës së ripublikimit sipas pikës 9  kapitulli i III-të i këtij vendimi.</w:t>
      </w:r>
    </w:p>
    <w:p w:rsidR="00C45CAD" w:rsidRPr="00AF7F1E" w:rsidRDefault="00C45CAD" w:rsidP="00F5007C">
      <w:pPr>
        <w:pStyle w:val="Paragrafi"/>
      </w:pPr>
      <w:r w:rsidRPr="00AF7F1E">
        <w:t>5. Për zbatim të pikës 2 paragrafi i I-rë për rastet e shitjes së objekteve me pronar trualli, me mbërritjen e dokumentacionit të privatizimit pranë AKP-së Tiranë, kjo e fundit afishon njoftimin në ambientet e ndërmarrjes që e administron atë. Ish-pronari i truallit që dëshiron të blejë objektin duhet të paraqitet pranë AKP-së Tiranë, brenda një afati 20 ditor nga dita e publikimit (afishimit), duke depozituar kërkesën me shkrim në të cilën shprehet se dëshiron të blejë objektin në fjalë, dokumentacionin që vërteton pagesën prej 20 për qind të vlerës së pronës që kërkon të blejë dhe vendimin përkatës të komisionit të kthimit dhe kompensimit të pronave ish-pronarëve, të noterizuar, i cili përcakton se ai është pronar i tokës.</w:t>
      </w:r>
    </w:p>
    <w:p w:rsidR="00C45CAD" w:rsidRPr="00AF7F1E" w:rsidRDefault="00C45CAD" w:rsidP="00F5007C">
      <w:pPr>
        <w:pStyle w:val="Paragrafi"/>
      </w:pPr>
      <w:r w:rsidRPr="00AF7F1E">
        <w:t>6. Në rast se brenda këtij afati kohor ish-pronari nuk paraqitet, AKP-ja nxjerr objektin në publikim. Në qoftë se ditën  e zhvillimit të ankandit paraqitet edhe pronari i truallit, me dokumentet përkatëse të pronësisë, komisioni i ankandit, pas vlerësimit të dokumentacionit në fjalë shpall fitues ankandi pronarin e truallit, pa konkurrim. Për rastet kur komisioni i ankandit ka vështirësi në vlerësimin e dokumentacionit të pronësisë së paraqitur nga pronari i truallit, atëherë komisioni i ankandit cakton një datë tjetër për zhvillimin e tij brenda 5 ditëve nga data e zhvillimit të ankandit, me qëllim që të vlerësojë dokumentacionin e pronësisë.</w:t>
      </w:r>
    </w:p>
    <w:p w:rsidR="00C45CAD" w:rsidRPr="00AF7F1E" w:rsidRDefault="00C45CAD" w:rsidP="00F5007C">
      <w:pPr>
        <w:pStyle w:val="Paragrafi"/>
      </w:pPr>
      <w:r w:rsidRPr="00AF7F1E">
        <w:t>7. Në zbatim të pikës 3 kapitulli i III-të me mbërritjen e dokumentacionit të privatizimit për shitjen e makinerive, automjeteve, pajisjeve dhe mjeteve të punës, degët e AKP-ve në prefektura njoftojnë me shkrim AKP-në në qendër, nga e cila marrin konformimin për fillimin e procedurave të shitjes. Pas marrjes së konfirmimit degët e AKP-ve afishojnë njoftimin në ambientet e saj dhe të ndërmarrjes që i ka në administrim ato. Punonjësit që i kanë ose i kanë pasur në përdorim makineritë, automjetet, pajisjet ose mjetet e punës dhe dëshirojnë t’i blejnë, duhet të paraqesin pranë degës së AKP-së brenda afatit 20 ditor të afishimit kërkesën me shkrim dhe dokumentacionin që vërteton pagesën prej 20 për qind të vleftës së pronës që kërkojnë të blejnë. Dosja e privatizimit duhet të përmbajë edhe vërtetimin për punonjësit që i kanë ose i kanë pasur në përdorim këto asete.</w:t>
      </w:r>
    </w:p>
    <w:p w:rsidR="00C45CAD" w:rsidRPr="00AF7F1E" w:rsidRDefault="00C45CAD" w:rsidP="00F5007C">
      <w:pPr>
        <w:pStyle w:val="Paragrafi"/>
      </w:pPr>
      <w:r w:rsidRPr="00AF7F1E">
        <w:t>8. Në rast se punonjësit që i kanë pasur ose i kanë në përdorim mjetet nuk paraqesin kërkesë për blerjen e tyre brenda afatit të përcaktuar më lart, ato kalojnë në publikim sipas procedurave të vendimi të Këshillit të Ministrave nr.159, datë 13.3.2003. Në këtë rast dega e AKP-së njofton dhe organet e rendit në prefekturë për automjetet ose mjetet e transportit që janë në procedurë privatizimi për t’i bllokuar ato deri në përfundimin e privatizimit të tyre. Me lidhjen e kontratës së shitblerjes, dega e AKP-së njofton organet përkatëse të rendit për transferimin e lejes së qarkullimit të automjetit tek pronari i ri, konform akteve normative në fuqi.</w:t>
      </w:r>
    </w:p>
    <w:p w:rsidR="00C45CAD" w:rsidRPr="00AF7F1E" w:rsidRDefault="00C45CAD" w:rsidP="00F5007C">
      <w:pPr>
        <w:pStyle w:val="Paragrafi"/>
      </w:pPr>
      <w:r w:rsidRPr="00AF7F1E">
        <w:t>9. Në zbatim të pikës 4 kapitulli i III-të, punonjësit specialistë, farmacistë ose stomatologë, që kanë aktualisht kontratë qiraje për objektin, kanë të drejtën e parablerjes, sipas çmimit të përcaktuar në ankand, vetëm në rastet kur për këto objekte nuk ka pronarë trualli. Në rastin kur pronarët e truallit të objektit kanë paraqitur dokumentacionin përkatës të pronësisë dhe kërkesën për blerjen e objektit sipas pikës 8-të të këtij kapitulli, por nuk paraqiten në ankandin e objektit që ndodhet në pronën e tyre, komisioni i ankandit evidenton kërkesat për blerje në procesverbalin përkatës dhe cakton një datë tjetër për zhvillimin e tij brenda pesë ditëve nga data e zhvillimit të ankandit, duke njoftuar edhe një herë pronarët e truallit. Nëse edhe në këtë datë pronarët e truallit nuk paraqiten për blerjen e objektit, atëherë AKP-ja realizon shitjen me ankand të këtij objekti.</w:t>
      </w:r>
    </w:p>
    <w:p w:rsidR="00C45CAD" w:rsidRPr="00AF7F1E" w:rsidRDefault="00C45CAD" w:rsidP="00F5007C">
      <w:pPr>
        <w:pStyle w:val="Paragrafi"/>
      </w:pPr>
      <w:r w:rsidRPr="00AF7F1E">
        <w:t>10. Në zbatim të pikës 5 kapitulli i III–të AKP-ja me urdhër të Drejtorit të Përgjithshëm, si dhe me kërkesë të Ministrisë së Ekonomisë, mund të përdorë edhe forma të tjera publikimi në media televizive, postera etj. Shpenzimet e publikimit do të përballohen nga të ardhurat e privatizimit.</w:t>
      </w:r>
    </w:p>
    <w:p w:rsidR="00C45CAD" w:rsidRPr="00AF7F1E" w:rsidRDefault="00C45CAD" w:rsidP="00F5007C">
      <w:pPr>
        <w:pStyle w:val="Paragrafi"/>
      </w:pPr>
      <w:r w:rsidRPr="00AF7F1E">
        <w:t xml:space="preserve"> 11. Shkresa përcjellëse e degës së shoqërive publike, e organeve të varësisë, që  shoqëron dokumentacionin përkatës të vlerësimit  duhet të përmbajë të specifikuar qartë: emërtimin e objektit, vendndodhjen e tij, sipërfaqen e përgjithshme dhe atë nënobjekt, vlerën gjithsej të objektit, e ndarë në vlerën e mjeteve kryesore dhe mjeteve të xhiros, si dhe përmbajtjen e dokumentacionit të vlerësimit etj.; në të kundërt dokumentacioni i vlerësimit konsiderohet i parregullt.</w:t>
      </w:r>
    </w:p>
    <w:p w:rsidR="00C45CAD" w:rsidRPr="00AF7F1E" w:rsidRDefault="00C45CAD" w:rsidP="00F5007C">
      <w:pPr>
        <w:pStyle w:val="Paragrafi"/>
      </w:pPr>
      <w:r w:rsidRPr="00AF7F1E">
        <w:t>12. Në pasqyrat e vlerësimit duhet të shënohet qartë në kolonën përkatëse indeksi i çmimit të përdorur, si dhe koeficienti i vendndodhjes së objektit.</w:t>
      </w:r>
    </w:p>
    <w:p w:rsidR="00C45CAD" w:rsidRPr="00AF7F1E" w:rsidRDefault="00C45CAD" w:rsidP="00F5007C">
      <w:pPr>
        <w:pStyle w:val="Paragrafi"/>
      </w:pPr>
      <w:r w:rsidRPr="00AF7F1E">
        <w:t>13. Në zbatim të pikës 7 kapitulli i III-të, pjesëmarrësit në ankand në vendin, datën dhe orën e njoftuar duhet të paraqesin pranë komisionit të ankandit edhe dokumentin e identifikimit të tyre (letërnjoftimin, certifikatë me fotografi). Disa persona kanë të drejtën e paraqitjes për blerje të objektit së bashku me një kërkesë të vetme. Kjo kërkesë duhet të shoqërohet me dokumentin bankar që përmban emrat e personave që bashkohen në këtë blerje. Në rast të paraqitjes së një blerësi, personat e tjerë kërkues duhet të përfaqësohen me prokurë.</w:t>
      </w:r>
    </w:p>
    <w:p w:rsidR="00C45CAD" w:rsidRPr="00AF7F1E" w:rsidRDefault="00C45CAD" w:rsidP="00F5007C">
      <w:pPr>
        <w:pStyle w:val="Paragrafi"/>
      </w:pPr>
      <w:r w:rsidRPr="00AF7F1E">
        <w:t>14. Në zbatim të pikës 10 paragrafi i II-të kapitulli i III-të, pas shpalljes së fituesit të ankandit për shitjen me rezervë, AKP-ja  nënshkruan me fituesin e ankandit aktmarrëveshjen në të cilën pasqyrohen afati i likuidimit të objektit, vlera e kësteve që do të shlyhen dhe afatet e likuidimit të tyre, dorëzimi i objektit etj. Kjo aktmarrëveshje do të jetë pjesë  përbërëse e kontratës së shitjes që do të lidhet për objektin.</w:t>
      </w:r>
    </w:p>
    <w:p w:rsidR="00C45CAD" w:rsidRPr="00AF7F1E" w:rsidRDefault="00C45CAD" w:rsidP="00F5007C">
      <w:pPr>
        <w:pStyle w:val="Paragrafi"/>
      </w:pPr>
      <w:r w:rsidRPr="00AF7F1E">
        <w:t xml:space="preserve">15. Pjesëmarrësit në ankand për blerjen e objektit me zarfa të mbyllur, nuk mund të paraqesin më shumë se një ofertë në zarfin përkatës. </w:t>
      </w:r>
    </w:p>
    <w:p w:rsidR="00C45CAD" w:rsidRPr="00AF7F1E" w:rsidRDefault="00C45CAD" w:rsidP="00F5007C">
      <w:pPr>
        <w:pStyle w:val="Paragrafi"/>
      </w:pPr>
      <w:r w:rsidRPr="00AF7F1E">
        <w:t>16. Në zbatim të pikës 14 kapitulli i III-të, juristi i AKP-së (që merr pjesë në ankand pa të drejtë vote) ka të drejtë të kërkojë me shkrim ndërprerjen ose pezullimin e ankandit, në rast se konstaton shkelje të rregullores së ankandit, si dhe të procedurave për zhvillimin e tij. Pretendimi i tij i nënshtrohet gjykimit dhe votimit të shumicës. Vendimmarrja për pezullimin ose jo të ankandit i paraqitet për miratim Drejtorit të Përgjithshëm të AKP-së. Në rast miratim pezullimi, vazhdimi i procedurave të zhvillimit të ankandit do të bëhet me urdhër të Drejtorit të Përgjithshëm të AKP-së, jo më shumë se tri ditë.</w:t>
      </w:r>
    </w:p>
    <w:p w:rsidR="00C45CAD" w:rsidRPr="00AF7F1E" w:rsidRDefault="00C45CAD" w:rsidP="00F5007C">
      <w:pPr>
        <w:pStyle w:val="Paragrafi"/>
      </w:pPr>
      <w:r w:rsidRPr="00AF7F1E">
        <w:t>17. Në zbatim të pikës 18 kapitulli i III-të personi që ka fituar të drejtën e blerjes për objektin dhe nuk paguan vlerën e plotë të tij brenda 30 ditëve nga data e shpalljes së tij si fitues ankandi ose pronar trualli, humbet vlerën prej 20 për qind të paguar për pjesëmarrje në ankand, si dhe të drejtën për të marrë pjesë përsëri në ankandin që do të zhvillohet për rishitjen e objektit në fjalë.</w:t>
      </w:r>
    </w:p>
    <w:p w:rsidR="00C45CAD" w:rsidRPr="00AF7F1E" w:rsidRDefault="00C45CAD" w:rsidP="00F5007C">
      <w:pPr>
        <w:pStyle w:val="Paragrafi"/>
      </w:pPr>
      <w:r w:rsidRPr="00AF7F1E">
        <w:t>18. Në zbatim të pikës 5, germa (a) kapitulli IV-t për rastet e privatizimit tërësor të ndërmarrjeve, të linjave të shërbimit dhe të prodhimit, të objekteve së bashku me makineritë, të pajisjeve, të mjeteve të xhiros etj. që janë pjesë përbërëse të objektit; objektet ndërtimore të veçanta, pasi të kenë kaluar të gjitha procedurat, do të kontrollohen nga Ministria e Ekonomisë dhe do të dërgohen në Agjencinë Kombëtare të Privatizimit.</w:t>
      </w:r>
    </w:p>
    <w:p w:rsidR="00C45CAD" w:rsidRPr="00AF7F1E" w:rsidRDefault="00C45CAD" w:rsidP="00F5007C">
      <w:pPr>
        <w:pStyle w:val="Paragrafi"/>
      </w:pPr>
      <w:r w:rsidRPr="00AF7F1E">
        <w:t>19. Makineritë dhe pajisjet, mjetet e transportit, mjetet e xhiros, që privatizohen të veçuara, pasi të kontrollohen nga dega e shoqërisë publike, do të përcillen direkt në degën e Agjencisë  Kombëtare të  Privatizimit në prefekturën përkatëse.</w:t>
      </w:r>
    </w:p>
    <w:p w:rsidR="00C45CAD" w:rsidRPr="00AF7F1E" w:rsidRDefault="00C45CAD" w:rsidP="00F5007C">
      <w:pPr>
        <w:pStyle w:val="Paragrafi"/>
      </w:pPr>
      <w:r w:rsidRPr="00AF7F1E">
        <w:t>20. Në zbatim të pikës 7 kapitulli IV, verifikimi i pronës që do të privatizohet bëhet nga përfaqësuesi i degës së shoqërive publike, drejtori ose likuidatori dhe përfaqësuesi i AKP-së menjëherë pas daljes së miratimit të privatizimit. Vlerësimet e bëra pasqyrohen në aktverifikim, i cili do të jetë pjesë përbërëse e dosjes së vlerësimit. AKP-ja pasi pranon dokumentet e vlerësimit të objektit duhet të bëjë marrjen në dorëzim të tij brenda 15 ditëve para se të fillojë publikimi për shitje.</w:t>
      </w:r>
    </w:p>
    <w:p w:rsidR="00C45CAD" w:rsidRPr="00AF7F1E" w:rsidRDefault="00C45CAD" w:rsidP="00F5007C">
      <w:pPr>
        <w:pStyle w:val="Paragrafi"/>
      </w:pPr>
      <w:r w:rsidRPr="00AF7F1E">
        <w:t>21. Agjencia Kombëtare e Privatizimit, në përputhje me kërkesat e vendimit të Këshillit të Ministrave nr.159, datë 13.3.2003 “Për kriteret e vlerësimit të pronës shtetërore që privatizohet, si dhe procedura e shitjes” dhe këtij udhëzimi për zbatimin e këtij vendimi ka të drejtë të hartojë dhe të miratojë rregulloren e brendshme për zhvillimin e ankandit, si dhe të nxjerrë urdhrat përkatëse në përputhje të legjislacionit në fuqi, për të rritur efikasitetin e privatizimit.</w:t>
      </w:r>
    </w:p>
    <w:p w:rsidR="00C45CAD" w:rsidRPr="00AF7F1E" w:rsidRDefault="00C45CAD" w:rsidP="00F5007C">
      <w:pPr>
        <w:pStyle w:val="Paragrafi"/>
      </w:pPr>
      <w:r w:rsidRPr="00AF7F1E">
        <w:t xml:space="preserve">22. AKP-ja kthen për riindeksim në degët e shoqërive publike të gjitha dosjet e objekteve të privatizuara, për të cilat me vendim gjykate të formës së prerë është prishur kontrata e shitjes duke i kthyer palët në gjendjen e mëparshme. Dega e shoqërive publike, pasi bën riindeksimin e vlerës së këtyre dosjeve i dërgon ato në Agjencinë Kombëtare të Privatizimit Tiranë, e cila fillon procedurat e privatizimit të objektit, sipas kërkesave të vendimit të Këshillit të Ministrave nr.159, datë 13.3.2003 dhe udhëzimit në zbatim të tij. </w:t>
      </w:r>
    </w:p>
    <w:p w:rsidR="00C45CAD" w:rsidRPr="00AF7F1E" w:rsidRDefault="00C45CAD" w:rsidP="00F5007C">
      <w:pPr>
        <w:pStyle w:val="Paragrafi"/>
      </w:pPr>
      <w:r w:rsidRPr="00AF7F1E">
        <w:t xml:space="preserve">23. Publikimi në gazetat me qarkullim kombëtar për objektin që do të privatizohet, përveç informacionit plotësues të përcaktuar nga Agjencia Kombëtare e Privatizimit, përmban edhe tabelën me të dhënat sipas formatit si më poshtë:          </w:t>
      </w:r>
    </w:p>
    <w:p w:rsidR="00C45CAD" w:rsidRPr="00AF7F1E" w:rsidRDefault="00C45CAD" w:rsidP="00F5007C">
      <w:pPr>
        <w:pStyle w:val="Paragrafi"/>
      </w:pP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2"/>
        <w:gridCol w:w="1723"/>
        <w:gridCol w:w="1505"/>
        <w:gridCol w:w="1105"/>
        <w:gridCol w:w="1099"/>
        <w:gridCol w:w="1137"/>
        <w:gridCol w:w="1137"/>
        <w:gridCol w:w="1098"/>
      </w:tblGrid>
      <w:tr w:rsidR="00C45CAD" w:rsidRPr="00AF7F1E">
        <w:tblPrEx>
          <w:tblCellMar>
            <w:top w:w="0" w:type="dxa"/>
            <w:bottom w:w="0" w:type="dxa"/>
          </w:tblCellMar>
        </w:tblPrEx>
        <w:tc>
          <w:tcPr>
            <w:tcW w:w="602" w:type="dxa"/>
          </w:tcPr>
          <w:p w:rsidR="00C45CAD" w:rsidRPr="00AF7F1E" w:rsidRDefault="00C45CAD" w:rsidP="009818E6">
            <w:pPr>
              <w:pStyle w:val="Tabele"/>
            </w:pPr>
            <w:r w:rsidRPr="00AF7F1E">
              <w:t>Nr.</w:t>
            </w:r>
          </w:p>
        </w:tc>
        <w:tc>
          <w:tcPr>
            <w:tcW w:w="1723" w:type="dxa"/>
          </w:tcPr>
          <w:p w:rsidR="00C45CAD" w:rsidRPr="00AF7F1E" w:rsidRDefault="00C45CAD" w:rsidP="009818E6">
            <w:pPr>
              <w:pStyle w:val="Tabele"/>
            </w:pPr>
            <w:r w:rsidRPr="00AF7F1E">
              <w:t>Emërtimi</w:t>
            </w:r>
          </w:p>
          <w:p w:rsidR="00C45CAD" w:rsidRPr="00AF7F1E" w:rsidRDefault="00C45CAD" w:rsidP="009818E6">
            <w:pPr>
              <w:pStyle w:val="Tabele"/>
            </w:pPr>
            <w:r w:rsidRPr="00AF7F1E">
              <w:t>i objektit</w:t>
            </w:r>
          </w:p>
        </w:tc>
        <w:tc>
          <w:tcPr>
            <w:tcW w:w="1505" w:type="dxa"/>
          </w:tcPr>
          <w:p w:rsidR="00C45CAD" w:rsidRPr="00AF7F1E" w:rsidRDefault="00C45CAD" w:rsidP="009818E6">
            <w:pPr>
              <w:pStyle w:val="Tabele"/>
            </w:pPr>
            <w:r w:rsidRPr="00AF7F1E">
              <w:t xml:space="preserve">Vendndodhja </w:t>
            </w:r>
          </w:p>
        </w:tc>
        <w:tc>
          <w:tcPr>
            <w:tcW w:w="1105" w:type="dxa"/>
          </w:tcPr>
          <w:p w:rsidR="00C45CAD" w:rsidRPr="00AF7F1E" w:rsidRDefault="00C45CAD" w:rsidP="009818E6">
            <w:pPr>
              <w:pStyle w:val="Tabele"/>
            </w:pPr>
            <w:r w:rsidRPr="00AF7F1E">
              <w:t>Vlera fillest.e ankandit (në lekë)</w:t>
            </w:r>
          </w:p>
        </w:tc>
        <w:tc>
          <w:tcPr>
            <w:tcW w:w="1099" w:type="dxa"/>
          </w:tcPr>
          <w:p w:rsidR="00C45CAD" w:rsidRPr="00AF7F1E" w:rsidRDefault="00C45CAD" w:rsidP="009818E6">
            <w:pPr>
              <w:pStyle w:val="Tabele"/>
            </w:pPr>
            <w:r w:rsidRPr="00AF7F1E">
              <w:t>Mjete xhiroje (në lekë)</w:t>
            </w:r>
          </w:p>
        </w:tc>
        <w:tc>
          <w:tcPr>
            <w:tcW w:w="1137" w:type="dxa"/>
          </w:tcPr>
          <w:p w:rsidR="00C45CAD" w:rsidRPr="00AF7F1E" w:rsidRDefault="00C45CAD" w:rsidP="009818E6">
            <w:pPr>
              <w:pStyle w:val="Tabele"/>
            </w:pPr>
            <w:r w:rsidRPr="00AF7F1E">
              <w:t>Sipërfaqe</w:t>
            </w:r>
          </w:p>
          <w:p w:rsidR="00C45CAD" w:rsidRPr="00AF7F1E" w:rsidRDefault="00C45CAD" w:rsidP="009818E6">
            <w:pPr>
              <w:pStyle w:val="Tabele"/>
            </w:pPr>
            <w:r w:rsidRPr="00AF7F1E">
              <w:t>gjithsej e objektit</w:t>
            </w:r>
          </w:p>
          <w:p w:rsidR="00C45CAD" w:rsidRPr="00AF7F1E" w:rsidRDefault="00C45CAD" w:rsidP="009818E6">
            <w:pPr>
              <w:pStyle w:val="Tabele"/>
            </w:pPr>
            <w:r w:rsidRPr="00AF7F1E">
              <w:t>(në m2)</w:t>
            </w:r>
          </w:p>
        </w:tc>
        <w:tc>
          <w:tcPr>
            <w:tcW w:w="1137" w:type="dxa"/>
          </w:tcPr>
          <w:p w:rsidR="00C45CAD" w:rsidRPr="00AF7F1E" w:rsidRDefault="00C45CAD" w:rsidP="009818E6">
            <w:pPr>
              <w:pStyle w:val="Tabele"/>
            </w:pPr>
            <w:r w:rsidRPr="00AF7F1E">
              <w:t>Sipërfaqe</w:t>
            </w:r>
          </w:p>
          <w:p w:rsidR="00C45CAD" w:rsidRPr="00AF7F1E" w:rsidRDefault="00C45CAD" w:rsidP="009818E6">
            <w:pPr>
              <w:pStyle w:val="Tabele"/>
            </w:pPr>
            <w:r w:rsidRPr="00AF7F1E">
              <w:t>nën</w:t>
            </w:r>
          </w:p>
          <w:p w:rsidR="00C45CAD" w:rsidRPr="00AF7F1E" w:rsidRDefault="00C45CAD" w:rsidP="009818E6">
            <w:pPr>
              <w:pStyle w:val="Tabele"/>
            </w:pPr>
            <w:r w:rsidRPr="00AF7F1E">
              <w:t>objekt</w:t>
            </w:r>
          </w:p>
          <w:p w:rsidR="00C45CAD" w:rsidRPr="00AF7F1E" w:rsidRDefault="00C45CAD" w:rsidP="009818E6">
            <w:pPr>
              <w:pStyle w:val="Tabele"/>
            </w:pPr>
            <w:r w:rsidRPr="00AF7F1E">
              <w:t>(në m2)</w:t>
            </w:r>
          </w:p>
        </w:tc>
        <w:tc>
          <w:tcPr>
            <w:tcW w:w="1098" w:type="dxa"/>
          </w:tcPr>
          <w:p w:rsidR="00C45CAD" w:rsidRPr="00AF7F1E" w:rsidRDefault="00C45CAD" w:rsidP="009818E6">
            <w:pPr>
              <w:pStyle w:val="Tabele"/>
            </w:pPr>
            <w:r w:rsidRPr="00AF7F1E">
              <w:t>Vlera e truallit</w:t>
            </w:r>
          </w:p>
          <w:p w:rsidR="00C45CAD" w:rsidRPr="00AF7F1E" w:rsidRDefault="00C45CAD" w:rsidP="009818E6">
            <w:pPr>
              <w:pStyle w:val="Tabele"/>
            </w:pPr>
            <w:r w:rsidRPr="00AF7F1E">
              <w:t xml:space="preserve">në </w:t>
            </w:r>
          </w:p>
          <w:p w:rsidR="00C45CAD" w:rsidRPr="00AF7F1E" w:rsidRDefault="00C45CAD" w:rsidP="009818E6">
            <w:pPr>
              <w:pStyle w:val="Tabele"/>
            </w:pPr>
            <w:r w:rsidRPr="00AF7F1E">
              <w:t>(lekë)</w:t>
            </w:r>
          </w:p>
        </w:tc>
      </w:tr>
      <w:tr w:rsidR="00C45CAD" w:rsidRPr="00AF7F1E">
        <w:tblPrEx>
          <w:tblCellMar>
            <w:top w:w="0" w:type="dxa"/>
            <w:bottom w:w="0" w:type="dxa"/>
          </w:tblCellMar>
        </w:tblPrEx>
        <w:tc>
          <w:tcPr>
            <w:tcW w:w="602" w:type="dxa"/>
          </w:tcPr>
          <w:p w:rsidR="00C45CAD" w:rsidRPr="00AF7F1E" w:rsidRDefault="00C45CAD" w:rsidP="009818E6">
            <w:pPr>
              <w:pStyle w:val="Tabele"/>
            </w:pPr>
            <w:r w:rsidRPr="00AF7F1E">
              <w:t>1</w:t>
            </w:r>
          </w:p>
        </w:tc>
        <w:tc>
          <w:tcPr>
            <w:tcW w:w="1723" w:type="dxa"/>
          </w:tcPr>
          <w:p w:rsidR="00C45CAD" w:rsidRPr="00AF7F1E" w:rsidRDefault="00C45CAD" w:rsidP="009818E6">
            <w:pPr>
              <w:pStyle w:val="Tabele"/>
            </w:pPr>
          </w:p>
        </w:tc>
        <w:tc>
          <w:tcPr>
            <w:tcW w:w="1505" w:type="dxa"/>
          </w:tcPr>
          <w:p w:rsidR="00C45CAD" w:rsidRPr="00AF7F1E" w:rsidRDefault="00C45CAD" w:rsidP="009818E6">
            <w:pPr>
              <w:pStyle w:val="Tabele"/>
            </w:pPr>
          </w:p>
        </w:tc>
        <w:tc>
          <w:tcPr>
            <w:tcW w:w="1105" w:type="dxa"/>
          </w:tcPr>
          <w:p w:rsidR="00C45CAD" w:rsidRPr="00AF7F1E" w:rsidRDefault="00C45CAD" w:rsidP="009818E6">
            <w:pPr>
              <w:pStyle w:val="Tabele"/>
            </w:pPr>
          </w:p>
        </w:tc>
        <w:tc>
          <w:tcPr>
            <w:tcW w:w="1099" w:type="dxa"/>
          </w:tcPr>
          <w:p w:rsidR="00C45CAD" w:rsidRPr="00AF7F1E" w:rsidRDefault="00C45CAD" w:rsidP="009818E6">
            <w:pPr>
              <w:pStyle w:val="Tabele"/>
            </w:pPr>
          </w:p>
        </w:tc>
        <w:tc>
          <w:tcPr>
            <w:tcW w:w="1137" w:type="dxa"/>
          </w:tcPr>
          <w:p w:rsidR="00C45CAD" w:rsidRPr="00AF7F1E" w:rsidRDefault="00C45CAD" w:rsidP="009818E6">
            <w:pPr>
              <w:pStyle w:val="Tabele"/>
            </w:pPr>
          </w:p>
        </w:tc>
        <w:tc>
          <w:tcPr>
            <w:tcW w:w="1137" w:type="dxa"/>
          </w:tcPr>
          <w:p w:rsidR="00C45CAD" w:rsidRPr="00AF7F1E" w:rsidRDefault="00C45CAD" w:rsidP="009818E6">
            <w:pPr>
              <w:pStyle w:val="Tabele"/>
            </w:pPr>
          </w:p>
        </w:tc>
        <w:tc>
          <w:tcPr>
            <w:tcW w:w="1098" w:type="dxa"/>
          </w:tcPr>
          <w:p w:rsidR="00C45CAD" w:rsidRPr="00AF7F1E" w:rsidRDefault="00C45CAD" w:rsidP="009818E6">
            <w:pPr>
              <w:pStyle w:val="Tabele"/>
            </w:pPr>
          </w:p>
        </w:tc>
      </w:tr>
      <w:tr w:rsidR="00C45CAD" w:rsidRPr="00AF7F1E">
        <w:tblPrEx>
          <w:tblCellMar>
            <w:top w:w="0" w:type="dxa"/>
            <w:bottom w:w="0" w:type="dxa"/>
          </w:tblCellMar>
        </w:tblPrEx>
        <w:tc>
          <w:tcPr>
            <w:tcW w:w="602" w:type="dxa"/>
          </w:tcPr>
          <w:p w:rsidR="00C45CAD" w:rsidRPr="00AF7F1E" w:rsidRDefault="00C45CAD" w:rsidP="009818E6">
            <w:pPr>
              <w:pStyle w:val="Tabele"/>
            </w:pPr>
            <w:r w:rsidRPr="00AF7F1E">
              <w:t>2</w:t>
            </w:r>
          </w:p>
        </w:tc>
        <w:tc>
          <w:tcPr>
            <w:tcW w:w="1723" w:type="dxa"/>
          </w:tcPr>
          <w:p w:rsidR="00C45CAD" w:rsidRPr="00AF7F1E" w:rsidRDefault="00C45CAD" w:rsidP="009818E6">
            <w:pPr>
              <w:pStyle w:val="Tabele"/>
            </w:pPr>
          </w:p>
        </w:tc>
        <w:tc>
          <w:tcPr>
            <w:tcW w:w="1505" w:type="dxa"/>
          </w:tcPr>
          <w:p w:rsidR="00C45CAD" w:rsidRPr="00AF7F1E" w:rsidRDefault="00C45CAD" w:rsidP="009818E6">
            <w:pPr>
              <w:pStyle w:val="Tabele"/>
            </w:pPr>
          </w:p>
        </w:tc>
        <w:tc>
          <w:tcPr>
            <w:tcW w:w="1105" w:type="dxa"/>
          </w:tcPr>
          <w:p w:rsidR="00C45CAD" w:rsidRPr="00AF7F1E" w:rsidRDefault="00C45CAD" w:rsidP="009818E6">
            <w:pPr>
              <w:pStyle w:val="Tabele"/>
            </w:pPr>
          </w:p>
        </w:tc>
        <w:tc>
          <w:tcPr>
            <w:tcW w:w="1099" w:type="dxa"/>
          </w:tcPr>
          <w:p w:rsidR="00C45CAD" w:rsidRPr="00AF7F1E" w:rsidRDefault="00C45CAD" w:rsidP="009818E6">
            <w:pPr>
              <w:pStyle w:val="Tabele"/>
            </w:pPr>
          </w:p>
        </w:tc>
        <w:tc>
          <w:tcPr>
            <w:tcW w:w="1137" w:type="dxa"/>
          </w:tcPr>
          <w:p w:rsidR="00C45CAD" w:rsidRPr="00AF7F1E" w:rsidRDefault="00C45CAD" w:rsidP="009818E6">
            <w:pPr>
              <w:pStyle w:val="Tabele"/>
            </w:pPr>
          </w:p>
        </w:tc>
        <w:tc>
          <w:tcPr>
            <w:tcW w:w="1137" w:type="dxa"/>
          </w:tcPr>
          <w:p w:rsidR="00C45CAD" w:rsidRPr="00AF7F1E" w:rsidRDefault="00C45CAD" w:rsidP="009818E6">
            <w:pPr>
              <w:pStyle w:val="Tabele"/>
            </w:pPr>
          </w:p>
        </w:tc>
        <w:tc>
          <w:tcPr>
            <w:tcW w:w="1098" w:type="dxa"/>
          </w:tcPr>
          <w:p w:rsidR="00C45CAD" w:rsidRPr="00AF7F1E" w:rsidRDefault="00C45CAD" w:rsidP="009818E6">
            <w:pPr>
              <w:pStyle w:val="Tabele"/>
            </w:pPr>
          </w:p>
        </w:tc>
      </w:tr>
      <w:tr w:rsidR="00C45CAD" w:rsidRPr="00AF7F1E">
        <w:tblPrEx>
          <w:tblCellMar>
            <w:top w:w="0" w:type="dxa"/>
            <w:bottom w:w="0" w:type="dxa"/>
          </w:tblCellMar>
        </w:tblPrEx>
        <w:tc>
          <w:tcPr>
            <w:tcW w:w="602" w:type="dxa"/>
          </w:tcPr>
          <w:p w:rsidR="00C45CAD" w:rsidRPr="00AF7F1E" w:rsidRDefault="00C45CAD" w:rsidP="009818E6">
            <w:pPr>
              <w:pStyle w:val="Tabele"/>
            </w:pPr>
            <w:r w:rsidRPr="00AF7F1E">
              <w:t>…</w:t>
            </w:r>
          </w:p>
        </w:tc>
        <w:tc>
          <w:tcPr>
            <w:tcW w:w="1723" w:type="dxa"/>
          </w:tcPr>
          <w:p w:rsidR="00C45CAD" w:rsidRPr="00AF7F1E" w:rsidRDefault="00C45CAD" w:rsidP="009818E6">
            <w:pPr>
              <w:pStyle w:val="Tabele"/>
            </w:pPr>
          </w:p>
        </w:tc>
        <w:tc>
          <w:tcPr>
            <w:tcW w:w="1505" w:type="dxa"/>
          </w:tcPr>
          <w:p w:rsidR="00C45CAD" w:rsidRPr="00AF7F1E" w:rsidRDefault="00C45CAD" w:rsidP="009818E6">
            <w:pPr>
              <w:pStyle w:val="Tabele"/>
            </w:pPr>
          </w:p>
        </w:tc>
        <w:tc>
          <w:tcPr>
            <w:tcW w:w="1105" w:type="dxa"/>
          </w:tcPr>
          <w:p w:rsidR="00C45CAD" w:rsidRPr="00AF7F1E" w:rsidRDefault="00C45CAD" w:rsidP="009818E6">
            <w:pPr>
              <w:pStyle w:val="Tabele"/>
            </w:pPr>
          </w:p>
        </w:tc>
        <w:tc>
          <w:tcPr>
            <w:tcW w:w="1099" w:type="dxa"/>
          </w:tcPr>
          <w:p w:rsidR="00C45CAD" w:rsidRPr="00AF7F1E" w:rsidRDefault="00C45CAD" w:rsidP="009818E6">
            <w:pPr>
              <w:pStyle w:val="Tabele"/>
            </w:pPr>
          </w:p>
        </w:tc>
        <w:tc>
          <w:tcPr>
            <w:tcW w:w="1137" w:type="dxa"/>
          </w:tcPr>
          <w:p w:rsidR="00C45CAD" w:rsidRPr="00AF7F1E" w:rsidRDefault="00C45CAD" w:rsidP="009818E6">
            <w:pPr>
              <w:pStyle w:val="Tabele"/>
            </w:pPr>
          </w:p>
        </w:tc>
        <w:tc>
          <w:tcPr>
            <w:tcW w:w="1137" w:type="dxa"/>
          </w:tcPr>
          <w:p w:rsidR="00C45CAD" w:rsidRPr="00AF7F1E" w:rsidRDefault="00C45CAD" w:rsidP="009818E6">
            <w:pPr>
              <w:pStyle w:val="Tabele"/>
            </w:pPr>
          </w:p>
        </w:tc>
        <w:tc>
          <w:tcPr>
            <w:tcW w:w="1098" w:type="dxa"/>
          </w:tcPr>
          <w:p w:rsidR="00C45CAD" w:rsidRPr="00AF7F1E" w:rsidRDefault="00C45CAD" w:rsidP="009818E6">
            <w:pPr>
              <w:pStyle w:val="Tabele"/>
            </w:pPr>
          </w:p>
        </w:tc>
      </w:tr>
    </w:tbl>
    <w:p w:rsidR="00C45CAD" w:rsidRPr="00AF7F1E" w:rsidRDefault="00C45CAD" w:rsidP="00F5007C">
      <w:pPr>
        <w:pStyle w:val="Paragrafi"/>
      </w:pPr>
      <w:r w:rsidRPr="00AF7F1E">
        <w:t>24. Dokumentacionet e vlerësimit të objekteve, makinerive, pajisjeve etj. të cilat kanë mbaruar procedurën e privatizimit dhe rezultojnë të pashitura të kthehen në degët e shoqërive publike përkatëse dhe këto të fundit t’i kthejnë në ndërmarrje apo institucionin e varësisë  administrative.</w:t>
      </w:r>
    </w:p>
    <w:p w:rsidR="00C45CAD" w:rsidRPr="00AF7F1E" w:rsidRDefault="00C45CAD" w:rsidP="00F5007C">
      <w:pPr>
        <w:pStyle w:val="Paragrafi"/>
      </w:pPr>
      <w:r w:rsidRPr="00AF7F1E">
        <w:t>25. Në zbatim të pikës 10, kapitulli IV, shfuqizimi i vendimit të Këshillit të Ministrave nr.192, datë 20.3.1998 “Për kriteret e vlerësimit të pronës shtetërore që privatizohet dhe procedura e shitjes” me ndryshimet përkatëse… nënkupton shfuqizimin edhe të vendimit të Këshillit të Ministrave nr.283, datë 18.6.1999 “Për privatizimin e ndërmarrjeve që nuk janë shitur sipas vendimit të Këshillit të Ministrave nr.192, datë 20.3.1998”; vendimit të Këshillit të Ministrave nr.284, datë 18.6.1999 “Për disa shtesa e ndryshime në vendimin e Këshillit të Ministrave nr.192, datë 20.3.1998”; vendimit të Këshillit të Ministrave nr.520, datë 14.11.1999 “Për një ndryshim në vendimin e Këshillit të Ministrave nr.192, datë 20.3.1998”; vendimit të Këshillit të Ministrave nr.606, datë 16.12.1999 “Për një ndryshim në vendimin e Këshillit të Ministrave nr.192, datë 20.3.1998, si dhe udhëzimi në zbatim të tyre.</w:t>
      </w:r>
    </w:p>
    <w:p w:rsidR="00C45CAD" w:rsidRPr="00AF7F1E" w:rsidRDefault="00C45CAD" w:rsidP="00F5007C">
      <w:pPr>
        <w:pStyle w:val="Paragrafi"/>
      </w:pPr>
      <w:r w:rsidRPr="00AF7F1E">
        <w:t xml:space="preserve">26. Bashkëlidhur këtij udhëzimi janë pasqyrat e vlerësimit nr.1, 2, 3, 4, 5, 6, 7 të vendimit të Këshillit të Ministrave nr.159, datë 13.3.2003, si dhe pasqyra e koeficientëve  të vendndodhjes. </w:t>
      </w:r>
    </w:p>
    <w:p w:rsidR="00C45CAD" w:rsidRPr="00AF7F1E" w:rsidRDefault="00C45CAD" w:rsidP="00F5007C">
      <w:pPr>
        <w:pStyle w:val="Paragrafi"/>
      </w:pPr>
      <w:r w:rsidRPr="00AF7F1E">
        <w:t>Ky udhëzim hyn në fuqi me botimin e Fletores Zyrtare.</w:t>
      </w:r>
    </w:p>
    <w:p w:rsidR="00C45CAD" w:rsidRPr="00AF7F1E" w:rsidRDefault="00C45CAD" w:rsidP="00F5007C">
      <w:pPr>
        <w:pStyle w:val="Paragrafi"/>
      </w:pPr>
    </w:p>
    <w:p w:rsidR="00C45CAD" w:rsidRPr="00AF7F1E" w:rsidRDefault="00C45CAD" w:rsidP="009818E6">
      <w:pPr>
        <w:pStyle w:val="Autoriteti"/>
      </w:pPr>
      <w:r w:rsidRPr="00AF7F1E">
        <w:t>AGJENCIA KOMBËTARE E PRIVATIZIMITMINISTRIA E EKONOMISË</w:t>
      </w:r>
    </w:p>
    <w:p w:rsidR="00C45CAD" w:rsidRPr="00AF7F1E" w:rsidRDefault="00C45CAD" w:rsidP="009818E6">
      <w:pPr>
        <w:pStyle w:val="Autoriteti"/>
      </w:pPr>
      <w:r w:rsidRPr="00AF7F1E">
        <w:t xml:space="preserve">        DREJTOR I PËRGJITHSHËM              MINISTri</w:t>
      </w:r>
    </w:p>
    <w:p w:rsidR="00C45CAD" w:rsidRPr="00AF7F1E" w:rsidRDefault="00C45CAD" w:rsidP="009818E6">
      <w:pPr>
        <w:pStyle w:val="AutoritetiEmer"/>
      </w:pPr>
      <w:r w:rsidRPr="00AF7F1E">
        <w:t xml:space="preserve">                  Zihni  Beqiraj            Arben   Malaj</w:t>
      </w:r>
    </w:p>
    <w:p w:rsidR="00C45CAD" w:rsidRPr="00AF7F1E" w:rsidRDefault="00C45CAD" w:rsidP="009818E6">
      <w:pPr>
        <w:pStyle w:val="AutoritetiEmer"/>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r w:rsidRPr="00AF7F1E">
        <w:t>Pjesë e vendimit të Këshillit të Ministrave, nr.159, datë 13.3.2003, botuar në Fletoren Zyrtare nr.20.</w:t>
      </w:r>
    </w:p>
    <w:p w:rsidR="00C45CAD" w:rsidRPr="00AF7F1E" w:rsidRDefault="00C45CAD" w:rsidP="00F5007C">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8"/>
        <w:gridCol w:w="1980"/>
        <w:gridCol w:w="1728"/>
      </w:tblGrid>
      <w:tr w:rsidR="00C45CAD" w:rsidRPr="00AF7F1E">
        <w:tblPrEx>
          <w:tblCellMar>
            <w:top w:w="0" w:type="dxa"/>
            <w:bottom w:w="0" w:type="dxa"/>
          </w:tblCellMar>
        </w:tblPrEx>
        <w:tc>
          <w:tcPr>
            <w:tcW w:w="5148" w:type="dxa"/>
          </w:tcPr>
          <w:p w:rsidR="00C45CAD" w:rsidRPr="00AF7F1E" w:rsidRDefault="00C45CAD" w:rsidP="00DF7858">
            <w:pPr>
              <w:pStyle w:val="Tabele"/>
            </w:pPr>
            <w:r w:rsidRPr="00AF7F1E">
              <w:t>Vendndodhja e objekteve të paluajtshme</w:t>
            </w:r>
          </w:p>
        </w:tc>
        <w:tc>
          <w:tcPr>
            <w:tcW w:w="1980" w:type="dxa"/>
          </w:tcPr>
          <w:p w:rsidR="00C45CAD" w:rsidRPr="00AF7F1E" w:rsidRDefault="00C45CAD" w:rsidP="00DF7858">
            <w:pPr>
              <w:pStyle w:val="Tabele"/>
            </w:pPr>
            <w:r w:rsidRPr="00AF7F1E">
              <w:t>Shtesa</w:t>
            </w:r>
          </w:p>
        </w:tc>
        <w:tc>
          <w:tcPr>
            <w:tcW w:w="1728" w:type="dxa"/>
          </w:tcPr>
          <w:p w:rsidR="00C45CAD" w:rsidRPr="00AF7F1E" w:rsidRDefault="00C45CAD" w:rsidP="00DF7858">
            <w:pPr>
              <w:pStyle w:val="Tabele"/>
            </w:pPr>
            <w:r w:rsidRPr="00AF7F1E">
              <w:t>Pakësime</w:t>
            </w: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a) Në rrethet ose qytetet Tiranë, Berat, Durrës, Fier, Korçë, Lushnjë, Pogradec, Sarandë, Shkodër, Vlorë ose në qendrat e banuara turistike ku përfshihen zonat e përcaktuara nga vendimi i Këshillit të Ministrave nr.88, datë 1.3.1993 “Për miratimin e zonave që kanë përparësi në zhvillimin e turizmit”.</w:t>
            </w:r>
          </w:p>
        </w:tc>
        <w:tc>
          <w:tcPr>
            <w:tcW w:w="1980" w:type="dxa"/>
          </w:tcPr>
          <w:p w:rsidR="00C45CAD" w:rsidRPr="00AF7F1E" w:rsidRDefault="00C45CAD" w:rsidP="00DF7858">
            <w:pPr>
              <w:pStyle w:val="Tabele"/>
            </w:pPr>
          </w:p>
        </w:tc>
        <w:tc>
          <w:tcPr>
            <w:tcW w:w="1728" w:type="dxa"/>
          </w:tcPr>
          <w:p w:rsidR="00C45CAD" w:rsidRPr="00AF7F1E" w:rsidRDefault="00C45CAD" w:rsidP="00DF7858">
            <w:pPr>
              <w:pStyle w:val="Tabele"/>
            </w:pP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 Zonat e thella malore joturistike</w:t>
            </w:r>
          </w:p>
        </w:tc>
        <w:tc>
          <w:tcPr>
            <w:tcW w:w="1980" w:type="dxa"/>
          </w:tcPr>
          <w:p w:rsidR="00C45CAD" w:rsidRPr="00AF7F1E" w:rsidRDefault="00C45CAD" w:rsidP="00DF7858">
            <w:pPr>
              <w:pStyle w:val="Tabele"/>
            </w:pPr>
            <w:r w:rsidRPr="00AF7F1E">
              <w:t>-</w:t>
            </w:r>
          </w:p>
        </w:tc>
        <w:tc>
          <w:tcPr>
            <w:tcW w:w="1728" w:type="dxa"/>
          </w:tcPr>
          <w:p w:rsidR="00C45CAD" w:rsidRPr="00AF7F1E" w:rsidRDefault="00C45CAD" w:rsidP="00DF7858">
            <w:pPr>
              <w:pStyle w:val="Tabele"/>
            </w:pPr>
            <w:r w:rsidRPr="00AF7F1E">
              <w:t>30%</w:t>
            </w: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 Jashtë vijave kufizuese të qyteteve të mësipërme (pika a)</w:t>
            </w:r>
          </w:p>
        </w:tc>
        <w:tc>
          <w:tcPr>
            <w:tcW w:w="1980" w:type="dxa"/>
          </w:tcPr>
          <w:p w:rsidR="00C45CAD" w:rsidRPr="00AF7F1E" w:rsidRDefault="00C45CAD" w:rsidP="00DF7858">
            <w:pPr>
              <w:pStyle w:val="Tabele"/>
            </w:pPr>
            <w:r w:rsidRPr="00AF7F1E">
              <w:t>15%</w:t>
            </w:r>
          </w:p>
        </w:tc>
        <w:tc>
          <w:tcPr>
            <w:tcW w:w="1728" w:type="dxa"/>
          </w:tcPr>
          <w:p w:rsidR="00C45CAD" w:rsidRPr="00AF7F1E" w:rsidRDefault="00C45CAD" w:rsidP="00DF7858">
            <w:pPr>
              <w:pStyle w:val="Tabele"/>
            </w:pPr>
            <w:r w:rsidRPr="00AF7F1E">
              <w:t>-</w:t>
            </w: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 Brenda vijave kufizuese të qyteteve të mësipërme (pika a), përveç pjesëve që përfshihen më poshtë</w:t>
            </w:r>
          </w:p>
        </w:tc>
        <w:tc>
          <w:tcPr>
            <w:tcW w:w="1980" w:type="dxa"/>
          </w:tcPr>
          <w:p w:rsidR="00C45CAD" w:rsidRPr="00AF7F1E" w:rsidRDefault="00C45CAD" w:rsidP="00DF7858">
            <w:pPr>
              <w:pStyle w:val="Tabele"/>
            </w:pPr>
          </w:p>
          <w:p w:rsidR="00C45CAD" w:rsidRPr="00AF7F1E" w:rsidRDefault="00C45CAD" w:rsidP="00DF7858">
            <w:pPr>
              <w:pStyle w:val="Tabele"/>
            </w:pPr>
            <w:r w:rsidRPr="00AF7F1E">
              <w:t>50%</w:t>
            </w:r>
          </w:p>
        </w:tc>
        <w:tc>
          <w:tcPr>
            <w:tcW w:w="1728" w:type="dxa"/>
          </w:tcPr>
          <w:p w:rsidR="00C45CAD" w:rsidRPr="00AF7F1E" w:rsidRDefault="00C45CAD" w:rsidP="00DF7858">
            <w:pPr>
              <w:pStyle w:val="Tabele"/>
            </w:pPr>
          </w:p>
          <w:p w:rsidR="00C45CAD" w:rsidRPr="00AF7F1E" w:rsidRDefault="00C45CAD" w:rsidP="00DF7858">
            <w:pPr>
              <w:pStyle w:val="Tabele"/>
            </w:pPr>
            <w:r w:rsidRPr="00AF7F1E">
              <w:t>-</w:t>
            </w: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 Në rrugët kryesore dhe segmente rrugësh me trafik të dendur (Rr.K.S.T.D) të qyteteve Fier, Lushnjë, Berat, qendrat e banuara të përshkruara në pikën (a).</w:t>
            </w:r>
          </w:p>
        </w:tc>
        <w:tc>
          <w:tcPr>
            <w:tcW w:w="1980" w:type="dxa"/>
          </w:tcPr>
          <w:p w:rsidR="00C45CAD" w:rsidRPr="00AF7F1E" w:rsidRDefault="00C45CAD" w:rsidP="00DF7858">
            <w:pPr>
              <w:pStyle w:val="Tabele"/>
            </w:pPr>
            <w:r w:rsidRPr="00AF7F1E">
              <w:t>60%</w:t>
            </w:r>
          </w:p>
        </w:tc>
        <w:tc>
          <w:tcPr>
            <w:tcW w:w="1728" w:type="dxa"/>
          </w:tcPr>
          <w:p w:rsidR="00C45CAD" w:rsidRPr="00AF7F1E" w:rsidRDefault="00C45CAD" w:rsidP="00DF7858">
            <w:pPr>
              <w:pStyle w:val="Tabele"/>
            </w:pPr>
            <w:r w:rsidRPr="00AF7F1E">
              <w:t>-</w:t>
            </w: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 Në Rr.K.S.Rr.T.D të qyteteve Tiranë, Durrës, Vlorë, Shkodër, Elbasan, Korçë, Pogradec, Sarandë.</w:t>
            </w:r>
          </w:p>
        </w:tc>
        <w:tc>
          <w:tcPr>
            <w:tcW w:w="1980" w:type="dxa"/>
          </w:tcPr>
          <w:p w:rsidR="00C45CAD" w:rsidRPr="00AF7F1E" w:rsidRDefault="00C45CAD" w:rsidP="00DF7858">
            <w:pPr>
              <w:pStyle w:val="Tabele"/>
            </w:pPr>
          </w:p>
          <w:p w:rsidR="00C45CAD" w:rsidRPr="00AF7F1E" w:rsidRDefault="00C45CAD" w:rsidP="00DF7858">
            <w:pPr>
              <w:pStyle w:val="Tabele"/>
            </w:pPr>
          </w:p>
          <w:p w:rsidR="00C45CAD" w:rsidRPr="00AF7F1E" w:rsidRDefault="00C45CAD" w:rsidP="00DF7858">
            <w:pPr>
              <w:pStyle w:val="Tabele"/>
            </w:pPr>
            <w:r w:rsidRPr="00AF7F1E">
              <w:t>70%</w:t>
            </w:r>
          </w:p>
        </w:tc>
        <w:tc>
          <w:tcPr>
            <w:tcW w:w="1728" w:type="dxa"/>
          </w:tcPr>
          <w:p w:rsidR="00C45CAD" w:rsidRPr="00AF7F1E" w:rsidRDefault="00C45CAD" w:rsidP="00DF7858">
            <w:pPr>
              <w:pStyle w:val="Tabele"/>
            </w:pPr>
          </w:p>
          <w:p w:rsidR="00C45CAD" w:rsidRPr="00AF7F1E" w:rsidRDefault="00C45CAD" w:rsidP="00DF7858">
            <w:pPr>
              <w:pStyle w:val="Tabele"/>
            </w:pPr>
            <w:r w:rsidRPr="00AF7F1E">
              <w:t>-</w:t>
            </w: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b) Në rrethet ose qytetet Delvinë, Gjirokastër, Kavajë, Krujë, Laç ose Lezhë.</w:t>
            </w:r>
          </w:p>
        </w:tc>
        <w:tc>
          <w:tcPr>
            <w:tcW w:w="1980" w:type="dxa"/>
          </w:tcPr>
          <w:p w:rsidR="00C45CAD" w:rsidRPr="00AF7F1E" w:rsidRDefault="00C45CAD" w:rsidP="00DF7858">
            <w:pPr>
              <w:pStyle w:val="Tabele"/>
            </w:pPr>
          </w:p>
        </w:tc>
        <w:tc>
          <w:tcPr>
            <w:tcW w:w="1728" w:type="dxa"/>
          </w:tcPr>
          <w:p w:rsidR="00C45CAD" w:rsidRPr="00AF7F1E" w:rsidRDefault="00C45CAD" w:rsidP="00DF7858">
            <w:pPr>
              <w:pStyle w:val="Tabele"/>
            </w:pP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 Në zonat e thella malore joturistike</w:t>
            </w:r>
          </w:p>
        </w:tc>
        <w:tc>
          <w:tcPr>
            <w:tcW w:w="1980" w:type="dxa"/>
          </w:tcPr>
          <w:p w:rsidR="00C45CAD" w:rsidRPr="00AF7F1E" w:rsidRDefault="00C45CAD" w:rsidP="00DF7858">
            <w:pPr>
              <w:pStyle w:val="Tabele"/>
            </w:pPr>
          </w:p>
        </w:tc>
        <w:tc>
          <w:tcPr>
            <w:tcW w:w="1728" w:type="dxa"/>
          </w:tcPr>
          <w:p w:rsidR="00C45CAD" w:rsidRPr="00AF7F1E" w:rsidRDefault="00C45CAD" w:rsidP="00DF7858">
            <w:pPr>
              <w:pStyle w:val="Tabele"/>
            </w:pPr>
            <w:r w:rsidRPr="00AF7F1E">
              <w:t>50%</w:t>
            </w: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Brenda vijave kufizuese të qyteteve (pika b)</w:t>
            </w:r>
          </w:p>
        </w:tc>
        <w:tc>
          <w:tcPr>
            <w:tcW w:w="1980" w:type="dxa"/>
          </w:tcPr>
          <w:p w:rsidR="00C45CAD" w:rsidRPr="00AF7F1E" w:rsidRDefault="00C45CAD" w:rsidP="00DF7858">
            <w:pPr>
              <w:pStyle w:val="Tabele"/>
            </w:pPr>
            <w:r w:rsidRPr="00AF7F1E">
              <w:t>35%</w:t>
            </w:r>
          </w:p>
        </w:tc>
        <w:tc>
          <w:tcPr>
            <w:tcW w:w="1728" w:type="dxa"/>
          </w:tcPr>
          <w:p w:rsidR="00C45CAD" w:rsidRPr="00AF7F1E" w:rsidRDefault="00C45CAD" w:rsidP="00DF7858">
            <w:pPr>
              <w:pStyle w:val="Tabele"/>
            </w:pP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 Jashtë vijave kufizuese të qyteteve të mësipërme (pika b)</w:t>
            </w:r>
          </w:p>
        </w:tc>
        <w:tc>
          <w:tcPr>
            <w:tcW w:w="1980" w:type="dxa"/>
          </w:tcPr>
          <w:p w:rsidR="00C45CAD" w:rsidRPr="00AF7F1E" w:rsidRDefault="00C45CAD" w:rsidP="00DF7858">
            <w:pPr>
              <w:pStyle w:val="Tabele"/>
            </w:pPr>
          </w:p>
        </w:tc>
        <w:tc>
          <w:tcPr>
            <w:tcW w:w="1728" w:type="dxa"/>
          </w:tcPr>
          <w:p w:rsidR="00C45CAD" w:rsidRPr="00AF7F1E" w:rsidRDefault="00C45CAD" w:rsidP="00DF7858">
            <w:pPr>
              <w:pStyle w:val="Tabele"/>
            </w:pP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 Rr.K.S.Rr.T.D të qyteteve të pikës b.</w:t>
            </w:r>
          </w:p>
        </w:tc>
        <w:tc>
          <w:tcPr>
            <w:tcW w:w="1980" w:type="dxa"/>
          </w:tcPr>
          <w:p w:rsidR="00C45CAD" w:rsidRPr="00AF7F1E" w:rsidRDefault="00C45CAD" w:rsidP="00DF7858">
            <w:pPr>
              <w:pStyle w:val="Tabele"/>
            </w:pPr>
            <w:r w:rsidRPr="00AF7F1E">
              <w:t>50%</w:t>
            </w:r>
          </w:p>
        </w:tc>
        <w:tc>
          <w:tcPr>
            <w:tcW w:w="1728" w:type="dxa"/>
          </w:tcPr>
          <w:p w:rsidR="00C45CAD" w:rsidRPr="00AF7F1E" w:rsidRDefault="00C45CAD" w:rsidP="00DF7858">
            <w:pPr>
              <w:pStyle w:val="Tabele"/>
            </w:pP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c) Në rrethet ose qytetet e Devollit, Kolonjës, Mallakastrës, Peqinit, Tepelenës, Peshkopisë, Kukësit, e Përmetit dhe qytetet e qendrat e tjera me 10-20 mijë banorë.</w:t>
            </w:r>
          </w:p>
        </w:tc>
        <w:tc>
          <w:tcPr>
            <w:tcW w:w="1980" w:type="dxa"/>
          </w:tcPr>
          <w:p w:rsidR="00C45CAD" w:rsidRPr="00AF7F1E" w:rsidRDefault="00C45CAD" w:rsidP="00DF7858">
            <w:pPr>
              <w:pStyle w:val="Tabele"/>
            </w:pPr>
          </w:p>
        </w:tc>
        <w:tc>
          <w:tcPr>
            <w:tcW w:w="1728" w:type="dxa"/>
          </w:tcPr>
          <w:p w:rsidR="00C45CAD" w:rsidRPr="00AF7F1E" w:rsidRDefault="00C45CAD" w:rsidP="00DF7858">
            <w:pPr>
              <w:pStyle w:val="Tabele"/>
            </w:pP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 Në zonat e thella malore joturistike</w:t>
            </w:r>
          </w:p>
        </w:tc>
        <w:tc>
          <w:tcPr>
            <w:tcW w:w="1980" w:type="dxa"/>
          </w:tcPr>
          <w:p w:rsidR="00C45CAD" w:rsidRPr="00AF7F1E" w:rsidRDefault="00C45CAD" w:rsidP="00DF7858">
            <w:pPr>
              <w:pStyle w:val="Tabele"/>
            </w:pPr>
            <w:r w:rsidRPr="00AF7F1E">
              <w:t>-</w:t>
            </w:r>
          </w:p>
        </w:tc>
        <w:tc>
          <w:tcPr>
            <w:tcW w:w="1728" w:type="dxa"/>
          </w:tcPr>
          <w:p w:rsidR="00C45CAD" w:rsidRPr="00AF7F1E" w:rsidRDefault="00C45CAD" w:rsidP="00DF7858">
            <w:pPr>
              <w:pStyle w:val="Tabele"/>
            </w:pPr>
            <w:r w:rsidRPr="00AF7F1E">
              <w:t>55%</w:t>
            </w: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 Jashtë vijave kufizuese të qyteteve e qendrave më sipër (pika c)</w:t>
            </w:r>
          </w:p>
        </w:tc>
        <w:tc>
          <w:tcPr>
            <w:tcW w:w="1980" w:type="dxa"/>
          </w:tcPr>
          <w:p w:rsidR="00C45CAD" w:rsidRPr="00AF7F1E" w:rsidRDefault="00C45CAD" w:rsidP="00DF7858">
            <w:pPr>
              <w:pStyle w:val="Tabele"/>
            </w:pPr>
            <w:r w:rsidRPr="00AF7F1E">
              <w:t>-</w:t>
            </w:r>
          </w:p>
        </w:tc>
        <w:tc>
          <w:tcPr>
            <w:tcW w:w="1728" w:type="dxa"/>
          </w:tcPr>
          <w:p w:rsidR="00C45CAD" w:rsidRPr="00AF7F1E" w:rsidRDefault="00C45CAD" w:rsidP="00DF7858">
            <w:pPr>
              <w:pStyle w:val="Tabele"/>
            </w:pPr>
            <w:r w:rsidRPr="00AF7F1E">
              <w:t>20%</w:t>
            </w: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 Brenda vijave kufizuese të qyteteve e qendrave më sipër (pika c)</w:t>
            </w:r>
          </w:p>
        </w:tc>
        <w:tc>
          <w:tcPr>
            <w:tcW w:w="1980" w:type="dxa"/>
          </w:tcPr>
          <w:p w:rsidR="00C45CAD" w:rsidRPr="00AF7F1E" w:rsidRDefault="00C45CAD" w:rsidP="00DF7858">
            <w:pPr>
              <w:pStyle w:val="Tabele"/>
            </w:pPr>
          </w:p>
        </w:tc>
        <w:tc>
          <w:tcPr>
            <w:tcW w:w="1728" w:type="dxa"/>
          </w:tcPr>
          <w:p w:rsidR="00C45CAD" w:rsidRPr="00AF7F1E" w:rsidRDefault="00C45CAD" w:rsidP="00DF7858">
            <w:pPr>
              <w:pStyle w:val="Tabele"/>
            </w:pP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-Rr.K.S.Rr.T.D në qendrat e qendrat (pikës c)</w:t>
            </w:r>
          </w:p>
        </w:tc>
        <w:tc>
          <w:tcPr>
            <w:tcW w:w="1980" w:type="dxa"/>
          </w:tcPr>
          <w:p w:rsidR="00C45CAD" w:rsidRPr="00AF7F1E" w:rsidRDefault="00C45CAD" w:rsidP="00DF7858">
            <w:pPr>
              <w:pStyle w:val="Tabele"/>
            </w:pPr>
            <w:r w:rsidRPr="00AF7F1E">
              <w:t>10%</w:t>
            </w:r>
          </w:p>
        </w:tc>
        <w:tc>
          <w:tcPr>
            <w:tcW w:w="1728" w:type="dxa"/>
          </w:tcPr>
          <w:p w:rsidR="00C45CAD" w:rsidRPr="00AF7F1E" w:rsidRDefault="00C45CAD" w:rsidP="00DF7858">
            <w:pPr>
              <w:pStyle w:val="Tabele"/>
            </w:pPr>
            <w:r w:rsidRPr="00AF7F1E">
              <w:t>-</w:t>
            </w: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d) Në rrethet ose qytetet Bulqizë, Gramsh, Has, Kuçovë, Librazhd, Malësi e Madhe, Mat, Mirditë, Pukë, Skrapar, Tropojë e qendra të tjera nën 10 000 banorë.</w:t>
            </w:r>
          </w:p>
        </w:tc>
        <w:tc>
          <w:tcPr>
            <w:tcW w:w="1980" w:type="dxa"/>
          </w:tcPr>
          <w:p w:rsidR="00C45CAD" w:rsidRPr="00AF7F1E" w:rsidRDefault="00C45CAD" w:rsidP="00DF7858">
            <w:pPr>
              <w:pStyle w:val="Tabele"/>
            </w:pPr>
          </w:p>
        </w:tc>
        <w:tc>
          <w:tcPr>
            <w:tcW w:w="1728" w:type="dxa"/>
          </w:tcPr>
          <w:p w:rsidR="00C45CAD" w:rsidRPr="00AF7F1E" w:rsidRDefault="00C45CAD" w:rsidP="00DF7858">
            <w:pPr>
              <w:pStyle w:val="Tabele"/>
            </w:pP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-Në zonat e thella malore joturistike</w:t>
            </w:r>
          </w:p>
        </w:tc>
        <w:tc>
          <w:tcPr>
            <w:tcW w:w="1980" w:type="dxa"/>
          </w:tcPr>
          <w:p w:rsidR="00C45CAD" w:rsidRPr="00AF7F1E" w:rsidRDefault="00C45CAD" w:rsidP="00DF7858">
            <w:pPr>
              <w:pStyle w:val="Tabele"/>
            </w:pPr>
            <w:r w:rsidRPr="00AF7F1E">
              <w:t>-</w:t>
            </w:r>
          </w:p>
        </w:tc>
        <w:tc>
          <w:tcPr>
            <w:tcW w:w="1728" w:type="dxa"/>
          </w:tcPr>
          <w:p w:rsidR="00C45CAD" w:rsidRPr="00AF7F1E" w:rsidRDefault="00C45CAD" w:rsidP="00DF7858">
            <w:pPr>
              <w:pStyle w:val="Tabele"/>
            </w:pPr>
            <w:r w:rsidRPr="00AF7F1E">
              <w:t>70%</w:t>
            </w: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-Jashtë vijave kufizuese të qyteteve e qendrave të mësipërme (pika d)</w:t>
            </w:r>
          </w:p>
        </w:tc>
        <w:tc>
          <w:tcPr>
            <w:tcW w:w="1980" w:type="dxa"/>
          </w:tcPr>
          <w:p w:rsidR="00C45CAD" w:rsidRPr="00AF7F1E" w:rsidRDefault="00C45CAD" w:rsidP="00DF7858">
            <w:pPr>
              <w:pStyle w:val="Tabele"/>
            </w:pPr>
            <w:r w:rsidRPr="00AF7F1E">
              <w:t>-</w:t>
            </w:r>
          </w:p>
        </w:tc>
        <w:tc>
          <w:tcPr>
            <w:tcW w:w="1728" w:type="dxa"/>
          </w:tcPr>
          <w:p w:rsidR="00C45CAD" w:rsidRPr="00AF7F1E" w:rsidRDefault="00C45CAD" w:rsidP="00DF7858">
            <w:pPr>
              <w:pStyle w:val="Tabele"/>
            </w:pPr>
            <w:r w:rsidRPr="00AF7F1E">
              <w:t>25%</w:t>
            </w: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-Brenda vijave kufizuese të qyteteve e qendrave të mësipërme (pika d)</w:t>
            </w:r>
          </w:p>
        </w:tc>
        <w:tc>
          <w:tcPr>
            <w:tcW w:w="1980" w:type="dxa"/>
          </w:tcPr>
          <w:p w:rsidR="00C45CAD" w:rsidRPr="00AF7F1E" w:rsidRDefault="00C45CAD" w:rsidP="00DF7858">
            <w:pPr>
              <w:pStyle w:val="Tabele"/>
            </w:pPr>
            <w:r w:rsidRPr="00AF7F1E">
              <w:t>-</w:t>
            </w:r>
          </w:p>
        </w:tc>
        <w:tc>
          <w:tcPr>
            <w:tcW w:w="1728" w:type="dxa"/>
          </w:tcPr>
          <w:p w:rsidR="00C45CAD" w:rsidRPr="00AF7F1E" w:rsidRDefault="00C45CAD" w:rsidP="00DF7858">
            <w:pPr>
              <w:pStyle w:val="Tabele"/>
            </w:pPr>
            <w:r w:rsidRPr="00AF7F1E">
              <w:t>20%</w:t>
            </w: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-Rr.K.S.Rr.T.D në qytet e qendra (pika d)</w:t>
            </w:r>
          </w:p>
        </w:tc>
        <w:tc>
          <w:tcPr>
            <w:tcW w:w="1980" w:type="dxa"/>
          </w:tcPr>
          <w:p w:rsidR="00C45CAD" w:rsidRPr="00AF7F1E" w:rsidRDefault="00C45CAD" w:rsidP="00DF7858">
            <w:pPr>
              <w:pStyle w:val="Tabele"/>
            </w:pPr>
            <w:r w:rsidRPr="00AF7F1E">
              <w:t>-</w:t>
            </w:r>
          </w:p>
        </w:tc>
        <w:tc>
          <w:tcPr>
            <w:tcW w:w="1728" w:type="dxa"/>
          </w:tcPr>
          <w:p w:rsidR="00C45CAD" w:rsidRPr="00AF7F1E" w:rsidRDefault="00C45CAD" w:rsidP="00DF7858">
            <w:pPr>
              <w:pStyle w:val="Tabele"/>
            </w:pPr>
            <w:r w:rsidRPr="00AF7F1E">
              <w:t>15%</w:t>
            </w:r>
          </w:p>
        </w:tc>
      </w:tr>
      <w:tr w:rsidR="00C45CAD" w:rsidRPr="00AF7F1E">
        <w:tblPrEx>
          <w:tblCellMar>
            <w:top w:w="0" w:type="dxa"/>
            <w:bottom w:w="0" w:type="dxa"/>
          </w:tblCellMar>
        </w:tblPrEx>
        <w:tc>
          <w:tcPr>
            <w:tcW w:w="5148" w:type="dxa"/>
          </w:tcPr>
          <w:p w:rsidR="00C45CAD" w:rsidRPr="00AF7F1E" w:rsidRDefault="00C45CAD" w:rsidP="00DF7858">
            <w:pPr>
              <w:pStyle w:val="Tabele"/>
            </w:pPr>
            <w:r w:rsidRPr="00AF7F1E">
              <w:t>e) Në zonat e pikat doganore</w:t>
            </w:r>
          </w:p>
        </w:tc>
        <w:tc>
          <w:tcPr>
            <w:tcW w:w="1980" w:type="dxa"/>
          </w:tcPr>
          <w:p w:rsidR="00C45CAD" w:rsidRPr="00AF7F1E" w:rsidRDefault="00C45CAD" w:rsidP="00DF7858">
            <w:pPr>
              <w:pStyle w:val="Tabele"/>
            </w:pPr>
            <w:r w:rsidRPr="00AF7F1E">
              <w:t>35%</w:t>
            </w:r>
          </w:p>
        </w:tc>
        <w:tc>
          <w:tcPr>
            <w:tcW w:w="1728" w:type="dxa"/>
          </w:tcPr>
          <w:p w:rsidR="00C45CAD" w:rsidRPr="00AF7F1E" w:rsidRDefault="00C45CAD" w:rsidP="00DF7858">
            <w:pPr>
              <w:pStyle w:val="Tabele"/>
            </w:pPr>
            <w:r w:rsidRPr="00AF7F1E">
              <w:t>-</w:t>
            </w:r>
          </w:p>
        </w:tc>
      </w:tr>
    </w:tbl>
    <w:p w:rsidR="00C45CAD" w:rsidRPr="00AF7F1E" w:rsidRDefault="00C45CAD" w:rsidP="00F5007C">
      <w:pPr>
        <w:pStyle w:val="Paragrafi"/>
      </w:pPr>
    </w:p>
    <w:p w:rsidR="00C45CAD" w:rsidRPr="00AF7F1E" w:rsidRDefault="00C45CAD" w:rsidP="00F5007C">
      <w:pPr>
        <w:pStyle w:val="Paragrafi"/>
      </w:pPr>
      <w:r w:rsidRPr="00AF7F1E">
        <w:t>Ndërmarrja_______________</w:t>
      </w:r>
    </w:p>
    <w:p w:rsidR="00C45CAD" w:rsidRPr="00AF7F1E" w:rsidRDefault="00C45CAD" w:rsidP="00F5007C">
      <w:pPr>
        <w:pStyle w:val="Paragrafi"/>
      </w:pPr>
      <w:r w:rsidRPr="00AF7F1E">
        <w:t>Institucioni_______________</w:t>
      </w:r>
    </w:p>
    <w:p w:rsidR="00C45CAD" w:rsidRPr="00AF7F1E" w:rsidRDefault="00C45CAD" w:rsidP="00F5007C">
      <w:pPr>
        <w:pStyle w:val="Paragrafi"/>
      </w:pPr>
      <w:r w:rsidRPr="00AF7F1E">
        <w:t>Objekti__________________</w:t>
      </w:r>
    </w:p>
    <w:p w:rsidR="00C45CAD" w:rsidRPr="00AF7F1E" w:rsidRDefault="00C45CAD" w:rsidP="00F5007C">
      <w:pPr>
        <w:pStyle w:val="Paragrafi"/>
      </w:pPr>
    </w:p>
    <w:p w:rsidR="00C45CAD" w:rsidRPr="00AF7F1E" w:rsidRDefault="00C45CAD" w:rsidP="00DF7858">
      <w:pPr>
        <w:pStyle w:val="TitulliTitull"/>
      </w:pPr>
      <w:r w:rsidRPr="00AF7F1E">
        <w:t>Pasqyra nr.1</w:t>
      </w:r>
    </w:p>
    <w:p w:rsidR="00C45CAD" w:rsidRPr="00AF7F1E" w:rsidRDefault="00C45CAD" w:rsidP="00F5007C">
      <w:pPr>
        <w:pStyle w:val="Paragrafi"/>
      </w:pPr>
      <w:r w:rsidRPr="00AF7F1E">
        <w:t xml:space="preserve">Gjendja faktike e mjeteve kryesore dhe vlerësimi i tyre në kohën e përfundimit të vlerësimit </w:t>
      </w:r>
    </w:p>
    <w:p w:rsidR="00C45CAD" w:rsidRPr="00AF7F1E" w:rsidRDefault="00C45CAD" w:rsidP="00F5007C">
      <w:pPr>
        <w:pStyle w:val="Paragrafi"/>
      </w:pP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
        <w:gridCol w:w="1260"/>
        <w:gridCol w:w="1290"/>
        <w:gridCol w:w="1080"/>
        <w:gridCol w:w="1260"/>
        <w:gridCol w:w="1080"/>
        <w:gridCol w:w="1080"/>
        <w:gridCol w:w="1080"/>
        <w:gridCol w:w="900"/>
        <w:gridCol w:w="1080"/>
      </w:tblGrid>
      <w:tr w:rsidR="00C45CAD" w:rsidRPr="00AF7F1E">
        <w:tblPrEx>
          <w:tblCellMar>
            <w:top w:w="0" w:type="dxa"/>
            <w:bottom w:w="0" w:type="dxa"/>
          </w:tblCellMar>
        </w:tblPrEx>
        <w:trPr>
          <w:cantSplit/>
          <w:trHeight w:val="330"/>
          <w:jc w:val="center"/>
        </w:trPr>
        <w:tc>
          <w:tcPr>
            <w:tcW w:w="438" w:type="dxa"/>
            <w:vMerge w:val="restart"/>
          </w:tcPr>
          <w:p w:rsidR="00C45CAD" w:rsidRPr="00AF7F1E" w:rsidRDefault="00C45CAD" w:rsidP="00DF7858">
            <w:pPr>
              <w:pStyle w:val="Tabele"/>
            </w:pPr>
          </w:p>
          <w:p w:rsidR="00C45CAD" w:rsidRPr="00AF7F1E" w:rsidRDefault="00C45CAD" w:rsidP="00DF7858">
            <w:pPr>
              <w:pStyle w:val="Tabele"/>
            </w:pPr>
          </w:p>
          <w:p w:rsidR="00C45CAD" w:rsidRPr="00AF7F1E" w:rsidRDefault="00C45CAD" w:rsidP="00DF7858">
            <w:pPr>
              <w:pStyle w:val="Tabele"/>
            </w:pPr>
          </w:p>
          <w:p w:rsidR="00C45CAD" w:rsidRPr="00AF7F1E" w:rsidRDefault="00C45CAD" w:rsidP="00DF7858">
            <w:pPr>
              <w:pStyle w:val="Tabele"/>
            </w:pPr>
            <w:r w:rsidRPr="00AF7F1E">
              <w:t>Nr</w:t>
            </w:r>
          </w:p>
        </w:tc>
        <w:tc>
          <w:tcPr>
            <w:tcW w:w="1260" w:type="dxa"/>
            <w:vMerge w:val="restart"/>
          </w:tcPr>
          <w:p w:rsidR="00C45CAD" w:rsidRPr="00AF7F1E" w:rsidRDefault="00C45CAD" w:rsidP="00DF7858">
            <w:pPr>
              <w:pStyle w:val="Tabele"/>
            </w:pPr>
          </w:p>
          <w:p w:rsidR="00C45CAD" w:rsidRPr="00AF7F1E" w:rsidRDefault="00C45CAD" w:rsidP="00DF7858">
            <w:pPr>
              <w:pStyle w:val="Tabele"/>
            </w:pPr>
          </w:p>
          <w:p w:rsidR="00C45CAD" w:rsidRPr="00AF7F1E" w:rsidRDefault="00C45CAD" w:rsidP="00DF7858">
            <w:pPr>
              <w:pStyle w:val="Tabele"/>
            </w:pPr>
          </w:p>
          <w:p w:rsidR="00C45CAD" w:rsidRPr="00AF7F1E" w:rsidRDefault="00C45CAD" w:rsidP="00DF7858">
            <w:pPr>
              <w:pStyle w:val="Tabele"/>
            </w:pPr>
            <w:r w:rsidRPr="00AF7F1E">
              <w:t>Emërtimi</w:t>
            </w:r>
          </w:p>
        </w:tc>
        <w:tc>
          <w:tcPr>
            <w:tcW w:w="1290" w:type="dxa"/>
            <w:vMerge w:val="restart"/>
          </w:tcPr>
          <w:p w:rsidR="00C45CAD" w:rsidRPr="00AF7F1E" w:rsidRDefault="00C45CAD" w:rsidP="00DF7858">
            <w:pPr>
              <w:pStyle w:val="Tabele"/>
            </w:pPr>
            <w:r w:rsidRPr="00AF7F1E">
              <w:t>Vl.fillestare ndërtim,</w:t>
            </w:r>
          </w:p>
          <w:p w:rsidR="00C45CAD" w:rsidRPr="00AF7F1E" w:rsidRDefault="00C45CAD" w:rsidP="00DF7858">
            <w:pPr>
              <w:pStyle w:val="Tabele"/>
            </w:pPr>
            <w:r w:rsidRPr="00AF7F1E">
              <w:t>prodhim apo çmimi i bler.sipas kontabilitetit</w:t>
            </w:r>
          </w:p>
          <w:p w:rsidR="00C45CAD" w:rsidRPr="00AF7F1E" w:rsidRDefault="00C45CAD" w:rsidP="00DF7858">
            <w:pPr>
              <w:pStyle w:val="Tabele"/>
            </w:pPr>
            <w:r w:rsidRPr="00AF7F1E">
              <w:t>ose vlerësimit të bërë nga komisioni i vlerësimit 000/lekë</w:t>
            </w:r>
          </w:p>
        </w:tc>
        <w:tc>
          <w:tcPr>
            <w:tcW w:w="1080" w:type="dxa"/>
            <w:vMerge w:val="restart"/>
          </w:tcPr>
          <w:p w:rsidR="00C45CAD" w:rsidRPr="00AF7F1E" w:rsidRDefault="00C45CAD" w:rsidP="00DF7858">
            <w:pPr>
              <w:pStyle w:val="Tabele"/>
            </w:pPr>
          </w:p>
          <w:p w:rsidR="00C45CAD" w:rsidRPr="00AF7F1E" w:rsidRDefault="00C45CAD" w:rsidP="00DF7858">
            <w:pPr>
              <w:pStyle w:val="Tabele"/>
            </w:pPr>
          </w:p>
          <w:p w:rsidR="00C45CAD" w:rsidRPr="00AF7F1E" w:rsidRDefault="00C45CAD" w:rsidP="00DF7858">
            <w:pPr>
              <w:pStyle w:val="Tabele"/>
            </w:pPr>
          </w:p>
          <w:p w:rsidR="00C45CAD" w:rsidRPr="00AF7F1E" w:rsidRDefault="00C45CAD" w:rsidP="00DF7858">
            <w:pPr>
              <w:pStyle w:val="Tabele"/>
            </w:pPr>
            <w:r w:rsidRPr="00AF7F1E">
              <w:t>Amortizimi për investimet në 000/lekë</w:t>
            </w:r>
          </w:p>
        </w:tc>
        <w:tc>
          <w:tcPr>
            <w:tcW w:w="2340" w:type="dxa"/>
            <w:gridSpan w:val="2"/>
            <w:vMerge w:val="restart"/>
          </w:tcPr>
          <w:p w:rsidR="00C45CAD" w:rsidRPr="00AF7F1E" w:rsidRDefault="00C45CAD" w:rsidP="00DF7858">
            <w:pPr>
              <w:pStyle w:val="Tabele"/>
            </w:pPr>
            <w:r w:rsidRPr="00AF7F1E">
              <w:t>Vlera e mbetur në 000/lekë</w:t>
            </w:r>
          </w:p>
        </w:tc>
        <w:tc>
          <w:tcPr>
            <w:tcW w:w="1080" w:type="dxa"/>
            <w:vMerge w:val="restart"/>
          </w:tcPr>
          <w:p w:rsidR="00C45CAD" w:rsidRPr="00AF7F1E" w:rsidRDefault="00C45CAD" w:rsidP="00DF7858">
            <w:pPr>
              <w:pStyle w:val="Tabele"/>
            </w:pPr>
          </w:p>
          <w:p w:rsidR="00C45CAD" w:rsidRPr="00AF7F1E" w:rsidRDefault="00C45CAD" w:rsidP="00DF7858">
            <w:pPr>
              <w:pStyle w:val="Tabele"/>
            </w:pPr>
          </w:p>
          <w:p w:rsidR="00C45CAD" w:rsidRPr="00AF7F1E" w:rsidRDefault="00C45CAD" w:rsidP="00DF7858">
            <w:pPr>
              <w:pStyle w:val="Tabele"/>
            </w:pPr>
            <w:r w:rsidRPr="00AF7F1E">
              <w:t>Vlefta e korrigjuar me idenksin e çmimeve</w:t>
            </w:r>
          </w:p>
        </w:tc>
        <w:tc>
          <w:tcPr>
            <w:tcW w:w="1080" w:type="dxa"/>
            <w:vMerge w:val="restart"/>
          </w:tcPr>
          <w:p w:rsidR="00C45CAD" w:rsidRPr="00AF7F1E" w:rsidRDefault="00C45CAD" w:rsidP="00DF7858">
            <w:pPr>
              <w:pStyle w:val="Tabele"/>
            </w:pPr>
          </w:p>
          <w:p w:rsidR="00C45CAD" w:rsidRPr="00AF7F1E" w:rsidRDefault="00C45CAD" w:rsidP="00DF7858">
            <w:pPr>
              <w:pStyle w:val="Tabele"/>
            </w:pPr>
          </w:p>
          <w:p w:rsidR="00C45CAD" w:rsidRPr="00AF7F1E" w:rsidRDefault="00C45CAD" w:rsidP="00DF7858">
            <w:pPr>
              <w:pStyle w:val="Tabele"/>
            </w:pPr>
            <w:r w:rsidRPr="00AF7F1E">
              <w:t>Vlera e korrigjuar me koeficientin e vend-ndodhjes</w:t>
            </w:r>
          </w:p>
        </w:tc>
        <w:tc>
          <w:tcPr>
            <w:tcW w:w="1980" w:type="dxa"/>
            <w:gridSpan w:val="2"/>
          </w:tcPr>
          <w:p w:rsidR="00C45CAD" w:rsidRPr="00AF7F1E" w:rsidRDefault="00C45CAD" w:rsidP="00DF7858">
            <w:pPr>
              <w:pStyle w:val="Tabele"/>
            </w:pPr>
            <w:r w:rsidRPr="00AF7F1E">
              <w:t>Sipërfaq.m2</w:t>
            </w:r>
          </w:p>
        </w:tc>
      </w:tr>
      <w:tr w:rsidR="00C45CAD" w:rsidRPr="00AF7F1E">
        <w:tblPrEx>
          <w:tblCellMar>
            <w:top w:w="0" w:type="dxa"/>
            <w:bottom w:w="0" w:type="dxa"/>
          </w:tblCellMar>
        </w:tblPrEx>
        <w:trPr>
          <w:cantSplit/>
          <w:trHeight w:val="264"/>
          <w:jc w:val="center"/>
        </w:trPr>
        <w:tc>
          <w:tcPr>
            <w:tcW w:w="438" w:type="dxa"/>
            <w:vMerge/>
          </w:tcPr>
          <w:p w:rsidR="00C45CAD" w:rsidRPr="00AF7F1E" w:rsidRDefault="00C45CAD" w:rsidP="00DF7858">
            <w:pPr>
              <w:pStyle w:val="Tabele"/>
            </w:pPr>
          </w:p>
        </w:tc>
        <w:tc>
          <w:tcPr>
            <w:tcW w:w="1260" w:type="dxa"/>
            <w:vMerge/>
          </w:tcPr>
          <w:p w:rsidR="00C45CAD" w:rsidRPr="00AF7F1E" w:rsidRDefault="00C45CAD" w:rsidP="00DF7858">
            <w:pPr>
              <w:pStyle w:val="Tabele"/>
            </w:pPr>
          </w:p>
        </w:tc>
        <w:tc>
          <w:tcPr>
            <w:tcW w:w="1290" w:type="dxa"/>
            <w:vMerge/>
          </w:tcPr>
          <w:p w:rsidR="00C45CAD" w:rsidRPr="00AF7F1E" w:rsidRDefault="00C45CAD" w:rsidP="00DF7858">
            <w:pPr>
              <w:pStyle w:val="Tabele"/>
            </w:pPr>
          </w:p>
        </w:tc>
        <w:tc>
          <w:tcPr>
            <w:tcW w:w="1080" w:type="dxa"/>
            <w:vMerge/>
          </w:tcPr>
          <w:p w:rsidR="00C45CAD" w:rsidRPr="00AF7F1E" w:rsidRDefault="00C45CAD" w:rsidP="00DF7858">
            <w:pPr>
              <w:pStyle w:val="Tabele"/>
            </w:pPr>
          </w:p>
        </w:tc>
        <w:tc>
          <w:tcPr>
            <w:tcW w:w="2340" w:type="dxa"/>
            <w:gridSpan w:val="2"/>
            <w:vMerge/>
          </w:tcPr>
          <w:p w:rsidR="00C45CAD" w:rsidRPr="00AF7F1E" w:rsidRDefault="00C45CAD" w:rsidP="00DF7858">
            <w:pPr>
              <w:pStyle w:val="Tabele"/>
            </w:pPr>
          </w:p>
        </w:tc>
        <w:tc>
          <w:tcPr>
            <w:tcW w:w="1080" w:type="dxa"/>
            <w:vMerge/>
          </w:tcPr>
          <w:p w:rsidR="00C45CAD" w:rsidRPr="00AF7F1E" w:rsidRDefault="00C45CAD" w:rsidP="00DF7858">
            <w:pPr>
              <w:pStyle w:val="Tabele"/>
            </w:pPr>
          </w:p>
        </w:tc>
        <w:tc>
          <w:tcPr>
            <w:tcW w:w="1080" w:type="dxa"/>
            <w:vMerge/>
          </w:tcPr>
          <w:p w:rsidR="00C45CAD" w:rsidRPr="00AF7F1E" w:rsidRDefault="00C45CAD" w:rsidP="00DF7858">
            <w:pPr>
              <w:pStyle w:val="Tabele"/>
            </w:pPr>
          </w:p>
        </w:tc>
        <w:tc>
          <w:tcPr>
            <w:tcW w:w="900" w:type="dxa"/>
            <w:vMerge w:val="restart"/>
          </w:tcPr>
          <w:p w:rsidR="00C45CAD" w:rsidRPr="00AF7F1E" w:rsidRDefault="00C45CAD" w:rsidP="00DF7858">
            <w:pPr>
              <w:pStyle w:val="Tabele"/>
            </w:pPr>
            <w:r w:rsidRPr="00AF7F1E">
              <w:t>Gjithsej</w:t>
            </w:r>
          </w:p>
        </w:tc>
        <w:tc>
          <w:tcPr>
            <w:tcW w:w="1080" w:type="dxa"/>
            <w:vMerge w:val="restart"/>
          </w:tcPr>
          <w:p w:rsidR="00C45CAD" w:rsidRPr="00AF7F1E" w:rsidRDefault="00C45CAD" w:rsidP="00DF7858">
            <w:pPr>
              <w:pStyle w:val="Tabele"/>
            </w:pPr>
            <w:r w:rsidRPr="00AF7F1E">
              <w:t>Nga</w:t>
            </w:r>
          </w:p>
          <w:p w:rsidR="00C45CAD" w:rsidRPr="00AF7F1E" w:rsidRDefault="00C45CAD" w:rsidP="00DF7858">
            <w:pPr>
              <w:pStyle w:val="Tabele"/>
            </w:pPr>
            <w:r w:rsidRPr="00AF7F1E">
              <w:t>kjo nënobjekt</w:t>
            </w:r>
          </w:p>
        </w:tc>
      </w:tr>
      <w:tr w:rsidR="00C45CAD" w:rsidRPr="00AF7F1E">
        <w:tblPrEx>
          <w:tblCellMar>
            <w:top w:w="0" w:type="dxa"/>
            <w:bottom w:w="0" w:type="dxa"/>
          </w:tblCellMar>
        </w:tblPrEx>
        <w:trPr>
          <w:cantSplit/>
          <w:trHeight w:val="1864"/>
          <w:jc w:val="center"/>
        </w:trPr>
        <w:tc>
          <w:tcPr>
            <w:tcW w:w="438" w:type="dxa"/>
            <w:vMerge/>
          </w:tcPr>
          <w:p w:rsidR="00C45CAD" w:rsidRPr="00AF7F1E" w:rsidRDefault="00C45CAD" w:rsidP="00DF7858">
            <w:pPr>
              <w:pStyle w:val="Tabele"/>
            </w:pPr>
          </w:p>
        </w:tc>
        <w:tc>
          <w:tcPr>
            <w:tcW w:w="1260" w:type="dxa"/>
            <w:vMerge/>
          </w:tcPr>
          <w:p w:rsidR="00C45CAD" w:rsidRPr="00AF7F1E" w:rsidRDefault="00C45CAD" w:rsidP="00DF7858">
            <w:pPr>
              <w:pStyle w:val="Tabele"/>
            </w:pPr>
          </w:p>
        </w:tc>
        <w:tc>
          <w:tcPr>
            <w:tcW w:w="1290" w:type="dxa"/>
            <w:vMerge/>
          </w:tcPr>
          <w:p w:rsidR="00C45CAD" w:rsidRPr="00AF7F1E" w:rsidRDefault="00C45CAD" w:rsidP="00DF7858">
            <w:pPr>
              <w:pStyle w:val="Tabele"/>
            </w:pPr>
          </w:p>
        </w:tc>
        <w:tc>
          <w:tcPr>
            <w:tcW w:w="1080" w:type="dxa"/>
            <w:vMerge/>
          </w:tcPr>
          <w:p w:rsidR="00C45CAD" w:rsidRPr="00AF7F1E" w:rsidRDefault="00C45CAD" w:rsidP="00DF7858">
            <w:pPr>
              <w:pStyle w:val="Tabele"/>
            </w:pPr>
          </w:p>
        </w:tc>
        <w:tc>
          <w:tcPr>
            <w:tcW w:w="1260" w:type="dxa"/>
          </w:tcPr>
          <w:p w:rsidR="00C45CAD" w:rsidRPr="00AF7F1E" w:rsidRDefault="00C45CAD" w:rsidP="00DF7858">
            <w:pPr>
              <w:pStyle w:val="Tabele"/>
            </w:pPr>
            <w:r w:rsidRPr="00AF7F1E">
              <w:t>V.fillestare</w:t>
            </w:r>
          </w:p>
          <w:p w:rsidR="00C45CAD" w:rsidRPr="00AF7F1E" w:rsidRDefault="00C45CAD" w:rsidP="00DF7858">
            <w:pPr>
              <w:pStyle w:val="Tabele"/>
            </w:pPr>
            <w:r w:rsidRPr="00AF7F1E">
              <w:t>minus amortizimin</w:t>
            </w:r>
          </w:p>
          <w:p w:rsidR="00C45CAD" w:rsidRPr="00AF7F1E" w:rsidRDefault="00C45CAD" w:rsidP="00DF7858">
            <w:pPr>
              <w:pStyle w:val="Tabele"/>
            </w:pPr>
            <w:r w:rsidRPr="00AF7F1E">
              <w:t>sipas</w:t>
            </w:r>
          </w:p>
          <w:p w:rsidR="00C45CAD" w:rsidRPr="00AF7F1E" w:rsidRDefault="00C45CAD" w:rsidP="00DF7858">
            <w:pPr>
              <w:pStyle w:val="Tabele"/>
            </w:pPr>
            <w:r w:rsidRPr="00AF7F1E">
              <w:t>kontabilitetit</w:t>
            </w:r>
          </w:p>
        </w:tc>
        <w:tc>
          <w:tcPr>
            <w:tcW w:w="1080" w:type="dxa"/>
          </w:tcPr>
          <w:p w:rsidR="00C45CAD" w:rsidRPr="00AF7F1E" w:rsidRDefault="00C45CAD" w:rsidP="00DF7858">
            <w:pPr>
              <w:pStyle w:val="Tabele"/>
            </w:pPr>
            <w:r w:rsidRPr="00AF7F1E">
              <w:t>Vlefta e llogaritur me grup ekspertësh</w:t>
            </w:r>
          </w:p>
        </w:tc>
        <w:tc>
          <w:tcPr>
            <w:tcW w:w="1080" w:type="dxa"/>
            <w:vMerge/>
          </w:tcPr>
          <w:p w:rsidR="00C45CAD" w:rsidRPr="00AF7F1E" w:rsidRDefault="00C45CAD" w:rsidP="00DF7858">
            <w:pPr>
              <w:pStyle w:val="Tabele"/>
            </w:pPr>
          </w:p>
        </w:tc>
        <w:tc>
          <w:tcPr>
            <w:tcW w:w="1080" w:type="dxa"/>
            <w:vMerge/>
          </w:tcPr>
          <w:p w:rsidR="00C45CAD" w:rsidRPr="00AF7F1E" w:rsidRDefault="00C45CAD" w:rsidP="00DF7858">
            <w:pPr>
              <w:pStyle w:val="Tabele"/>
            </w:pPr>
          </w:p>
        </w:tc>
        <w:tc>
          <w:tcPr>
            <w:tcW w:w="900" w:type="dxa"/>
            <w:vMerge/>
          </w:tcPr>
          <w:p w:rsidR="00C45CAD" w:rsidRPr="00AF7F1E" w:rsidRDefault="00C45CAD" w:rsidP="00DF7858">
            <w:pPr>
              <w:pStyle w:val="Tabele"/>
            </w:pPr>
          </w:p>
        </w:tc>
        <w:tc>
          <w:tcPr>
            <w:tcW w:w="1080" w:type="dxa"/>
            <w:vMerge/>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438" w:type="dxa"/>
          </w:tcPr>
          <w:p w:rsidR="00C45CAD" w:rsidRPr="00AF7F1E" w:rsidRDefault="00C45CAD" w:rsidP="00DF7858">
            <w:pPr>
              <w:pStyle w:val="Tabele"/>
            </w:pPr>
          </w:p>
        </w:tc>
        <w:tc>
          <w:tcPr>
            <w:tcW w:w="1260" w:type="dxa"/>
          </w:tcPr>
          <w:p w:rsidR="00C45CAD" w:rsidRPr="00AF7F1E" w:rsidRDefault="00C45CAD" w:rsidP="00DF7858">
            <w:pPr>
              <w:pStyle w:val="Tabele"/>
            </w:pPr>
            <w:r w:rsidRPr="00AF7F1E">
              <w:t>a</w:t>
            </w:r>
          </w:p>
        </w:tc>
        <w:tc>
          <w:tcPr>
            <w:tcW w:w="1290" w:type="dxa"/>
          </w:tcPr>
          <w:p w:rsidR="00C45CAD" w:rsidRPr="00AF7F1E" w:rsidRDefault="00C45CAD" w:rsidP="00DF7858">
            <w:pPr>
              <w:pStyle w:val="Tabele"/>
            </w:pPr>
            <w:r w:rsidRPr="00AF7F1E">
              <w:t>b</w:t>
            </w:r>
          </w:p>
        </w:tc>
        <w:tc>
          <w:tcPr>
            <w:tcW w:w="1080" w:type="dxa"/>
          </w:tcPr>
          <w:p w:rsidR="00C45CAD" w:rsidRPr="00AF7F1E" w:rsidRDefault="00C45CAD" w:rsidP="00DF7858">
            <w:pPr>
              <w:pStyle w:val="Tabele"/>
            </w:pPr>
            <w:r w:rsidRPr="00AF7F1E">
              <w:t>c</w:t>
            </w:r>
          </w:p>
        </w:tc>
        <w:tc>
          <w:tcPr>
            <w:tcW w:w="1260" w:type="dxa"/>
          </w:tcPr>
          <w:p w:rsidR="00C45CAD" w:rsidRPr="00AF7F1E" w:rsidRDefault="00C45CAD" w:rsidP="00DF7858">
            <w:pPr>
              <w:pStyle w:val="Tabele"/>
            </w:pPr>
            <w:r w:rsidRPr="00AF7F1E">
              <w:t>ç</w:t>
            </w:r>
          </w:p>
        </w:tc>
        <w:tc>
          <w:tcPr>
            <w:tcW w:w="1080" w:type="dxa"/>
          </w:tcPr>
          <w:p w:rsidR="00C45CAD" w:rsidRPr="00AF7F1E" w:rsidRDefault="00C45CAD" w:rsidP="00DF7858">
            <w:pPr>
              <w:pStyle w:val="Tabele"/>
            </w:pPr>
            <w:r w:rsidRPr="00AF7F1E">
              <w:t>d</w:t>
            </w:r>
          </w:p>
        </w:tc>
        <w:tc>
          <w:tcPr>
            <w:tcW w:w="1080" w:type="dxa"/>
          </w:tcPr>
          <w:p w:rsidR="00C45CAD" w:rsidRPr="00AF7F1E" w:rsidRDefault="00C45CAD" w:rsidP="00DF7858">
            <w:pPr>
              <w:pStyle w:val="Tabele"/>
            </w:pPr>
            <w:r w:rsidRPr="00AF7F1E">
              <w:t>e</w:t>
            </w:r>
          </w:p>
        </w:tc>
        <w:tc>
          <w:tcPr>
            <w:tcW w:w="1080" w:type="dxa"/>
          </w:tcPr>
          <w:p w:rsidR="00C45CAD" w:rsidRPr="00AF7F1E" w:rsidRDefault="00C45CAD" w:rsidP="00DF7858">
            <w:pPr>
              <w:pStyle w:val="Tabele"/>
            </w:pPr>
            <w:r w:rsidRPr="00AF7F1E">
              <w:t>f</w:t>
            </w:r>
          </w:p>
        </w:tc>
        <w:tc>
          <w:tcPr>
            <w:tcW w:w="900" w:type="dxa"/>
          </w:tcPr>
          <w:p w:rsidR="00C45CAD" w:rsidRPr="00AF7F1E" w:rsidRDefault="00C45CAD" w:rsidP="00DF7858">
            <w:pPr>
              <w:pStyle w:val="Tabele"/>
            </w:pPr>
            <w:r w:rsidRPr="00AF7F1E">
              <w:t>g</w:t>
            </w:r>
          </w:p>
        </w:tc>
        <w:tc>
          <w:tcPr>
            <w:tcW w:w="1080" w:type="dxa"/>
          </w:tcPr>
          <w:p w:rsidR="00C45CAD" w:rsidRPr="00AF7F1E" w:rsidRDefault="00C45CAD" w:rsidP="00DF7858">
            <w:pPr>
              <w:pStyle w:val="Tabele"/>
            </w:pPr>
            <w:r w:rsidRPr="00AF7F1E">
              <w:t>h</w:t>
            </w:r>
          </w:p>
        </w:tc>
      </w:tr>
      <w:tr w:rsidR="00C45CAD" w:rsidRPr="00AF7F1E">
        <w:tblPrEx>
          <w:tblCellMar>
            <w:top w:w="0" w:type="dxa"/>
            <w:bottom w:w="0" w:type="dxa"/>
          </w:tblCellMar>
        </w:tblPrEx>
        <w:trPr>
          <w:jc w:val="center"/>
        </w:trPr>
        <w:tc>
          <w:tcPr>
            <w:tcW w:w="438" w:type="dxa"/>
          </w:tcPr>
          <w:p w:rsidR="00C45CAD" w:rsidRPr="00AF7F1E" w:rsidRDefault="00C45CAD" w:rsidP="00DF7858">
            <w:pPr>
              <w:pStyle w:val="Tabele"/>
            </w:pPr>
            <w:r w:rsidRPr="00AF7F1E">
              <w:t>1</w:t>
            </w:r>
          </w:p>
        </w:tc>
        <w:tc>
          <w:tcPr>
            <w:tcW w:w="1260" w:type="dxa"/>
          </w:tcPr>
          <w:p w:rsidR="00C45CAD" w:rsidRPr="00AF7F1E" w:rsidRDefault="00C45CAD" w:rsidP="00DF7858">
            <w:pPr>
              <w:pStyle w:val="Tabele"/>
            </w:pPr>
            <w:r w:rsidRPr="00AF7F1E">
              <w:t>Ndërtesa gjithsej</w:t>
            </w:r>
          </w:p>
        </w:tc>
        <w:tc>
          <w:tcPr>
            <w:tcW w:w="129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438" w:type="dxa"/>
          </w:tcPr>
          <w:p w:rsidR="00C45CAD" w:rsidRPr="00AF7F1E" w:rsidRDefault="00C45CAD" w:rsidP="00DF7858">
            <w:pPr>
              <w:pStyle w:val="Tabele"/>
            </w:pPr>
            <w:r w:rsidRPr="00AF7F1E">
              <w:t>2</w:t>
            </w:r>
          </w:p>
        </w:tc>
        <w:tc>
          <w:tcPr>
            <w:tcW w:w="1260" w:type="dxa"/>
          </w:tcPr>
          <w:p w:rsidR="00C45CAD" w:rsidRPr="00AF7F1E" w:rsidRDefault="00C45CAD" w:rsidP="00DF7858">
            <w:pPr>
              <w:pStyle w:val="Tabele"/>
            </w:pPr>
            <w:r w:rsidRPr="00AF7F1E">
              <w:t>Instal.Pajisje transmesioni</w:t>
            </w:r>
          </w:p>
        </w:tc>
        <w:tc>
          <w:tcPr>
            <w:tcW w:w="129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438" w:type="dxa"/>
          </w:tcPr>
          <w:p w:rsidR="00C45CAD" w:rsidRPr="00AF7F1E" w:rsidRDefault="00C45CAD" w:rsidP="00DF7858">
            <w:pPr>
              <w:pStyle w:val="Tabele"/>
            </w:pPr>
            <w:r w:rsidRPr="00AF7F1E">
              <w:t>3</w:t>
            </w:r>
          </w:p>
        </w:tc>
        <w:tc>
          <w:tcPr>
            <w:tcW w:w="1260" w:type="dxa"/>
          </w:tcPr>
          <w:p w:rsidR="00C45CAD" w:rsidRPr="00AF7F1E" w:rsidRDefault="00C45CAD" w:rsidP="00DF7858">
            <w:pPr>
              <w:pStyle w:val="Tabele"/>
            </w:pPr>
            <w:r w:rsidRPr="00AF7F1E">
              <w:t>Makineri e pajisje energjetike</w:t>
            </w:r>
          </w:p>
        </w:tc>
        <w:tc>
          <w:tcPr>
            <w:tcW w:w="129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438" w:type="dxa"/>
          </w:tcPr>
          <w:p w:rsidR="00C45CAD" w:rsidRPr="00AF7F1E" w:rsidRDefault="00C45CAD" w:rsidP="00DF7858">
            <w:pPr>
              <w:pStyle w:val="Tabele"/>
            </w:pPr>
            <w:r w:rsidRPr="00AF7F1E">
              <w:t>4</w:t>
            </w:r>
          </w:p>
        </w:tc>
        <w:tc>
          <w:tcPr>
            <w:tcW w:w="1260" w:type="dxa"/>
          </w:tcPr>
          <w:p w:rsidR="00C45CAD" w:rsidRPr="00AF7F1E" w:rsidRDefault="00C45CAD" w:rsidP="00DF7858">
            <w:pPr>
              <w:pStyle w:val="Tabele"/>
            </w:pPr>
            <w:r w:rsidRPr="00AF7F1E">
              <w:t>Makineri e pajisje pune</w:t>
            </w:r>
          </w:p>
        </w:tc>
        <w:tc>
          <w:tcPr>
            <w:tcW w:w="129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438" w:type="dxa"/>
          </w:tcPr>
          <w:p w:rsidR="00C45CAD" w:rsidRPr="00AF7F1E" w:rsidRDefault="00C45CAD" w:rsidP="00DF7858">
            <w:pPr>
              <w:pStyle w:val="Tabele"/>
            </w:pPr>
            <w:r w:rsidRPr="00AF7F1E">
              <w:t>5</w:t>
            </w:r>
          </w:p>
        </w:tc>
        <w:tc>
          <w:tcPr>
            <w:tcW w:w="1260" w:type="dxa"/>
          </w:tcPr>
          <w:p w:rsidR="00C45CAD" w:rsidRPr="00AF7F1E" w:rsidRDefault="00C45CAD" w:rsidP="00DF7858">
            <w:pPr>
              <w:pStyle w:val="Tabele"/>
            </w:pPr>
            <w:r w:rsidRPr="00AF7F1E">
              <w:t>Instrumenta e vegla</w:t>
            </w:r>
          </w:p>
        </w:tc>
        <w:tc>
          <w:tcPr>
            <w:tcW w:w="129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438" w:type="dxa"/>
          </w:tcPr>
          <w:p w:rsidR="00C45CAD" w:rsidRPr="00AF7F1E" w:rsidRDefault="00C45CAD" w:rsidP="00DF7858">
            <w:pPr>
              <w:pStyle w:val="Tabele"/>
            </w:pPr>
            <w:r w:rsidRPr="00AF7F1E">
              <w:t>6</w:t>
            </w:r>
          </w:p>
        </w:tc>
        <w:tc>
          <w:tcPr>
            <w:tcW w:w="1260" w:type="dxa"/>
          </w:tcPr>
          <w:p w:rsidR="00C45CAD" w:rsidRPr="00AF7F1E" w:rsidRDefault="00C45CAD" w:rsidP="00DF7858">
            <w:pPr>
              <w:pStyle w:val="Tabele"/>
            </w:pPr>
            <w:r w:rsidRPr="00AF7F1E">
              <w:t>Mjete transporti</w:t>
            </w:r>
          </w:p>
        </w:tc>
        <w:tc>
          <w:tcPr>
            <w:tcW w:w="129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438" w:type="dxa"/>
          </w:tcPr>
          <w:p w:rsidR="00C45CAD" w:rsidRPr="00AF7F1E" w:rsidRDefault="00C45CAD" w:rsidP="00DF7858">
            <w:pPr>
              <w:pStyle w:val="Tabele"/>
            </w:pPr>
            <w:r w:rsidRPr="00AF7F1E">
              <w:t>7</w:t>
            </w:r>
          </w:p>
        </w:tc>
        <w:tc>
          <w:tcPr>
            <w:tcW w:w="1260" w:type="dxa"/>
          </w:tcPr>
          <w:p w:rsidR="00C45CAD" w:rsidRPr="00AF7F1E" w:rsidRDefault="00C45CAD" w:rsidP="00DF7858">
            <w:pPr>
              <w:pStyle w:val="Tabele"/>
            </w:pPr>
            <w:r w:rsidRPr="00AF7F1E">
              <w:t>Kafshë pune e prodhimi</w:t>
            </w:r>
          </w:p>
        </w:tc>
        <w:tc>
          <w:tcPr>
            <w:tcW w:w="129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438" w:type="dxa"/>
          </w:tcPr>
          <w:p w:rsidR="00C45CAD" w:rsidRPr="00AF7F1E" w:rsidRDefault="00C45CAD" w:rsidP="00DF7858">
            <w:pPr>
              <w:pStyle w:val="Tabele"/>
            </w:pPr>
            <w:r w:rsidRPr="00AF7F1E">
              <w:t>8</w:t>
            </w:r>
          </w:p>
        </w:tc>
        <w:tc>
          <w:tcPr>
            <w:tcW w:w="1260" w:type="dxa"/>
          </w:tcPr>
          <w:p w:rsidR="00C45CAD" w:rsidRPr="00AF7F1E" w:rsidRDefault="00C45CAD" w:rsidP="00DF7858">
            <w:pPr>
              <w:pStyle w:val="Tabele"/>
            </w:pPr>
            <w:r w:rsidRPr="00AF7F1E">
              <w:t>Kultura drufrutore</w:t>
            </w:r>
          </w:p>
        </w:tc>
        <w:tc>
          <w:tcPr>
            <w:tcW w:w="129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438" w:type="dxa"/>
          </w:tcPr>
          <w:p w:rsidR="00C45CAD" w:rsidRPr="00AF7F1E" w:rsidRDefault="00C45CAD" w:rsidP="00DF7858">
            <w:pPr>
              <w:pStyle w:val="Tabele"/>
            </w:pPr>
            <w:r w:rsidRPr="00AF7F1E">
              <w:t>9</w:t>
            </w:r>
          </w:p>
        </w:tc>
        <w:tc>
          <w:tcPr>
            <w:tcW w:w="1260" w:type="dxa"/>
          </w:tcPr>
          <w:p w:rsidR="00C45CAD" w:rsidRPr="00AF7F1E" w:rsidRDefault="00C45CAD" w:rsidP="00DF7858">
            <w:pPr>
              <w:pStyle w:val="Tabele"/>
            </w:pPr>
            <w:r w:rsidRPr="00AF7F1E">
              <w:t>Inventar ekonomik</w:t>
            </w:r>
          </w:p>
        </w:tc>
        <w:tc>
          <w:tcPr>
            <w:tcW w:w="129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438" w:type="dxa"/>
          </w:tcPr>
          <w:p w:rsidR="00C45CAD" w:rsidRPr="00AF7F1E" w:rsidRDefault="00C45CAD" w:rsidP="00DF7858">
            <w:pPr>
              <w:pStyle w:val="Tabele"/>
            </w:pPr>
            <w:r w:rsidRPr="00AF7F1E">
              <w:t>10</w:t>
            </w:r>
          </w:p>
        </w:tc>
        <w:tc>
          <w:tcPr>
            <w:tcW w:w="1260" w:type="dxa"/>
          </w:tcPr>
          <w:p w:rsidR="00C45CAD" w:rsidRPr="00AF7F1E" w:rsidRDefault="00C45CAD" w:rsidP="00DF7858">
            <w:pPr>
              <w:pStyle w:val="Tabele"/>
            </w:pPr>
            <w:r w:rsidRPr="00AF7F1E">
              <w:t>Të tjera</w:t>
            </w:r>
          </w:p>
        </w:tc>
        <w:tc>
          <w:tcPr>
            <w:tcW w:w="129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438" w:type="dxa"/>
          </w:tcPr>
          <w:p w:rsidR="00C45CAD" w:rsidRPr="00AF7F1E" w:rsidRDefault="00C45CAD" w:rsidP="00DF7858">
            <w:pPr>
              <w:pStyle w:val="Tabele"/>
            </w:pPr>
          </w:p>
        </w:tc>
        <w:tc>
          <w:tcPr>
            <w:tcW w:w="1260" w:type="dxa"/>
          </w:tcPr>
          <w:p w:rsidR="00C45CAD" w:rsidRPr="00AF7F1E" w:rsidRDefault="00C45CAD" w:rsidP="00DF7858">
            <w:pPr>
              <w:pStyle w:val="Tabele"/>
            </w:pPr>
            <w:r w:rsidRPr="00AF7F1E">
              <w:t>Shuma</w:t>
            </w:r>
          </w:p>
        </w:tc>
        <w:tc>
          <w:tcPr>
            <w:tcW w:w="129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438" w:type="dxa"/>
          </w:tcPr>
          <w:p w:rsidR="00C45CAD" w:rsidRPr="00AF7F1E" w:rsidRDefault="00C45CAD" w:rsidP="00DF7858">
            <w:pPr>
              <w:pStyle w:val="Tabele"/>
            </w:pPr>
            <w:r w:rsidRPr="00AF7F1E">
              <w:t>11</w:t>
            </w:r>
          </w:p>
        </w:tc>
        <w:tc>
          <w:tcPr>
            <w:tcW w:w="1260" w:type="dxa"/>
          </w:tcPr>
          <w:p w:rsidR="00C45CAD" w:rsidRPr="00AF7F1E" w:rsidRDefault="00C45CAD" w:rsidP="00DF7858">
            <w:pPr>
              <w:pStyle w:val="Tabele"/>
            </w:pPr>
            <w:r w:rsidRPr="00AF7F1E">
              <w:t>Vlefta e tokës</w:t>
            </w:r>
          </w:p>
        </w:tc>
        <w:tc>
          <w:tcPr>
            <w:tcW w:w="129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438" w:type="dxa"/>
          </w:tcPr>
          <w:p w:rsidR="00C45CAD" w:rsidRPr="00AF7F1E" w:rsidRDefault="00C45CAD" w:rsidP="00DF7858">
            <w:pPr>
              <w:pStyle w:val="Tabele"/>
            </w:pPr>
          </w:p>
        </w:tc>
        <w:tc>
          <w:tcPr>
            <w:tcW w:w="1260" w:type="dxa"/>
          </w:tcPr>
          <w:p w:rsidR="00C45CAD" w:rsidRPr="00AF7F1E" w:rsidRDefault="00C45CAD" w:rsidP="00DF7858">
            <w:pPr>
              <w:pStyle w:val="Tabele"/>
            </w:pPr>
            <w:r w:rsidRPr="00AF7F1E">
              <w:t>Totali</w:t>
            </w:r>
          </w:p>
        </w:tc>
        <w:tc>
          <w:tcPr>
            <w:tcW w:w="129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r>
    </w:tbl>
    <w:p w:rsidR="00C45CAD" w:rsidRPr="00AF7F1E" w:rsidRDefault="00C45CAD" w:rsidP="00F5007C">
      <w:pPr>
        <w:pStyle w:val="Paragrafi"/>
      </w:pPr>
    </w:p>
    <w:p w:rsidR="00C45CAD" w:rsidRPr="00AF7F1E" w:rsidRDefault="00C45CAD" w:rsidP="00F5007C">
      <w:pPr>
        <w:pStyle w:val="Paragrafi"/>
      </w:pPr>
      <w:r w:rsidRPr="00AF7F1E">
        <w:t>Komisioni i vlerësimit</w:t>
      </w:r>
    </w:p>
    <w:p w:rsidR="00C45CAD" w:rsidRPr="00AF7F1E" w:rsidRDefault="00C45CAD" w:rsidP="00F5007C">
      <w:pPr>
        <w:pStyle w:val="Paragrafi"/>
      </w:pPr>
    </w:p>
    <w:p w:rsidR="00C45CAD" w:rsidRPr="00AF7F1E" w:rsidRDefault="00C45CAD" w:rsidP="00F5007C">
      <w:pPr>
        <w:pStyle w:val="Paragrafi"/>
      </w:pPr>
      <w:r w:rsidRPr="00AF7F1E">
        <w:t>(____________)(______________)(_____________)(_____________)</w:t>
      </w:r>
    </w:p>
    <w:p w:rsidR="00C45CAD" w:rsidRPr="00AF7F1E" w:rsidRDefault="00C45CAD" w:rsidP="00F5007C">
      <w:pPr>
        <w:pStyle w:val="Paragrafi"/>
      </w:pPr>
    </w:p>
    <w:p w:rsidR="00C45CAD" w:rsidRPr="00AF7F1E" w:rsidRDefault="00C45CAD" w:rsidP="00F5007C">
      <w:pPr>
        <w:pStyle w:val="Paragrafi"/>
      </w:pPr>
      <w:r w:rsidRPr="00AF7F1E">
        <w:t>Shënim: Kjo pasqyrë plotësohet nga komisioni i vlerësimit duke u mbështetur në dokumentacionin përkatës kontabël, llogaritjet e matjet e kryera prej tij në bazë të legjislacionit në fuqi, si dhe dokumenteve e  procesverbaleve të tjera që shërbejnë për këtë qëllim.</w:t>
      </w:r>
    </w:p>
    <w:p w:rsidR="00C45CAD" w:rsidRPr="00AF7F1E" w:rsidRDefault="00C45CAD" w:rsidP="00F5007C">
      <w:pPr>
        <w:pStyle w:val="Paragrafi"/>
      </w:pPr>
      <w:r w:rsidRPr="00AF7F1E">
        <w:t>Ndërmarrja_______________</w:t>
      </w:r>
    </w:p>
    <w:p w:rsidR="00C45CAD" w:rsidRPr="00AF7F1E" w:rsidRDefault="00C45CAD" w:rsidP="00F5007C">
      <w:pPr>
        <w:pStyle w:val="Paragrafi"/>
      </w:pPr>
      <w:r w:rsidRPr="00AF7F1E">
        <w:t>Institucioni_______________</w:t>
      </w:r>
    </w:p>
    <w:p w:rsidR="00C45CAD" w:rsidRPr="00AF7F1E" w:rsidRDefault="00C45CAD" w:rsidP="00F5007C">
      <w:pPr>
        <w:pStyle w:val="Paragrafi"/>
      </w:pPr>
      <w:r w:rsidRPr="00AF7F1E">
        <w:t>Objekti__________________</w:t>
      </w:r>
    </w:p>
    <w:p w:rsidR="00C45CAD" w:rsidRPr="00AF7F1E" w:rsidRDefault="00C45CAD" w:rsidP="00F5007C">
      <w:pPr>
        <w:pStyle w:val="Paragrafi"/>
      </w:pPr>
    </w:p>
    <w:p w:rsidR="00C45CAD" w:rsidRPr="00AF7F1E" w:rsidRDefault="00C45CAD" w:rsidP="00DF7858">
      <w:pPr>
        <w:pStyle w:val="TitulliTitull"/>
      </w:pPr>
      <w:r w:rsidRPr="00AF7F1E">
        <w:t>Pasqyra  nr. 2</w:t>
      </w:r>
    </w:p>
    <w:p w:rsidR="00C45CAD" w:rsidRPr="00AF7F1E" w:rsidRDefault="00C45CAD" w:rsidP="00F5007C">
      <w:pPr>
        <w:pStyle w:val="Paragrafi"/>
      </w:pPr>
      <w:r w:rsidRPr="00AF7F1E">
        <w:t xml:space="preserve">Gjendja faktike dhe vlerësimi për çdo objekt në kohën e përfundimit të vlerësimit </w:t>
      </w:r>
    </w:p>
    <w:p w:rsidR="00C45CAD" w:rsidRPr="00AF7F1E" w:rsidRDefault="00C45CAD" w:rsidP="00F5007C">
      <w:pPr>
        <w:pStyle w:val="Paragrafi"/>
      </w:pPr>
    </w:p>
    <w:tbl>
      <w:tblPr>
        <w:tblW w:w="10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9"/>
        <w:gridCol w:w="825"/>
        <w:gridCol w:w="1080"/>
        <w:gridCol w:w="1080"/>
        <w:gridCol w:w="900"/>
        <w:gridCol w:w="900"/>
        <w:gridCol w:w="900"/>
        <w:gridCol w:w="900"/>
        <w:gridCol w:w="1080"/>
        <w:gridCol w:w="720"/>
        <w:gridCol w:w="771"/>
      </w:tblGrid>
      <w:tr w:rsidR="00C45CAD" w:rsidRPr="00AF7F1E">
        <w:tblPrEx>
          <w:tblCellMar>
            <w:top w:w="0" w:type="dxa"/>
            <w:bottom w:w="0" w:type="dxa"/>
          </w:tblCellMar>
        </w:tblPrEx>
        <w:trPr>
          <w:cantSplit/>
          <w:jc w:val="center"/>
        </w:trPr>
        <w:tc>
          <w:tcPr>
            <w:tcW w:w="1139" w:type="dxa"/>
            <w:tcBorders>
              <w:bottom w:val="nil"/>
            </w:tcBorders>
          </w:tcPr>
          <w:p w:rsidR="00C45CAD" w:rsidRPr="00AF7F1E" w:rsidRDefault="00C45CAD" w:rsidP="00DF7858">
            <w:pPr>
              <w:pStyle w:val="Tabele"/>
            </w:pPr>
          </w:p>
        </w:tc>
        <w:tc>
          <w:tcPr>
            <w:tcW w:w="1905" w:type="dxa"/>
            <w:gridSpan w:val="2"/>
          </w:tcPr>
          <w:p w:rsidR="00C45CAD" w:rsidRPr="00AF7F1E" w:rsidRDefault="00C45CAD" w:rsidP="00DF7858">
            <w:pPr>
              <w:pStyle w:val="Tabele"/>
            </w:pPr>
            <w:r w:rsidRPr="00AF7F1E">
              <w:t>Viti I</w:t>
            </w:r>
          </w:p>
        </w:tc>
        <w:tc>
          <w:tcPr>
            <w:tcW w:w="1080" w:type="dxa"/>
            <w:tcBorders>
              <w:bottom w:val="nil"/>
            </w:tcBorders>
          </w:tcPr>
          <w:p w:rsidR="00C45CAD" w:rsidRPr="00AF7F1E" w:rsidRDefault="00C45CAD" w:rsidP="00DF7858">
            <w:pPr>
              <w:pStyle w:val="Tabele"/>
            </w:pPr>
          </w:p>
        </w:tc>
        <w:tc>
          <w:tcPr>
            <w:tcW w:w="900" w:type="dxa"/>
            <w:tcBorders>
              <w:bottom w:val="nil"/>
            </w:tcBorders>
          </w:tcPr>
          <w:p w:rsidR="00C45CAD" w:rsidRPr="00AF7F1E" w:rsidRDefault="00C45CAD" w:rsidP="00DF7858">
            <w:pPr>
              <w:pStyle w:val="Tabele"/>
            </w:pPr>
          </w:p>
        </w:tc>
        <w:tc>
          <w:tcPr>
            <w:tcW w:w="1800" w:type="dxa"/>
            <w:gridSpan w:val="2"/>
          </w:tcPr>
          <w:p w:rsidR="00C45CAD" w:rsidRPr="00AF7F1E" w:rsidRDefault="00C45CAD" w:rsidP="00DF7858">
            <w:pPr>
              <w:pStyle w:val="Tabele"/>
            </w:pPr>
            <w:r w:rsidRPr="00AF7F1E">
              <w:t>Vlefta e mbetur në 000/lekë</w:t>
            </w:r>
          </w:p>
        </w:tc>
        <w:tc>
          <w:tcPr>
            <w:tcW w:w="900" w:type="dxa"/>
            <w:tcBorders>
              <w:bottom w:val="nil"/>
            </w:tcBorders>
          </w:tcPr>
          <w:p w:rsidR="00C45CAD" w:rsidRPr="00AF7F1E" w:rsidRDefault="00C45CAD" w:rsidP="00DF7858">
            <w:pPr>
              <w:pStyle w:val="Tabele"/>
            </w:pPr>
          </w:p>
        </w:tc>
        <w:tc>
          <w:tcPr>
            <w:tcW w:w="1080" w:type="dxa"/>
            <w:tcBorders>
              <w:bottom w:val="nil"/>
            </w:tcBorders>
          </w:tcPr>
          <w:p w:rsidR="00C45CAD" w:rsidRPr="00AF7F1E" w:rsidRDefault="00C45CAD" w:rsidP="00DF7858">
            <w:pPr>
              <w:pStyle w:val="Tabele"/>
            </w:pPr>
          </w:p>
        </w:tc>
        <w:tc>
          <w:tcPr>
            <w:tcW w:w="1491" w:type="dxa"/>
            <w:gridSpan w:val="2"/>
          </w:tcPr>
          <w:p w:rsidR="00C45CAD" w:rsidRPr="00AF7F1E" w:rsidRDefault="00C45CAD" w:rsidP="00DF7858">
            <w:pPr>
              <w:pStyle w:val="Tabele"/>
            </w:pPr>
            <w:r w:rsidRPr="00AF7F1E">
              <w:t>Sip.m2</w:t>
            </w:r>
          </w:p>
        </w:tc>
      </w:tr>
      <w:tr w:rsidR="00C45CAD" w:rsidRPr="00AF7F1E">
        <w:tblPrEx>
          <w:tblCellMar>
            <w:top w:w="0" w:type="dxa"/>
            <w:bottom w:w="0" w:type="dxa"/>
          </w:tblCellMar>
        </w:tblPrEx>
        <w:trPr>
          <w:jc w:val="center"/>
        </w:trPr>
        <w:tc>
          <w:tcPr>
            <w:tcW w:w="1139" w:type="dxa"/>
            <w:tcBorders>
              <w:top w:val="nil"/>
            </w:tcBorders>
          </w:tcPr>
          <w:p w:rsidR="00C45CAD" w:rsidRPr="00AF7F1E" w:rsidRDefault="00C45CAD" w:rsidP="00DF7858">
            <w:pPr>
              <w:pStyle w:val="Tabele"/>
            </w:pPr>
            <w:r w:rsidRPr="00AF7F1E">
              <w:t>Emërtimi</w:t>
            </w:r>
          </w:p>
        </w:tc>
        <w:tc>
          <w:tcPr>
            <w:tcW w:w="825" w:type="dxa"/>
          </w:tcPr>
          <w:p w:rsidR="00C45CAD" w:rsidRPr="00AF7F1E" w:rsidRDefault="00C45CAD" w:rsidP="00DF7858">
            <w:pPr>
              <w:pStyle w:val="Tabele"/>
            </w:pPr>
            <w:r w:rsidRPr="00AF7F1E">
              <w:t xml:space="preserve">Ndërtimit, prodhimit </w:t>
            </w:r>
          </w:p>
          <w:p w:rsidR="00C45CAD" w:rsidRPr="00AF7F1E" w:rsidRDefault="00C45CAD" w:rsidP="00DF7858">
            <w:pPr>
              <w:pStyle w:val="Tabele"/>
            </w:pPr>
            <w:r w:rsidRPr="00AF7F1E">
              <w:t>ose blerjes</w:t>
            </w:r>
          </w:p>
        </w:tc>
        <w:tc>
          <w:tcPr>
            <w:tcW w:w="1080" w:type="dxa"/>
          </w:tcPr>
          <w:p w:rsidR="00C45CAD" w:rsidRPr="00AF7F1E" w:rsidRDefault="00C45CAD" w:rsidP="00DF7858">
            <w:pPr>
              <w:pStyle w:val="Tabele"/>
            </w:pPr>
            <w:r w:rsidRPr="00AF7F1E">
              <w:t xml:space="preserve">Vënies </w:t>
            </w:r>
          </w:p>
          <w:p w:rsidR="00C45CAD" w:rsidRPr="00AF7F1E" w:rsidRDefault="00C45CAD" w:rsidP="00DF7858">
            <w:pPr>
              <w:pStyle w:val="Tabele"/>
            </w:pPr>
            <w:r w:rsidRPr="00AF7F1E">
              <w:t>në shfrytëzim</w:t>
            </w:r>
          </w:p>
        </w:tc>
        <w:tc>
          <w:tcPr>
            <w:tcW w:w="1080" w:type="dxa"/>
            <w:tcBorders>
              <w:top w:val="nil"/>
            </w:tcBorders>
          </w:tcPr>
          <w:p w:rsidR="00C45CAD" w:rsidRPr="00AF7F1E" w:rsidRDefault="00C45CAD" w:rsidP="00DF7858">
            <w:pPr>
              <w:pStyle w:val="Tabele"/>
            </w:pPr>
            <w:r w:rsidRPr="00AF7F1E">
              <w:t>Vl.fillestare e prodh. apo çmimit të blerjes sipas kontabilitetit ose vlerësimit të bërë nga komisioni i vlerësimit 000/lekë</w:t>
            </w:r>
          </w:p>
        </w:tc>
        <w:tc>
          <w:tcPr>
            <w:tcW w:w="900" w:type="dxa"/>
            <w:tcBorders>
              <w:top w:val="nil"/>
            </w:tcBorders>
          </w:tcPr>
          <w:p w:rsidR="00C45CAD" w:rsidRPr="00AF7F1E" w:rsidRDefault="00C45CAD" w:rsidP="00DF7858">
            <w:pPr>
              <w:pStyle w:val="Tabele"/>
            </w:pPr>
            <w:r w:rsidRPr="00AF7F1E">
              <w:t>Amortizimi sipas kontabilitetit për investimet në 000/lekë</w:t>
            </w:r>
          </w:p>
        </w:tc>
        <w:tc>
          <w:tcPr>
            <w:tcW w:w="900" w:type="dxa"/>
          </w:tcPr>
          <w:p w:rsidR="00C45CAD" w:rsidRPr="00AF7F1E" w:rsidRDefault="00C45CAD" w:rsidP="00DF7858">
            <w:pPr>
              <w:pStyle w:val="Tabele"/>
            </w:pPr>
            <w:r w:rsidRPr="00AF7F1E">
              <w:t>Vl.fillestare minus amortizimin sipas kontabilitetit</w:t>
            </w:r>
          </w:p>
        </w:tc>
        <w:tc>
          <w:tcPr>
            <w:tcW w:w="900" w:type="dxa"/>
          </w:tcPr>
          <w:p w:rsidR="00C45CAD" w:rsidRPr="00AF7F1E" w:rsidRDefault="00C45CAD" w:rsidP="00DF7858">
            <w:pPr>
              <w:pStyle w:val="Tabele"/>
            </w:pPr>
            <w:r w:rsidRPr="00AF7F1E">
              <w:t>Vlefta e llogaritur me grup eksper-</w:t>
            </w:r>
          </w:p>
          <w:p w:rsidR="00C45CAD" w:rsidRPr="00AF7F1E" w:rsidRDefault="00C45CAD" w:rsidP="00DF7858">
            <w:pPr>
              <w:pStyle w:val="Tabele"/>
            </w:pPr>
            <w:r w:rsidRPr="00AF7F1E">
              <w:t>tësh</w:t>
            </w:r>
          </w:p>
        </w:tc>
        <w:tc>
          <w:tcPr>
            <w:tcW w:w="900" w:type="dxa"/>
            <w:tcBorders>
              <w:top w:val="nil"/>
            </w:tcBorders>
          </w:tcPr>
          <w:p w:rsidR="00C45CAD" w:rsidRPr="00AF7F1E" w:rsidRDefault="00C45CAD" w:rsidP="00DF7858">
            <w:pPr>
              <w:pStyle w:val="Tabele"/>
            </w:pPr>
            <w:r w:rsidRPr="00AF7F1E">
              <w:t>Vlefta e llogaritur me koeficie-</w:t>
            </w:r>
          </w:p>
          <w:p w:rsidR="00C45CAD" w:rsidRPr="00AF7F1E" w:rsidRDefault="00C45CAD" w:rsidP="00DF7858">
            <w:pPr>
              <w:pStyle w:val="Tabele"/>
            </w:pPr>
            <w:r w:rsidRPr="00AF7F1E">
              <w:t>ntin e çmimeve</w:t>
            </w:r>
          </w:p>
        </w:tc>
        <w:tc>
          <w:tcPr>
            <w:tcW w:w="1080" w:type="dxa"/>
            <w:tcBorders>
              <w:top w:val="nil"/>
            </w:tcBorders>
          </w:tcPr>
          <w:p w:rsidR="00C45CAD" w:rsidRPr="00AF7F1E" w:rsidRDefault="00C45CAD" w:rsidP="00DF7858">
            <w:pPr>
              <w:pStyle w:val="Tabele"/>
            </w:pPr>
            <w:r w:rsidRPr="00AF7F1E">
              <w:t>Vlefta</w:t>
            </w:r>
          </w:p>
          <w:p w:rsidR="00C45CAD" w:rsidRPr="00AF7F1E" w:rsidRDefault="00C45CAD" w:rsidP="00DF7858">
            <w:pPr>
              <w:pStyle w:val="Tabele"/>
            </w:pPr>
            <w:r w:rsidRPr="00AF7F1E">
              <w:t>e</w:t>
            </w:r>
          </w:p>
          <w:p w:rsidR="00C45CAD" w:rsidRPr="00AF7F1E" w:rsidRDefault="00C45CAD" w:rsidP="00DF7858">
            <w:pPr>
              <w:pStyle w:val="Tabele"/>
            </w:pPr>
            <w:r w:rsidRPr="00AF7F1E">
              <w:t>llogaritur</w:t>
            </w:r>
          </w:p>
          <w:p w:rsidR="00C45CAD" w:rsidRPr="00AF7F1E" w:rsidRDefault="00C45CAD" w:rsidP="00DF7858">
            <w:pPr>
              <w:pStyle w:val="Tabele"/>
            </w:pPr>
            <w:r w:rsidRPr="00AF7F1E">
              <w:t>me koeficientin</w:t>
            </w:r>
          </w:p>
          <w:p w:rsidR="00C45CAD" w:rsidRPr="00AF7F1E" w:rsidRDefault="00C45CAD" w:rsidP="00DF7858">
            <w:pPr>
              <w:pStyle w:val="Tabele"/>
            </w:pPr>
            <w:r w:rsidRPr="00AF7F1E">
              <w:t>e vend-ndodhjes</w:t>
            </w:r>
          </w:p>
        </w:tc>
        <w:tc>
          <w:tcPr>
            <w:tcW w:w="720" w:type="dxa"/>
          </w:tcPr>
          <w:p w:rsidR="00C45CAD" w:rsidRPr="00AF7F1E" w:rsidRDefault="00C45CAD" w:rsidP="00DF7858">
            <w:pPr>
              <w:pStyle w:val="Tabele"/>
            </w:pPr>
            <w:r w:rsidRPr="00AF7F1E">
              <w:t>Gjithsej</w:t>
            </w:r>
          </w:p>
        </w:tc>
        <w:tc>
          <w:tcPr>
            <w:tcW w:w="771" w:type="dxa"/>
          </w:tcPr>
          <w:p w:rsidR="00C45CAD" w:rsidRPr="00AF7F1E" w:rsidRDefault="00C45CAD" w:rsidP="00DF7858">
            <w:pPr>
              <w:pStyle w:val="Tabele"/>
            </w:pPr>
            <w:r w:rsidRPr="00AF7F1E">
              <w:t>Nga kjo nën objekt</w:t>
            </w:r>
          </w:p>
        </w:tc>
      </w:tr>
      <w:tr w:rsidR="00C45CAD" w:rsidRPr="00AF7F1E">
        <w:tblPrEx>
          <w:tblCellMar>
            <w:top w:w="0" w:type="dxa"/>
            <w:bottom w:w="0" w:type="dxa"/>
          </w:tblCellMar>
        </w:tblPrEx>
        <w:trPr>
          <w:jc w:val="center"/>
        </w:trPr>
        <w:tc>
          <w:tcPr>
            <w:tcW w:w="1139" w:type="dxa"/>
          </w:tcPr>
          <w:p w:rsidR="00C45CAD" w:rsidRPr="00AF7F1E" w:rsidRDefault="00C45CAD" w:rsidP="00DF7858">
            <w:pPr>
              <w:pStyle w:val="Tabele"/>
            </w:pPr>
            <w:r w:rsidRPr="00AF7F1E">
              <w:t>a</w:t>
            </w:r>
          </w:p>
        </w:tc>
        <w:tc>
          <w:tcPr>
            <w:tcW w:w="825" w:type="dxa"/>
          </w:tcPr>
          <w:p w:rsidR="00C45CAD" w:rsidRPr="00AF7F1E" w:rsidRDefault="00C45CAD" w:rsidP="00DF7858">
            <w:pPr>
              <w:pStyle w:val="Tabele"/>
            </w:pPr>
            <w:r w:rsidRPr="00AF7F1E">
              <w:t>b</w:t>
            </w:r>
          </w:p>
        </w:tc>
        <w:tc>
          <w:tcPr>
            <w:tcW w:w="1080" w:type="dxa"/>
          </w:tcPr>
          <w:p w:rsidR="00C45CAD" w:rsidRPr="00AF7F1E" w:rsidRDefault="00C45CAD" w:rsidP="00DF7858">
            <w:pPr>
              <w:pStyle w:val="Tabele"/>
            </w:pPr>
            <w:r w:rsidRPr="00AF7F1E">
              <w:t>c</w:t>
            </w:r>
          </w:p>
        </w:tc>
        <w:tc>
          <w:tcPr>
            <w:tcW w:w="1080" w:type="dxa"/>
          </w:tcPr>
          <w:p w:rsidR="00C45CAD" w:rsidRPr="00AF7F1E" w:rsidRDefault="00C45CAD" w:rsidP="00DF7858">
            <w:pPr>
              <w:pStyle w:val="Tabele"/>
            </w:pPr>
            <w:r w:rsidRPr="00AF7F1E">
              <w:t>ç</w:t>
            </w:r>
          </w:p>
        </w:tc>
        <w:tc>
          <w:tcPr>
            <w:tcW w:w="900" w:type="dxa"/>
          </w:tcPr>
          <w:p w:rsidR="00C45CAD" w:rsidRPr="00AF7F1E" w:rsidRDefault="00C45CAD" w:rsidP="00DF7858">
            <w:pPr>
              <w:pStyle w:val="Tabele"/>
            </w:pPr>
            <w:r w:rsidRPr="00AF7F1E">
              <w:t>d</w:t>
            </w:r>
          </w:p>
        </w:tc>
        <w:tc>
          <w:tcPr>
            <w:tcW w:w="900" w:type="dxa"/>
          </w:tcPr>
          <w:p w:rsidR="00C45CAD" w:rsidRPr="00AF7F1E" w:rsidRDefault="00C45CAD" w:rsidP="00DF7858">
            <w:pPr>
              <w:pStyle w:val="Tabele"/>
            </w:pPr>
            <w:r w:rsidRPr="00AF7F1E">
              <w:t>e</w:t>
            </w:r>
          </w:p>
        </w:tc>
        <w:tc>
          <w:tcPr>
            <w:tcW w:w="900" w:type="dxa"/>
          </w:tcPr>
          <w:p w:rsidR="00C45CAD" w:rsidRPr="00AF7F1E" w:rsidRDefault="00C45CAD" w:rsidP="00DF7858">
            <w:pPr>
              <w:pStyle w:val="Tabele"/>
            </w:pPr>
            <w:r w:rsidRPr="00AF7F1E">
              <w:t>f</w:t>
            </w:r>
          </w:p>
        </w:tc>
        <w:tc>
          <w:tcPr>
            <w:tcW w:w="900" w:type="dxa"/>
          </w:tcPr>
          <w:p w:rsidR="00C45CAD" w:rsidRPr="00AF7F1E" w:rsidRDefault="00C45CAD" w:rsidP="00DF7858">
            <w:pPr>
              <w:pStyle w:val="Tabele"/>
            </w:pPr>
            <w:r w:rsidRPr="00AF7F1E">
              <w:t>g</w:t>
            </w:r>
          </w:p>
        </w:tc>
        <w:tc>
          <w:tcPr>
            <w:tcW w:w="1080" w:type="dxa"/>
          </w:tcPr>
          <w:p w:rsidR="00C45CAD" w:rsidRPr="00AF7F1E" w:rsidRDefault="00C45CAD" w:rsidP="00DF7858">
            <w:pPr>
              <w:pStyle w:val="Tabele"/>
            </w:pPr>
            <w:r w:rsidRPr="00AF7F1E">
              <w:t>m</w:t>
            </w:r>
          </w:p>
        </w:tc>
        <w:tc>
          <w:tcPr>
            <w:tcW w:w="720" w:type="dxa"/>
          </w:tcPr>
          <w:p w:rsidR="00C45CAD" w:rsidRPr="00AF7F1E" w:rsidRDefault="00C45CAD" w:rsidP="00DF7858">
            <w:pPr>
              <w:pStyle w:val="Tabele"/>
            </w:pPr>
            <w:r w:rsidRPr="00AF7F1E">
              <w:t>o</w:t>
            </w:r>
          </w:p>
        </w:tc>
        <w:tc>
          <w:tcPr>
            <w:tcW w:w="771" w:type="dxa"/>
          </w:tcPr>
          <w:p w:rsidR="00C45CAD" w:rsidRPr="00AF7F1E" w:rsidRDefault="00C45CAD" w:rsidP="00DF7858">
            <w:pPr>
              <w:pStyle w:val="Tabele"/>
            </w:pPr>
            <w:r w:rsidRPr="00AF7F1E">
              <w:t>q</w:t>
            </w:r>
          </w:p>
        </w:tc>
      </w:tr>
      <w:tr w:rsidR="00C45CAD" w:rsidRPr="00AF7F1E">
        <w:tblPrEx>
          <w:tblCellMar>
            <w:top w:w="0" w:type="dxa"/>
            <w:bottom w:w="0" w:type="dxa"/>
          </w:tblCellMar>
        </w:tblPrEx>
        <w:trPr>
          <w:jc w:val="center"/>
        </w:trPr>
        <w:tc>
          <w:tcPr>
            <w:tcW w:w="1139" w:type="dxa"/>
          </w:tcPr>
          <w:p w:rsidR="00C45CAD" w:rsidRPr="00AF7F1E" w:rsidRDefault="00C45CAD" w:rsidP="00DF7858">
            <w:pPr>
              <w:pStyle w:val="Tabele"/>
            </w:pPr>
            <w:r w:rsidRPr="00AF7F1E">
              <w:t>I.Vlefta e objektit</w:t>
            </w:r>
          </w:p>
        </w:tc>
        <w:tc>
          <w:tcPr>
            <w:tcW w:w="825"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720" w:type="dxa"/>
          </w:tcPr>
          <w:p w:rsidR="00C45CAD" w:rsidRPr="00AF7F1E" w:rsidRDefault="00C45CAD" w:rsidP="00DF7858">
            <w:pPr>
              <w:pStyle w:val="Tabele"/>
            </w:pPr>
          </w:p>
        </w:tc>
        <w:tc>
          <w:tcPr>
            <w:tcW w:w="771" w:type="dxa"/>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1139" w:type="dxa"/>
          </w:tcPr>
          <w:p w:rsidR="00C45CAD" w:rsidRPr="00AF7F1E" w:rsidRDefault="00C45CAD" w:rsidP="00DF7858">
            <w:pPr>
              <w:pStyle w:val="Tabele"/>
            </w:pPr>
            <w:r w:rsidRPr="00AF7F1E">
              <w:t>Nga këto:</w:t>
            </w:r>
          </w:p>
        </w:tc>
        <w:tc>
          <w:tcPr>
            <w:tcW w:w="825"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720" w:type="dxa"/>
          </w:tcPr>
          <w:p w:rsidR="00C45CAD" w:rsidRPr="00AF7F1E" w:rsidRDefault="00C45CAD" w:rsidP="00DF7858">
            <w:pPr>
              <w:pStyle w:val="Tabele"/>
            </w:pPr>
          </w:p>
        </w:tc>
        <w:tc>
          <w:tcPr>
            <w:tcW w:w="771" w:type="dxa"/>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1139" w:type="dxa"/>
          </w:tcPr>
          <w:p w:rsidR="00C45CAD" w:rsidRPr="00AF7F1E" w:rsidRDefault="00C45CAD" w:rsidP="00DF7858">
            <w:pPr>
              <w:pStyle w:val="Tabele"/>
            </w:pPr>
            <w:r w:rsidRPr="00AF7F1E">
              <w:t>1.Mjete kryesore</w:t>
            </w:r>
          </w:p>
        </w:tc>
        <w:tc>
          <w:tcPr>
            <w:tcW w:w="825"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720" w:type="dxa"/>
          </w:tcPr>
          <w:p w:rsidR="00C45CAD" w:rsidRPr="00AF7F1E" w:rsidRDefault="00C45CAD" w:rsidP="00DF7858">
            <w:pPr>
              <w:pStyle w:val="Tabele"/>
            </w:pPr>
          </w:p>
        </w:tc>
        <w:tc>
          <w:tcPr>
            <w:tcW w:w="771" w:type="dxa"/>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1139" w:type="dxa"/>
          </w:tcPr>
          <w:p w:rsidR="00C45CAD" w:rsidRPr="00AF7F1E" w:rsidRDefault="00C45CAD" w:rsidP="00DF7858">
            <w:pPr>
              <w:pStyle w:val="Tabele"/>
            </w:pPr>
            <w:r w:rsidRPr="00AF7F1E">
              <w:t>a)Ndërtim montime</w:t>
            </w:r>
          </w:p>
        </w:tc>
        <w:tc>
          <w:tcPr>
            <w:tcW w:w="825"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720" w:type="dxa"/>
          </w:tcPr>
          <w:p w:rsidR="00C45CAD" w:rsidRPr="00AF7F1E" w:rsidRDefault="00C45CAD" w:rsidP="00DF7858">
            <w:pPr>
              <w:pStyle w:val="Tabele"/>
            </w:pPr>
          </w:p>
        </w:tc>
        <w:tc>
          <w:tcPr>
            <w:tcW w:w="771" w:type="dxa"/>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1139" w:type="dxa"/>
          </w:tcPr>
          <w:p w:rsidR="00C45CAD" w:rsidRPr="00AF7F1E" w:rsidRDefault="00C45CAD" w:rsidP="00DF7858">
            <w:pPr>
              <w:pStyle w:val="Tabele"/>
            </w:pPr>
            <w:r w:rsidRPr="00AF7F1E">
              <w:t>b)makineri pajisje</w:t>
            </w:r>
          </w:p>
        </w:tc>
        <w:tc>
          <w:tcPr>
            <w:tcW w:w="825"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720" w:type="dxa"/>
          </w:tcPr>
          <w:p w:rsidR="00C45CAD" w:rsidRPr="00AF7F1E" w:rsidRDefault="00C45CAD" w:rsidP="00DF7858">
            <w:pPr>
              <w:pStyle w:val="Tabele"/>
            </w:pPr>
          </w:p>
        </w:tc>
        <w:tc>
          <w:tcPr>
            <w:tcW w:w="771" w:type="dxa"/>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1139" w:type="dxa"/>
          </w:tcPr>
          <w:p w:rsidR="00C45CAD" w:rsidRPr="00AF7F1E" w:rsidRDefault="00C45CAD" w:rsidP="00DF7858">
            <w:pPr>
              <w:pStyle w:val="Tabele"/>
            </w:pPr>
            <w:r w:rsidRPr="00AF7F1E">
              <w:t>c)Inventar ekonomik</w:t>
            </w:r>
          </w:p>
        </w:tc>
        <w:tc>
          <w:tcPr>
            <w:tcW w:w="825"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720" w:type="dxa"/>
          </w:tcPr>
          <w:p w:rsidR="00C45CAD" w:rsidRPr="00AF7F1E" w:rsidRDefault="00C45CAD" w:rsidP="00DF7858">
            <w:pPr>
              <w:pStyle w:val="Tabele"/>
            </w:pPr>
          </w:p>
        </w:tc>
        <w:tc>
          <w:tcPr>
            <w:tcW w:w="771" w:type="dxa"/>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1139" w:type="dxa"/>
          </w:tcPr>
          <w:p w:rsidR="00C45CAD" w:rsidRPr="00AF7F1E" w:rsidRDefault="00C45CAD" w:rsidP="00DF7858">
            <w:pPr>
              <w:pStyle w:val="Tabele"/>
            </w:pPr>
            <w:r w:rsidRPr="00AF7F1E">
              <w:t>ç)Të tjera</w:t>
            </w:r>
          </w:p>
        </w:tc>
        <w:tc>
          <w:tcPr>
            <w:tcW w:w="825"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720" w:type="dxa"/>
          </w:tcPr>
          <w:p w:rsidR="00C45CAD" w:rsidRPr="00AF7F1E" w:rsidRDefault="00C45CAD" w:rsidP="00DF7858">
            <w:pPr>
              <w:pStyle w:val="Tabele"/>
            </w:pPr>
          </w:p>
        </w:tc>
        <w:tc>
          <w:tcPr>
            <w:tcW w:w="771" w:type="dxa"/>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1139" w:type="dxa"/>
          </w:tcPr>
          <w:p w:rsidR="00C45CAD" w:rsidRPr="00AF7F1E" w:rsidRDefault="00C45CAD" w:rsidP="00DF7858">
            <w:pPr>
              <w:pStyle w:val="Tabele"/>
            </w:pPr>
            <w:r w:rsidRPr="00AF7F1E">
              <w:t>2)Mjete xhiro</w:t>
            </w:r>
          </w:p>
        </w:tc>
        <w:tc>
          <w:tcPr>
            <w:tcW w:w="825"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720" w:type="dxa"/>
          </w:tcPr>
          <w:p w:rsidR="00C45CAD" w:rsidRPr="00AF7F1E" w:rsidRDefault="00C45CAD" w:rsidP="00DF7858">
            <w:pPr>
              <w:pStyle w:val="Tabele"/>
            </w:pPr>
          </w:p>
        </w:tc>
        <w:tc>
          <w:tcPr>
            <w:tcW w:w="771" w:type="dxa"/>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1139" w:type="dxa"/>
          </w:tcPr>
          <w:p w:rsidR="00C45CAD" w:rsidRPr="00AF7F1E" w:rsidRDefault="00C45CAD" w:rsidP="00DF7858">
            <w:pPr>
              <w:pStyle w:val="Tabele"/>
            </w:pPr>
            <w:r w:rsidRPr="00AF7F1E">
              <w:t>3.Toka</w:t>
            </w:r>
          </w:p>
        </w:tc>
        <w:tc>
          <w:tcPr>
            <w:tcW w:w="825"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720" w:type="dxa"/>
          </w:tcPr>
          <w:p w:rsidR="00C45CAD" w:rsidRPr="00AF7F1E" w:rsidRDefault="00C45CAD" w:rsidP="00DF7858">
            <w:pPr>
              <w:pStyle w:val="Tabele"/>
            </w:pPr>
          </w:p>
        </w:tc>
        <w:tc>
          <w:tcPr>
            <w:tcW w:w="771" w:type="dxa"/>
          </w:tcPr>
          <w:p w:rsidR="00C45CAD" w:rsidRPr="00AF7F1E" w:rsidRDefault="00C45CAD" w:rsidP="00DF7858">
            <w:pPr>
              <w:pStyle w:val="Tabele"/>
            </w:pPr>
          </w:p>
        </w:tc>
      </w:tr>
      <w:tr w:rsidR="00C45CAD" w:rsidRPr="00AF7F1E">
        <w:tblPrEx>
          <w:tblCellMar>
            <w:top w:w="0" w:type="dxa"/>
            <w:bottom w:w="0" w:type="dxa"/>
          </w:tblCellMar>
        </w:tblPrEx>
        <w:trPr>
          <w:jc w:val="center"/>
        </w:trPr>
        <w:tc>
          <w:tcPr>
            <w:tcW w:w="1139" w:type="dxa"/>
          </w:tcPr>
          <w:p w:rsidR="00C45CAD" w:rsidRPr="00AF7F1E" w:rsidRDefault="00C45CAD" w:rsidP="00DF7858">
            <w:pPr>
              <w:pStyle w:val="Tabele"/>
            </w:pPr>
            <w:r w:rsidRPr="00AF7F1E">
              <w:t>Shuma</w:t>
            </w:r>
          </w:p>
        </w:tc>
        <w:tc>
          <w:tcPr>
            <w:tcW w:w="825"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900" w:type="dxa"/>
          </w:tcPr>
          <w:p w:rsidR="00C45CAD" w:rsidRPr="00AF7F1E" w:rsidRDefault="00C45CAD" w:rsidP="00DF7858">
            <w:pPr>
              <w:pStyle w:val="Tabele"/>
            </w:pPr>
          </w:p>
        </w:tc>
        <w:tc>
          <w:tcPr>
            <w:tcW w:w="1080" w:type="dxa"/>
          </w:tcPr>
          <w:p w:rsidR="00C45CAD" w:rsidRPr="00AF7F1E" w:rsidRDefault="00C45CAD" w:rsidP="00DF7858">
            <w:pPr>
              <w:pStyle w:val="Tabele"/>
            </w:pPr>
          </w:p>
        </w:tc>
        <w:tc>
          <w:tcPr>
            <w:tcW w:w="720" w:type="dxa"/>
          </w:tcPr>
          <w:p w:rsidR="00C45CAD" w:rsidRPr="00AF7F1E" w:rsidRDefault="00C45CAD" w:rsidP="00DF7858">
            <w:pPr>
              <w:pStyle w:val="Tabele"/>
            </w:pPr>
          </w:p>
        </w:tc>
        <w:tc>
          <w:tcPr>
            <w:tcW w:w="771" w:type="dxa"/>
          </w:tcPr>
          <w:p w:rsidR="00C45CAD" w:rsidRPr="00AF7F1E" w:rsidRDefault="00C45CAD" w:rsidP="00DF7858">
            <w:pPr>
              <w:pStyle w:val="Tabele"/>
            </w:pPr>
          </w:p>
        </w:tc>
      </w:tr>
    </w:tbl>
    <w:p w:rsidR="00C45CAD" w:rsidRPr="00AF7F1E" w:rsidRDefault="00C45CAD" w:rsidP="00F5007C">
      <w:pPr>
        <w:pStyle w:val="Paragrafi"/>
      </w:pPr>
    </w:p>
    <w:p w:rsidR="00C45CAD" w:rsidRPr="00AF7F1E" w:rsidRDefault="00C45CAD" w:rsidP="00F5007C">
      <w:pPr>
        <w:pStyle w:val="Paragrafi"/>
      </w:pPr>
      <w:r w:rsidRPr="00AF7F1E">
        <w:t>Komisioni i vlerësimit</w:t>
      </w:r>
    </w:p>
    <w:p w:rsidR="00C45CAD" w:rsidRPr="00AF7F1E" w:rsidRDefault="00C45CAD" w:rsidP="00F5007C">
      <w:pPr>
        <w:pStyle w:val="Paragrafi"/>
      </w:pPr>
    </w:p>
    <w:p w:rsidR="00C45CAD" w:rsidRPr="00AF7F1E" w:rsidRDefault="00C45CAD" w:rsidP="00F5007C">
      <w:pPr>
        <w:pStyle w:val="Paragrafi"/>
      </w:pPr>
      <w:r w:rsidRPr="00AF7F1E">
        <w:t>(_______________)(_______________)(______________)(______________)</w:t>
      </w:r>
    </w:p>
    <w:p w:rsidR="00C45CAD" w:rsidRPr="00AF7F1E" w:rsidRDefault="00C45CAD" w:rsidP="00F5007C">
      <w:pPr>
        <w:pStyle w:val="Paragrafi"/>
      </w:pPr>
    </w:p>
    <w:p w:rsidR="00C45CAD" w:rsidRPr="00AF7F1E" w:rsidRDefault="00C45CAD" w:rsidP="00F5007C">
      <w:pPr>
        <w:pStyle w:val="Paragrafi"/>
      </w:pPr>
      <w:r w:rsidRPr="00AF7F1E">
        <w:t>Shënim: Kjo pasqyrë plotësohet nga komisioni i vlerësimit duke u mbështetur në dokumentacionin përkatës kontabël, llogaritjet e matjet e kryera prej tij në bazë të legjislacionit në fuqi, si dhe dokumenteve e  procesverbaleve të tjera që shërbejnë për këtë qëllim.</w:t>
      </w: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r w:rsidRPr="00AF7F1E">
        <w:t>Ndërmarrja_______________</w:t>
      </w:r>
    </w:p>
    <w:p w:rsidR="00C45CAD" w:rsidRPr="00AF7F1E" w:rsidRDefault="00C45CAD" w:rsidP="00F5007C">
      <w:pPr>
        <w:pStyle w:val="Paragrafi"/>
      </w:pPr>
      <w:r w:rsidRPr="00AF7F1E">
        <w:t>Institucioni_______________</w:t>
      </w:r>
    </w:p>
    <w:p w:rsidR="00C45CAD" w:rsidRPr="00AF7F1E" w:rsidRDefault="00C45CAD" w:rsidP="00F5007C">
      <w:pPr>
        <w:pStyle w:val="Paragrafi"/>
      </w:pPr>
      <w:r w:rsidRPr="00AF7F1E">
        <w:t>Objekti__________________</w:t>
      </w:r>
    </w:p>
    <w:p w:rsidR="00C45CAD" w:rsidRPr="00AF7F1E" w:rsidRDefault="00C45CAD" w:rsidP="00F5007C">
      <w:pPr>
        <w:pStyle w:val="Paragrafi"/>
      </w:pPr>
    </w:p>
    <w:p w:rsidR="00C45CAD" w:rsidRPr="00AF7F1E" w:rsidRDefault="00C45CAD" w:rsidP="00DF7858">
      <w:pPr>
        <w:pStyle w:val="TitulliTitull"/>
      </w:pPr>
      <w:r w:rsidRPr="00AF7F1E">
        <w:t>Pasqyra nr.3</w:t>
      </w:r>
    </w:p>
    <w:p w:rsidR="00C45CAD" w:rsidRPr="00AF7F1E" w:rsidRDefault="00C45CAD" w:rsidP="00F5007C">
      <w:pPr>
        <w:pStyle w:val="Paragrafi"/>
      </w:pPr>
      <w:r w:rsidRPr="00AF7F1E">
        <w:t>Gjendja faktike dhe vlerësimi i mjeteve të xhiros (pa likuiditetet në kohën e përfundimit të vlerësimit)</w:t>
      </w:r>
    </w:p>
    <w:p w:rsidR="00C45CAD" w:rsidRPr="00AF7F1E" w:rsidRDefault="00C45CAD" w:rsidP="00F5007C">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5"/>
        <w:gridCol w:w="2251"/>
        <w:gridCol w:w="2492"/>
        <w:gridCol w:w="1859"/>
        <w:gridCol w:w="1879"/>
      </w:tblGrid>
      <w:tr w:rsidR="00C45CAD" w:rsidRPr="00AF7F1E">
        <w:tblPrEx>
          <w:tblCellMar>
            <w:top w:w="0" w:type="dxa"/>
            <w:bottom w:w="0" w:type="dxa"/>
          </w:tblCellMar>
        </w:tblPrEx>
        <w:tc>
          <w:tcPr>
            <w:tcW w:w="828" w:type="dxa"/>
          </w:tcPr>
          <w:p w:rsidR="00C45CAD" w:rsidRPr="00AF7F1E" w:rsidRDefault="00C45CAD" w:rsidP="00DF7858">
            <w:pPr>
              <w:pStyle w:val="Tabele"/>
            </w:pPr>
            <w:r w:rsidRPr="00AF7F1E">
              <w:t>Nr.</w:t>
            </w:r>
          </w:p>
        </w:tc>
        <w:tc>
          <w:tcPr>
            <w:tcW w:w="2340" w:type="dxa"/>
          </w:tcPr>
          <w:p w:rsidR="00C45CAD" w:rsidRPr="00AF7F1E" w:rsidRDefault="00C45CAD" w:rsidP="00DF7858">
            <w:pPr>
              <w:pStyle w:val="Tabele"/>
            </w:pPr>
            <w:r w:rsidRPr="00AF7F1E">
              <w:t>Emërtimi</w:t>
            </w:r>
          </w:p>
        </w:tc>
        <w:tc>
          <w:tcPr>
            <w:tcW w:w="2604" w:type="dxa"/>
          </w:tcPr>
          <w:p w:rsidR="00C45CAD" w:rsidRPr="00AF7F1E" w:rsidRDefault="00C45CAD" w:rsidP="00DF7858">
            <w:pPr>
              <w:pStyle w:val="Tabele"/>
            </w:pPr>
            <w:r w:rsidRPr="00AF7F1E">
              <w:t>Grupi A</w:t>
            </w:r>
          </w:p>
        </w:tc>
        <w:tc>
          <w:tcPr>
            <w:tcW w:w="1924" w:type="dxa"/>
          </w:tcPr>
          <w:p w:rsidR="00C45CAD" w:rsidRPr="00AF7F1E" w:rsidRDefault="00C45CAD" w:rsidP="00DF7858">
            <w:pPr>
              <w:pStyle w:val="Tabele"/>
            </w:pPr>
            <w:r w:rsidRPr="00AF7F1E">
              <w:t>Grupi B</w:t>
            </w:r>
          </w:p>
        </w:tc>
        <w:tc>
          <w:tcPr>
            <w:tcW w:w="1924" w:type="dxa"/>
          </w:tcPr>
          <w:p w:rsidR="00C45CAD" w:rsidRPr="00AF7F1E" w:rsidRDefault="00C45CAD" w:rsidP="00DF7858">
            <w:pPr>
              <w:pStyle w:val="Tabele"/>
            </w:pPr>
            <w:r w:rsidRPr="00AF7F1E">
              <w:t>Grupi C</w:t>
            </w:r>
          </w:p>
        </w:tc>
      </w:tr>
      <w:tr w:rsidR="00C45CAD" w:rsidRPr="00AF7F1E">
        <w:tblPrEx>
          <w:tblCellMar>
            <w:top w:w="0" w:type="dxa"/>
            <w:bottom w:w="0" w:type="dxa"/>
          </w:tblCellMar>
        </w:tblPrEx>
        <w:tc>
          <w:tcPr>
            <w:tcW w:w="828" w:type="dxa"/>
          </w:tcPr>
          <w:p w:rsidR="00C45CAD" w:rsidRPr="00AF7F1E" w:rsidRDefault="00C45CAD" w:rsidP="00DF7858">
            <w:pPr>
              <w:pStyle w:val="Tabele"/>
            </w:pPr>
          </w:p>
        </w:tc>
        <w:tc>
          <w:tcPr>
            <w:tcW w:w="2340" w:type="dxa"/>
          </w:tcPr>
          <w:p w:rsidR="00C45CAD" w:rsidRPr="00AF7F1E" w:rsidRDefault="00C45CAD" w:rsidP="00DF7858">
            <w:pPr>
              <w:pStyle w:val="Tabele"/>
            </w:pPr>
          </w:p>
        </w:tc>
        <w:tc>
          <w:tcPr>
            <w:tcW w:w="2604" w:type="dxa"/>
          </w:tcPr>
          <w:p w:rsidR="00C45CAD" w:rsidRPr="00AF7F1E" w:rsidRDefault="00C45CAD" w:rsidP="00DF7858">
            <w:pPr>
              <w:pStyle w:val="Tabele"/>
            </w:pPr>
            <w:r w:rsidRPr="00AF7F1E">
              <w:t>Me vlerë aktuale kontabël jo më shumë se vlera në tregun aktual</w:t>
            </w:r>
          </w:p>
        </w:tc>
        <w:tc>
          <w:tcPr>
            <w:tcW w:w="1924" w:type="dxa"/>
          </w:tcPr>
          <w:p w:rsidR="00C45CAD" w:rsidRPr="00AF7F1E" w:rsidRDefault="00C45CAD" w:rsidP="00DF7858">
            <w:pPr>
              <w:pStyle w:val="Tabele"/>
            </w:pPr>
            <w:r w:rsidRPr="00AF7F1E">
              <w:t>Me vlerë kontabël në kohën e blerjes jo më shumë se vlera në tregun aktual</w:t>
            </w:r>
          </w:p>
        </w:tc>
        <w:tc>
          <w:tcPr>
            <w:tcW w:w="1924" w:type="dxa"/>
          </w:tcPr>
          <w:p w:rsidR="00C45CAD" w:rsidRPr="00AF7F1E" w:rsidRDefault="00C45CAD" w:rsidP="00DF7858">
            <w:pPr>
              <w:pStyle w:val="Tabele"/>
            </w:pPr>
            <w:r w:rsidRPr="00AF7F1E">
              <w:t>Me vlerë kontabël x koeficientin 0.1</w:t>
            </w:r>
          </w:p>
        </w:tc>
      </w:tr>
      <w:tr w:rsidR="00C45CAD" w:rsidRPr="00AF7F1E">
        <w:tblPrEx>
          <w:tblCellMar>
            <w:top w:w="0" w:type="dxa"/>
            <w:bottom w:w="0" w:type="dxa"/>
          </w:tblCellMar>
        </w:tblPrEx>
        <w:tc>
          <w:tcPr>
            <w:tcW w:w="828" w:type="dxa"/>
          </w:tcPr>
          <w:p w:rsidR="00C45CAD" w:rsidRPr="00AF7F1E" w:rsidRDefault="00C45CAD" w:rsidP="00DF7858">
            <w:pPr>
              <w:pStyle w:val="Tabele"/>
            </w:pPr>
          </w:p>
        </w:tc>
        <w:tc>
          <w:tcPr>
            <w:tcW w:w="2340" w:type="dxa"/>
          </w:tcPr>
          <w:p w:rsidR="00C45CAD" w:rsidRPr="00AF7F1E" w:rsidRDefault="00C45CAD" w:rsidP="00DF7858">
            <w:pPr>
              <w:pStyle w:val="Tabele"/>
            </w:pPr>
            <w:r w:rsidRPr="00AF7F1E">
              <w:t>a</w:t>
            </w:r>
          </w:p>
        </w:tc>
        <w:tc>
          <w:tcPr>
            <w:tcW w:w="2604" w:type="dxa"/>
          </w:tcPr>
          <w:p w:rsidR="00C45CAD" w:rsidRPr="00AF7F1E" w:rsidRDefault="00C45CAD" w:rsidP="00DF7858">
            <w:pPr>
              <w:pStyle w:val="Tabele"/>
            </w:pPr>
            <w:r w:rsidRPr="00AF7F1E">
              <w:t>b</w:t>
            </w:r>
          </w:p>
        </w:tc>
        <w:tc>
          <w:tcPr>
            <w:tcW w:w="1924" w:type="dxa"/>
          </w:tcPr>
          <w:p w:rsidR="00C45CAD" w:rsidRPr="00AF7F1E" w:rsidRDefault="00C45CAD" w:rsidP="00DF7858">
            <w:pPr>
              <w:pStyle w:val="Tabele"/>
            </w:pPr>
            <w:r w:rsidRPr="00AF7F1E">
              <w:t>c</w:t>
            </w:r>
          </w:p>
        </w:tc>
        <w:tc>
          <w:tcPr>
            <w:tcW w:w="1924" w:type="dxa"/>
          </w:tcPr>
          <w:p w:rsidR="00C45CAD" w:rsidRPr="00AF7F1E" w:rsidRDefault="00C45CAD" w:rsidP="00DF7858">
            <w:pPr>
              <w:pStyle w:val="Tabele"/>
            </w:pPr>
            <w:r w:rsidRPr="00AF7F1E">
              <w:t>d</w:t>
            </w:r>
          </w:p>
        </w:tc>
      </w:tr>
    </w:tbl>
    <w:p w:rsidR="00C45CAD" w:rsidRPr="00AF7F1E" w:rsidRDefault="00C45CAD" w:rsidP="00F5007C">
      <w:pPr>
        <w:pStyle w:val="Paragrafi"/>
      </w:pPr>
    </w:p>
    <w:p w:rsidR="00C45CAD" w:rsidRPr="00AF7F1E" w:rsidRDefault="00C45CAD" w:rsidP="00F5007C">
      <w:pPr>
        <w:pStyle w:val="Paragrafi"/>
      </w:pPr>
      <w:r w:rsidRPr="00AF7F1E">
        <w:t>1. Lëndë të para e materiale kryesore</w:t>
      </w:r>
    </w:p>
    <w:p w:rsidR="00C45CAD" w:rsidRPr="00AF7F1E" w:rsidRDefault="00C45CAD" w:rsidP="00F5007C">
      <w:pPr>
        <w:pStyle w:val="Paragrafi"/>
      </w:pPr>
      <w:r w:rsidRPr="00AF7F1E">
        <w:t>2. Materiale ndihmëse</w:t>
      </w:r>
    </w:p>
    <w:p w:rsidR="00C45CAD" w:rsidRPr="00AF7F1E" w:rsidRDefault="00C45CAD" w:rsidP="00F5007C">
      <w:pPr>
        <w:pStyle w:val="Paragrafi"/>
      </w:pPr>
      <w:r w:rsidRPr="00AF7F1E">
        <w:t>3. Lëndë djegëse</w:t>
      </w:r>
    </w:p>
    <w:p w:rsidR="00C45CAD" w:rsidRPr="00AF7F1E" w:rsidRDefault="00C45CAD" w:rsidP="00F5007C">
      <w:pPr>
        <w:pStyle w:val="Paragrafi"/>
      </w:pPr>
      <w:r w:rsidRPr="00AF7F1E">
        <w:t>4. Pjesë ndërrimi</w:t>
      </w:r>
    </w:p>
    <w:p w:rsidR="00C45CAD" w:rsidRPr="00AF7F1E" w:rsidRDefault="00C45CAD" w:rsidP="00F5007C">
      <w:pPr>
        <w:pStyle w:val="Paragrafi"/>
      </w:pPr>
      <w:r w:rsidRPr="00AF7F1E">
        <w:t>5. Ambalazhe</w:t>
      </w:r>
    </w:p>
    <w:p w:rsidR="00C45CAD" w:rsidRPr="00AF7F1E" w:rsidRDefault="00C45CAD" w:rsidP="00F5007C">
      <w:pPr>
        <w:pStyle w:val="Paragrafi"/>
      </w:pPr>
      <w:r w:rsidRPr="00AF7F1E">
        <w:t>6. Inventar i imët në depo</w:t>
      </w:r>
    </w:p>
    <w:p w:rsidR="00C45CAD" w:rsidRPr="00AF7F1E" w:rsidRDefault="00C45CAD" w:rsidP="00F5007C">
      <w:pPr>
        <w:pStyle w:val="Paragrafi"/>
      </w:pPr>
      <w:r w:rsidRPr="00AF7F1E">
        <w:t xml:space="preserve">7. Inventar i imët në përdorim </w:t>
      </w:r>
    </w:p>
    <w:p w:rsidR="00C45CAD" w:rsidRPr="00AF7F1E" w:rsidRDefault="00C45CAD" w:rsidP="00F5007C">
      <w:pPr>
        <w:pStyle w:val="Paragrafi"/>
      </w:pPr>
      <w:r w:rsidRPr="00AF7F1E">
        <w:t>8. Prodhim në proces</w:t>
      </w:r>
    </w:p>
    <w:p w:rsidR="00C45CAD" w:rsidRPr="00AF7F1E" w:rsidRDefault="00C45CAD" w:rsidP="00F5007C">
      <w:pPr>
        <w:pStyle w:val="Paragrafi"/>
      </w:pPr>
      <w:r w:rsidRPr="00AF7F1E">
        <w:t>9. Produkte të gatshme në magazinë</w:t>
      </w:r>
    </w:p>
    <w:p w:rsidR="00C45CAD" w:rsidRPr="00AF7F1E" w:rsidRDefault="00C45CAD" w:rsidP="00F5007C">
      <w:pPr>
        <w:pStyle w:val="Paragrafi"/>
      </w:pPr>
      <w:r w:rsidRPr="00AF7F1E">
        <w:t>10.Mallra</w:t>
      </w:r>
    </w:p>
    <w:p w:rsidR="00C45CAD" w:rsidRPr="00AF7F1E" w:rsidRDefault="00C45CAD" w:rsidP="00F5007C">
      <w:pPr>
        <w:pStyle w:val="Paragrafi"/>
      </w:pPr>
    </w:p>
    <w:p w:rsidR="00C45CAD" w:rsidRPr="00AF7F1E" w:rsidRDefault="00C45CAD" w:rsidP="00F5007C">
      <w:pPr>
        <w:pStyle w:val="Paragrafi"/>
      </w:pPr>
      <w:r w:rsidRPr="00AF7F1E">
        <w:t>Shuma Gjithsej:________________________________________________________________</w:t>
      </w:r>
    </w:p>
    <w:p w:rsidR="00C45CAD" w:rsidRPr="00AF7F1E" w:rsidRDefault="00C45CAD" w:rsidP="00F5007C">
      <w:pPr>
        <w:pStyle w:val="Paragrafi"/>
      </w:pPr>
    </w:p>
    <w:p w:rsidR="00C45CAD" w:rsidRPr="00AF7F1E" w:rsidRDefault="00C45CAD" w:rsidP="00F5007C">
      <w:pPr>
        <w:pStyle w:val="Paragrafi"/>
      </w:pPr>
      <w:r w:rsidRPr="00AF7F1E">
        <w:t>Nga këto:</w:t>
      </w:r>
    </w:p>
    <w:p w:rsidR="00C45CAD" w:rsidRPr="00AF7F1E" w:rsidRDefault="00C45CAD" w:rsidP="00F5007C">
      <w:pPr>
        <w:pStyle w:val="Paragrafi"/>
      </w:pPr>
      <w:r w:rsidRPr="00AF7F1E">
        <w:t>a) Stoqe</w:t>
      </w:r>
    </w:p>
    <w:p w:rsidR="00C45CAD" w:rsidRPr="00AF7F1E" w:rsidRDefault="00C45CAD" w:rsidP="00F5007C">
      <w:pPr>
        <w:pStyle w:val="Paragrafi"/>
      </w:pPr>
      <w:r w:rsidRPr="00AF7F1E">
        <w:t>b) Me qarkullim të ngadalshëm</w:t>
      </w:r>
    </w:p>
    <w:p w:rsidR="00C45CAD" w:rsidRPr="00AF7F1E" w:rsidRDefault="00C45CAD" w:rsidP="00F5007C">
      <w:pPr>
        <w:pStyle w:val="Paragrafi"/>
      </w:pPr>
    </w:p>
    <w:p w:rsidR="00C45CAD" w:rsidRPr="00AF7F1E" w:rsidRDefault="00C45CAD" w:rsidP="00F5007C">
      <w:pPr>
        <w:pStyle w:val="Paragrafi"/>
      </w:pPr>
      <w:r w:rsidRPr="00AF7F1E">
        <w:t>Komisioni i vlerësimit</w:t>
      </w:r>
    </w:p>
    <w:p w:rsidR="00C45CAD" w:rsidRPr="00AF7F1E" w:rsidRDefault="00C45CAD" w:rsidP="00F5007C">
      <w:pPr>
        <w:pStyle w:val="Paragrafi"/>
      </w:pPr>
    </w:p>
    <w:p w:rsidR="00C45CAD" w:rsidRPr="00AF7F1E" w:rsidRDefault="00C45CAD" w:rsidP="00F5007C">
      <w:pPr>
        <w:pStyle w:val="Paragrafi"/>
      </w:pPr>
      <w:r w:rsidRPr="00AF7F1E">
        <w:t>(________________) (________________) (_______________)(_______________)</w:t>
      </w: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r w:rsidRPr="00AF7F1E">
        <w:t>Shënim: Kjo pasqyrë plotësohet bazuar në llogaritë analitike të mjeteve zhbirues, dokumenteve e procesverbaleve përkatëse kontabël, inventarizimit fizik për çdo element të tyre, si dhe rivlerësimit me çmimet e liberalizuara të tregut të lirë duke i grupuar sipas pasqyrës së mësipërme.</w:t>
      </w: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r w:rsidRPr="00AF7F1E">
        <w:t>Ndërmarrja_______________</w:t>
      </w:r>
    </w:p>
    <w:p w:rsidR="00C45CAD" w:rsidRPr="00AF7F1E" w:rsidRDefault="00C45CAD" w:rsidP="00F5007C">
      <w:pPr>
        <w:pStyle w:val="Paragrafi"/>
      </w:pPr>
      <w:r w:rsidRPr="00AF7F1E">
        <w:t>Institucioni_______________</w:t>
      </w:r>
    </w:p>
    <w:p w:rsidR="00C45CAD" w:rsidRPr="00AF7F1E" w:rsidRDefault="00C45CAD" w:rsidP="00F5007C">
      <w:pPr>
        <w:pStyle w:val="Paragrafi"/>
      </w:pPr>
      <w:r w:rsidRPr="00AF7F1E">
        <w:t>Objekti__________________</w:t>
      </w:r>
    </w:p>
    <w:p w:rsidR="00C45CAD" w:rsidRPr="00AF7F1E" w:rsidRDefault="00C45CAD" w:rsidP="00F5007C">
      <w:pPr>
        <w:pStyle w:val="Paragrafi"/>
      </w:pPr>
    </w:p>
    <w:p w:rsidR="00C45CAD" w:rsidRPr="00AF7F1E" w:rsidRDefault="00C45CAD" w:rsidP="00DF7858">
      <w:pPr>
        <w:pStyle w:val="TitulliTitull"/>
      </w:pPr>
      <w:r w:rsidRPr="00AF7F1E">
        <w:t>Pasqyra nr.4</w:t>
      </w:r>
    </w:p>
    <w:p w:rsidR="00C45CAD" w:rsidRPr="00AF7F1E" w:rsidRDefault="00C45CAD" w:rsidP="00F5007C">
      <w:pPr>
        <w:pStyle w:val="Paragrafi"/>
      </w:pPr>
      <w:r w:rsidRPr="00AF7F1E">
        <w:t>Gjendja financiare e ndërmarrjes ose institucionit që privatizohet në kohën e përfundimit të vlerësimit</w:t>
      </w:r>
    </w:p>
    <w:p w:rsidR="00C45CAD" w:rsidRPr="00AF7F1E" w:rsidRDefault="00C45CAD" w:rsidP="00F5007C">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
        <w:gridCol w:w="2448"/>
        <w:gridCol w:w="1557"/>
        <w:gridCol w:w="685"/>
        <w:gridCol w:w="2401"/>
        <w:gridCol w:w="1558"/>
      </w:tblGrid>
      <w:tr w:rsidR="00C45CAD" w:rsidRPr="00AF7F1E">
        <w:tblPrEx>
          <w:tblCellMar>
            <w:top w:w="0" w:type="dxa"/>
            <w:bottom w:w="0" w:type="dxa"/>
          </w:tblCellMar>
        </w:tblPrEx>
        <w:trPr>
          <w:cantSplit/>
        </w:trPr>
        <w:tc>
          <w:tcPr>
            <w:tcW w:w="4809" w:type="dxa"/>
            <w:gridSpan w:val="3"/>
          </w:tcPr>
          <w:p w:rsidR="00C45CAD" w:rsidRPr="00AF7F1E" w:rsidRDefault="00C45CAD" w:rsidP="00DF7858">
            <w:pPr>
              <w:pStyle w:val="Tabele"/>
            </w:pPr>
            <w:r w:rsidRPr="00AF7F1E">
              <w:t>Të  ardhurat</w:t>
            </w:r>
          </w:p>
        </w:tc>
        <w:tc>
          <w:tcPr>
            <w:tcW w:w="4811" w:type="dxa"/>
            <w:gridSpan w:val="3"/>
          </w:tcPr>
          <w:p w:rsidR="00C45CAD" w:rsidRPr="00AF7F1E" w:rsidRDefault="00C45CAD" w:rsidP="00DF7858">
            <w:pPr>
              <w:pStyle w:val="Tabele"/>
            </w:pPr>
            <w:r w:rsidRPr="00AF7F1E">
              <w:t>Detyrimet</w:t>
            </w:r>
          </w:p>
        </w:tc>
      </w:tr>
      <w:tr w:rsidR="00C45CAD" w:rsidRPr="00AF7F1E">
        <w:tblPrEx>
          <w:tblCellMar>
            <w:top w:w="0" w:type="dxa"/>
            <w:bottom w:w="0" w:type="dxa"/>
          </w:tblCellMar>
        </w:tblPrEx>
        <w:tc>
          <w:tcPr>
            <w:tcW w:w="648" w:type="dxa"/>
          </w:tcPr>
          <w:p w:rsidR="00C45CAD" w:rsidRPr="00AF7F1E" w:rsidRDefault="00C45CAD" w:rsidP="00DF7858">
            <w:pPr>
              <w:pStyle w:val="Tabele"/>
            </w:pPr>
            <w:r w:rsidRPr="00AF7F1E">
              <w:t>Nr.</w:t>
            </w:r>
          </w:p>
        </w:tc>
        <w:tc>
          <w:tcPr>
            <w:tcW w:w="2558" w:type="dxa"/>
          </w:tcPr>
          <w:p w:rsidR="00C45CAD" w:rsidRPr="00AF7F1E" w:rsidRDefault="00C45CAD" w:rsidP="00DF7858">
            <w:pPr>
              <w:pStyle w:val="Tabele"/>
            </w:pPr>
            <w:r w:rsidRPr="00AF7F1E">
              <w:t>Emërtimi i llogarive</w:t>
            </w:r>
          </w:p>
        </w:tc>
        <w:tc>
          <w:tcPr>
            <w:tcW w:w="1603" w:type="dxa"/>
          </w:tcPr>
          <w:p w:rsidR="00C45CAD" w:rsidRPr="00AF7F1E" w:rsidRDefault="00C45CAD" w:rsidP="00DF7858">
            <w:pPr>
              <w:pStyle w:val="Tabele"/>
            </w:pPr>
            <w:r w:rsidRPr="00AF7F1E">
              <w:t>Vlefta 000/lekë</w:t>
            </w:r>
          </w:p>
        </w:tc>
        <w:tc>
          <w:tcPr>
            <w:tcW w:w="699" w:type="dxa"/>
          </w:tcPr>
          <w:p w:rsidR="00C45CAD" w:rsidRPr="00AF7F1E" w:rsidRDefault="00C45CAD" w:rsidP="00DF7858">
            <w:pPr>
              <w:pStyle w:val="Tabele"/>
            </w:pPr>
            <w:r w:rsidRPr="00AF7F1E">
              <w:t>Nr.</w:t>
            </w:r>
          </w:p>
        </w:tc>
        <w:tc>
          <w:tcPr>
            <w:tcW w:w="2508" w:type="dxa"/>
          </w:tcPr>
          <w:p w:rsidR="00C45CAD" w:rsidRPr="00AF7F1E" w:rsidRDefault="00C45CAD" w:rsidP="00DF7858">
            <w:pPr>
              <w:pStyle w:val="Tabele"/>
            </w:pPr>
            <w:r w:rsidRPr="00AF7F1E">
              <w:t>Emërtimi i llogarive</w:t>
            </w:r>
          </w:p>
        </w:tc>
        <w:tc>
          <w:tcPr>
            <w:tcW w:w="1604" w:type="dxa"/>
          </w:tcPr>
          <w:p w:rsidR="00C45CAD" w:rsidRPr="00AF7F1E" w:rsidRDefault="00C45CAD" w:rsidP="00DF7858">
            <w:pPr>
              <w:pStyle w:val="Tabele"/>
            </w:pPr>
            <w:r w:rsidRPr="00AF7F1E">
              <w:t>Vlefta 000/lekë</w:t>
            </w:r>
          </w:p>
        </w:tc>
      </w:tr>
      <w:tr w:rsidR="00C45CAD" w:rsidRPr="00AF7F1E">
        <w:tblPrEx>
          <w:tblCellMar>
            <w:top w:w="0" w:type="dxa"/>
            <w:bottom w:w="0" w:type="dxa"/>
          </w:tblCellMar>
        </w:tblPrEx>
        <w:tc>
          <w:tcPr>
            <w:tcW w:w="648" w:type="dxa"/>
          </w:tcPr>
          <w:p w:rsidR="00C45CAD" w:rsidRPr="00AF7F1E" w:rsidRDefault="00C45CAD" w:rsidP="00DF7858">
            <w:pPr>
              <w:pStyle w:val="Tabele"/>
            </w:pPr>
          </w:p>
        </w:tc>
        <w:tc>
          <w:tcPr>
            <w:tcW w:w="2558" w:type="dxa"/>
          </w:tcPr>
          <w:p w:rsidR="00C45CAD" w:rsidRPr="00AF7F1E" w:rsidRDefault="00C45CAD" w:rsidP="00DF7858">
            <w:pPr>
              <w:pStyle w:val="Tabele"/>
            </w:pPr>
          </w:p>
        </w:tc>
        <w:tc>
          <w:tcPr>
            <w:tcW w:w="1603" w:type="dxa"/>
          </w:tcPr>
          <w:p w:rsidR="00C45CAD" w:rsidRPr="00AF7F1E" w:rsidRDefault="00C45CAD" w:rsidP="00DF7858">
            <w:pPr>
              <w:pStyle w:val="Tabele"/>
            </w:pPr>
          </w:p>
        </w:tc>
        <w:tc>
          <w:tcPr>
            <w:tcW w:w="699" w:type="dxa"/>
          </w:tcPr>
          <w:p w:rsidR="00C45CAD" w:rsidRPr="00AF7F1E" w:rsidRDefault="00C45CAD" w:rsidP="00DF7858">
            <w:pPr>
              <w:pStyle w:val="Tabele"/>
            </w:pPr>
          </w:p>
        </w:tc>
        <w:tc>
          <w:tcPr>
            <w:tcW w:w="2508" w:type="dxa"/>
          </w:tcPr>
          <w:p w:rsidR="00C45CAD" w:rsidRPr="00AF7F1E" w:rsidRDefault="00C45CAD" w:rsidP="00DF7858">
            <w:pPr>
              <w:pStyle w:val="Tabele"/>
            </w:pPr>
          </w:p>
        </w:tc>
        <w:tc>
          <w:tcPr>
            <w:tcW w:w="1604" w:type="dxa"/>
          </w:tcPr>
          <w:p w:rsidR="00C45CAD" w:rsidRPr="00AF7F1E" w:rsidRDefault="00C45CAD" w:rsidP="00DF7858">
            <w:pPr>
              <w:pStyle w:val="Tabele"/>
            </w:pPr>
          </w:p>
        </w:tc>
      </w:tr>
      <w:tr w:rsidR="00C45CAD" w:rsidRPr="00AF7F1E">
        <w:tblPrEx>
          <w:tblCellMar>
            <w:top w:w="0" w:type="dxa"/>
            <w:bottom w:w="0" w:type="dxa"/>
          </w:tblCellMar>
        </w:tblPrEx>
        <w:tc>
          <w:tcPr>
            <w:tcW w:w="648" w:type="dxa"/>
          </w:tcPr>
          <w:p w:rsidR="00C45CAD" w:rsidRPr="00AF7F1E" w:rsidRDefault="00C45CAD" w:rsidP="00DF7858">
            <w:pPr>
              <w:pStyle w:val="Tabele"/>
            </w:pPr>
          </w:p>
        </w:tc>
        <w:tc>
          <w:tcPr>
            <w:tcW w:w="2558" w:type="dxa"/>
          </w:tcPr>
          <w:p w:rsidR="00C45CAD" w:rsidRPr="00AF7F1E" w:rsidRDefault="00C45CAD" w:rsidP="00DF7858">
            <w:pPr>
              <w:pStyle w:val="Tabele"/>
            </w:pPr>
          </w:p>
        </w:tc>
        <w:tc>
          <w:tcPr>
            <w:tcW w:w="1603" w:type="dxa"/>
          </w:tcPr>
          <w:p w:rsidR="00C45CAD" w:rsidRPr="00AF7F1E" w:rsidRDefault="00C45CAD" w:rsidP="00DF7858">
            <w:pPr>
              <w:pStyle w:val="Tabele"/>
            </w:pPr>
          </w:p>
        </w:tc>
        <w:tc>
          <w:tcPr>
            <w:tcW w:w="699" w:type="dxa"/>
          </w:tcPr>
          <w:p w:rsidR="00C45CAD" w:rsidRPr="00AF7F1E" w:rsidRDefault="00C45CAD" w:rsidP="00DF7858">
            <w:pPr>
              <w:pStyle w:val="Tabele"/>
            </w:pPr>
          </w:p>
        </w:tc>
        <w:tc>
          <w:tcPr>
            <w:tcW w:w="2508" w:type="dxa"/>
          </w:tcPr>
          <w:p w:rsidR="00C45CAD" w:rsidRPr="00AF7F1E" w:rsidRDefault="00C45CAD" w:rsidP="00DF7858">
            <w:pPr>
              <w:pStyle w:val="Tabele"/>
            </w:pPr>
          </w:p>
        </w:tc>
        <w:tc>
          <w:tcPr>
            <w:tcW w:w="1604" w:type="dxa"/>
          </w:tcPr>
          <w:p w:rsidR="00C45CAD" w:rsidRPr="00AF7F1E" w:rsidRDefault="00C45CAD" w:rsidP="00DF7858">
            <w:pPr>
              <w:pStyle w:val="Tabele"/>
            </w:pPr>
          </w:p>
        </w:tc>
      </w:tr>
      <w:tr w:rsidR="00C45CAD" w:rsidRPr="00AF7F1E">
        <w:tblPrEx>
          <w:tblCellMar>
            <w:top w:w="0" w:type="dxa"/>
            <w:bottom w:w="0" w:type="dxa"/>
          </w:tblCellMar>
        </w:tblPrEx>
        <w:tc>
          <w:tcPr>
            <w:tcW w:w="648" w:type="dxa"/>
          </w:tcPr>
          <w:p w:rsidR="00C45CAD" w:rsidRPr="00AF7F1E" w:rsidRDefault="00C45CAD" w:rsidP="00DF7858">
            <w:pPr>
              <w:pStyle w:val="Tabele"/>
            </w:pPr>
          </w:p>
        </w:tc>
        <w:tc>
          <w:tcPr>
            <w:tcW w:w="2558" w:type="dxa"/>
          </w:tcPr>
          <w:p w:rsidR="00C45CAD" w:rsidRPr="00AF7F1E" w:rsidRDefault="00C45CAD" w:rsidP="00DF7858">
            <w:pPr>
              <w:pStyle w:val="Tabele"/>
            </w:pPr>
          </w:p>
        </w:tc>
        <w:tc>
          <w:tcPr>
            <w:tcW w:w="1603" w:type="dxa"/>
          </w:tcPr>
          <w:p w:rsidR="00C45CAD" w:rsidRPr="00AF7F1E" w:rsidRDefault="00C45CAD" w:rsidP="00DF7858">
            <w:pPr>
              <w:pStyle w:val="Tabele"/>
            </w:pPr>
          </w:p>
        </w:tc>
        <w:tc>
          <w:tcPr>
            <w:tcW w:w="699" w:type="dxa"/>
          </w:tcPr>
          <w:p w:rsidR="00C45CAD" w:rsidRPr="00AF7F1E" w:rsidRDefault="00C45CAD" w:rsidP="00DF7858">
            <w:pPr>
              <w:pStyle w:val="Tabele"/>
            </w:pPr>
          </w:p>
        </w:tc>
        <w:tc>
          <w:tcPr>
            <w:tcW w:w="2508" w:type="dxa"/>
          </w:tcPr>
          <w:p w:rsidR="00C45CAD" w:rsidRPr="00AF7F1E" w:rsidRDefault="00C45CAD" w:rsidP="00DF7858">
            <w:pPr>
              <w:pStyle w:val="Tabele"/>
            </w:pPr>
          </w:p>
        </w:tc>
        <w:tc>
          <w:tcPr>
            <w:tcW w:w="1604" w:type="dxa"/>
          </w:tcPr>
          <w:p w:rsidR="00C45CAD" w:rsidRPr="00AF7F1E" w:rsidRDefault="00C45CAD" w:rsidP="00DF7858">
            <w:pPr>
              <w:pStyle w:val="Tabele"/>
            </w:pPr>
          </w:p>
        </w:tc>
      </w:tr>
      <w:tr w:rsidR="00C45CAD" w:rsidRPr="00AF7F1E">
        <w:tblPrEx>
          <w:tblCellMar>
            <w:top w:w="0" w:type="dxa"/>
            <w:bottom w:w="0" w:type="dxa"/>
          </w:tblCellMar>
        </w:tblPrEx>
        <w:tc>
          <w:tcPr>
            <w:tcW w:w="648" w:type="dxa"/>
          </w:tcPr>
          <w:p w:rsidR="00C45CAD" w:rsidRPr="00AF7F1E" w:rsidRDefault="00C45CAD" w:rsidP="00DF7858">
            <w:pPr>
              <w:pStyle w:val="Tabele"/>
            </w:pPr>
          </w:p>
        </w:tc>
        <w:tc>
          <w:tcPr>
            <w:tcW w:w="2558" w:type="dxa"/>
          </w:tcPr>
          <w:p w:rsidR="00C45CAD" w:rsidRPr="00AF7F1E" w:rsidRDefault="00C45CAD" w:rsidP="00DF7858">
            <w:pPr>
              <w:pStyle w:val="Tabele"/>
            </w:pPr>
          </w:p>
        </w:tc>
        <w:tc>
          <w:tcPr>
            <w:tcW w:w="1603" w:type="dxa"/>
          </w:tcPr>
          <w:p w:rsidR="00C45CAD" w:rsidRPr="00AF7F1E" w:rsidRDefault="00C45CAD" w:rsidP="00DF7858">
            <w:pPr>
              <w:pStyle w:val="Tabele"/>
            </w:pPr>
          </w:p>
        </w:tc>
        <w:tc>
          <w:tcPr>
            <w:tcW w:w="699" w:type="dxa"/>
          </w:tcPr>
          <w:p w:rsidR="00C45CAD" w:rsidRPr="00AF7F1E" w:rsidRDefault="00C45CAD" w:rsidP="00DF7858">
            <w:pPr>
              <w:pStyle w:val="Tabele"/>
            </w:pPr>
          </w:p>
        </w:tc>
        <w:tc>
          <w:tcPr>
            <w:tcW w:w="2508" w:type="dxa"/>
          </w:tcPr>
          <w:p w:rsidR="00C45CAD" w:rsidRPr="00AF7F1E" w:rsidRDefault="00C45CAD" w:rsidP="00DF7858">
            <w:pPr>
              <w:pStyle w:val="Tabele"/>
            </w:pPr>
          </w:p>
        </w:tc>
        <w:tc>
          <w:tcPr>
            <w:tcW w:w="1604" w:type="dxa"/>
          </w:tcPr>
          <w:p w:rsidR="00C45CAD" w:rsidRPr="00AF7F1E" w:rsidRDefault="00C45CAD" w:rsidP="00DF7858">
            <w:pPr>
              <w:pStyle w:val="Tabele"/>
            </w:pPr>
          </w:p>
        </w:tc>
      </w:tr>
      <w:tr w:rsidR="00C45CAD" w:rsidRPr="00AF7F1E">
        <w:tblPrEx>
          <w:tblCellMar>
            <w:top w:w="0" w:type="dxa"/>
            <w:bottom w:w="0" w:type="dxa"/>
          </w:tblCellMar>
        </w:tblPrEx>
        <w:tc>
          <w:tcPr>
            <w:tcW w:w="648" w:type="dxa"/>
          </w:tcPr>
          <w:p w:rsidR="00C45CAD" w:rsidRPr="00AF7F1E" w:rsidRDefault="00C45CAD" w:rsidP="00DF7858">
            <w:pPr>
              <w:pStyle w:val="Tabele"/>
            </w:pPr>
          </w:p>
        </w:tc>
        <w:tc>
          <w:tcPr>
            <w:tcW w:w="2558" w:type="dxa"/>
          </w:tcPr>
          <w:p w:rsidR="00C45CAD" w:rsidRPr="00AF7F1E" w:rsidRDefault="00C45CAD" w:rsidP="00DF7858">
            <w:pPr>
              <w:pStyle w:val="Tabele"/>
            </w:pPr>
          </w:p>
        </w:tc>
        <w:tc>
          <w:tcPr>
            <w:tcW w:w="1603" w:type="dxa"/>
          </w:tcPr>
          <w:p w:rsidR="00C45CAD" w:rsidRPr="00AF7F1E" w:rsidRDefault="00C45CAD" w:rsidP="00DF7858">
            <w:pPr>
              <w:pStyle w:val="Tabele"/>
            </w:pPr>
          </w:p>
        </w:tc>
        <w:tc>
          <w:tcPr>
            <w:tcW w:w="699" w:type="dxa"/>
          </w:tcPr>
          <w:p w:rsidR="00C45CAD" w:rsidRPr="00AF7F1E" w:rsidRDefault="00C45CAD" w:rsidP="00DF7858">
            <w:pPr>
              <w:pStyle w:val="Tabele"/>
            </w:pPr>
          </w:p>
        </w:tc>
        <w:tc>
          <w:tcPr>
            <w:tcW w:w="2508" w:type="dxa"/>
          </w:tcPr>
          <w:p w:rsidR="00C45CAD" w:rsidRPr="00AF7F1E" w:rsidRDefault="00C45CAD" w:rsidP="00DF7858">
            <w:pPr>
              <w:pStyle w:val="Tabele"/>
            </w:pPr>
          </w:p>
        </w:tc>
        <w:tc>
          <w:tcPr>
            <w:tcW w:w="1604" w:type="dxa"/>
          </w:tcPr>
          <w:p w:rsidR="00C45CAD" w:rsidRPr="00AF7F1E" w:rsidRDefault="00C45CAD" w:rsidP="00DF7858">
            <w:pPr>
              <w:pStyle w:val="Tabele"/>
            </w:pPr>
          </w:p>
        </w:tc>
      </w:tr>
      <w:tr w:rsidR="00C45CAD" w:rsidRPr="00AF7F1E">
        <w:tblPrEx>
          <w:tblCellMar>
            <w:top w:w="0" w:type="dxa"/>
            <w:bottom w:w="0" w:type="dxa"/>
          </w:tblCellMar>
        </w:tblPrEx>
        <w:tc>
          <w:tcPr>
            <w:tcW w:w="648" w:type="dxa"/>
          </w:tcPr>
          <w:p w:rsidR="00C45CAD" w:rsidRPr="00AF7F1E" w:rsidRDefault="00C45CAD" w:rsidP="00DF7858">
            <w:pPr>
              <w:pStyle w:val="Tabele"/>
            </w:pPr>
          </w:p>
        </w:tc>
        <w:tc>
          <w:tcPr>
            <w:tcW w:w="2558" w:type="dxa"/>
          </w:tcPr>
          <w:p w:rsidR="00C45CAD" w:rsidRPr="00AF7F1E" w:rsidRDefault="00C45CAD" w:rsidP="00DF7858">
            <w:pPr>
              <w:pStyle w:val="Tabele"/>
            </w:pPr>
          </w:p>
        </w:tc>
        <w:tc>
          <w:tcPr>
            <w:tcW w:w="1603" w:type="dxa"/>
          </w:tcPr>
          <w:p w:rsidR="00C45CAD" w:rsidRPr="00AF7F1E" w:rsidRDefault="00C45CAD" w:rsidP="00DF7858">
            <w:pPr>
              <w:pStyle w:val="Tabele"/>
            </w:pPr>
          </w:p>
        </w:tc>
        <w:tc>
          <w:tcPr>
            <w:tcW w:w="699" w:type="dxa"/>
          </w:tcPr>
          <w:p w:rsidR="00C45CAD" w:rsidRPr="00AF7F1E" w:rsidRDefault="00C45CAD" w:rsidP="00DF7858">
            <w:pPr>
              <w:pStyle w:val="Tabele"/>
            </w:pPr>
          </w:p>
        </w:tc>
        <w:tc>
          <w:tcPr>
            <w:tcW w:w="2508" w:type="dxa"/>
          </w:tcPr>
          <w:p w:rsidR="00C45CAD" w:rsidRPr="00AF7F1E" w:rsidRDefault="00C45CAD" w:rsidP="00DF7858">
            <w:pPr>
              <w:pStyle w:val="Tabele"/>
            </w:pPr>
          </w:p>
        </w:tc>
        <w:tc>
          <w:tcPr>
            <w:tcW w:w="1604" w:type="dxa"/>
          </w:tcPr>
          <w:p w:rsidR="00C45CAD" w:rsidRPr="00AF7F1E" w:rsidRDefault="00C45CAD" w:rsidP="00DF7858">
            <w:pPr>
              <w:pStyle w:val="Tabele"/>
            </w:pPr>
          </w:p>
        </w:tc>
      </w:tr>
      <w:tr w:rsidR="00C45CAD" w:rsidRPr="00AF7F1E">
        <w:tblPrEx>
          <w:tblCellMar>
            <w:top w:w="0" w:type="dxa"/>
            <w:bottom w:w="0" w:type="dxa"/>
          </w:tblCellMar>
        </w:tblPrEx>
        <w:tc>
          <w:tcPr>
            <w:tcW w:w="648" w:type="dxa"/>
          </w:tcPr>
          <w:p w:rsidR="00C45CAD" w:rsidRPr="00AF7F1E" w:rsidRDefault="00C45CAD" w:rsidP="00DF7858">
            <w:pPr>
              <w:pStyle w:val="Tabele"/>
            </w:pPr>
          </w:p>
        </w:tc>
        <w:tc>
          <w:tcPr>
            <w:tcW w:w="2558" w:type="dxa"/>
          </w:tcPr>
          <w:p w:rsidR="00C45CAD" w:rsidRPr="00AF7F1E" w:rsidRDefault="00C45CAD" w:rsidP="00DF7858">
            <w:pPr>
              <w:pStyle w:val="Tabele"/>
            </w:pPr>
          </w:p>
        </w:tc>
        <w:tc>
          <w:tcPr>
            <w:tcW w:w="1603" w:type="dxa"/>
          </w:tcPr>
          <w:p w:rsidR="00C45CAD" w:rsidRPr="00AF7F1E" w:rsidRDefault="00C45CAD" w:rsidP="00DF7858">
            <w:pPr>
              <w:pStyle w:val="Tabele"/>
            </w:pPr>
          </w:p>
        </w:tc>
        <w:tc>
          <w:tcPr>
            <w:tcW w:w="699" w:type="dxa"/>
          </w:tcPr>
          <w:p w:rsidR="00C45CAD" w:rsidRPr="00AF7F1E" w:rsidRDefault="00C45CAD" w:rsidP="00DF7858">
            <w:pPr>
              <w:pStyle w:val="Tabele"/>
            </w:pPr>
          </w:p>
        </w:tc>
        <w:tc>
          <w:tcPr>
            <w:tcW w:w="2508" w:type="dxa"/>
          </w:tcPr>
          <w:p w:rsidR="00C45CAD" w:rsidRPr="00AF7F1E" w:rsidRDefault="00C45CAD" w:rsidP="00DF7858">
            <w:pPr>
              <w:pStyle w:val="Tabele"/>
            </w:pPr>
          </w:p>
        </w:tc>
        <w:tc>
          <w:tcPr>
            <w:tcW w:w="1604" w:type="dxa"/>
          </w:tcPr>
          <w:p w:rsidR="00C45CAD" w:rsidRPr="00AF7F1E" w:rsidRDefault="00C45CAD" w:rsidP="00DF7858">
            <w:pPr>
              <w:pStyle w:val="Tabele"/>
            </w:pPr>
          </w:p>
        </w:tc>
      </w:tr>
      <w:tr w:rsidR="00C45CAD" w:rsidRPr="00AF7F1E">
        <w:tblPrEx>
          <w:tblCellMar>
            <w:top w:w="0" w:type="dxa"/>
            <w:bottom w:w="0" w:type="dxa"/>
          </w:tblCellMar>
        </w:tblPrEx>
        <w:tc>
          <w:tcPr>
            <w:tcW w:w="648" w:type="dxa"/>
          </w:tcPr>
          <w:p w:rsidR="00C45CAD" w:rsidRPr="00AF7F1E" w:rsidRDefault="00C45CAD" w:rsidP="00DF7858">
            <w:pPr>
              <w:pStyle w:val="Tabele"/>
            </w:pPr>
          </w:p>
        </w:tc>
        <w:tc>
          <w:tcPr>
            <w:tcW w:w="2558" w:type="dxa"/>
          </w:tcPr>
          <w:p w:rsidR="00C45CAD" w:rsidRPr="00AF7F1E" w:rsidRDefault="00C45CAD" w:rsidP="00DF7858">
            <w:pPr>
              <w:pStyle w:val="Tabele"/>
            </w:pPr>
          </w:p>
        </w:tc>
        <w:tc>
          <w:tcPr>
            <w:tcW w:w="1603" w:type="dxa"/>
          </w:tcPr>
          <w:p w:rsidR="00C45CAD" w:rsidRPr="00AF7F1E" w:rsidRDefault="00C45CAD" w:rsidP="00DF7858">
            <w:pPr>
              <w:pStyle w:val="Tabele"/>
            </w:pPr>
          </w:p>
        </w:tc>
        <w:tc>
          <w:tcPr>
            <w:tcW w:w="699" w:type="dxa"/>
          </w:tcPr>
          <w:p w:rsidR="00C45CAD" w:rsidRPr="00AF7F1E" w:rsidRDefault="00C45CAD" w:rsidP="00DF7858">
            <w:pPr>
              <w:pStyle w:val="Tabele"/>
            </w:pPr>
          </w:p>
        </w:tc>
        <w:tc>
          <w:tcPr>
            <w:tcW w:w="2508" w:type="dxa"/>
          </w:tcPr>
          <w:p w:rsidR="00C45CAD" w:rsidRPr="00AF7F1E" w:rsidRDefault="00C45CAD" w:rsidP="00DF7858">
            <w:pPr>
              <w:pStyle w:val="Tabele"/>
            </w:pPr>
          </w:p>
        </w:tc>
        <w:tc>
          <w:tcPr>
            <w:tcW w:w="1604" w:type="dxa"/>
          </w:tcPr>
          <w:p w:rsidR="00C45CAD" w:rsidRPr="00AF7F1E" w:rsidRDefault="00C45CAD" w:rsidP="00DF7858">
            <w:pPr>
              <w:pStyle w:val="Tabele"/>
            </w:pPr>
          </w:p>
        </w:tc>
      </w:tr>
      <w:tr w:rsidR="00C45CAD" w:rsidRPr="00AF7F1E">
        <w:tblPrEx>
          <w:tblCellMar>
            <w:top w:w="0" w:type="dxa"/>
            <w:bottom w:w="0" w:type="dxa"/>
          </w:tblCellMar>
        </w:tblPrEx>
        <w:tc>
          <w:tcPr>
            <w:tcW w:w="648" w:type="dxa"/>
          </w:tcPr>
          <w:p w:rsidR="00C45CAD" w:rsidRPr="00AF7F1E" w:rsidRDefault="00C45CAD" w:rsidP="00DF7858">
            <w:pPr>
              <w:pStyle w:val="Tabele"/>
            </w:pPr>
          </w:p>
        </w:tc>
        <w:tc>
          <w:tcPr>
            <w:tcW w:w="2558" w:type="dxa"/>
          </w:tcPr>
          <w:p w:rsidR="00C45CAD" w:rsidRPr="00AF7F1E" w:rsidRDefault="00C45CAD" w:rsidP="00DF7858">
            <w:pPr>
              <w:pStyle w:val="Tabele"/>
            </w:pPr>
          </w:p>
        </w:tc>
        <w:tc>
          <w:tcPr>
            <w:tcW w:w="1603" w:type="dxa"/>
          </w:tcPr>
          <w:p w:rsidR="00C45CAD" w:rsidRPr="00AF7F1E" w:rsidRDefault="00C45CAD" w:rsidP="00DF7858">
            <w:pPr>
              <w:pStyle w:val="Tabele"/>
            </w:pPr>
          </w:p>
        </w:tc>
        <w:tc>
          <w:tcPr>
            <w:tcW w:w="699" w:type="dxa"/>
          </w:tcPr>
          <w:p w:rsidR="00C45CAD" w:rsidRPr="00AF7F1E" w:rsidRDefault="00C45CAD" w:rsidP="00DF7858">
            <w:pPr>
              <w:pStyle w:val="Tabele"/>
            </w:pPr>
          </w:p>
        </w:tc>
        <w:tc>
          <w:tcPr>
            <w:tcW w:w="2508" w:type="dxa"/>
          </w:tcPr>
          <w:p w:rsidR="00C45CAD" w:rsidRPr="00AF7F1E" w:rsidRDefault="00C45CAD" w:rsidP="00DF7858">
            <w:pPr>
              <w:pStyle w:val="Tabele"/>
            </w:pPr>
          </w:p>
        </w:tc>
        <w:tc>
          <w:tcPr>
            <w:tcW w:w="1604" w:type="dxa"/>
          </w:tcPr>
          <w:p w:rsidR="00C45CAD" w:rsidRPr="00AF7F1E" w:rsidRDefault="00C45CAD" w:rsidP="00DF7858">
            <w:pPr>
              <w:pStyle w:val="Tabele"/>
            </w:pPr>
          </w:p>
        </w:tc>
      </w:tr>
      <w:tr w:rsidR="00C45CAD" w:rsidRPr="00AF7F1E">
        <w:tblPrEx>
          <w:tblCellMar>
            <w:top w:w="0" w:type="dxa"/>
            <w:bottom w:w="0" w:type="dxa"/>
          </w:tblCellMar>
        </w:tblPrEx>
        <w:tc>
          <w:tcPr>
            <w:tcW w:w="648" w:type="dxa"/>
          </w:tcPr>
          <w:p w:rsidR="00C45CAD" w:rsidRPr="00AF7F1E" w:rsidRDefault="00C45CAD" w:rsidP="00DF7858">
            <w:pPr>
              <w:pStyle w:val="Tabele"/>
            </w:pPr>
          </w:p>
        </w:tc>
        <w:tc>
          <w:tcPr>
            <w:tcW w:w="2558" w:type="dxa"/>
          </w:tcPr>
          <w:p w:rsidR="00C45CAD" w:rsidRPr="00AF7F1E" w:rsidRDefault="00C45CAD" w:rsidP="00DF7858">
            <w:pPr>
              <w:pStyle w:val="Tabele"/>
            </w:pPr>
          </w:p>
        </w:tc>
        <w:tc>
          <w:tcPr>
            <w:tcW w:w="1603" w:type="dxa"/>
          </w:tcPr>
          <w:p w:rsidR="00C45CAD" w:rsidRPr="00AF7F1E" w:rsidRDefault="00C45CAD" w:rsidP="00DF7858">
            <w:pPr>
              <w:pStyle w:val="Tabele"/>
            </w:pPr>
          </w:p>
        </w:tc>
        <w:tc>
          <w:tcPr>
            <w:tcW w:w="699" w:type="dxa"/>
          </w:tcPr>
          <w:p w:rsidR="00C45CAD" w:rsidRPr="00AF7F1E" w:rsidRDefault="00C45CAD" w:rsidP="00DF7858">
            <w:pPr>
              <w:pStyle w:val="Tabele"/>
            </w:pPr>
          </w:p>
        </w:tc>
        <w:tc>
          <w:tcPr>
            <w:tcW w:w="2508" w:type="dxa"/>
          </w:tcPr>
          <w:p w:rsidR="00C45CAD" w:rsidRPr="00AF7F1E" w:rsidRDefault="00C45CAD" w:rsidP="00DF7858">
            <w:pPr>
              <w:pStyle w:val="Tabele"/>
            </w:pPr>
          </w:p>
        </w:tc>
        <w:tc>
          <w:tcPr>
            <w:tcW w:w="1604" w:type="dxa"/>
          </w:tcPr>
          <w:p w:rsidR="00C45CAD" w:rsidRPr="00AF7F1E" w:rsidRDefault="00C45CAD" w:rsidP="00DF7858">
            <w:pPr>
              <w:pStyle w:val="Tabele"/>
            </w:pPr>
          </w:p>
        </w:tc>
      </w:tr>
      <w:tr w:rsidR="00C45CAD" w:rsidRPr="00AF7F1E">
        <w:tblPrEx>
          <w:tblCellMar>
            <w:top w:w="0" w:type="dxa"/>
            <w:bottom w:w="0" w:type="dxa"/>
          </w:tblCellMar>
        </w:tblPrEx>
        <w:tc>
          <w:tcPr>
            <w:tcW w:w="648" w:type="dxa"/>
          </w:tcPr>
          <w:p w:rsidR="00C45CAD" w:rsidRPr="00AF7F1E" w:rsidRDefault="00C45CAD" w:rsidP="00DF7858">
            <w:pPr>
              <w:pStyle w:val="Tabele"/>
            </w:pPr>
          </w:p>
        </w:tc>
        <w:tc>
          <w:tcPr>
            <w:tcW w:w="2558" w:type="dxa"/>
          </w:tcPr>
          <w:p w:rsidR="00C45CAD" w:rsidRPr="00AF7F1E" w:rsidRDefault="00C45CAD" w:rsidP="00DF7858">
            <w:pPr>
              <w:pStyle w:val="Tabele"/>
            </w:pPr>
          </w:p>
        </w:tc>
        <w:tc>
          <w:tcPr>
            <w:tcW w:w="1603" w:type="dxa"/>
          </w:tcPr>
          <w:p w:rsidR="00C45CAD" w:rsidRPr="00AF7F1E" w:rsidRDefault="00C45CAD" w:rsidP="00DF7858">
            <w:pPr>
              <w:pStyle w:val="Tabele"/>
            </w:pPr>
          </w:p>
        </w:tc>
        <w:tc>
          <w:tcPr>
            <w:tcW w:w="699" w:type="dxa"/>
          </w:tcPr>
          <w:p w:rsidR="00C45CAD" w:rsidRPr="00AF7F1E" w:rsidRDefault="00C45CAD" w:rsidP="00DF7858">
            <w:pPr>
              <w:pStyle w:val="Tabele"/>
            </w:pPr>
          </w:p>
        </w:tc>
        <w:tc>
          <w:tcPr>
            <w:tcW w:w="2508" w:type="dxa"/>
          </w:tcPr>
          <w:p w:rsidR="00C45CAD" w:rsidRPr="00AF7F1E" w:rsidRDefault="00C45CAD" w:rsidP="00DF7858">
            <w:pPr>
              <w:pStyle w:val="Tabele"/>
            </w:pPr>
          </w:p>
        </w:tc>
        <w:tc>
          <w:tcPr>
            <w:tcW w:w="1604" w:type="dxa"/>
          </w:tcPr>
          <w:p w:rsidR="00C45CAD" w:rsidRPr="00AF7F1E" w:rsidRDefault="00C45CAD" w:rsidP="00DF7858">
            <w:pPr>
              <w:pStyle w:val="Tabele"/>
            </w:pPr>
          </w:p>
        </w:tc>
      </w:tr>
      <w:tr w:rsidR="00C45CAD" w:rsidRPr="00AF7F1E">
        <w:tblPrEx>
          <w:tblCellMar>
            <w:top w:w="0" w:type="dxa"/>
            <w:bottom w:w="0" w:type="dxa"/>
          </w:tblCellMar>
        </w:tblPrEx>
        <w:tc>
          <w:tcPr>
            <w:tcW w:w="648" w:type="dxa"/>
          </w:tcPr>
          <w:p w:rsidR="00C45CAD" w:rsidRPr="00AF7F1E" w:rsidRDefault="00C45CAD" w:rsidP="00DF7858">
            <w:pPr>
              <w:pStyle w:val="Tabele"/>
            </w:pPr>
          </w:p>
        </w:tc>
        <w:tc>
          <w:tcPr>
            <w:tcW w:w="2558" w:type="dxa"/>
          </w:tcPr>
          <w:p w:rsidR="00C45CAD" w:rsidRPr="00AF7F1E" w:rsidRDefault="00C45CAD" w:rsidP="00DF7858">
            <w:pPr>
              <w:pStyle w:val="Tabele"/>
            </w:pPr>
          </w:p>
        </w:tc>
        <w:tc>
          <w:tcPr>
            <w:tcW w:w="1603" w:type="dxa"/>
          </w:tcPr>
          <w:p w:rsidR="00C45CAD" w:rsidRPr="00AF7F1E" w:rsidRDefault="00C45CAD" w:rsidP="00DF7858">
            <w:pPr>
              <w:pStyle w:val="Tabele"/>
            </w:pPr>
          </w:p>
        </w:tc>
        <w:tc>
          <w:tcPr>
            <w:tcW w:w="699" w:type="dxa"/>
          </w:tcPr>
          <w:p w:rsidR="00C45CAD" w:rsidRPr="00AF7F1E" w:rsidRDefault="00C45CAD" w:rsidP="00DF7858">
            <w:pPr>
              <w:pStyle w:val="Tabele"/>
            </w:pPr>
          </w:p>
        </w:tc>
        <w:tc>
          <w:tcPr>
            <w:tcW w:w="2508" w:type="dxa"/>
          </w:tcPr>
          <w:p w:rsidR="00C45CAD" w:rsidRPr="00AF7F1E" w:rsidRDefault="00C45CAD" w:rsidP="00DF7858">
            <w:pPr>
              <w:pStyle w:val="Tabele"/>
            </w:pPr>
          </w:p>
        </w:tc>
        <w:tc>
          <w:tcPr>
            <w:tcW w:w="1604" w:type="dxa"/>
          </w:tcPr>
          <w:p w:rsidR="00C45CAD" w:rsidRPr="00AF7F1E" w:rsidRDefault="00C45CAD" w:rsidP="00DF7858">
            <w:pPr>
              <w:pStyle w:val="Tabele"/>
            </w:pPr>
          </w:p>
        </w:tc>
      </w:tr>
      <w:tr w:rsidR="00C45CAD" w:rsidRPr="00AF7F1E">
        <w:tblPrEx>
          <w:tblCellMar>
            <w:top w:w="0" w:type="dxa"/>
            <w:bottom w:w="0" w:type="dxa"/>
          </w:tblCellMar>
        </w:tblPrEx>
        <w:tc>
          <w:tcPr>
            <w:tcW w:w="648" w:type="dxa"/>
          </w:tcPr>
          <w:p w:rsidR="00C45CAD" w:rsidRPr="00AF7F1E" w:rsidRDefault="00C45CAD" w:rsidP="00DF7858">
            <w:pPr>
              <w:pStyle w:val="Tabele"/>
            </w:pPr>
          </w:p>
        </w:tc>
        <w:tc>
          <w:tcPr>
            <w:tcW w:w="2558" w:type="dxa"/>
          </w:tcPr>
          <w:p w:rsidR="00C45CAD" w:rsidRPr="00AF7F1E" w:rsidRDefault="00C45CAD" w:rsidP="00DF7858">
            <w:pPr>
              <w:pStyle w:val="Tabele"/>
            </w:pPr>
            <w:r w:rsidRPr="00AF7F1E">
              <w:t>Shuma:</w:t>
            </w:r>
          </w:p>
        </w:tc>
        <w:tc>
          <w:tcPr>
            <w:tcW w:w="1603" w:type="dxa"/>
          </w:tcPr>
          <w:p w:rsidR="00C45CAD" w:rsidRPr="00AF7F1E" w:rsidRDefault="00C45CAD" w:rsidP="00DF7858">
            <w:pPr>
              <w:pStyle w:val="Tabele"/>
            </w:pPr>
          </w:p>
        </w:tc>
        <w:tc>
          <w:tcPr>
            <w:tcW w:w="699" w:type="dxa"/>
          </w:tcPr>
          <w:p w:rsidR="00C45CAD" w:rsidRPr="00AF7F1E" w:rsidRDefault="00C45CAD" w:rsidP="00DF7858">
            <w:pPr>
              <w:pStyle w:val="Tabele"/>
            </w:pPr>
          </w:p>
        </w:tc>
        <w:tc>
          <w:tcPr>
            <w:tcW w:w="2508" w:type="dxa"/>
          </w:tcPr>
          <w:p w:rsidR="00C45CAD" w:rsidRPr="00AF7F1E" w:rsidRDefault="00C45CAD" w:rsidP="00DF7858">
            <w:pPr>
              <w:pStyle w:val="Tabele"/>
            </w:pPr>
            <w:r w:rsidRPr="00AF7F1E">
              <w:t>Shuma:</w:t>
            </w:r>
          </w:p>
        </w:tc>
        <w:tc>
          <w:tcPr>
            <w:tcW w:w="1604" w:type="dxa"/>
          </w:tcPr>
          <w:p w:rsidR="00C45CAD" w:rsidRPr="00AF7F1E" w:rsidRDefault="00C45CAD" w:rsidP="00DF7858">
            <w:pPr>
              <w:pStyle w:val="Tabele"/>
            </w:pPr>
          </w:p>
        </w:tc>
      </w:tr>
    </w:tbl>
    <w:p w:rsidR="00C45CAD" w:rsidRPr="00AF7F1E" w:rsidRDefault="00C45CAD" w:rsidP="00F5007C">
      <w:pPr>
        <w:pStyle w:val="Paragrafi"/>
      </w:pPr>
    </w:p>
    <w:p w:rsidR="00C45CAD" w:rsidRPr="00AF7F1E" w:rsidRDefault="00C45CAD" w:rsidP="00F5007C">
      <w:pPr>
        <w:pStyle w:val="Paragrafi"/>
      </w:pPr>
      <w:r w:rsidRPr="00AF7F1E">
        <w:t>Komisioni i vlerësimit</w:t>
      </w:r>
    </w:p>
    <w:p w:rsidR="00C45CAD" w:rsidRPr="00AF7F1E" w:rsidRDefault="00C45CAD" w:rsidP="00F5007C">
      <w:pPr>
        <w:pStyle w:val="Paragrafi"/>
      </w:pPr>
    </w:p>
    <w:p w:rsidR="00C45CAD" w:rsidRPr="00AF7F1E" w:rsidRDefault="00C45CAD" w:rsidP="00F5007C">
      <w:pPr>
        <w:pStyle w:val="Paragrafi"/>
      </w:pPr>
      <w:r w:rsidRPr="00AF7F1E">
        <w:t>(_________________) (_________________) (_________________)(_________________)</w:t>
      </w: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r w:rsidRPr="00AF7F1E">
        <w:t>Ndërmarrja_______________</w:t>
      </w:r>
    </w:p>
    <w:p w:rsidR="00C45CAD" w:rsidRPr="00AF7F1E" w:rsidRDefault="00C45CAD" w:rsidP="00F5007C">
      <w:pPr>
        <w:pStyle w:val="Paragrafi"/>
      </w:pPr>
      <w:r w:rsidRPr="00AF7F1E">
        <w:t>Institucioni_______________</w:t>
      </w:r>
    </w:p>
    <w:p w:rsidR="00C45CAD" w:rsidRPr="00AF7F1E" w:rsidRDefault="00C45CAD" w:rsidP="00F5007C">
      <w:pPr>
        <w:pStyle w:val="Paragrafi"/>
      </w:pPr>
      <w:r w:rsidRPr="00AF7F1E">
        <w:t>Objekti__________________</w:t>
      </w:r>
    </w:p>
    <w:p w:rsidR="00C45CAD" w:rsidRPr="00AF7F1E" w:rsidRDefault="00C45CAD" w:rsidP="00F5007C">
      <w:pPr>
        <w:pStyle w:val="Paragrafi"/>
      </w:pPr>
    </w:p>
    <w:p w:rsidR="00C45CAD" w:rsidRPr="00AF7F1E" w:rsidRDefault="00C45CAD" w:rsidP="00DF7858">
      <w:pPr>
        <w:pStyle w:val="TitulliTitull"/>
      </w:pPr>
      <w:r w:rsidRPr="00AF7F1E">
        <w:t>Pasqyra nr.5</w:t>
      </w:r>
    </w:p>
    <w:p w:rsidR="00C45CAD" w:rsidRPr="00AF7F1E" w:rsidRDefault="00C45CAD" w:rsidP="00F5007C">
      <w:pPr>
        <w:pStyle w:val="Paragrafi"/>
      </w:pPr>
      <w:r w:rsidRPr="00AF7F1E">
        <w:t>Gjendja faktike dhe vlerësimi i investimeve në proces, në momentin e përfundimit të vlerësimit</w:t>
      </w:r>
    </w:p>
    <w:p w:rsidR="00C45CAD" w:rsidRPr="00AF7F1E" w:rsidRDefault="00C45CAD" w:rsidP="00F5007C">
      <w:pPr>
        <w:pStyle w:val="Paragrafi"/>
      </w:pPr>
    </w:p>
    <w:p w:rsidR="00C45CAD" w:rsidRPr="00AF7F1E" w:rsidRDefault="00C45CAD" w:rsidP="00F5007C">
      <w:pPr>
        <w:pStyle w:val="Paragrafi"/>
      </w:pPr>
      <w:r w:rsidRPr="00AF7F1E">
        <w:t>000/lekë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2"/>
        <w:gridCol w:w="1281"/>
        <w:gridCol w:w="1278"/>
        <w:gridCol w:w="1553"/>
        <w:gridCol w:w="1702"/>
        <w:gridCol w:w="1471"/>
        <w:gridCol w:w="1269"/>
      </w:tblGrid>
      <w:tr w:rsidR="00C45CAD" w:rsidRPr="00AF7F1E">
        <w:tblPrEx>
          <w:tblCellMar>
            <w:top w:w="0" w:type="dxa"/>
            <w:bottom w:w="0" w:type="dxa"/>
          </w:tblCellMar>
        </w:tblPrEx>
        <w:trPr>
          <w:cantSplit/>
        </w:trPr>
        <w:tc>
          <w:tcPr>
            <w:tcW w:w="769" w:type="dxa"/>
          </w:tcPr>
          <w:p w:rsidR="00C45CAD" w:rsidRPr="00AF7F1E" w:rsidRDefault="00C45CAD" w:rsidP="00DF7858">
            <w:pPr>
              <w:pStyle w:val="Tabele"/>
            </w:pPr>
            <w:r w:rsidRPr="00AF7F1E">
              <w:t>Nr.</w:t>
            </w:r>
          </w:p>
        </w:tc>
        <w:tc>
          <w:tcPr>
            <w:tcW w:w="1319" w:type="dxa"/>
          </w:tcPr>
          <w:p w:rsidR="00C45CAD" w:rsidRPr="00AF7F1E" w:rsidRDefault="00C45CAD" w:rsidP="00DF7858">
            <w:pPr>
              <w:pStyle w:val="Tabele"/>
            </w:pPr>
            <w:r w:rsidRPr="00AF7F1E">
              <w:t>Emërtimi</w:t>
            </w:r>
          </w:p>
        </w:tc>
        <w:tc>
          <w:tcPr>
            <w:tcW w:w="2910" w:type="dxa"/>
            <w:gridSpan w:val="2"/>
          </w:tcPr>
          <w:p w:rsidR="00C45CAD" w:rsidRPr="00AF7F1E" w:rsidRDefault="00C45CAD" w:rsidP="00DF7858">
            <w:pPr>
              <w:pStyle w:val="Tabele"/>
            </w:pPr>
            <w:r w:rsidRPr="00AF7F1E">
              <w:t>Vlefta fillestare e ndërtimit, prodhimit ose çmimi i blerjes sipas  situacionit e dokumenteve të tjera kontabël</w:t>
            </w:r>
          </w:p>
        </w:tc>
        <w:tc>
          <w:tcPr>
            <w:tcW w:w="1744" w:type="dxa"/>
          </w:tcPr>
          <w:p w:rsidR="00C45CAD" w:rsidRPr="00AF7F1E" w:rsidRDefault="00C45CAD" w:rsidP="00DF7858">
            <w:pPr>
              <w:pStyle w:val="Tabele"/>
            </w:pPr>
            <w:r w:rsidRPr="00AF7F1E">
              <w:t>Vlefta e shitjes e llogaritur me koeficientin e vendndodhjes</w:t>
            </w:r>
          </w:p>
        </w:tc>
        <w:tc>
          <w:tcPr>
            <w:tcW w:w="1528" w:type="dxa"/>
          </w:tcPr>
          <w:p w:rsidR="00C45CAD" w:rsidRPr="00AF7F1E" w:rsidRDefault="00C45CAD" w:rsidP="00DF7858">
            <w:pPr>
              <w:pStyle w:val="Tabele"/>
            </w:pPr>
            <w:r w:rsidRPr="00AF7F1E">
              <w:t>Sipërfaqja</w:t>
            </w:r>
          </w:p>
        </w:tc>
        <w:tc>
          <w:tcPr>
            <w:tcW w:w="1350" w:type="dxa"/>
          </w:tcPr>
          <w:p w:rsidR="00C45CAD" w:rsidRPr="00AF7F1E" w:rsidRDefault="00C45CAD" w:rsidP="00DF7858">
            <w:pPr>
              <w:pStyle w:val="Tabele"/>
            </w:pPr>
          </w:p>
        </w:tc>
      </w:tr>
      <w:tr w:rsidR="00C45CAD" w:rsidRPr="00AF7F1E">
        <w:tblPrEx>
          <w:tblCellMar>
            <w:top w:w="0" w:type="dxa"/>
            <w:bottom w:w="0" w:type="dxa"/>
          </w:tblCellMar>
        </w:tblPrEx>
        <w:tc>
          <w:tcPr>
            <w:tcW w:w="769" w:type="dxa"/>
          </w:tcPr>
          <w:p w:rsidR="00C45CAD" w:rsidRPr="00AF7F1E" w:rsidRDefault="00C45CAD" w:rsidP="00DF7858">
            <w:pPr>
              <w:pStyle w:val="Tabele"/>
            </w:pPr>
          </w:p>
        </w:tc>
        <w:tc>
          <w:tcPr>
            <w:tcW w:w="1319" w:type="dxa"/>
          </w:tcPr>
          <w:p w:rsidR="00C45CAD" w:rsidRPr="00AF7F1E" w:rsidRDefault="00C45CAD" w:rsidP="00DF7858">
            <w:pPr>
              <w:pStyle w:val="Tabele"/>
            </w:pPr>
          </w:p>
        </w:tc>
        <w:tc>
          <w:tcPr>
            <w:tcW w:w="1295" w:type="dxa"/>
          </w:tcPr>
          <w:p w:rsidR="00C45CAD" w:rsidRPr="00AF7F1E" w:rsidRDefault="00C45CAD" w:rsidP="00DF7858">
            <w:pPr>
              <w:pStyle w:val="Tabele"/>
            </w:pPr>
            <w:r w:rsidRPr="00AF7F1E">
              <w:t>Para korrigjimit</w:t>
            </w:r>
          </w:p>
        </w:tc>
        <w:tc>
          <w:tcPr>
            <w:tcW w:w="1615" w:type="dxa"/>
          </w:tcPr>
          <w:p w:rsidR="00C45CAD" w:rsidRPr="00AF7F1E" w:rsidRDefault="00C45CAD" w:rsidP="00DF7858">
            <w:pPr>
              <w:pStyle w:val="Tabele"/>
            </w:pPr>
            <w:r w:rsidRPr="00AF7F1E">
              <w:t>Pas korrigjimit me ind.e çmimit</w:t>
            </w:r>
          </w:p>
        </w:tc>
        <w:tc>
          <w:tcPr>
            <w:tcW w:w="1744" w:type="dxa"/>
          </w:tcPr>
          <w:p w:rsidR="00C45CAD" w:rsidRPr="00AF7F1E" w:rsidRDefault="00C45CAD" w:rsidP="00DF7858">
            <w:pPr>
              <w:pStyle w:val="Tabele"/>
            </w:pPr>
          </w:p>
        </w:tc>
        <w:tc>
          <w:tcPr>
            <w:tcW w:w="1528" w:type="dxa"/>
          </w:tcPr>
          <w:p w:rsidR="00C45CAD" w:rsidRPr="00AF7F1E" w:rsidRDefault="00C45CAD" w:rsidP="00DF7858">
            <w:pPr>
              <w:pStyle w:val="Tabele"/>
            </w:pPr>
            <w:r w:rsidRPr="00AF7F1E">
              <w:t>Gjithsej</w:t>
            </w:r>
          </w:p>
        </w:tc>
        <w:tc>
          <w:tcPr>
            <w:tcW w:w="1350" w:type="dxa"/>
          </w:tcPr>
          <w:p w:rsidR="00C45CAD" w:rsidRPr="00AF7F1E" w:rsidRDefault="00C45CAD" w:rsidP="00DF7858">
            <w:pPr>
              <w:pStyle w:val="Tabele"/>
            </w:pPr>
            <w:r w:rsidRPr="00AF7F1E">
              <w:t>Nën objekt</w:t>
            </w:r>
          </w:p>
        </w:tc>
      </w:tr>
      <w:tr w:rsidR="00C45CAD" w:rsidRPr="00AF7F1E">
        <w:tblPrEx>
          <w:tblCellMar>
            <w:top w:w="0" w:type="dxa"/>
            <w:bottom w:w="0" w:type="dxa"/>
          </w:tblCellMar>
        </w:tblPrEx>
        <w:tc>
          <w:tcPr>
            <w:tcW w:w="769" w:type="dxa"/>
          </w:tcPr>
          <w:p w:rsidR="00C45CAD" w:rsidRPr="00AF7F1E" w:rsidRDefault="00C45CAD" w:rsidP="00DF7858">
            <w:pPr>
              <w:pStyle w:val="Tabele"/>
            </w:pPr>
          </w:p>
        </w:tc>
        <w:tc>
          <w:tcPr>
            <w:tcW w:w="1319" w:type="dxa"/>
          </w:tcPr>
          <w:p w:rsidR="00C45CAD" w:rsidRPr="00AF7F1E" w:rsidRDefault="00C45CAD" w:rsidP="00DF7858">
            <w:pPr>
              <w:pStyle w:val="Tabele"/>
            </w:pPr>
            <w:r w:rsidRPr="00AF7F1E">
              <w:t>a</w:t>
            </w:r>
          </w:p>
        </w:tc>
        <w:tc>
          <w:tcPr>
            <w:tcW w:w="1295" w:type="dxa"/>
          </w:tcPr>
          <w:p w:rsidR="00C45CAD" w:rsidRPr="00AF7F1E" w:rsidRDefault="00C45CAD" w:rsidP="00DF7858">
            <w:pPr>
              <w:pStyle w:val="Tabele"/>
            </w:pPr>
            <w:r w:rsidRPr="00AF7F1E">
              <w:t>b</w:t>
            </w:r>
          </w:p>
        </w:tc>
        <w:tc>
          <w:tcPr>
            <w:tcW w:w="1615" w:type="dxa"/>
          </w:tcPr>
          <w:p w:rsidR="00C45CAD" w:rsidRPr="00AF7F1E" w:rsidRDefault="00C45CAD" w:rsidP="00DF7858">
            <w:pPr>
              <w:pStyle w:val="Tabele"/>
            </w:pPr>
            <w:r w:rsidRPr="00AF7F1E">
              <w:t>c (b x indx)</w:t>
            </w:r>
          </w:p>
        </w:tc>
        <w:tc>
          <w:tcPr>
            <w:tcW w:w="1744" w:type="dxa"/>
          </w:tcPr>
          <w:p w:rsidR="00C45CAD" w:rsidRPr="00AF7F1E" w:rsidRDefault="00C45CAD" w:rsidP="00DF7858">
            <w:pPr>
              <w:pStyle w:val="Tabele"/>
            </w:pPr>
            <w:r w:rsidRPr="00AF7F1E">
              <w:t>ç (c+shtesë)</w:t>
            </w:r>
          </w:p>
        </w:tc>
        <w:tc>
          <w:tcPr>
            <w:tcW w:w="1528" w:type="dxa"/>
          </w:tcPr>
          <w:p w:rsidR="00C45CAD" w:rsidRPr="00AF7F1E" w:rsidRDefault="00C45CAD" w:rsidP="00DF7858">
            <w:pPr>
              <w:pStyle w:val="Tabele"/>
            </w:pPr>
            <w:r w:rsidRPr="00AF7F1E">
              <w:t>d</w:t>
            </w:r>
          </w:p>
        </w:tc>
        <w:tc>
          <w:tcPr>
            <w:tcW w:w="1350" w:type="dxa"/>
          </w:tcPr>
          <w:p w:rsidR="00C45CAD" w:rsidRPr="00AF7F1E" w:rsidRDefault="00C45CAD" w:rsidP="00DF7858">
            <w:pPr>
              <w:pStyle w:val="Tabele"/>
            </w:pPr>
            <w:r w:rsidRPr="00AF7F1E">
              <w:t>e</w:t>
            </w:r>
          </w:p>
        </w:tc>
      </w:tr>
    </w:tbl>
    <w:p w:rsidR="00C45CAD" w:rsidRPr="00AF7F1E" w:rsidRDefault="00C45CAD" w:rsidP="00F5007C">
      <w:pPr>
        <w:pStyle w:val="Paragrafi"/>
      </w:pPr>
    </w:p>
    <w:p w:rsidR="00C45CAD" w:rsidRPr="00AF7F1E" w:rsidRDefault="00C45CAD" w:rsidP="00F5007C">
      <w:pPr>
        <w:pStyle w:val="Paragrafi"/>
      </w:pPr>
      <w:r w:rsidRPr="00AF7F1E">
        <w:t>1.Vlefta gjithsej</w:t>
      </w:r>
    </w:p>
    <w:p w:rsidR="00C45CAD" w:rsidRPr="00AF7F1E" w:rsidRDefault="00C45CAD" w:rsidP="00F5007C">
      <w:pPr>
        <w:pStyle w:val="Paragrafi"/>
      </w:pPr>
      <w:r w:rsidRPr="00AF7F1E">
        <w:t>Nga këto:</w:t>
      </w:r>
    </w:p>
    <w:p w:rsidR="00C45CAD" w:rsidRPr="00AF7F1E" w:rsidRDefault="00C45CAD" w:rsidP="00F5007C">
      <w:pPr>
        <w:pStyle w:val="Paragrafi"/>
      </w:pPr>
      <w:r w:rsidRPr="00AF7F1E">
        <w:t>1. Ndërtim montime</w:t>
      </w:r>
    </w:p>
    <w:p w:rsidR="00C45CAD" w:rsidRPr="00AF7F1E" w:rsidRDefault="00C45CAD" w:rsidP="00F5007C">
      <w:pPr>
        <w:pStyle w:val="Paragrafi"/>
      </w:pPr>
      <w:r w:rsidRPr="00AF7F1E">
        <w:t>2. Makineri pajisje</w:t>
      </w:r>
    </w:p>
    <w:p w:rsidR="00C45CAD" w:rsidRPr="00AF7F1E" w:rsidRDefault="00C45CAD" w:rsidP="00F5007C">
      <w:pPr>
        <w:pStyle w:val="Paragrafi"/>
      </w:pPr>
      <w:r w:rsidRPr="00AF7F1E">
        <w:t>3. Investime të tjera</w:t>
      </w:r>
    </w:p>
    <w:p w:rsidR="00C45CAD" w:rsidRPr="00AF7F1E" w:rsidRDefault="00C45CAD" w:rsidP="00F5007C">
      <w:pPr>
        <w:pStyle w:val="Paragrafi"/>
      </w:pPr>
      <w:r w:rsidRPr="00AF7F1E">
        <w:t>4. Studime</w:t>
      </w:r>
    </w:p>
    <w:p w:rsidR="00C45CAD" w:rsidRPr="00AF7F1E" w:rsidRDefault="00C45CAD" w:rsidP="00F5007C">
      <w:pPr>
        <w:pStyle w:val="Paragrafi"/>
      </w:pPr>
      <w:r w:rsidRPr="00AF7F1E">
        <w:t>5. Mjete xhiruese pranë objektit</w:t>
      </w:r>
    </w:p>
    <w:p w:rsidR="00C45CAD" w:rsidRPr="00AF7F1E" w:rsidRDefault="00C45CAD" w:rsidP="00F5007C">
      <w:pPr>
        <w:pStyle w:val="Paragrafi"/>
      </w:pPr>
      <w:r w:rsidRPr="00AF7F1E">
        <w:t>6. Vlefta e tokës</w:t>
      </w:r>
    </w:p>
    <w:p w:rsidR="00C45CAD" w:rsidRPr="00AF7F1E" w:rsidRDefault="00C45CAD" w:rsidP="00F5007C">
      <w:pPr>
        <w:pStyle w:val="Paragrafi"/>
      </w:pPr>
      <w:r w:rsidRPr="00AF7F1E">
        <w:t>Shuma:__________________________________________________________</w:t>
      </w:r>
    </w:p>
    <w:p w:rsidR="00C45CAD" w:rsidRPr="00AF7F1E" w:rsidRDefault="00C45CAD" w:rsidP="00F5007C">
      <w:pPr>
        <w:pStyle w:val="Paragrafi"/>
      </w:pPr>
    </w:p>
    <w:p w:rsidR="00C45CAD" w:rsidRPr="00AF7F1E" w:rsidRDefault="00C45CAD" w:rsidP="00F5007C">
      <w:pPr>
        <w:pStyle w:val="Paragrafi"/>
      </w:pPr>
      <w:r w:rsidRPr="00AF7F1E">
        <w:t>Komisioni i vlerësimit</w:t>
      </w:r>
    </w:p>
    <w:p w:rsidR="00C45CAD" w:rsidRPr="00AF7F1E" w:rsidRDefault="00C45CAD" w:rsidP="00F5007C">
      <w:pPr>
        <w:pStyle w:val="Paragrafi"/>
      </w:pPr>
    </w:p>
    <w:p w:rsidR="00C45CAD" w:rsidRPr="00AF7F1E" w:rsidRDefault="00C45CAD" w:rsidP="00F5007C">
      <w:pPr>
        <w:pStyle w:val="Paragrafi"/>
      </w:pPr>
      <w:r w:rsidRPr="00AF7F1E">
        <w:t>(_________________) (_________________) (_________________) (_________________)</w:t>
      </w:r>
    </w:p>
    <w:p w:rsidR="00C45CAD" w:rsidRPr="00AF7F1E" w:rsidRDefault="00C45CAD" w:rsidP="00F5007C">
      <w:pPr>
        <w:pStyle w:val="Paragrafi"/>
      </w:pPr>
      <w:r w:rsidRPr="00AF7F1E">
        <w:t>Shënim: Të dhënat për plotësimin e kësaj pasqyre të merren nga situacioni i ndërtimit të objektit të dokumenteve e procesverbaleve përkatëse kontabël që vërtetojnë kryerjen e shpenzimeve, si dhe llogaritjet e matjet e bëra direkt nga komisioni i vlerësimit. Kolona “C” tregon vlerën fillestare të korrigjuar me indeksin e çmimeve të konsumit.</w:t>
      </w: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Default="00C45CAD" w:rsidP="00F5007C">
      <w:pPr>
        <w:pStyle w:val="Paragrafi"/>
      </w:pPr>
    </w:p>
    <w:p w:rsidR="00DF7858" w:rsidRDefault="00DF7858" w:rsidP="00F5007C">
      <w:pPr>
        <w:pStyle w:val="Paragrafi"/>
      </w:pPr>
    </w:p>
    <w:p w:rsidR="00DF7858" w:rsidRDefault="00DF7858" w:rsidP="00F5007C">
      <w:pPr>
        <w:pStyle w:val="Paragrafi"/>
      </w:pPr>
    </w:p>
    <w:p w:rsidR="00DF7858" w:rsidRDefault="00DF7858" w:rsidP="00F5007C">
      <w:pPr>
        <w:pStyle w:val="Paragrafi"/>
      </w:pPr>
    </w:p>
    <w:p w:rsidR="00DF7858" w:rsidRDefault="00DF7858" w:rsidP="00F5007C">
      <w:pPr>
        <w:pStyle w:val="Paragrafi"/>
      </w:pPr>
    </w:p>
    <w:p w:rsidR="00DF7858" w:rsidRDefault="00DF7858" w:rsidP="00F5007C">
      <w:pPr>
        <w:pStyle w:val="Paragrafi"/>
      </w:pPr>
    </w:p>
    <w:p w:rsidR="00DF7858" w:rsidRDefault="00DF7858" w:rsidP="00F5007C">
      <w:pPr>
        <w:pStyle w:val="Paragrafi"/>
      </w:pPr>
    </w:p>
    <w:p w:rsidR="00DF7858" w:rsidRPr="00AF7F1E" w:rsidRDefault="00DF7858" w:rsidP="00F5007C">
      <w:pPr>
        <w:pStyle w:val="Paragrafi"/>
      </w:pPr>
    </w:p>
    <w:p w:rsidR="00C45CAD" w:rsidRPr="00AF7F1E" w:rsidRDefault="00C45CAD" w:rsidP="00F5007C">
      <w:pPr>
        <w:pStyle w:val="Paragrafi"/>
      </w:pPr>
      <w:r w:rsidRPr="00AF7F1E">
        <w:t>Ndërmarrja_______________</w:t>
      </w:r>
    </w:p>
    <w:p w:rsidR="00C45CAD" w:rsidRPr="00AF7F1E" w:rsidRDefault="00C45CAD" w:rsidP="00F5007C">
      <w:pPr>
        <w:pStyle w:val="Paragrafi"/>
      </w:pPr>
      <w:r w:rsidRPr="00AF7F1E">
        <w:t>Institucioni_______________</w:t>
      </w:r>
    </w:p>
    <w:p w:rsidR="00C45CAD" w:rsidRPr="00AF7F1E" w:rsidRDefault="00C45CAD" w:rsidP="00F5007C">
      <w:pPr>
        <w:pStyle w:val="Paragrafi"/>
      </w:pPr>
      <w:r w:rsidRPr="00AF7F1E">
        <w:t>Objekti__________________</w:t>
      </w:r>
    </w:p>
    <w:p w:rsidR="00C45CAD" w:rsidRPr="00AF7F1E" w:rsidRDefault="00C45CAD" w:rsidP="00F5007C">
      <w:pPr>
        <w:pStyle w:val="Paragrafi"/>
      </w:pPr>
    </w:p>
    <w:p w:rsidR="00C45CAD" w:rsidRPr="00AF7F1E" w:rsidRDefault="00C45CAD" w:rsidP="00DF7858">
      <w:pPr>
        <w:pStyle w:val="TitulliTitull"/>
      </w:pPr>
      <w:r w:rsidRPr="00AF7F1E">
        <w:t>Pasqyra nr.6</w:t>
      </w:r>
    </w:p>
    <w:p w:rsidR="00C45CAD" w:rsidRPr="00AF7F1E" w:rsidRDefault="00C45CAD" w:rsidP="00F5007C">
      <w:pPr>
        <w:pStyle w:val="Paragrafi"/>
      </w:pPr>
      <w:r w:rsidRPr="00AF7F1E">
        <w:t>Të dhënat ekonomiko-financiare të ndërmarrjes ose institucionit që privatizohet</w:t>
      </w:r>
    </w:p>
    <w:p w:rsidR="00C45CAD" w:rsidRPr="00AF7F1E" w:rsidRDefault="00C45CAD" w:rsidP="00F5007C">
      <w:pPr>
        <w:pStyle w:val="Paragrafi"/>
      </w:pPr>
    </w:p>
    <w:p w:rsidR="00C45CAD" w:rsidRPr="00AF7F1E" w:rsidRDefault="00C45CAD" w:rsidP="00F5007C">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8"/>
        <w:gridCol w:w="2743"/>
        <w:gridCol w:w="1655"/>
        <w:gridCol w:w="1421"/>
        <w:gridCol w:w="1260"/>
        <w:gridCol w:w="1539"/>
      </w:tblGrid>
      <w:tr w:rsidR="00C45CAD" w:rsidRPr="00AF7F1E">
        <w:tblPrEx>
          <w:tblCellMar>
            <w:top w:w="0" w:type="dxa"/>
            <w:bottom w:w="0" w:type="dxa"/>
          </w:tblCellMar>
        </w:tblPrEx>
        <w:trPr>
          <w:cantSplit/>
        </w:trPr>
        <w:tc>
          <w:tcPr>
            <w:tcW w:w="668" w:type="dxa"/>
            <w:vMerge w:val="restart"/>
          </w:tcPr>
          <w:p w:rsidR="00C45CAD" w:rsidRPr="00AF7F1E" w:rsidRDefault="00C45CAD" w:rsidP="00DF7858">
            <w:pPr>
              <w:pStyle w:val="Tabele"/>
            </w:pPr>
            <w:r w:rsidRPr="00AF7F1E">
              <w:t>Nr.</w:t>
            </w:r>
          </w:p>
        </w:tc>
        <w:tc>
          <w:tcPr>
            <w:tcW w:w="2743" w:type="dxa"/>
            <w:vMerge w:val="restart"/>
          </w:tcPr>
          <w:p w:rsidR="00C45CAD" w:rsidRPr="00AF7F1E" w:rsidRDefault="00C45CAD" w:rsidP="00DF7858">
            <w:pPr>
              <w:pStyle w:val="Tabele"/>
            </w:pPr>
            <w:r w:rsidRPr="00AF7F1E">
              <w:t>Emërtimi</w:t>
            </w:r>
          </w:p>
        </w:tc>
        <w:tc>
          <w:tcPr>
            <w:tcW w:w="1655" w:type="dxa"/>
            <w:vMerge w:val="restart"/>
          </w:tcPr>
          <w:p w:rsidR="00C45CAD" w:rsidRPr="00AF7F1E" w:rsidRDefault="00C45CAD" w:rsidP="00DF7858">
            <w:pPr>
              <w:pStyle w:val="Tabele"/>
            </w:pPr>
            <w:r w:rsidRPr="00AF7F1E">
              <w:t>Njësia e matjes</w:t>
            </w:r>
          </w:p>
        </w:tc>
        <w:tc>
          <w:tcPr>
            <w:tcW w:w="4220" w:type="dxa"/>
            <w:gridSpan w:val="3"/>
          </w:tcPr>
          <w:p w:rsidR="00C45CAD" w:rsidRPr="00AF7F1E" w:rsidRDefault="00C45CAD" w:rsidP="00DF7858">
            <w:pPr>
              <w:pStyle w:val="Tabele"/>
            </w:pPr>
            <w:r w:rsidRPr="00AF7F1E">
              <w:t>Vitet</w:t>
            </w:r>
          </w:p>
        </w:tc>
      </w:tr>
      <w:tr w:rsidR="00C45CAD" w:rsidRPr="00AF7F1E">
        <w:tblPrEx>
          <w:tblCellMar>
            <w:top w:w="0" w:type="dxa"/>
            <w:bottom w:w="0" w:type="dxa"/>
          </w:tblCellMar>
        </w:tblPrEx>
        <w:trPr>
          <w:cantSplit/>
        </w:trPr>
        <w:tc>
          <w:tcPr>
            <w:tcW w:w="668" w:type="dxa"/>
            <w:vMerge/>
          </w:tcPr>
          <w:p w:rsidR="00C45CAD" w:rsidRPr="00AF7F1E" w:rsidRDefault="00C45CAD" w:rsidP="00DF7858">
            <w:pPr>
              <w:pStyle w:val="Tabele"/>
            </w:pPr>
          </w:p>
        </w:tc>
        <w:tc>
          <w:tcPr>
            <w:tcW w:w="2743" w:type="dxa"/>
            <w:vMerge/>
          </w:tcPr>
          <w:p w:rsidR="00C45CAD" w:rsidRPr="00AF7F1E" w:rsidRDefault="00C45CAD" w:rsidP="00DF7858">
            <w:pPr>
              <w:pStyle w:val="Tabele"/>
            </w:pPr>
          </w:p>
        </w:tc>
        <w:tc>
          <w:tcPr>
            <w:tcW w:w="1655" w:type="dxa"/>
            <w:vMerge/>
          </w:tcPr>
          <w:p w:rsidR="00C45CAD" w:rsidRPr="00AF7F1E" w:rsidRDefault="00C45CAD" w:rsidP="00DF7858">
            <w:pPr>
              <w:pStyle w:val="Tabele"/>
            </w:pPr>
          </w:p>
        </w:tc>
        <w:tc>
          <w:tcPr>
            <w:tcW w:w="1421" w:type="dxa"/>
          </w:tcPr>
          <w:p w:rsidR="00C45CAD" w:rsidRPr="00AF7F1E" w:rsidRDefault="00C45CAD" w:rsidP="00DF7858">
            <w:pPr>
              <w:pStyle w:val="Tabele"/>
            </w:pPr>
            <w:r w:rsidRPr="00AF7F1E">
              <w:t>Paraardhës</w:t>
            </w:r>
          </w:p>
        </w:tc>
        <w:tc>
          <w:tcPr>
            <w:tcW w:w="1260" w:type="dxa"/>
          </w:tcPr>
          <w:p w:rsidR="00C45CAD" w:rsidRPr="00AF7F1E" w:rsidRDefault="00C45CAD" w:rsidP="00DF7858">
            <w:pPr>
              <w:pStyle w:val="Tabele"/>
            </w:pPr>
            <w:r w:rsidRPr="00AF7F1E">
              <w:t>Ekzistues</w:t>
            </w:r>
          </w:p>
        </w:tc>
        <w:tc>
          <w:tcPr>
            <w:tcW w:w="1539" w:type="dxa"/>
          </w:tcPr>
          <w:p w:rsidR="00C45CAD" w:rsidRPr="00AF7F1E" w:rsidRDefault="00C45CAD" w:rsidP="00DF7858">
            <w:pPr>
              <w:pStyle w:val="Tabele"/>
            </w:pPr>
            <w:r w:rsidRPr="00AF7F1E">
              <w:t>Parashikues</w:t>
            </w:r>
          </w:p>
        </w:tc>
      </w:tr>
      <w:tr w:rsidR="00C45CAD" w:rsidRPr="00AF7F1E">
        <w:tblPrEx>
          <w:tblCellMar>
            <w:top w:w="0" w:type="dxa"/>
            <w:bottom w:w="0" w:type="dxa"/>
          </w:tblCellMar>
        </w:tblPrEx>
        <w:tc>
          <w:tcPr>
            <w:tcW w:w="668" w:type="dxa"/>
          </w:tcPr>
          <w:p w:rsidR="00C45CAD" w:rsidRPr="00AF7F1E" w:rsidRDefault="00C45CAD" w:rsidP="00DF7858">
            <w:pPr>
              <w:pStyle w:val="Tabele"/>
            </w:pPr>
            <w:r w:rsidRPr="00AF7F1E">
              <w:t>1</w:t>
            </w:r>
          </w:p>
        </w:tc>
        <w:tc>
          <w:tcPr>
            <w:tcW w:w="2743" w:type="dxa"/>
          </w:tcPr>
          <w:p w:rsidR="00C45CAD" w:rsidRPr="00AF7F1E" w:rsidRDefault="00C45CAD" w:rsidP="00DF7858">
            <w:pPr>
              <w:pStyle w:val="Tabele"/>
            </w:pPr>
            <w:r w:rsidRPr="00AF7F1E">
              <w:t>Sipërfaqja e objektit dhe ambienteve që disponon ndërmarrja</w:t>
            </w:r>
          </w:p>
        </w:tc>
        <w:tc>
          <w:tcPr>
            <w:tcW w:w="1655" w:type="dxa"/>
          </w:tcPr>
          <w:p w:rsidR="00C45CAD" w:rsidRPr="00AF7F1E" w:rsidRDefault="00C45CAD" w:rsidP="00DF7858">
            <w:pPr>
              <w:pStyle w:val="Tabele"/>
            </w:pPr>
            <w:r w:rsidRPr="00AF7F1E">
              <w:t>m2</w:t>
            </w:r>
          </w:p>
        </w:tc>
        <w:tc>
          <w:tcPr>
            <w:tcW w:w="1421"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539" w:type="dxa"/>
          </w:tcPr>
          <w:p w:rsidR="00C45CAD" w:rsidRPr="00AF7F1E" w:rsidRDefault="00C45CAD" w:rsidP="00DF7858">
            <w:pPr>
              <w:pStyle w:val="Tabele"/>
            </w:pPr>
          </w:p>
        </w:tc>
      </w:tr>
      <w:tr w:rsidR="00C45CAD" w:rsidRPr="00AF7F1E">
        <w:tblPrEx>
          <w:tblCellMar>
            <w:top w:w="0" w:type="dxa"/>
            <w:bottom w:w="0" w:type="dxa"/>
          </w:tblCellMar>
        </w:tblPrEx>
        <w:tc>
          <w:tcPr>
            <w:tcW w:w="668" w:type="dxa"/>
          </w:tcPr>
          <w:p w:rsidR="00C45CAD" w:rsidRPr="00AF7F1E" w:rsidRDefault="00C45CAD" w:rsidP="00DF7858">
            <w:pPr>
              <w:pStyle w:val="Tabele"/>
            </w:pPr>
            <w:r w:rsidRPr="00AF7F1E">
              <w:t>2</w:t>
            </w:r>
          </w:p>
        </w:tc>
        <w:tc>
          <w:tcPr>
            <w:tcW w:w="2743" w:type="dxa"/>
          </w:tcPr>
          <w:p w:rsidR="00C45CAD" w:rsidRPr="00AF7F1E" w:rsidRDefault="00C45CAD" w:rsidP="00DF7858">
            <w:pPr>
              <w:pStyle w:val="Tabele"/>
            </w:pPr>
            <w:r w:rsidRPr="00AF7F1E">
              <w:t>Sipërfaqja e tokës e punuar</w:t>
            </w:r>
          </w:p>
        </w:tc>
        <w:tc>
          <w:tcPr>
            <w:tcW w:w="1655" w:type="dxa"/>
          </w:tcPr>
          <w:p w:rsidR="00C45CAD" w:rsidRPr="00AF7F1E" w:rsidRDefault="00C45CAD" w:rsidP="00DF7858">
            <w:pPr>
              <w:pStyle w:val="Tabele"/>
            </w:pPr>
            <w:r w:rsidRPr="00AF7F1E">
              <w:t>m2</w:t>
            </w:r>
          </w:p>
        </w:tc>
        <w:tc>
          <w:tcPr>
            <w:tcW w:w="1421"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539" w:type="dxa"/>
          </w:tcPr>
          <w:p w:rsidR="00C45CAD" w:rsidRPr="00AF7F1E" w:rsidRDefault="00C45CAD" w:rsidP="00DF7858">
            <w:pPr>
              <w:pStyle w:val="Tabele"/>
            </w:pPr>
          </w:p>
        </w:tc>
      </w:tr>
      <w:tr w:rsidR="00C45CAD" w:rsidRPr="00AF7F1E">
        <w:tblPrEx>
          <w:tblCellMar>
            <w:top w:w="0" w:type="dxa"/>
            <w:bottom w:w="0" w:type="dxa"/>
          </w:tblCellMar>
        </w:tblPrEx>
        <w:tc>
          <w:tcPr>
            <w:tcW w:w="668" w:type="dxa"/>
          </w:tcPr>
          <w:p w:rsidR="00C45CAD" w:rsidRPr="00AF7F1E" w:rsidRDefault="00C45CAD" w:rsidP="00DF7858">
            <w:pPr>
              <w:pStyle w:val="Tabele"/>
            </w:pPr>
            <w:r w:rsidRPr="00AF7F1E">
              <w:t>3</w:t>
            </w:r>
          </w:p>
        </w:tc>
        <w:tc>
          <w:tcPr>
            <w:tcW w:w="2743" w:type="dxa"/>
          </w:tcPr>
          <w:p w:rsidR="00C45CAD" w:rsidRPr="00AF7F1E" w:rsidRDefault="00C45CAD" w:rsidP="00DF7858">
            <w:pPr>
              <w:pStyle w:val="Tabele"/>
            </w:pPr>
            <w:r w:rsidRPr="00AF7F1E">
              <w:t>Vëllimi i prodhimit industrial i shitur</w:t>
            </w:r>
          </w:p>
        </w:tc>
        <w:tc>
          <w:tcPr>
            <w:tcW w:w="1655" w:type="dxa"/>
          </w:tcPr>
          <w:p w:rsidR="00C45CAD" w:rsidRPr="00AF7F1E" w:rsidRDefault="00C45CAD" w:rsidP="00DF7858">
            <w:pPr>
              <w:pStyle w:val="Tabele"/>
            </w:pPr>
            <w:r w:rsidRPr="00AF7F1E">
              <w:t>000/lekë</w:t>
            </w:r>
          </w:p>
        </w:tc>
        <w:tc>
          <w:tcPr>
            <w:tcW w:w="1421"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539" w:type="dxa"/>
          </w:tcPr>
          <w:p w:rsidR="00C45CAD" w:rsidRPr="00AF7F1E" w:rsidRDefault="00C45CAD" w:rsidP="00DF7858">
            <w:pPr>
              <w:pStyle w:val="Tabele"/>
            </w:pPr>
          </w:p>
        </w:tc>
      </w:tr>
      <w:tr w:rsidR="00C45CAD" w:rsidRPr="00AF7F1E">
        <w:tblPrEx>
          <w:tblCellMar>
            <w:top w:w="0" w:type="dxa"/>
            <w:bottom w:w="0" w:type="dxa"/>
          </w:tblCellMar>
        </w:tblPrEx>
        <w:tc>
          <w:tcPr>
            <w:tcW w:w="668" w:type="dxa"/>
          </w:tcPr>
          <w:p w:rsidR="00C45CAD" w:rsidRPr="00AF7F1E" w:rsidRDefault="00C45CAD" w:rsidP="00DF7858">
            <w:pPr>
              <w:pStyle w:val="Tabele"/>
            </w:pPr>
            <w:r w:rsidRPr="00AF7F1E">
              <w:t>4</w:t>
            </w:r>
          </w:p>
        </w:tc>
        <w:tc>
          <w:tcPr>
            <w:tcW w:w="2743" w:type="dxa"/>
          </w:tcPr>
          <w:p w:rsidR="00C45CAD" w:rsidRPr="00AF7F1E" w:rsidRDefault="00C45CAD" w:rsidP="00DF7858">
            <w:pPr>
              <w:pStyle w:val="Tabele"/>
            </w:pPr>
            <w:r w:rsidRPr="00AF7F1E">
              <w:t>Vëllimi i prodhimit bujqësor</w:t>
            </w:r>
          </w:p>
        </w:tc>
        <w:tc>
          <w:tcPr>
            <w:tcW w:w="1655" w:type="dxa"/>
          </w:tcPr>
          <w:p w:rsidR="00C45CAD" w:rsidRPr="00AF7F1E" w:rsidRDefault="00C45CAD" w:rsidP="00DF7858">
            <w:pPr>
              <w:pStyle w:val="Tabele"/>
            </w:pPr>
            <w:r w:rsidRPr="00AF7F1E">
              <w:t>000/lekë</w:t>
            </w:r>
          </w:p>
        </w:tc>
        <w:tc>
          <w:tcPr>
            <w:tcW w:w="1421"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539" w:type="dxa"/>
          </w:tcPr>
          <w:p w:rsidR="00C45CAD" w:rsidRPr="00AF7F1E" w:rsidRDefault="00C45CAD" w:rsidP="00DF7858">
            <w:pPr>
              <w:pStyle w:val="Tabele"/>
            </w:pPr>
          </w:p>
        </w:tc>
      </w:tr>
      <w:tr w:rsidR="00C45CAD" w:rsidRPr="00AF7F1E">
        <w:tblPrEx>
          <w:tblCellMar>
            <w:top w:w="0" w:type="dxa"/>
            <w:bottom w:w="0" w:type="dxa"/>
          </w:tblCellMar>
        </w:tblPrEx>
        <w:tc>
          <w:tcPr>
            <w:tcW w:w="668" w:type="dxa"/>
          </w:tcPr>
          <w:p w:rsidR="00C45CAD" w:rsidRPr="00AF7F1E" w:rsidRDefault="00C45CAD" w:rsidP="00DF7858">
            <w:pPr>
              <w:pStyle w:val="Tabele"/>
            </w:pPr>
            <w:r w:rsidRPr="00AF7F1E">
              <w:t>5</w:t>
            </w:r>
          </w:p>
        </w:tc>
        <w:tc>
          <w:tcPr>
            <w:tcW w:w="2743" w:type="dxa"/>
          </w:tcPr>
          <w:p w:rsidR="00C45CAD" w:rsidRPr="00AF7F1E" w:rsidRDefault="00C45CAD" w:rsidP="00DF7858">
            <w:pPr>
              <w:pStyle w:val="Tabele"/>
            </w:pPr>
            <w:r w:rsidRPr="00AF7F1E">
              <w:t>Volumi i punimeve SMT</w:t>
            </w:r>
          </w:p>
        </w:tc>
        <w:tc>
          <w:tcPr>
            <w:tcW w:w="1655" w:type="dxa"/>
          </w:tcPr>
          <w:p w:rsidR="00C45CAD" w:rsidRPr="00AF7F1E" w:rsidRDefault="00C45CAD" w:rsidP="00DF7858">
            <w:pPr>
              <w:pStyle w:val="Tabele"/>
            </w:pPr>
            <w:r w:rsidRPr="00AF7F1E">
              <w:t>000/lekë</w:t>
            </w:r>
          </w:p>
        </w:tc>
        <w:tc>
          <w:tcPr>
            <w:tcW w:w="1421"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539" w:type="dxa"/>
          </w:tcPr>
          <w:p w:rsidR="00C45CAD" w:rsidRPr="00AF7F1E" w:rsidRDefault="00C45CAD" w:rsidP="00DF7858">
            <w:pPr>
              <w:pStyle w:val="Tabele"/>
            </w:pPr>
          </w:p>
        </w:tc>
      </w:tr>
      <w:tr w:rsidR="00C45CAD" w:rsidRPr="00AF7F1E">
        <w:tblPrEx>
          <w:tblCellMar>
            <w:top w:w="0" w:type="dxa"/>
            <w:bottom w:w="0" w:type="dxa"/>
          </w:tblCellMar>
        </w:tblPrEx>
        <w:tc>
          <w:tcPr>
            <w:tcW w:w="668" w:type="dxa"/>
          </w:tcPr>
          <w:p w:rsidR="00C45CAD" w:rsidRPr="00AF7F1E" w:rsidRDefault="00C45CAD" w:rsidP="00DF7858">
            <w:pPr>
              <w:pStyle w:val="Tabele"/>
            </w:pPr>
            <w:r w:rsidRPr="00AF7F1E">
              <w:t>6</w:t>
            </w:r>
          </w:p>
        </w:tc>
        <w:tc>
          <w:tcPr>
            <w:tcW w:w="2743" w:type="dxa"/>
          </w:tcPr>
          <w:p w:rsidR="00C45CAD" w:rsidRPr="00AF7F1E" w:rsidRDefault="00C45CAD" w:rsidP="00DF7858">
            <w:pPr>
              <w:pStyle w:val="Tabele"/>
            </w:pPr>
            <w:r w:rsidRPr="00AF7F1E">
              <w:t>Volumi i riparim shërbimeve meremetimeve</w:t>
            </w:r>
          </w:p>
        </w:tc>
        <w:tc>
          <w:tcPr>
            <w:tcW w:w="1655" w:type="dxa"/>
          </w:tcPr>
          <w:p w:rsidR="00C45CAD" w:rsidRPr="00AF7F1E" w:rsidRDefault="00C45CAD" w:rsidP="00DF7858">
            <w:pPr>
              <w:pStyle w:val="Tabele"/>
            </w:pPr>
            <w:r w:rsidRPr="00AF7F1E">
              <w:t>000/lekë</w:t>
            </w:r>
          </w:p>
        </w:tc>
        <w:tc>
          <w:tcPr>
            <w:tcW w:w="1421"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539" w:type="dxa"/>
          </w:tcPr>
          <w:p w:rsidR="00C45CAD" w:rsidRPr="00AF7F1E" w:rsidRDefault="00C45CAD" w:rsidP="00DF7858">
            <w:pPr>
              <w:pStyle w:val="Tabele"/>
            </w:pPr>
          </w:p>
        </w:tc>
      </w:tr>
      <w:tr w:rsidR="00C45CAD" w:rsidRPr="00AF7F1E">
        <w:tblPrEx>
          <w:tblCellMar>
            <w:top w:w="0" w:type="dxa"/>
            <w:bottom w:w="0" w:type="dxa"/>
          </w:tblCellMar>
        </w:tblPrEx>
        <w:tc>
          <w:tcPr>
            <w:tcW w:w="668" w:type="dxa"/>
          </w:tcPr>
          <w:p w:rsidR="00C45CAD" w:rsidRPr="00AF7F1E" w:rsidRDefault="00C45CAD" w:rsidP="00DF7858">
            <w:pPr>
              <w:pStyle w:val="Tabele"/>
            </w:pPr>
            <w:r w:rsidRPr="00AF7F1E">
              <w:t>7</w:t>
            </w:r>
          </w:p>
        </w:tc>
        <w:tc>
          <w:tcPr>
            <w:tcW w:w="2743" w:type="dxa"/>
          </w:tcPr>
          <w:p w:rsidR="00C45CAD" w:rsidRPr="00AF7F1E" w:rsidRDefault="00C45CAD" w:rsidP="00DF7858">
            <w:pPr>
              <w:pStyle w:val="Tabele"/>
            </w:pPr>
            <w:r w:rsidRPr="00AF7F1E">
              <w:t>Volumi i transportit të mallrave</w:t>
            </w:r>
          </w:p>
        </w:tc>
        <w:tc>
          <w:tcPr>
            <w:tcW w:w="1655" w:type="dxa"/>
          </w:tcPr>
          <w:p w:rsidR="00C45CAD" w:rsidRPr="00AF7F1E" w:rsidRDefault="00C45CAD" w:rsidP="00DF7858">
            <w:pPr>
              <w:pStyle w:val="Tabele"/>
            </w:pPr>
            <w:r w:rsidRPr="00AF7F1E">
              <w:t>000/lekë</w:t>
            </w:r>
          </w:p>
        </w:tc>
        <w:tc>
          <w:tcPr>
            <w:tcW w:w="1421"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539" w:type="dxa"/>
          </w:tcPr>
          <w:p w:rsidR="00C45CAD" w:rsidRPr="00AF7F1E" w:rsidRDefault="00C45CAD" w:rsidP="00DF7858">
            <w:pPr>
              <w:pStyle w:val="Tabele"/>
            </w:pPr>
          </w:p>
        </w:tc>
      </w:tr>
      <w:tr w:rsidR="00C45CAD" w:rsidRPr="00AF7F1E">
        <w:tblPrEx>
          <w:tblCellMar>
            <w:top w:w="0" w:type="dxa"/>
            <w:bottom w:w="0" w:type="dxa"/>
          </w:tblCellMar>
        </w:tblPrEx>
        <w:tc>
          <w:tcPr>
            <w:tcW w:w="668" w:type="dxa"/>
          </w:tcPr>
          <w:p w:rsidR="00C45CAD" w:rsidRPr="00AF7F1E" w:rsidRDefault="00C45CAD" w:rsidP="00DF7858">
            <w:pPr>
              <w:pStyle w:val="Tabele"/>
            </w:pPr>
            <w:r w:rsidRPr="00AF7F1E">
              <w:t>8</w:t>
            </w:r>
          </w:p>
        </w:tc>
        <w:tc>
          <w:tcPr>
            <w:tcW w:w="2743" w:type="dxa"/>
          </w:tcPr>
          <w:p w:rsidR="00C45CAD" w:rsidRPr="00AF7F1E" w:rsidRDefault="00C45CAD" w:rsidP="00DF7858">
            <w:pPr>
              <w:pStyle w:val="Tabele"/>
            </w:pPr>
            <w:r w:rsidRPr="00AF7F1E">
              <w:t>Volumi i ndërtim monumenteve</w:t>
            </w:r>
          </w:p>
        </w:tc>
        <w:tc>
          <w:tcPr>
            <w:tcW w:w="1655" w:type="dxa"/>
          </w:tcPr>
          <w:p w:rsidR="00C45CAD" w:rsidRPr="00AF7F1E" w:rsidRDefault="00C45CAD" w:rsidP="00DF7858">
            <w:pPr>
              <w:pStyle w:val="Tabele"/>
            </w:pPr>
            <w:r w:rsidRPr="00AF7F1E">
              <w:t>000/lekë</w:t>
            </w:r>
          </w:p>
        </w:tc>
        <w:tc>
          <w:tcPr>
            <w:tcW w:w="1421"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539" w:type="dxa"/>
          </w:tcPr>
          <w:p w:rsidR="00C45CAD" w:rsidRPr="00AF7F1E" w:rsidRDefault="00C45CAD" w:rsidP="00DF7858">
            <w:pPr>
              <w:pStyle w:val="Tabele"/>
            </w:pPr>
          </w:p>
        </w:tc>
      </w:tr>
      <w:tr w:rsidR="00C45CAD" w:rsidRPr="00AF7F1E">
        <w:tblPrEx>
          <w:tblCellMar>
            <w:top w:w="0" w:type="dxa"/>
            <w:bottom w:w="0" w:type="dxa"/>
          </w:tblCellMar>
        </w:tblPrEx>
        <w:tc>
          <w:tcPr>
            <w:tcW w:w="668" w:type="dxa"/>
          </w:tcPr>
          <w:p w:rsidR="00C45CAD" w:rsidRPr="00AF7F1E" w:rsidRDefault="00C45CAD" w:rsidP="00DF7858">
            <w:pPr>
              <w:pStyle w:val="Tabele"/>
            </w:pPr>
            <w:r w:rsidRPr="00AF7F1E">
              <w:t>9</w:t>
            </w:r>
          </w:p>
        </w:tc>
        <w:tc>
          <w:tcPr>
            <w:tcW w:w="2743" w:type="dxa"/>
          </w:tcPr>
          <w:p w:rsidR="00C45CAD" w:rsidRPr="00AF7F1E" w:rsidRDefault="00C45CAD" w:rsidP="00DF7858">
            <w:pPr>
              <w:pStyle w:val="Tabele"/>
            </w:pPr>
            <w:r w:rsidRPr="00AF7F1E">
              <w:t>Qarkullimi i mallrave gjithsej</w:t>
            </w:r>
          </w:p>
        </w:tc>
        <w:tc>
          <w:tcPr>
            <w:tcW w:w="1655" w:type="dxa"/>
          </w:tcPr>
          <w:p w:rsidR="00C45CAD" w:rsidRPr="00AF7F1E" w:rsidRDefault="00C45CAD" w:rsidP="00DF7858">
            <w:pPr>
              <w:pStyle w:val="Tabele"/>
            </w:pPr>
            <w:r w:rsidRPr="00AF7F1E">
              <w:t>000/lekë</w:t>
            </w:r>
          </w:p>
        </w:tc>
        <w:tc>
          <w:tcPr>
            <w:tcW w:w="1421"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539" w:type="dxa"/>
          </w:tcPr>
          <w:p w:rsidR="00C45CAD" w:rsidRPr="00AF7F1E" w:rsidRDefault="00C45CAD" w:rsidP="00DF7858">
            <w:pPr>
              <w:pStyle w:val="Tabele"/>
            </w:pPr>
          </w:p>
        </w:tc>
      </w:tr>
      <w:tr w:rsidR="00C45CAD" w:rsidRPr="00AF7F1E">
        <w:tblPrEx>
          <w:tblCellMar>
            <w:top w:w="0" w:type="dxa"/>
            <w:bottom w:w="0" w:type="dxa"/>
          </w:tblCellMar>
        </w:tblPrEx>
        <w:tc>
          <w:tcPr>
            <w:tcW w:w="668" w:type="dxa"/>
          </w:tcPr>
          <w:p w:rsidR="00C45CAD" w:rsidRPr="00AF7F1E" w:rsidRDefault="00C45CAD" w:rsidP="00DF7858">
            <w:pPr>
              <w:pStyle w:val="Tabele"/>
            </w:pPr>
            <w:r w:rsidRPr="00AF7F1E">
              <w:t>10</w:t>
            </w:r>
          </w:p>
        </w:tc>
        <w:tc>
          <w:tcPr>
            <w:tcW w:w="2743" w:type="dxa"/>
          </w:tcPr>
          <w:p w:rsidR="00C45CAD" w:rsidRPr="00AF7F1E" w:rsidRDefault="00C45CAD" w:rsidP="00DF7858">
            <w:pPr>
              <w:pStyle w:val="Tabele"/>
            </w:pPr>
            <w:r w:rsidRPr="00AF7F1E">
              <w:t>Vëllimi i investimeve</w:t>
            </w:r>
          </w:p>
        </w:tc>
        <w:tc>
          <w:tcPr>
            <w:tcW w:w="1655" w:type="dxa"/>
          </w:tcPr>
          <w:p w:rsidR="00C45CAD" w:rsidRPr="00AF7F1E" w:rsidRDefault="00C45CAD" w:rsidP="00DF7858">
            <w:pPr>
              <w:pStyle w:val="Tabele"/>
            </w:pPr>
            <w:r w:rsidRPr="00AF7F1E">
              <w:t>000/lekë</w:t>
            </w:r>
          </w:p>
        </w:tc>
        <w:tc>
          <w:tcPr>
            <w:tcW w:w="1421"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539" w:type="dxa"/>
          </w:tcPr>
          <w:p w:rsidR="00C45CAD" w:rsidRPr="00AF7F1E" w:rsidRDefault="00C45CAD" w:rsidP="00DF7858">
            <w:pPr>
              <w:pStyle w:val="Tabele"/>
            </w:pPr>
          </w:p>
        </w:tc>
      </w:tr>
      <w:tr w:rsidR="00C45CAD" w:rsidRPr="00AF7F1E">
        <w:tblPrEx>
          <w:tblCellMar>
            <w:top w:w="0" w:type="dxa"/>
            <w:bottom w:w="0" w:type="dxa"/>
          </w:tblCellMar>
        </w:tblPrEx>
        <w:tc>
          <w:tcPr>
            <w:tcW w:w="668" w:type="dxa"/>
          </w:tcPr>
          <w:p w:rsidR="00C45CAD" w:rsidRPr="00AF7F1E" w:rsidRDefault="00C45CAD" w:rsidP="00DF7858">
            <w:pPr>
              <w:pStyle w:val="Tabele"/>
            </w:pPr>
            <w:r w:rsidRPr="00AF7F1E">
              <w:t>11</w:t>
            </w:r>
          </w:p>
        </w:tc>
        <w:tc>
          <w:tcPr>
            <w:tcW w:w="2743" w:type="dxa"/>
          </w:tcPr>
          <w:p w:rsidR="00C45CAD" w:rsidRPr="00AF7F1E" w:rsidRDefault="00C45CAD" w:rsidP="00DF7858">
            <w:pPr>
              <w:pStyle w:val="Tabele"/>
            </w:pPr>
            <w:r w:rsidRPr="00AF7F1E">
              <w:t>Importi gjithsej (çmimi i blerjes)</w:t>
            </w:r>
          </w:p>
        </w:tc>
        <w:tc>
          <w:tcPr>
            <w:tcW w:w="1655" w:type="dxa"/>
          </w:tcPr>
          <w:p w:rsidR="00C45CAD" w:rsidRPr="00AF7F1E" w:rsidRDefault="00C45CAD" w:rsidP="00DF7858">
            <w:pPr>
              <w:pStyle w:val="Tabele"/>
            </w:pPr>
            <w:r w:rsidRPr="00AF7F1E">
              <w:t>000/lekë</w:t>
            </w:r>
          </w:p>
        </w:tc>
        <w:tc>
          <w:tcPr>
            <w:tcW w:w="1421"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539" w:type="dxa"/>
          </w:tcPr>
          <w:p w:rsidR="00C45CAD" w:rsidRPr="00AF7F1E" w:rsidRDefault="00C45CAD" w:rsidP="00DF7858">
            <w:pPr>
              <w:pStyle w:val="Tabele"/>
            </w:pPr>
          </w:p>
        </w:tc>
      </w:tr>
      <w:tr w:rsidR="00C45CAD" w:rsidRPr="00AF7F1E">
        <w:tblPrEx>
          <w:tblCellMar>
            <w:top w:w="0" w:type="dxa"/>
            <w:bottom w:w="0" w:type="dxa"/>
          </w:tblCellMar>
        </w:tblPrEx>
        <w:tc>
          <w:tcPr>
            <w:tcW w:w="668" w:type="dxa"/>
          </w:tcPr>
          <w:p w:rsidR="00C45CAD" w:rsidRPr="00AF7F1E" w:rsidRDefault="00C45CAD" w:rsidP="00DF7858">
            <w:pPr>
              <w:pStyle w:val="Tabele"/>
            </w:pPr>
            <w:r w:rsidRPr="00AF7F1E">
              <w:t>12</w:t>
            </w:r>
          </w:p>
        </w:tc>
        <w:tc>
          <w:tcPr>
            <w:tcW w:w="2743" w:type="dxa"/>
          </w:tcPr>
          <w:p w:rsidR="00C45CAD" w:rsidRPr="00AF7F1E" w:rsidRDefault="00C45CAD" w:rsidP="00DF7858">
            <w:pPr>
              <w:pStyle w:val="Tabele"/>
            </w:pPr>
            <w:r w:rsidRPr="00AF7F1E">
              <w:t>Eksporti gjithsej (çmimi i shitjes)</w:t>
            </w:r>
          </w:p>
        </w:tc>
        <w:tc>
          <w:tcPr>
            <w:tcW w:w="1655" w:type="dxa"/>
          </w:tcPr>
          <w:p w:rsidR="00C45CAD" w:rsidRPr="00AF7F1E" w:rsidRDefault="00C45CAD" w:rsidP="00DF7858">
            <w:pPr>
              <w:pStyle w:val="Tabele"/>
            </w:pPr>
            <w:r w:rsidRPr="00AF7F1E">
              <w:t>000/lekë</w:t>
            </w:r>
          </w:p>
        </w:tc>
        <w:tc>
          <w:tcPr>
            <w:tcW w:w="1421"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539" w:type="dxa"/>
          </w:tcPr>
          <w:p w:rsidR="00C45CAD" w:rsidRPr="00AF7F1E" w:rsidRDefault="00C45CAD" w:rsidP="00DF7858">
            <w:pPr>
              <w:pStyle w:val="Tabele"/>
            </w:pPr>
          </w:p>
        </w:tc>
      </w:tr>
      <w:tr w:rsidR="00C45CAD" w:rsidRPr="00AF7F1E">
        <w:tblPrEx>
          <w:tblCellMar>
            <w:top w:w="0" w:type="dxa"/>
            <w:bottom w:w="0" w:type="dxa"/>
          </w:tblCellMar>
        </w:tblPrEx>
        <w:tc>
          <w:tcPr>
            <w:tcW w:w="668" w:type="dxa"/>
          </w:tcPr>
          <w:p w:rsidR="00C45CAD" w:rsidRPr="00AF7F1E" w:rsidRDefault="00C45CAD" w:rsidP="00DF7858">
            <w:pPr>
              <w:pStyle w:val="Tabele"/>
            </w:pPr>
            <w:r w:rsidRPr="00AF7F1E">
              <w:t>13</w:t>
            </w:r>
          </w:p>
        </w:tc>
        <w:tc>
          <w:tcPr>
            <w:tcW w:w="2743" w:type="dxa"/>
          </w:tcPr>
          <w:p w:rsidR="00C45CAD" w:rsidRPr="00AF7F1E" w:rsidRDefault="00C45CAD" w:rsidP="00DF7858">
            <w:pPr>
              <w:pStyle w:val="Tabele"/>
            </w:pPr>
            <w:r w:rsidRPr="00AF7F1E">
              <w:t>Numri i punonjësve</w:t>
            </w:r>
          </w:p>
        </w:tc>
        <w:tc>
          <w:tcPr>
            <w:tcW w:w="1655" w:type="dxa"/>
          </w:tcPr>
          <w:p w:rsidR="00C45CAD" w:rsidRPr="00AF7F1E" w:rsidRDefault="00C45CAD" w:rsidP="00DF7858">
            <w:pPr>
              <w:pStyle w:val="Tabele"/>
            </w:pPr>
            <w:r w:rsidRPr="00AF7F1E">
              <w:t>000/lekë</w:t>
            </w:r>
          </w:p>
        </w:tc>
        <w:tc>
          <w:tcPr>
            <w:tcW w:w="1421"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539" w:type="dxa"/>
          </w:tcPr>
          <w:p w:rsidR="00C45CAD" w:rsidRPr="00AF7F1E" w:rsidRDefault="00C45CAD" w:rsidP="00DF7858">
            <w:pPr>
              <w:pStyle w:val="Tabele"/>
            </w:pPr>
          </w:p>
        </w:tc>
      </w:tr>
      <w:tr w:rsidR="00C45CAD" w:rsidRPr="00AF7F1E">
        <w:tblPrEx>
          <w:tblCellMar>
            <w:top w:w="0" w:type="dxa"/>
            <w:bottom w:w="0" w:type="dxa"/>
          </w:tblCellMar>
        </w:tblPrEx>
        <w:tc>
          <w:tcPr>
            <w:tcW w:w="668" w:type="dxa"/>
          </w:tcPr>
          <w:p w:rsidR="00C45CAD" w:rsidRPr="00AF7F1E" w:rsidRDefault="00C45CAD" w:rsidP="00DF7858">
            <w:pPr>
              <w:pStyle w:val="Tabele"/>
            </w:pPr>
            <w:r w:rsidRPr="00AF7F1E">
              <w:t>14</w:t>
            </w:r>
          </w:p>
        </w:tc>
        <w:tc>
          <w:tcPr>
            <w:tcW w:w="2743" w:type="dxa"/>
          </w:tcPr>
          <w:p w:rsidR="00C45CAD" w:rsidRPr="00AF7F1E" w:rsidRDefault="00C45CAD" w:rsidP="00DF7858">
            <w:pPr>
              <w:pStyle w:val="Tabele"/>
            </w:pPr>
            <w:r w:rsidRPr="00AF7F1E">
              <w:t>Fondi i pagave</w:t>
            </w:r>
          </w:p>
        </w:tc>
        <w:tc>
          <w:tcPr>
            <w:tcW w:w="1655" w:type="dxa"/>
          </w:tcPr>
          <w:p w:rsidR="00C45CAD" w:rsidRPr="00AF7F1E" w:rsidRDefault="00C45CAD" w:rsidP="00DF7858">
            <w:pPr>
              <w:pStyle w:val="Tabele"/>
            </w:pPr>
            <w:r w:rsidRPr="00AF7F1E">
              <w:t>000/lekë</w:t>
            </w:r>
          </w:p>
        </w:tc>
        <w:tc>
          <w:tcPr>
            <w:tcW w:w="1421"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539" w:type="dxa"/>
          </w:tcPr>
          <w:p w:rsidR="00C45CAD" w:rsidRPr="00AF7F1E" w:rsidRDefault="00C45CAD" w:rsidP="00DF7858">
            <w:pPr>
              <w:pStyle w:val="Tabele"/>
            </w:pPr>
          </w:p>
        </w:tc>
      </w:tr>
      <w:tr w:rsidR="00C45CAD" w:rsidRPr="00AF7F1E">
        <w:tblPrEx>
          <w:tblCellMar>
            <w:top w:w="0" w:type="dxa"/>
            <w:bottom w:w="0" w:type="dxa"/>
          </w:tblCellMar>
        </w:tblPrEx>
        <w:tc>
          <w:tcPr>
            <w:tcW w:w="668" w:type="dxa"/>
          </w:tcPr>
          <w:p w:rsidR="00C45CAD" w:rsidRPr="00AF7F1E" w:rsidRDefault="00C45CAD" w:rsidP="00DF7858">
            <w:pPr>
              <w:pStyle w:val="Tabele"/>
            </w:pPr>
            <w:r w:rsidRPr="00AF7F1E">
              <w:t>15</w:t>
            </w:r>
          </w:p>
        </w:tc>
        <w:tc>
          <w:tcPr>
            <w:tcW w:w="2743" w:type="dxa"/>
          </w:tcPr>
          <w:p w:rsidR="00C45CAD" w:rsidRPr="00AF7F1E" w:rsidRDefault="00C45CAD" w:rsidP="00DF7858">
            <w:pPr>
              <w:pStyle w:val="Tabele"/>
            </w:pPr>
            <w:r w:rsidRPr="00AF7F1E">
              <w:t xml:space="preserve">Fitimi gjithsej </w:t>
            </w:r>
          </w:p>
          <w:p w:rsidR="00C45CAD" w:rsidRPr="00AF7F1E" w:rsidRDefault="00C45CAD" w:rsidP="00DF7858">
            <w:pPr>
              <w:pStyle w:val="Tabele"/>
            </w:pPr>
            <w:r w:rsidRPr="00AF7F1E">
              <w:t>Nga ky: i derdhur në buxhet</w:t>
            </w:r>
          </w:p>
        </w:tc>
        <w:tc>
          <w:tcPr>
            <w:tcW w:w="1655" w:type="dxa"/>
          </w:tcPr>
          <w:p w:rsidR="00C45CAD" w:rsidRPr="00AF7F1E" w:rsidRDefault="00C45CAD" w:rsidP="00DF7858">
            <w:pPr>
              <w:pStyle w:val="Tabele"/>
            </w:pPr>
            <w:r w:rsidRPr="00AF7F1E">
              <w:t>000/lekë</w:t>
            </w:r>
          </w:p>
          <w:p w:rsidR="00C45CAD" w:rsidRPr="00AF7F1E" w:rsidRDefault="00C45CAD" w:rsidP="00DF7858">
            <w:pPr>
              <w:pStyle w:val="Tabele"/>
            </w:pPr>
          </w:p>
          <w:p w:rsidR="00C45CAD" w:rsidRPr="00AF7F1E" w:rsidRDefault="00C45CAD" w:rsidP="00DF7858">
            <w:pPr>
              <w:pStyle w:val="Tabele"/>
            </w:pPr>
            <w:r w:rsidRPr="00AF7F1E">
              <w:t>000/lekë</w:t>
            </w:r>
          </w:p>
        </w:tc>
        <w:tc>
          <w:tcPr>
            <w:tcW w:w="1421"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539" w:type="dxa"/>
          </w:tcPr>
          <w:p w:rsidR="00C45CAD" w:rsidRPr="00AF7F1E" w:rsidRDefault="00C45CAD" w:rsidP="00DF7858">
            <w:pPr>
              <w:pStyle w:val="Tabele"/>
            </w:pPr>
          </w:p>
        </w:tc>
      </w:tr>
      <w:tr w:rsidR="00C45CAD" w:rsidRPr="00AF7F1E">
        <w:tblPrEx>
          <w:tblCellMar>
            <w:top w:w="0" w:type="dxa"/>
            <w:bottom w:w="0" w:type="dxa"/>
          </w:tblCellMar>
        </w:tblPrEx>
        <w:tc>
          <w:tcPr>
            <w:tcW w:w="668" w:type="dxa"/>
          </w:tcPr>
          <w:p w:rsidR="00C45CAD" w:rsidRPr="00AF7F1E" w:rsidRDefault="00C45CAD" w:rsidP="00DF7858">
            <w:pPr>
              <w:pStyle w:val="Tabele"/>
            </w:pPr>
            <w:r w:rsidRPr="00AF7F1E">
              <w:t>16</w:t>
            </w:r>
          </w:p>
        </w:tc>
        <w:tc>
          <w:tcPr>
            <w:tcW w:w="2743" w:type="dxa"/>
          </w:tcPr>
          <w:p w:rsidR="00C45CAD" w:rsidRPr="00AF7F1E" w:rsidRDefault="00C45CAD" w:rsidP="00DF7858">
            <w:pPr>
              <w:pStyle w:val="Tabele"/>
            </w:pPr>
            <w:r w:rsidRPr="00AF7F1E">
              <w:t>Humbje gjithsej</w:t>
            </w:r>
          </w:p>
        </w:tc>
        <w:tc>
          <w:tcPr>
            <w:tcW w:w="1655" w:type="dxa"/>
          </w:tcPr>
          <w:p w:rsidR="00C45CAD" w:rsidRPr="00AF7F1E" w:rsidRDefault="00C45CAD" w:rsidP="00DF7858">
            <w:pPr>
              <w:pStyle w:val="Tabele"/>
            </w:pPr>
            <w:r w:rsidRPr="00AF7F1E">
              <w:t>000/lekë</w:t>
            </w:r>
          </w:p>
        </w:tc>
        <w:tc>
          <w:tcPr>
            <w:tcW w:w="1421"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539" w:type="dxa"/>
          </w:tcPr>
          <w:p w:rsidR="00C45CAD" w:rsidRPr="00AF7F1E" w:rsidRDefault="00C45CAD" w:rsidP="00DF7858">
            <w:pPr>
              <w:pStyle w:val="Tabele"/>
            </w:pPr>
          </w:p>
        </w:tc>
      </w:tr>
      <w:tr w:rsidR="00C45CAD" w:rsidRPr="00AF7F1E">
        <w:tblPrEx>
          <w:tblCellMar>
            <w:top w:w="0" w:type="dxa"/>
            <w:bottom w:w="0" w:type="dxa"/>
          </w:tblCellMar>
        </w:tblPrEx>
        <w:tc>
          <w:tcPr>
            <w:tcW w:w="668" w:type="dxa"/>
          </w:tcPr>
          <w:p w:rsidR="00C45CAD" w:rsidRPr="00AF7F1E" w:rsidRDefault="00C45CAD" w:rsidP="00DF7858">
            <w:pPr>
              <w:pStyle w:val="Tabele"/>
            </w:pPr>
            <w:r w:rsidRPr="00AF7F1E">
              <w:t>17</w:t>
            </w:r>
          </w:p>
        </w:tc>
        <w:tc>
          <w:tcPr>
            <w:tcW w:w="2743" w:type="dxa"/>
          </w:tcPr>
          <w:p w:rsidR="00C45CAD" w:rsidRPr="00AF7F1E" w:rsidRDefault="00C45CAD" w:rsidP="00DF7858">
            <w:pPr>
              <w:pStyle w:val="Tabele"/>
            </w:pPr>
            <w:r w:rsidRPr="00AF7F1E">
              <w:t>Gjendje financiare</w:t>
            </w:r>
          </w:p>
        </w:tc>
        <w:tc>
          <w:tcPr>
            <w:tcW w:w="1655" w:type="dxa"/>
          </w:tcPr>
          <w:p w:rsidR="00C45CAD" w:rsidRPr="00AF7F1E" w:rsidRDefault="00C45CAD" w:rsidP="00DF7858">
            <w:pPr>
              <w:pStyle w:val="Tabele"/>
            </w:pPr>
            <w:r w:rsidRPr="00AF7F1E">
              <w:t>000/lekë</w:t>
            </w:r>
          </w:p>
        </w:tc>
        <w:tc>
          <w:tcPr>
            <w:tcW w:w="1421" w:type="dxa"/>
          </w:tcPr>
          <w:p w:rsidR="00C45CAD" w:rsidRPr="00AF7F1E" w:rsidRDefault="00C45CAD" w:rsidP="00DF7858">
            <w:pPr>
              <w:pStyle w:val="Tabele"/>
            </w:pPr>
          </w:p>
        </w:tc>
        <w:tc>
          <w:tcPr>
            <w:tcW w:w="1260" w:type="dxa"/>
          </w:tcPr>
          <w:p w:rsidR="00C45CAD" w:rsidRPr="00AF7F1E" w:rsidRDefault="00C45CAD" w:rsidP="00DF7858">
            <w:pPr>
              <w:pStyle w:val="Tabele"/>
            </w:pPr>
          </w:p>
        </w:tc>
        <w:tc>
          <w:tcPr>
            <w:tcW w:w="1539" w:type="dxa"/>
          </w:tcPr>
          <w:p w:rsidR="00C45CAD" w:rsidRPr="00AF7F1E" w:rsidRDefault="00C45CAD" w:rsidP="00DF7858">
            <w:pPr>
              <w:pStyle w:val="Tabele"/>
            </w:pPr>
          </w:p>
        </w:tc>
      </w:tr>
    </w:tbl>
    <w:p w:rsidR="00C45CAD" w:rsidRPr="00AF7F1E" w:rsidRDefault="00C45CAD" w:rsidP="00F5007C">
      <w:pPr>
        <w:pStyle w:val="Paragrafi"/>
      </w:pPr>
    </w:p>
    <w:p w:rsidR="00C45CAD" w:rsidRPr="00AF7F1E" w:rsidRDefault="00C45CAD" w:rsidP="00F5007C">
      <w:pPr>
        <w:pStyle w:val="Paragrafi"/>
      </w:pPr>
      <w:r w:rsidRPr="00AF7F1E">
        <w:t>Komisioni i vlerësimit</w:t>
      </w:r>
    </w:p>
    <w:p w:rsidR="00C45CAD" w:rsidRPr="00AF7F1E" w:rsidRDefault="00C45CAD" w:rsidP="00F5007C">
      <w:pPr>
        <w:pStyle w:val="Paragrafi"/>
      </w:pPr>
      <w:r w:rsidRPr="00AF7F1E">
        <w:t>(_______________)(_______________)(_______________)(______________)</w:t>
      </w:r>
    </w:p>
    <w:p w:rsidR="00C45CAD" w:rsidRPr="00AF7F1E" w:rsidRDefault="00C45CAD" w:rsidP="00F5007C">
      <w:pPr>
        <w:pStyle w:val="Paragrafi"/>
      </w:pPr>
    </w:p>
    <w:p w:rsidR="00C45CAD" w:rsidRPr="00AF7F1E" w:rsidRDefault="00C45CAD" w:rsidP="00F5007C">
      <w:pPr>
        <w:pStyle w:val="Paragrafi"/>
      </w:pPr>
      <w:r w:rsidRPr="00AF7F1E">
        <w:t>Shënim: Të dhënat për plotësimin e kësaj pasqyre të merren nga situacioni i ndërtimit të objektit të dokumenteve e procesverbaleve përkatëse kontabël që vërtetojnë kryerjen e shpenzimeve, si dhe llogaritjet e matjet e bëra direkt nga komisioni i vlerësimit. Kolona “C” tregon vlerën fillestare të korrigjuar me indeksin e çmimeve të konsumit.</w:t>
      </w:r>
    </w:p>
    <w:p w:rsidR="00C45CAD" w:rsidRPr="00AF7F1E" w:rsidRDefault="00C45CAD" w:rsidP="00F5007C">
      <w:pPr>
        <w:pStyle w:val="Paragrafi"/>
      </w:pPr>
      <w:r w:rsidRPr="00AF7F1E">
        <w:t>Ndërmarrja_______________</w:t>
      </w:r>
    </w:p>
    <w:p w:rsidR="00C45CAD" w:rsidRPr="00AF7F1E" w:rsidRDefault="00C45CAD" w:rsidP="00F5007C">
      <w:pPr>
        <w:pStyle w:val="Paragrafi"/>
      </w:pPr>
      <w:r w:rsidRPr="00AF7F1E">
        <w:t>Institucioni_______________</w:t>
      </w:r>
    </w:p>
    <w:p w:rsidR="00C45CAD" w:rsidRPr="00AF7F1E" w:rsidRDefault="00C45CAD" w:rsidP="00F5007C">
      <w:pPr>
        <w:pStyle w:val="Paragrafi"/>
      </w:pPr>
      <w:r w:rsidRPr="00AF7F1E">
        <w:t>Objekti__________________</w:t>
      </w:r>
    </w:p>
    <w:p w:rsidR="00C45CAD" w:rsidRPr="00AF7F1E" w:rsidRDefault="00C45CAD" w:rsidP="00F5007C">
      <w:pPr>
        <w:pStyle w:val="Paragrafi"/>
      </w:pPr>
    </w:p>
    <w:p w:rsidR="00C45CAD" w:rsidRPr="00AF7F1E" w:rsidRDefault="00C45CAD" w:rsidP="00DF7858">
      <w:pPr>
        <w:pStyle w:val="TitulliTitull"/>
      </w:pPr>
      <w:r w:rsidRPr="00AF7F1E">
        <w:t>Pasqyra nr.7</w:t>
      </w:r>
    </w:p>
    <w:p w:rsidR="00C45CAD" w:rsidRPr="00AF7F1E" w:rsidRDefault="00C45CAD" w:rsidP="00F5007C">
      <w:pPr>
        <w:pStyle w:val="Paragrafi"/>
      </w:pPr>
      <w:r w:rsidRPr="00AF7F1E">
        <w:t>Disa tregues përmbledhës të ndërmarrjes ose të institucionit që do të privatizohet:</w:t>
      </w:r>
    </w:p>
    <w:p w:rsidR="00C45CAD" w:rsidRPr="00AF7F1E" w:rsidRDefault="00C45CAD" w:rsidP="00F5007C">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
        <w:gridCol w:w="3726"/>
        <w:gridCol w:w="1843"/>
        <w:gridCol w:w="1842"/>
        <w:gridCol w:w="1240"/>
      </w:tblGrid>
      <w:tr w:rsidR="00C45CAD" w:rsidRPr="00AF7F1E">
        <w:tblPrEx>
          <w:tblCellMar>
            <w:top w:w="0" w:type="dxa"/>
            <w:bottom w:w="0" w:type="dxa"/>
          </w:tblCellMar>
        </w:tblPrEx>
        <w:tc>
          <w:tcPr>
            <w:tcW w:w="635" w:type="dxa"/>
          </w:tcPr>
          <w:p w:rsidR="00C45CAD" w:rsidRPr="00AF7F1E" w:rsidRDefault="00C45CAD" w:rsidP="00DF7858">
            <w:pPr>
              <w:pStyle w:val="Tabele"/>
            </w:pPr>
            <w:r w:rsidRPr="00AF7F1E">
              <w:t>Nr</w:t>
            </w:r>
          </w:p>
        </w:tc>
        <w:tc>
          <w:tcPr>
            <w:tcW w:w="3726" w:type="dxa"/>
          </w:tcPr>
          <w:p w:rsidR="00C45CAD" w:rsidRPr="00AF7F1E" w:rsidRDefault="00C45CAD" w:rsidP="00DF7858">
            <w:pPr>
              <w:pStyle w:val="Tabele"/>
            </w:pPr>
            <w:r w:rsidRPr="00AF7F1E">
              <w:t>Emërtimi</w:t>
            </w:r>
          </w:p>
        </w:tc>
        <w:tc>
          <w:tcPr>
            <w:tcW w:w="1843" w:type="dxa"/>
          </w:tcPr>
          <w:p w:rsidR="00C45CAD" w:rsidRPr="00AF7F1E" w:rsidRDefault="00C45CAD" w:rsidP="00DF7858">
            <w:pPr>
              <w:pStyle w:val="Tabele"/>
            </w:pPr>
            <w:r w:rsidRPr="00AF7F1E">
              <w:t>Njësia e matjes</w:t>
            </w:r>
          </w:p>
        </w:tc>
        <w:tc>
          <w:tcPr>
            <w:tcW w:w="1842" w:type="dxa"/>
          </w:tcPr>
          <w:p w:rsidR="00C45CAD" w:rsidRPr="00AF7F1E" w:rsidRDefault="00C45CAD" w:rsidP="00DF7858">
            <w:pPr>
              <w:pStyle w:val="Tabele"/>
            </w:pPr>
            <w:r w:rsidRPr="00AF7F1E">
              <w:t>Në kohën e përfundimit të vlerësimit</w:t>
            </w:r>
          </w:p>
        </w:tc>
        <w:tc>
          <w:tcPr>
            <w:tcW w:w="1240" w:type="dxa"/>
          </w:tcPr>
          <w:p w:rsidR="00C45CAD" w:rsidRPr="00AF7F1E" w:rsidRDefault="00C45CAD" w:rsidP="00DF7858">
            <w:pPr>
              <w:pStyle w:val="Tabele"/>
            </w:pPr>
            <w:r w:rsidRPr="00AF7F1E">
              <w:t>Vërejtjet</w:t>
            </w:r>
          </w:p>
        </w:tc>
      </w:tr>
      <w:tr w:rsidR="00C45CAD" w:rsidRPr="00AF7F1E">
        <w:tblPrEx>
          <w:tblCellMar>
            <w:top w:w="0" w:type="dxa"/>
            <w:bottom w:w="0" w:type="dxa"/>
          </w:tblCellMar>
        </w:tblPrEx>
        <w:tc>
          <w:tcPr>
            <w:tcW w:w="635" w:type="dxa"/>
          </w:tcPr>
          <w:p w:rsidR="00C45CAD" w:rsidRPr="00AF7F1E" w:rsidRDefault="00C45CAD" w:rsidP="00DF7858">
            <w:pPr>
              <w:pStyle w:val="Tabele"/>
            </w:pPr>
            <w:r w:rsidRPr="00AF7F1E">
              <w:t>1</w:t>
            </w:r>
          </w:p>
        </w:tc>
        <w:tc>
          <w:tcPr>
            <w:tcW w:w="3726" w:type="dxa"/>
          </w:tcPr>
          <w:p w:rsidR="00C45CAD" w:rsidRPr="00AF7F1E" w:rsidRDefault="00C45CAD" w:rsidP="00DF7858">
            <w:pPr>
              <w:pStyle w:val="Tabele"/>
            </w:pPr>
            <w:r w:rsidRPr="00AF7F1E">
              <w:t>Vlefta e shitjes së mjeteve kryesore</w:t>
            </w:r>
          </w:p>
        </w:tc>
        <w:tc>
          <w:tcPr>
            <w:tcW w:w="1843" w:type="dxa"/>
          </w:tcPr>
          <w:p w:rsidR="00C45CAD" w:rsidRPr="00AF7F1E" w:rsidRDefault="00C45CAD" w:rsidP="00DF7858">
            <w:pPr>
              <w:pStyle w:val="Tabele"/>
            </w:pPr>
            <w:r w:rsidRPr="00AF7F1E">
              <w:t>000/lekë</w:t>
            </w:r>
          </w:p>
        </w:tc>
        <w:tc>
          <w:tcPr>
            <w:tcW w:w="1842" w:type="dxa"/>
          </w:tcPr>
          <w:p w:rsidR="00C45CAD" w:rsidRPr="00AF7F1E" w:rsidRDefault="00C45CAD" w:rsidP="00DF7858">
            <w:pPr>
              <w:pStyle w:val="Tabele"/>
            </w:pPr>
          </w:p>
        </w:tc>
        <w:tc>
          <w:tcPr>
            <w:tcW w:w="1240" w:type="dxa"/>
          </w:tcPr>
          <w:p w:rsidR="00C45CAD" w:rsidRPr="00AF7F1E" w:rsidRDefault="00C45CAD" w:rsidP="00DF7858">
            <w:pPr>
              <w:pStyle w:val="Tabele"/>
            </w:pPr>
          </w:p>
        </w:tc>
      </w:tr>
      <w:tr w:rsidR="00C45CAD" w:rsidRPr="00AF7F1E">
        <w:tblPrEx>
          <w:tblCellMar>
            <w:top w:w="0" w:type="dxa"/>
            <w:bottom w:w="0" w:type="dxa"/>
          </w:tblCellMar>
        </w:tblPrEx>
        <w:tc>
          <w:tcPr>
            <w:tcW w:w="635" w:type="dxa"/>
          </w:tcPr>
          <w:p w:rsidR="00C45CAD" w:rsidRPr="00AF7F1E" w:rsidRDefault="00C45CAD" w:rsidP="00DF7858">
            <w:pPr>
              <w:pStyle w:val="Tabele"/>
            </w:pPr>
            <w:r w:rsidRPr="00AF7F1E">
              <w:t>2</w:t>
            </w:r>
          </w:p>
        </w:tc>
        <w:tc>
          <w:tcPr>
            <w:tcW w:w="3726" w:type="dxa"/>
          </w:tcPr>
          <w:p w:rsidR="00C45CAD" w:rsidRPr="00AF7F1E" w:rsidRDefault="00C45CAD" w:rsidP="00DF7858">
            <w:pPr>
              <w:pStyle w:val="Tabele"/>
            </w:pPr>
            <w:r w:rsidRPr="00AF7F1E">
              <w:t>Vlefta e shitjes së mjeteve xhiruese</w:t>
            </w:r>
          </w:p>
        </w:tc>
        <w:tc>
          <w:tcPr>
            <w:tcW w:w="1843" w:type="dxa"/>
          </w:tcPr>
          <w:p w:rsidR="00C45CAD" w:rsidRPr="00AF7F1E" w:rsidRDefault="00C45CAD" w:rsidP="00DF7858">
            <w:pPr>
              <w:pStyle w:val="Tabele"/>
            </w:pPr>
            <w:r w:rsidRPr="00AF7F1E">
              <w:t>000/lekë</w:t>
            </w:r>
          </w:p>
        </w:tc>
        <w:tc>
          <w:tcPr>
            <w:tcW w:w="1842" w:type="dxa"/>
          </w:tcPr>
          <w:p w:rsidR="00C45CAD" w:rsidRPr="00AF7F1E" w:rsidRDefault="00C45CAD" w:rsidP="00DF7858">
            <w:pPr>
              <w:pStyle w:val="Tabele"/>
            </w:pPr>
          </w:p>
        </w:tc>
        <w:tc>
          <w:tcPr>
            <w:tcW w:w="1240" w:type="dxa"/>
          </w:tcPr>
          <w:p w:rsidR="00C45CAD" w:rsidRPr="00AF7F1E" w:rsidRDefault="00C45CAD" w:rsidP="00DF7858">
            <w:pPr>
              <w:pStyle w:val="Tabele"/>
            </w:pPr>
          </w:p>
        </w:tc>
      </w:tr>
      <w:tr w:rsidR="00C45CAD" w:rsidRPr="00AF7F1E">
        <w:tblPrEx>
          <w:tblCellMar>
            <w:top w:w="0" w:type="dxa"/>
            <w:bottom w:w="0" w:type="dxa"/>
          </w:tblCellMar>
        </w:tblPrEx>
        <w:tc>
          <w:tcPr>
            <w:tcW w:w="635" w:type="dxa"/>
          </w:tcPr>
          <w:p w:rsidR="00C45CAD" w:rsidRPr="00AF7F1E" w:rsidRDefault="00C45CAD" w:rsidP="00DF7858">
            <w:pPr>
              <w:pStyle w:val="Tabele"/>
            </w:pPr>
            <w:r w:rsidRPr="00AF7F1E">
              <w:t>3</w:t>
            </w:r>
          </w:p>
        </w:tc>
        <w:tc>
          <w:tcPr>
            <w:tcW w:w="3726" w:type="dxa"/>
          </w:tcPr>
          <w:p w:rsidR="00C45CAD" w:rsidRPr="00AF7F1E" w:rsidRDefault="00C45CAD" w:rsidP="00DF7858">
            <w:pPr>
              <w:pStyle w:val="Tabele"/>
            </w:pPr>
            <w:r w:rsidRPr="00AF7F1E">
              <w:t>Vlefta e shitjes së investimeve në proces</w:t>
            </w:r>
          </w:p>
        </w:tc>
        <w:tc>
          <w:tcPr>
            <w:tcW w:w="1843" w:type="dxa"/>
          </w:tcPr>
          <w:p w:rsidR="00C45CAD" w:rsidRPr="00AF7F1E" w:rsidRDefault="00C45CAD" w:rsidP="00DF7858">
            <w:pPr>
              <w:pStyle w:val="Tabele"/>
            </w:pPr>
            <w:r w:rsidRPr="00AF7F1E">
              <w:t>000/lekë</w:t>
            </w:r>
          </w:p>
        </w:tc>
        <w:tc>
          <w:tcPr>
            <w:tcW w:w="1842" w:type="dxa"/>
          </w:tcPr>
          <w:p w:rsidR="00C45CAD" w:rsidRPr="00AF7F1E" w:rsidRDefault="00C45CAD" w:rsidP="00DF7858">
            <w:pPr>
              <w:pStyle w:val="Tabele"/>
            </w:pPr>
          </w:p>
        </w:tc>
        <w:tc>
          <w:tcPr>
            <w:tcW w:w="1240" w:type="dxa"/>
          </w:tcPr>
          <w:p w:rsidR="00C45CAD" w:rsidRPr="00AF7F1E" w:rsidRDefault="00C45CAD" w:rsidP="00DF7858">
            <w:pPr>
              <w:pStyle w:val="Tabele"/>
            </w:pPr>
          </w:p>
        </w:tc>
      </w:tr>
      <w:tr w:rsidR="00C45CAD" w:rsidRPr="00AF7F1E">
        <w:tblPrEx>
          <w:tblCellMar>
            <w:top w:w="0" w:type="dxa"/>
            <w:bottom w:w="0" w:type="dxa"/>
          </w:tblCellMar>
        </w:tblPrEx>
        <w:tc>
          <w:tcPr>
            <w:tcW w:w="635" w:type="dxa"/>
          </w:tcPr>
          <w:p w:rsidR="00C45CAD" w:rsidRPr="00AF7F1E" w:rsidRDefault="00C45CAD" w:rsidP="00DF7858">
            <w:pPr>
              <w:pStyle w:val="Tabele"/>
            </w:pPr>
            <w:r w:rsidRPr="00AF7F1E">
              <w:t>4</w:t>
            </w:r>
          </w:p>
        </w:tc>
        <w:tc>
          <w:tcPr>
            <w:tcW w:w="3726" w:type="dxa"/>
          </w:tcPr>
          <w:p w:rsidR="00C45CAD" w:rsidRPr="00AF7F1E" w:rsidRDefault="00C45CAD" w:rsidP="00DF7858">
            <w:pPr>
              <w:pStyle w:val="Tabele"/>
            </w:pPr>
            <w:r w:rsidRPr="00AF7F1E">
              <w:t>Shuma 1-2-3</w:t>
            </w:r>
          </w:p>
        </w:tc>
        <w:tc>
          <w:tcPr>
            <w:tcW w:w="1843" w:type="dxa"/>
          </w:tcPr>
          <w:p w:rsidR="00C45CAD" w:rsidRPr="00AF7F1E" w:rsidRDefault="00C45CAD" w:rsidP="00DF7858">
            <w:pPr>
              <w:pStyle w:val="Tabele"/>
            </w:pPr>
          </w:p>
        </w:tc>
        <w:tc>
          <w:tcPr>
            <w:tcW w:w="1842" w:type="dxa"/>
          </w:tcPr>
          <w:p w:rsidR="00C45CAD" w:rsidRPr="00AF7F1E" w:rsidRDefault="00C45CAD" w:rsidP="00DF7858">
            <w:pPr>
              <w:pStyle w:val="Tabele"/>
            </w:pPr>
          </w:p>
        </w:tc>
        <w:tc>
          <w:tcPr>
            <w:tcW w:w="1240" w:type="dxa"/>
          </w:tcPr>
          <w:p w:rsidR="00C45CAD" w:rsidRPr="00AF7F1E" w:rsidRDefault="00C45CAD" w:rsidP="00DF7858">
            <w:pPr>
              <w:pStyle w:val="Tabele"/>
            </w:pPr>
          </w:p>
        </w:tc>
      </w:tr>
      <w:tr w:rsidR="00C45CAD" w:rsidRPr="00AF7F1E">
        <w:tblPrEx>
          <w:tblCellMar>
            <w:top w:w="0" w:type="dxa"/>
            <w:bottom w:w="0" w:type="dxa"/>
          </w:tblCellMar>
        </w:tblPrEx>
        <w:tc>
          <w:tcPr>
            <w:tcW w:w="635" w:type="dxa"/>
          </w:tcPr>
          <w:p w:rsidR="00C45CAD" w:rsidRPr="00AF7F1E" w:rsidRDefault="00C45CAD" w:rsidP="00DF7858">
            <w:pPr>
              <w:pStyle w:val="Tabele"/>
            </w:pPr>
            <w:r w:rsidRPr="00AF7F1E">
              <w:t>5</w:t>
            </w:r>
          </w:p>
        </w:tc>
        <w:tc>
          <w:tcPr>
            <w:tcW w:w="3726" w:type="dxa"/>
          </w:tcPr>
          <w:p w:rsidR="00C45CAD" w:rsidRPr="00AF7F1E" w:rsidRDefault="00C45CAD" w:rsidP="00DF7858">
            <w:pPr>
              <w:pStyle w:val="Tabele"/>
            </w:pPr>
            <w:r w:rsidRPr="00AF7F1E">
              <w:t>Fitimi për një punonjës</w:t>
            </w:r>
          </w:p>
        </w:tc>
        <w:tc>
          <w:tcPr>
            <w:tcW w:w="1843" w:type="dxa"/>
          </w:tcPr>
          <w:p w:rsidR="00C45CAD" w:rsidRPr="00AF7F1E" w:rsidRDefault="00C45CAD" w:rsidP="00DF7858">
            <w:pPr>
              <w:pStyle w:val="Tabele"/>
            </w:pPr>
          </w:p>
        </w:tc>
        <w:tc>
          <w:tcPr>
            <w:tcW w:w="1842" w:type="dxa"/>
          </w:tcPr>
          <w:p w:rsidR="00C45CAD" w:rsidRPr="00AF7F1E" w:rsidRDefault="00C45CAD" w:rsidP="00DF7858">
            <w:pPr>
              <w:pStyle w:val="Tabele"/>
            </w:pPr>
          </w:p>
        </w:tc>
        <w:tc>
          <w:tcPr>
            <w:tcW w:w="1240" w:type="dxa"/>
          </w:tcPr>
          <w:p w:rsidR="00C45CAD" w:rsidRPr="00AF7F1E" w:rsidRDefault="00C45CAD" w:rsidP="00DF7858">
            <w:pPr>
              <w:pStyle w:val="Tabele"/>
            </w:pPr>
          </w:p>
        </w:tc>
      </w:tr>
      <w:tr w:rsidR="00C45CAD" w:rsidRPr="00AF7F1E">
        <w:tblPrEx>
          <w:tblCellMar>
            <w:top w:w="0" w:type="dxa"/>
            <w:bottom w:w="0" w:type="dxa"/>
          </w:tblCellMar>
        </w:tblPrEx>
        <w:tc>
          <w:tcPr>
            <w:tcW w:w="635" w:type="dxa"/>
          </w:tcPr>
          <w:p w:rsidR="00C45CAD" w:rsidRPr="00AF7F1E" w:rsidRDefault="00C45CAD" w:rsidP="00DF7858">
            <w:pPr>
              <w:pStyle w:val="Tabele"/>
            </w:pPr>
            <w:r w:rsidRPr="00AF7F1E">
              <w:t>6</w:t>
            </w:r>
          </w:p>
        </w:tc>
        <w:tc>
          <w:tcPr>
            <w:tcW w:w="3726" w:type="dxa"/>
          </w:tcPr>
          <w:p w:rsidR="00C45CAD" w:rsidRPr="00AF7F1E" w:rsidRDefault="00C45CAD" w:rsidP="00DF7858">
            <w:pPr>
              <w:pStyle w:val="Tabele"/>
            </w:pPr>
            <w:r w:rsidRPr="00AF7F1E">
              <w:t>Humbja për një punonjës</w:t>
            </w:r>
          </w:p>
        </w:tc>
        <w:tc>
          <w:tcPr>
            <w:tcW w:w="1843" w:type="dxa"/>
          </w:tcPr>
          <w:p w:rsidR="00C45CAD" w:rsidRPr="00AF7F1E" w:rsidRDefault="00C45CAD" w:rsidP="00DF7858">
            <w:pPr>
              <w:pStyle w:val="Tabele"/>
            </w:pPr>
          </w:p>
        </w:tc>
        <w:tc>
          <w:tcPr>
            <w:tcW w:w="1842" w:type="dxa"/>
          </w:tcPr>
          <w:p w:rsidR="00C45CAD" w:rsidRPr="00AF7F1E" w:rsidRDefault="00C45CAD" w:rsidP="00DF7858">
            <w:pPr>
              <w:pStyle w:val="Tabele"/>
            </w:pPr>
          </w:p>
        </w:tc>
        <w:tc>
          <w:tcPr>
            <w:tcW w:w="1240" w:type="dxa"/>
          </w:tcPr>
          <w:p w:rsidR="00C45CAD" w:rsidRPr="00AF7F1E" w:rsidRDefault="00C45CAD" w:rsidP="00DF7858">
            <w:pPr>
              <w:pStyle w:val="Tabele"/>
            </w:pPr>
          </w:p>
        </w:tc>
      </w:tr>
      <w:tr w:rsidR="00C45CAD" w:rsidRPr="00AF7F1E">
        <w:tblPrEx>
          <w:tblCellMar>
            <w:top w:w="0" w:type="dxa"/>
            <w:bottom w:w="0" w:type="dxa"/>
          </w:tblCellMar>
        </w:tblPrEx>
        <w:tc>
          <w:tcPr>
            <w:tcW w:w="635" w:type="dxa"/>
          </w:tcPr>
          <w:p w:rsidR="00C45CAD" w:rsidRPr="00AF7F1E" w:rsidRDefault="00C45CAD" w:rsidP="00DF7858">
            <w:pPr>
              <w:pStyle w:val="Tabele"/>
            </w:pPr>
            <w:r w:rsidRPr="00AF7F1E">
              <w:t>7</w:t>
            </w:r>
          </w:p>
        </w:tc>
        <w:tc>
          <w:tcPr>
            <w:tcW w:w="3726" w:type="dxa"/>
          </w:tcPr>
          <w:p w:rsidR="00C45CAD" w:rsidRPr="00AF7F1E" w:rsidRDefault="00C45CAD" w:rsidP="00DF7858">
            <w:pPr>
              <w:pStyle w:val="Tabele"/>
            </w:pPr>
            <w:r w:rsidRPr="00AF7F1E">
              <w:t>Kërkesat e paraqitura për privatizim</w:t>
            </w:r>
          </w:p>
        </w:tc>
        <w:tc>
          <w:tcPr>
            <w:tcW w:w="1843" w:type="dxa"/>
          </w:tcPr>
          <w:p w:rsidR="00C45CAD" w:rsidRPr="00AF7F1E" w:rsidRDefault="00C45CAD" w:rsidP="00DF7858">
            <w:pPr>
              <w:pStyle w:val="Tabele"/>
            </w:pPr>
          </w:p>
        </w:tc>
        <w:tc>
          <w:tcPr>
            <w:tcW w:w="1842" w:type="dxa"/>
          </w:tcPr>
          <w:p w:rsidR="00C45CAD" w:rsidRPr="00AF7F1E" w:rsidRDefault="00C45CAD" w:rsidP="00DF7858">
            <w:pPr>
              <w:pStyle w:val="Tabele"/>
            </w:pPr>
          </w:p>
        </w:tc>
        <w:tc>
          <w:tcPr>
            <w:tcW w:w="1240" w:type="dxa"/>
          </w:tcPr>
          <w:p w:rsidR="00C45CAD" w:rsidRPr="00AF7F1E" w:rsidRDefault="00C45CAD" w:rsidP="00DF7858">
            <w:pPr>
              <w:pStyle w:val="Tabele"/>
            </w:pPr>
          </w:p>
        </w:tc>
      </w:tr>
      <w:tr w:rsidR="00C45CAD" w:rsidRPr="00AF7F1E">
        <w:tblPrEx>
          <w:tblCellMar>
            <w:top w:w="0" w:type="dxa"/>
            <w:bottom w:w="0" w:type="dxa"/>
          </w:tblCellMar>
        </w:tblPrEx>
        <w:tc>
          <w:tcPr>
            <w:tcW w:w="635" w:type="dxa"/>
          </w:tcPr>
          <w:p w:rsidR="00C45CAD" w:rsidRPr="00AF7F1E" w:rsidRDefault="00C45CAD" w:rsidP="00DF7858">
            <w:pPr>
              <w:pStyle w:val="Tabele"/>
            </w:pPr>
          </w:p>
        </w:tc>
        <w:tc>
          <w:tcPr>
            <w:tcW w:w="3726" w:type="dxa"/>
          </w:tcPr>
          <w:p w:rsidR="00C45CAD" w:rsidRPr="00AF7F1E" w:rsidRDefault="00C45CAD" w:rsidP="00DF7858">
            <w:pPr>
              <w:pStyle w:val="Tabele"/>
            </w:pPr>
            <w:r w:rsidRPr="00AF7F1E">
              <w:t>Nga këto:</w:t>
            </w:r>
          </w:p>
        </w:tc>
        <w:tc>
          <w:tcPr>
            <w:tcW w:w="1843" w:type="dxa"/>
          </w:tcPr>
          <w:p w:rsidR="00C45CAD" w:rsidRPr="00AF7F1E" w:rsidRDefault="00C45CAD" w:rsidP="00DF7858">
            <w:pPr>
              <w:pStyle w:val="Tabele"/>
            </w:pPr>
          </w:p>
        </w:tc>
        <w:tc>
          <w:tcPr>
            <w:tcW w:w="1842" w:type="dxa"/>
          </w:tcPr>
          <w:p w:rsidR="00C45CAD" w:rsidRPr="00AF7F1E" w:rsidRDefault="00C45CAD" w:rsidP="00DF7858">
            <w:pPr>
              <w:pStyle w:val="Tabele"/>
            </w:pPr>
          </w:p>
        </w:tc>
        <w:tc>
          <w:tcPr>
            <w:tcW w:w="1240" w:type="dxa"/>
          </w:tcPr>
          <w:p w:rsidR="00C45CAD" w:rsidRPr="00AF7F1E" w:rsidRDefault="00C45CAD" w:rsidP="00DF7858">
            <w:pPr>
              <w:pStyle w:val="Tabele"/>
            </w:pPr>
          </w:p>
        </w:tc>
      </w:tr>
      <w:tr w:rsidR="00C45CAD" w:rsidRPr="00AF7F1E">
        <w:tblPrEx>
          <w:tblCellMar>
            <w:top w:w="0" w:type="dxa"/>
            <w:bottom w:w="0" w:type="dxa"/>
          </w:tblCellMar>
        </w:tblPrEx>
        <w:tc>
          <w:tcPr>
            <w:tcW w:w="635" w:type="dxa"/>
          </w:tcPr>
          <w:p w:rsidR="00C45CAD" w:rsidRPr="00AF7F1E" w:rsidRDefault="00C45CAD" w:rsidP="00DF7858">
            <w:pPr>
              <w:pStyle w:val="Tabele"/>
            </w:pPr>
          </w:p>
        </w:tc>
        <w:tc>
          <w:tcPr>
            <w:tcW w:w="3726" w:type="dxa"/>
          </w:tcPr>
          <w:p w:rsidR="00C45CAD" w:rsidRPr="00AF7F1E" w:rsidRDefault="00C45CAD" w:rsidP="00DF7858">
            <w:pPr>
              <w:pStyle w:val="Tabele"/>
            </w:pPr>
            <w:r w:rsidRPr="00AF7F1E">
              <w:t>- Blerje direkte</w:t>
            </w:r>
          </w:p>
        </w:tc>
        <w:tc>
          <w:tcPr>
            <w:tcW w:w="1843" w:type="dxa"/>
          </w:tcPr>
          <w:p w:rsidR="00C45CAD" w:rsidRPr="00AF7F1E" w:rsidRDefault="00C45CAD" w:rsidP="00DF7858">
            <w:pPr>
              <w:pStyle w:val="Tabele"/>
            </w:pPr>
          </w:p>
        </w:tc>
        <w:tc>
          <w:tcPr>
            <w:tcW w:w="1842" w:type="dxa"/>
          </w:tcPr>
          <w:p w:rsidR="00C45CAD" w:rsidRPr="00AF7F1E" w:rsidRDefault="00C45CAD" w:rsidP="00DF7858">
            <w:pPr>
              <w:pStyle w:val="Tabele"/>
            </w:pPr>
          </w:p>
        </w:tc>
        <w:tc>
          <w:tcPr>
            <w:tcW w:w="1240" w:type="dxa"/>
          </w:tcPr>
          <w:p w:rsidR="00C45CAD" w:rsidRPr="00AF7F1E" w:rsidRDefault="00C45CAD" w:rsidP="00DF7858">
            <w:pPr>
              <w:pStyle w:val="Tabele"/>
            </w:pPr>
          </w:p>
        </w:tc>
      </w:tr>
      <w:tr w:rsidR="00C45CAD" w:rsidRPr="00AF7F1E">
        <w:tblPrEx>
          <w:tblCellMar>
            <w:top w:w="0" w:type="dxa"/>
            <w:bottom w:w="0" w:type="dxa"/>
          </w:tblCellMar>
        </w:tblPrEx>
        <w:tc>
          <w:tcPr>
            <w:tcW w:w="635" w:type="dxa"/>
          </w:tcPr>
          <w:p w:rsidR="00C45CAD" w:rsidRPr="00AF7F1E" w:rsidRDefault="00C45CAD" w:rsidP="00DF7858">
            <w:pPr>
              <w:pStyle w:val="Tabele"/>
            </w:pPr>
          </w:p>
        </w:tc>
        <w:tc>
          <w:tcPr>
            <w:tcW w:w="3726" w:type="dxa"/>
          </w:tcPr>
          <w:p w:rsidR="00C45CAD" w:rsidRPr="00AF7F1E" w:rsidRDefault="00C45CAD" w:rsidP="00DF7858">
            <w:pPr>
              <w:pStyle w:val="Tabele"/>
            </w:pPr>
            <w:r w:rsidRPr="00AF7F1E">
              <w:t>- Aksione</w:t>
            </w:r>
          </w:p>
        </w:tc>
        <w:tc>
          <w:tcPr>
            <w:tcW w:w="1843" w:type="dxa"/>
          </w:tcPr>
          <w:p w:rsidR="00C45CAD" w:rsidRPr="00AF7F1E" w:rsidRDefault="00C45CAD" w:rsidP="00DF7858">
            <w:pPr>
              <w:pStyle w:val="Tabele"/>
            </w:pPr>
          </w:p>
        </w:tc>
        <w:tc>
          <w:tcPr>
            <w:tcW w:w="1842" w:type="dxa"/>
          </w:tcPr>
          <w:p w:rsidR="00C45CAD" w:rsidRPr="00AF7F1E" w:rsidRDefault="00C45CAD" w:rsidP="00DF7858">
            <w:pPr>
              <w:pStyle w:val="Tabele"/>
            </w:pPr>
          </w:p>
        </w:tc>
        <w:tc>
          <w:tcPr>
            <w:tcW w:w="1240" w:type="dxa"/>
          </w:tcPr>
          <w:p w:rsidR="00C45CAD" w:rsidRPr="00AF7F1E" w:rsidRDefault="00C45CAD" w:rsidP="00DF7858">
            <w:pPr>
              <w:pStyle w:val="Tabele"/>
            </w:pPr>
          </w:p>
        </w:tc>
      </w:tr>
      <w:tr w:rsidR="00C45CAD" w:rsidRPr="00AF7F1E">
        <w:tblPrEx>
          <w:tblCellMar>
            <w:top w:w="0" w:type="dxa"/>
            <w:bottom w:w="0" w:type="dxa"/>
          </w:tblCellMar>
        </w:tblPrEx>
        <w:tc>
          <w:tcPr>
            <w:tcW w:w="635" w:type="dxa"/>
          </w:tcPr>
          <w:p w:rsidR="00C45CAD" w:rsidRPr="00AF7F1E" w:rsidRDefault="00C45CAD" w:rsidP="00DF7858">
            <w:pPr>
              <w:pStyle w:val="Tabele"/>
            </w:pPr>
          </w:p>
        </w:tc>
        <w:tc>
          <w:tcPr>
            <w:tcW w:w="3726" w:type="dxa"/>
          </w:tcPr>
          <w:p w:rsidR="00C45CAD" w:rsidRPr="00AF7F1E" w:rsidRDefault="00C45CAD" w:rsidP="00DF7858">
            <w:pPr>
              <w:pStyle w:val="Tabele"/>
            </w:pPr>
            <w:r w:rsidRPr="00AF7F1E">
              <w:t>- Ankand</w:t>
            </w:r>
          </w:p>
        </w:tc>
        <w:tc>
          <w:tcPr>
            <w:tcW w:w="1843" w:type="dxa"/>
          </w:tcPr>
          <w:p w:rsidR="00C45CAD" w:rsidRPr="00AF7F1E" w:rsidRDefault="00C45CAD" w:rsidP="00DF7858">
            <w:pPr>
              <w:pStyle w:val="Tabele"/>
            </w:pPr>
          </w:p>
        </w:tc>
        <w:tc>
          <w:tcPr>
            <w:tcW w:w="1842" w:type="dxa"/>
          </w:tcPr>
          <w:p w:rsidR="00C45CAD" w:rsidRPr="00AF7F1E" w:rsidRDefault="00C45CAD" w:rsidP="00DF7858">
            <w:pPr>
              <w:pStyle w:val="Tabele"/>
            </w:pPr>
          </w:p>
        </w:tc>
        <w:tc>
          <w:tcPr>
            <w:tcW w:w="1240" w:type="dxa"/>
          </w:tcPr>
          <w:p w:rsidR="00C45CAD" w:rsidRPr="00AF7F1E" w:rsidRDefault="00C45CAD" w:rsidP="00DF7858">
            <w:pPr>
              <w:pStyle w:val="Tabele"/>
            </w:pPr>
          </w:p>
        </w:tc>
      </w:tr>
      <w:tr w:rsidR="00C45CAD" w:rsidRPr="00AF7F1E">
        <w:tblPrEx>
          <w:tblCellMar>
            <w:top w:w="0" w:type="dxa"/>
            <w:bottom w:w="0" w:type="dxa"/>
          </w:tblCellMar>
        </w:tblPrEx>
        <w:tc>
          <w:tcPr>
            <w:tcW w:w="635" w:type="dxa"/>
          </w:tcPr>
          <w:p w:rsidR="00C45CAD" w:rsidRPr="00AF7F1E" w:rsidRDefault="00C45CAD" w:rsidP="00DF7858">
            <w:pPr>
              <w:pStyle w:val="Tabele"/>
            </w:pPr>
            <w:r w:rsidRPr="00AF7F1E">
              <w:t>8</w:t>
            </w:r>
          </w:p>
        </w:tc>
        <w:tc>
          <w:tcPr>
            <w:tcW w:w="3726" w:type="dxa"/>
          </w:tcPr>
          <w:p w:rsidR="00C45CAD" w:rsidRPr="00AF7F1E" w:rsidRDefault="00C45CAD" w:rsidP="00DF7858">
            <w:pPr>
              <w:pStyle w:val="Tabele"/>
            </w:pPr>
            <w:r w:rsidRPr="00AF7F1E">
              <w:t>Vlera e shitjes ose e dhënies me qira të tokës</w:t>
            </w:r>
          </w:p>
        </w:tc>
        <w:tc>
          <w:tcPr>
            <w:tcW w:w="1843" w:type="dxa"/>
          </w:tcPr>
          <w:p w:rsidR="00C45CAD" w:rsidRPr="00AF7F1E" w:rsidRDefault="00C45CAD" w:rsidP="00DF7858">
            <w:pPr>
              <w:pStyle w:val="Tabele"/>
            </w:pPr>
          </w:p>
        </w:tc>
        <w:tc>
          <w:tcPr>
            <w:tcW w:w="1842" w:type="dxa"/>
          </w:tcPr>
          <w:p w:rsidR="00C45CAD" w:rsidRPr="00AF7F1E" w:rsidRDefault="00C45CAD" w:rsidP="00DF7858">
            <w:pPr>
              <w:pStyle w:val="Tabele"/>
            </w:pPr>
          </w:p>
        </w:tc>
        <w:tc>
          <w:tcPr>
            <w:tcW w:w="1240" w:type="dxa"/>
          </w:tcPr>
          <w:p w:rsidR="00C45CAD" w:rsidRPr="00AF7F1E" w:rsidRDefault="00C45CAD" w:rsidP="00DF7858">
            <w:pPr>
              <w:pStyle w:val="Tabele"/>
            </w:pPr>
          </w:p>
        </w:tc>
      </w:tr>
    </w:tbl>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r w:rsidRPr="00AF7F1E">
        <w:t>Komisioni i vlerësimit</w:t>
      </w:r>
    </w:p>
    <w:p w:rsidR="00C45CAD" w:rsidRPr="00AF7F1E" w:rsidRDefault="00C45CAD" w:rsidP="00F5007C">
      <w:pPr>
        <w:pStyle w:val="Paragrafi"/>
      </w:pPr>
    </w:p>
    <w:p w:rsidR="00C45CAD" w:rsidRPr="00AF7F1E" w:rsidRDefault="00C45CAD" w:rsidP="00F5007C">
      <w:pPr>
        <w:pStyle w:val="Paragrafi"/>
      </w:pPr>
      <w:r w:rsidRPr="00AF7F1E">
        <w:t>(_________________)  (________________) (_______________)(________________)</w:t>
      </w: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DF7858">
      <w:pPr>
        <w:pStyle w:val="Akti"/>
      </w:pPr>
      <w:r w:rsidRPr="00AF7F1E">
        <w:t>U D H Ë Z I M  I  P Ë R B A S H K Ë T</w:t>
      </w:r>
    </w:p>
    <w:p w:rsidR="00C45CAD" w:rsidRPr="00AF7F1E" w:rsidRDefault="00C45CAD" w:rsidP="00DF7858">
      <w:pPr>
        <w:pStyle w:val="NumriData"/>
      </w:pPr>
      <w:r w:rsidRPr="00AF7F1E">
        <w:t>Nr.2, datë 9.5.2003</w:t>
      </w:r>
    </w:p>
    <w:p w:rsidR="00C45CAD" w:rsidRPr="00AF7F1E" w:rsidRDefault="00C45CAD" w:rsidP="00F5007C">
      <w:pPr>
        <w:pStyle w:val="Paragrafi"/>
      </w:pPr>
    </w:p>
    <w:p w:rsidR="00C45CAD" w:rsidRPr="00AF7F1E" w:rsidRDefault="00C45CAD" w:rsidP="00DF7858">
      <w:pPr>
        <w:pStyle w:val="Titulli"/>
      </w:pPr>
      <w:r w:rsidRPr="00AF7F1E">
        <w:t xml:space="preserve">PËR DISA SHTESA DHE NDRYSHIME NË UDHËZIMIN E PËRBASHKËT </w:t>
      </w:r>
    </w:p>
    <w:p w:rsidR="00C45CAD" w:rsidRPr="00AF7F1E" w:rsidRDefault="00C45CAD" w:rsidP="00DF7858">
      <w:pPr>
        <w:pStyle w:val="Titulli"/>
      </w:pPr>
      <w:r w:rsidRPr="00AF7F1E">
        <w:t>TË MINISTRISË SË EKONOMISË DHE AGJENCISË KOMBËTARE TË PRIVATIZIMIT PËR PROCEDURAT E PRIVATIZIMIT ME ANKAND TË PAKETAVE SHTETËRORE TË AKSIONEVE NË SHOQËRITË TREGTARE</w:t>
      </w:r>
    </w:p>
    <w:p w:rsidR="00C45CAD" w:rsidRPr="00AF7F1E" w:rsidRDefault="00C45CAD" w:rsidP="00F5007C">
      <w:pPr>
        <w:pStyle w:val="Paragrafi"/>
      </w:pPr>
    </w:p>
    <w:p w:rsidR="00C45CAD" w:rsidRPr="00AF7F1E" w:rsidRDefault="00C45CAD" w:rsidP="00F5007C">
      <w:pPr>
        <w:pStyle w:val="Paragrafi"/>
      </w:pPr>
      <w:r w:rsidRPr="00DF7858">
        <w:rPr>
          <w:rStyle w:val="BazLigjPropozuesChar"/>
        </w:rPr>
        <w:t xml:space="preserve"> Në zbatim të vendimit nr.119, datë 27.2.2003 të Këshillit të Ministrave “Për disa shtesa dhe ndryshime në vendimin nr.119, datë 18.3.2000 të Këshillit të Ministrave “Për procedurat e privatizimit me ankand të paketave shtetërore të aksioneve të shoqërive tregtare, që veprojnë në sektorët jostrategjikë</w:t>
      </w:r>
      <w:r w:rsidRPr="00AF7F1E">
        <w:t>”, Ministri i Ekonomisë dhe Drejtori i Përgjithshëm i Agjencisë Kombëtare të Privatizimit</w:t>
      </w:r>
    </w:p>
    <w:p w:rsidR="00C45CAD" w:rsidRPr="00AF7F1E" w:rsidRDefault="00C45CAD" w:rsidP="00F5007C">
      <w:pPr>
        <w:pStyle w:val="Paragrafi"/>
      </w:pPr>
    </w:p>
    <w:p w:rsidR="00C45CAD" w:rsidRPr="00AF7F1E" w:rsidRDefault="00C45CAD" w:rsidP="00DF7858">
      <w:pPr>
        <w:pStyle w:val="VENDOSI"/>
      </w:pPr>
      <w:r w:rsidRPr="00AF7F1E">
        <w:t>U D H Ë Z O J N Ë:</w:t>
      </w:r>
    </w:p>
    <w:p w:rsidR="00C45CAD" w:rsidRPr="00AF7F1E" w:rsidRDefault="00C45CAD" w:rsidP="00F5007C">
      <w:pPr>
        <w:pStyle w:val="Paragrafi"/>
      </w:pPr>
    </w:p>
    <w:p w:rsidR="00C45CAD" w:rsidRPr="00AF7F1E" w:rsidRDefault="00C45CAD" w:rsidP="00F5007C">
      <w:pPr>
        <w:pStyle w:val="Paragrafi"/>
      </w:pPr>
      <w:r w:rsidRPr="00AF7F1E">
        <w:t>1.  Në udhëzimin e përbashkët të AKP- së dhe Ministrisë së Ekonomisë për zbatimin e  vendimit të Këshillit të Ministrave nr.119, datë 18.3.2000 në  kapitullin e I-rë, germa A pika 2 shtohet nënpika 1, me këtë përmbajtje:</w:t>
      </w:r>
    </w:p>
    <w:p w:rsidR="00C45CAD" w:rsidRPr="00AF7F1E" w:rsidRDefault="00C45CAD" w:rsidP="00F5007C">
      <w:pPr>
        <w:pStyle w:val="Paragrafi"/>
      </w:pPr>
      <w:r w:rsidRPr="00AF7F1E">
        <w:t>1) Aktin e regjistrimit të pasurive të paluajtshme të shoqërisë në zyrën e regjistrimit të pasurive të paluajtshme, së bashku me hartën treguese.</w:t>
      </w:r>
    </w:p>
    <w:p w:rsidR="00C45CAD" w:rsidRPr="00AF7F1E" w:rsidRDefault="00C45CAD" w:rsidP="00F5007C">
      <w:pPr>
        <w:pStyle w:val="Paragrafi"/>
      </w:pPr>
      <w:r w:rsidRPr="00AF7F1E">
        <w:t>2. Në kapitullin e II-të “Procedurat për përcaktimin e formulës së privatizimit nga AKP-ja”, germa A pika 1, shfuqizohet dhe formulohet si më poshtë:</w:t>
      </w:r>
    </w:p>
    <w:p w:rsidR="00C45CAD" w:rsidRPr="00AF7F1E" w:rsidRDefault="00C45CAD" w:rsidP="00F5007C">
      <w:pPr>
        <w:pStyle w:val="Paragrafi"/>
      </w:pPr>
      <w:r w:rsidRPr="00AF7F1E">
        <w:t>1) Sektori i privatizimit të shoqërive tregtare dhe ndërmarrjeve strategjike, pasi gjen të rregullt konform vendimit nr.119, datë 18.3.2000 dhe vendimit të  Këshillit të Ministrave nr.119, datë 27.2.2003, dokumentacionin e dërguar nga Ministria e Ekonomisë përgatit materialin që do të publikohet sipas elementeve të përcaktuara në pikën 2 germa A të kapitullit të I-rë të vendimit të Këshillit të Ministrave nr.119, datë 18.3.2000.</w:t>
      </w:r>
    </w:p>
    <w:p w:rsidR="00C45CAD" w:rsidRPr="00AF7F1E" w:rsidRDefault="00C45CAD" w:rsidP="00F5007C">
      <w:pPr>
        <w:pStyle w:val="Paragrafi"/>
      </w:pPr>
      <w:r w:rsidRPr="00AF7F1E">
        <w:t>3. Po në këtë kapitull shtohet pika 2 me këtë përmbajtje:</w:t>
      </w:r>
    </w:p>
    <w:p w:rsidR="00C45CAD" w:rsidRPr="00AF7F1E" w:rsidRDefault="00C45CAD" w:rsidP="00F5007C">
      <w:pPr>
        <w:pStyle w:val="Paragrafi"/>
      </w:pPr>
      <w:r w:rsidRPr="00AF7F1E">
        <w:t>2) Sektori i privatizimit të shoqërive tregtare dhe ndërmarrjeve strategjike përgatit materialin për t’u publikuar në faqen e internetit të AKP-së, i cili përmban përveç elementeve të publikimit dhe treguesit tekniko-ekonomik të shoqërisë sipas bilancit të vitit të fundit. I njëjti material dërgohet për t’u njoftuar në radio dhe televizion.</w:t>
      </w:r>
    </w:p>
    <w:p w:rsidR="00C45CAD" w:rsidRPr="00AF7F1E" w:rsidRDefault="00C45CAD" w:rsidP="00F5007C">
      <w:pPr>
        <w:pStyle w:val="Paragrafi"/>
      </w:pPr>
      <w:r w:rsidRPr="00AF7F1E">
        <w:t>4.  Pika 2 emërtohet pika 3 dhe formulohet si më poshtë:</w:t>
      </w:r>
    </w:p>
    <w:p w:rsidR="00C45CAD" w:rsidRPr="00AF7F1E" w:rsidRDefault="00C45CAD" w:rsidP="00F5007C">
      <w:pPr>
        <w:pStyle w:val="Paragrafi"/>
      </w:pPr>
      <w:r w:rsidRPr="00AF7F1E">
        <w:t>3) Materiali i publikimit u dërgohet degëve të AKP-ve për vendosjen  e afisheve pranë shoqërive që privatizohen, si dhe në mjediset publike të vendndodhjes së subjektit.</w:t>
      </w:r>
    </w:p>
    <w:p w:rsidR="00C45CAD" w:rsidRPr="00AF7F1E" w:rsidRDefault="00C45CAD" w:rsidP="00F5007C">
      <w:pPr>
        <w:pStyle w:val="Paragrafi"/>
      </w:pPr>
      <w:r w:rsidRPr="00AF7F1E">
        <w:t>5. Pika 3 dhe 4 emërtohen respektivisht pika 4 dhe 5.</w:t>
      </w:r>
    </w:p>
    <w:p w:rsidR="00C45CAD" w:rsidRPr="00AF7F1E" w:rsidRDefault="00C45CAD" w:rsidP="00F5007C">
      <w:pPr>
        <w:pStyle w:val="Paragrafi"/>
      </w:pPr>
      <w:r w:rsidRPr="00AF7F1E">
        <w:t>6.  Në kapitullin e III-të të udhëzimit “Procedurat për zbatimin e kapitullit të II-të  të vendimit të Këshillit të Ministrave nr.119, datë 18.3.2000” shtohet pika 5 me këtë përmbajtje:</w:t>
      </w:r>
    </w:p>
    <w:p w:rsidR="00C45CAD" w:rsidRPr="00AF7F1E" w:rsidRDefault="00C45CAD" w:rsidP="00F5007C">
      <w:pPr>
        <w:pStyle w:val="Paragrafi"/>
      </w:pPr>
      <w:r w:rsidRPr="00AF7F1E">
        <w:t>5) Sektori i privatizimit të shoqërisë tregtare dhe ndërmarrjeve strategjike menjëherë me fillimin e procedurave të publikimit të shitjes për paketat e aksioneve shtetërore në shoqëritë pjesërisht të privatizuara, njofton shoqërinë dhe këshillin mbikëqyrës së saj për organizimin e mbledhjes së aksioneve në përputhje me ligjin nr.7638, datë 19.11.1992 “Për shoqëritë tregtare” për prononcimin zyrtar të aksionerëve për blerjen e paketës së aksioneve me çmimin e arritur në ankand.</w:t>
      </w:r>
    </w:p>
    <w:p w:rsidR="00C45CAD" w:rsidRPr="00AF7F1E" w:rsidRDefault="00C45CAD" w:rsidP="00F5007C">
      <w:pPr>
        <w:pStyle w:val="Paragrafi"/>
      </w:pPr>
      <w:r w:rsidRPr="00AF7F1E">
        <w:t>7.  a) Ish-pronarët e truallit si subjekte kërkuese në mbështetje të ligjit nr.7698, datë 15.4.1993, ndryshuar me akte të tjera kanë të drejtë të marrin aksione të shoqërisë në bazë të sipërfaqes së truallit, të përcaktuara në vendimin e Komisionit të Kthimit dhe Kompensimit të Pronave ish-pronarëve brenda kufizimit të shoqërisë dhe çmimit të truallit, të përcaktuar sipas vendimit nr.169, datë 13.3.2003 të Këshillit të Ministrave “Për kriteret dhe procedurat e vlerësimit dhe të shitjes së trojeve dhe ndërmarrjeve shtetërore që u nënshtrohen privatizimit ose transformimit të tyre në shoqëri tregtare”.</w:t>
      </w:r>
    </w:p>
    <w:p w:rsidR="00C45CAD" w:rsidRPr="00AF7F1E" w:rsidRDefault="00C45CAD" w:rsidP="00F5007C">
      <w:pPr>
        <w:pStyle w:val="Paragrafi"/>
      </w:pPr>
      <w:r w:rsidRPr="00AF7F1E">
        <w:t>Në pikën 7 të këtij vendimi rivlerësimi i truallit në shoqëritë tregtare me kapital 100 për qind shtetëror, trualli do të rivlerësohet sipas vendimit të Këshillit të Ministrave nr.169, datë 13.3.2003 të cituar më sipër. Shtimi i vlerës së truallit në bilancin e shoqërisë, në aktivin e saj do të reflektohet si shtesë në kapitalin e shoqërisë.</w:t>
      </w:r>
    </w:p>
    <w:p w:rsidR="00C45CAD" w:rsidRPr="00AF7F1E" w:rsidRDefault="00C45CAD" w:rsidP="00F5007C">
      <w:pPr>
        <w:pStyle w:val="Paragrafi"/>
      </w:pPr>
      <w:r w:rsidRPr="00AF7F1E">
        <w:t>b) Për shoqëritë anonime pjesërisht të privatizuara te të cilat janë transferuar aksionet e ish-pronarëve të truallit, ky vendim nuk merr përsipër të bëjë kompensim.</w:t>
      </w:r>
    </w:p>
    <w:p w:rsidR="00C45CAD" w:rsidRPr="00AF7F1E" w:rsidRDefault="00C45CAD" w:rsidP="00F5007C">
      <w:pPr>
        <w:pStyle w:val="Paragrafi"/>
      </w:pPr>
      <w:r w:rsidRPr="00AF7F1E">
        <w:t>c) Për shoqëritë anonime pjesërisht të privatizuara, te të cilat nuk janë transferuar aksionet e ish-pronarëve të truallit, rritja e vlerës së truallit sipas vendimit nr.169, datë 13.3.2003 do të vendoset në mbledhjet e jashtëzakonshme të asamblesë së aksionerëve të shoqërive në bazë të ligjit nr.7638, datë 19.11.1992 “Për shoqëritë tregtare” duke zbatuar dispozitat e seksionit të 6–të, nënseksioni “Zmadhimi i kapitalit”.</w:t>
      </w:r>
    </w:p>
    <w:p w:rsidR="00C45CAD" w:rsidRPr="00AF7F1E" w:rsidRDefault="00C45CAD" w:rsidP="00F5007C">
      <w:pPr>
        <w:pStyle w:val="Paragrafi"/>
      </w:pPr>
      <w:r w:rsidRPr="00AF7F1E">
        <w:t>Në këtë rast ish-pronarët e truallit:</w:t>
      </w:r>
    </w:p>
    <w:p w:rsidR="00C45CAD" w:rsidRPr="00AF7F1E" w:rsidRDefault="00C45CAD" w:rsidP="00F5007C">
      <w:pPr>
        <w:pStyle w:val="Paragrafi"/>
      </w:pPr>
      <w:r w:rsidRPr="00AF7F1E">
        <w:t>- kanë të drejtë të marrin aksione në përpjesëtim me vlerën e truallit të llogaritura sipas vendimit të Këshillit të Ministrave nr.169, datë 13.3.2003 vetëm në rast se vendoset zmadhimi i kapitalit në mbledhjen e jashtëzakonshme të aksionerëve me votat që kërkohen për ndryshimet në statut;</w:t>
      </w:r>
    </w:p>
    <w:p w:rsidR="00C45CAD" w:rsidRPr="00AF7F1E" w:rsidRDefault="00C45CAD" w:rsidP="00F5007C">
      <w:pPr>
        <w:pStyle w:val="Paragrafi"/>
      </w:pPr>
      <w:r w:rsidRPr="00AF7F1E">
        <w:t>- do të paguhen në cash, në rast se në asamble vendoset që vlera e rivlerësuar e truallit të pasqyrohet në pasiv të bilancit, si detyrim i shoqërisë.</w:t>
      </w:r>
    </w:p>
    <w:p w:rsidR="00C45CAD" w:rsidRPr="00AF7F1E" w:rsidRDefault="00C45CAD" w:rsidP="00F5007C">
      <w:pPr>
        <w:pStyle w:val="Paragrafi"/>
      </w:pPr>
      <w:r w:rsidRPr="00AF7F1E">
        <w:t>d) Në rast se në mbledhjen e asamblesë nuk vendoset zmadhimi i kapitalit dhe lënia si detyrim i shoqërisë për shlyerje të ish-pronarëve për vlerën e rritur të truallit, atëherë ish-pronarët:</w:t>
      </w:r>
    </w:p>
    <w:p w:rsidR="00C45CAD" w:rsidRPr="00AF7F1E" w:rsidRDefault="00C45CAD" w:rsidP="00F5007C">
      <w:pPr>
        <w:pStyle w:val="Paragrafi"/>
      </w:pPr>
      <w:r w:rsidRPr="00AF7F1E">
        <w:t xml:space="preserve">- do të kompensohen duke kaluar në favor të tyre për aq sa i takon, pjesë nga paketa e mbetur e aksioneve shtetërore në shoqëritë anonime;  </w:t>
      </w:r>
    </w:p>
    <w:p w:rsidR="00C45CAD" w:rsidRPr="00AF7F1E" w:rsidRDefault="00C45CAD" w:rsidP="00F5007C">
      <w:pPr>
        <w:pStyle w:val="Paragrafi"/>
      </w:pPr>
      <w:r w:rsidRPr="00AF7F1E">
        <w:t>- ose do të kompensohen me njërën nga format e kompensimit, të përcaktuara me ligj.</w:t>
      </w:r>
    </w:p>
    <w:p w:rsidR="00C45CAD" w:rsidRPr="00AF7F1E" w:rsidRDefault="00C45CAD" w:rsidP="00F5007C">
      <w:pPr>
        <w:pStyle w:val="Paragrafi"/>
      </w:pPr>
      <w:r w:rsidRPr="00AF7F1E">
        <w:t>8. Për pikën 12 të vendimit sqarohet se ripublikimi do të bëhet edhe në rast se në ankand paraqitet një kërkesë e vetme.</w:t>
      </w:r>
    </w:p>
    <w:p w:rsidR="00C45CAD" w:rsidRPr="00AF7F1E" w:rsidRDefault="00C45CAD" w:rsidP="00F5007C">
      <w:pPr>
        <w:pStyle w:val="Paragrafi"/>
      </w:pPr>
      <w:r w:rsidRPr="00AF7F1E">
        <w:t>9. Për pikën 13 të projektvendimit: Në qoftë se mbas dy publikimeve të AKP-së për shitjen e paketave të aksioneve nuk paraqitet asnjë kërkesë, atëherë shoqërisë mund t’i bëhet një vlerësim nga një grup ekspertësh të pavarur kontabël dhe vlerësues pasurie të emëruar me urdhër të Ministrit të Ekonomisë. Vlerësimi do të bëhet në përputhje me legjislacionin në fuqi për ta ofruar shoqërinë për shitje  nëpërmjet sugjerimit të vlerës reale, gjë që do të vendosë pritshmërinë e shitjes.</w:t>
      </w:r>
    </w:p>
    <w:p w:rsidR="00C45CAD" w:rsidRPr="00AF7F1E" w:rsidRDefault="00C45CAD" w:rsidP="00F5007C">
      <w:pPr>
        <w:pStyle w:val="Paragrafi"/>
      </w:pPr>
      <w:r w:rsidRPr="00AF7F1E">
        <w:t>Rekomandohen si metoda më bashkëkohore vlerësimi: vlera e kapitalizuar e shoqërisë duke reflektuar në kapitalin themeltar shtesat ose pakësimet e zërave brenda kapitaleve të veta të shoqërisë; vlera aktuale e tregut nëpërmjet shitjeve krahasuese; pasqyra e cash-it; treguesit e performancës etj.</w:t>
      </w:r>
    </w:p>
    <w:p w:rsidR="00C45CAD" w:rsidRPr="00AF7F1E" w:rsidRDefault="00C45CAD" w:rsidP="00F5007C">
      <w:pPr>
        <w:pStyle w:val="Paragrafi"/>
      </w:pPr>
      <w:r w:rsidRPr="00AF7F1E">
        <w:t>Me paraqitjen e raportit të ekspertëve për këtë vlerësim Ministri i Ekonomisë urdhëron privatizimin nëpërmjet ankandit të paketës shtetërore të aksioneve.</w:t>
      </w:r>
    </w:p>
    <w:p w:rsidR="00C45CAD" w:rsidRPr="00AF7F1E" w:rsidRDefault="00C45CAD" w:rsidP="00F5007C">
      <w:pPr>
        <w:pStyle w:val="Paragrafi"/>
      </w:pPr>
      <w:r w:rsidRPr="00AF7F1E">
        <w:t>Ky udhëzim hyn në fuqi me botimin në Fletoren Zyrtare.</w:t>
      </w:r>
    </w:p>
    <w:p w:rsidR="00C45CAD" w:rsidRPr="00AF7F1E" w:rsidRDefault="00C45CAD" w:rsidP="00F5007C">
      <w:pPr>
        <w:pStyle w:val="Paragrafi"/>
      </w:pPr>
    </w:p>
    <w:tbl>
      <w:tblPr>
        <w:tblW w:w="9522" w:type="dxa"/>
        <w:tblBorders>
          <w:insideH w:val="single" w:sz="4" w:space="0" w:color="auto"/>
        </w:tblBorders>
        <w:tblLook w:val="0000" w:firstRow="0" w:lastRow="0" w:firstColumn="0" w:lastColumn="0" w:noHBand="0" w:noVBand="0"/>
      </w:tblPr>
      <w:tblGrid>
        <w:gridCol w:w="5070"/>
        <w:gridCol w:w="4452"/>
      </w:tblGrid>
      <w:tr w:rsidR="00C45CAD" w:rsidRPr="00AF7F1E">
        <w:tblPrEx>
          <w:tblCellMar>
            <w:top w:w="0" w:type="dxa"/>
            <w:bottom w:w="0" w:type="dxa"/>
          </w:tblCellMar>
        </w:tblPrEx>
        <w:tc>
          <w:tcPr>
            <w:tcW w:w="5070" w:type="dxa"/>
          </w:tcPr>
          <w:p w:rsidR="00C45CAD" w:rsidRPr="00AF7F1E" w:rsidRDefault="00C45CAD" w:rsidP="00DF7858">
            <w:pPr>
              <w:pStyle w:val="Autoriteti"/>
            </w:pPr>
            <w:r w:rsidRPr="00AF7F1E">
              <w:t>AGJENCIA KOMBËTARE E PRIVATIZIMIT</w:t>
            </w:r>
          </w:p>
          <w:p w:rsidR="00C45CAD" w:rsidRPr="00AF7F1E" w:rsidRDefault="00C45CAD" w:rsidP="00DF7858">
            <w:pPr>
              <w:pStyle w:val="Autoriteti"/>
            </w:pPr>
            <w:r w:rsidRPr="00AF7F1E">
              <w:t xml:space="preserve">          DREJTORI I PËRGJITHSHËM</w:t>
            </w:r>
          </w:p>
          <w:p w:rsidR="00C45CAD" w:rsidRPr="00AF7F1E" w:rsidRDefault="00C45CAD" w:rsidP="00DF7858">
            <w:pPr>
              <w:pStyle w:val="AutoritetiEmer"/>
            </w:pPr>
            <w:r w:rsidRPr="00AF7F1E">
              <w:t xml:space="preserve">                      Zihni Beqiraj</w:t>
            </w:r>
          </w:p>
        </w:tc>
        <w:tc>
          <w:tcPr>
            <w:tcW w:w="4452" w:type="dxa"/>
          </w:tcPr>
          <w:p w:rsidR="00C45CAD" w:rsidRPr="00AF7F1E" w:rsidRDefault="00C45CAD" w:rsidP="00DF7858">
            <w:pPr>
              <w:pStyle w:val="Autoriteti"/>
            </w:pPr>
            <w:r w:rsidRPr="00AF7F1E">
              <w:t>MINISTRI I EKONOMISË</w:t>
            </w:r>
          </w:p>
          <w:p w:rsidR="00C45CAD" w:rsidRPr="00AF7F1E" w:rsidRDefault="00C45CAD" w:rsidP="00DF7858">
            <w:pPr>
              <w:pStyle w:val="AutoritetiEmer"/>
            </w:pPr>
            <w:r w:rsidRPr="00AF7F1E">
              <w:t>Arben Malaj</w:t>
            </w:r>
          </w:p>
        </w:tc>
      </w:tr>
    </w:tbl>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p>
    <w:p w:rsidR="00C45CAD" w:rsidRPr="00AF7F1E" w:rsidRDefault="00C45CAD" w:rsidP="00F5007C">
      <w:pPr>
        <w:pStyle w:val="Paragrafi"/>
      </w:pPr>
      <w:r w:rsidRPr="00AF7F1E">
        <w:t xml:space="preserve">  </w:t>
      </w:r>
    </w:p>
    <w:p w:rsidR="00C45CAD" w:rsidRPr="00AF7F1E" w:rsidRDefault="00C45CAD" w:rsidP="00DF7858">
      <w:pPr>
        <w:pStyle w:val="Akti"/>
      </w:pPr>
      <w:r w:rsidRPr="00AF7F1E">
        <w:t>U D H Ë Z I M</w:t>
      </w:r>
    </w:p>
    <w:p w:rsidR="00C45CAD" w:rsidRPr="00AF7F1E" w:rsidRDefault="00C45CAD" w:rsidP="00DF7858">
      <w:pPr>
        <w:pStyle w:val="NumriData"/>
      </w:pPr>
      <w:r w:rsidRPr="00AF7F1E">
        <w:t>Nr.3, datë 30.5.2003</w:t>
      </w:r>
    </w:p>
    <w:p w:rsidR="00C45CAD" w:rsidRPr="00AF7F1E" w:rsidRDefault="00C45CAD" w:rsidP="00F5007C">
      <w:pPr>
        <w:pStyle w:val="Paragrafi"/>
      </w:pPr>
    </w:p>
    <w:p w:rsidR="00C45CAD" w:rsidRPr="00AF7F1E" w:rsidRDefault="00C45CAD" w:rsidP="00DF7858">
      <w:pPr>
        <w:pStyle w:val="Titulli"/>
      </w:pPr>
      <w:r w:rsidRPr="00AF7F1E">
        <w:t xml:space="preserve">PËR Zbatimin e vendimit tË kËshillit tË ministrave Nr.169, </w:t>
      </w:r>
    </w:p>
    <w:p w:rsidR="00C45CAD" w:rsidRPr="00AF7F1E" w:rsidRDefault="00C45CAD" w:rsidP="00DF7858">
      <w:pPr>
        <w:pStyle w:val="Titulli"/>
      </w:pPr>
      <w:r w:rsidRPr="00AF7F1E">
        <w:t xml:space="preserve">datË 13.3.2003 “PËr kriteret dhe procedurat e vlerËsimit dhe tË shitjes sË trojeve tË ndËrmarrjeve shtetËrore, </w:t>
      </w:r>
    </w:p>
    <w:p w:rsidR="00C45CAD" w:rsidRPr="00AF7F1E" w:rsidRDefault="00C45CAD" w:rsidP="00DF7858">
      <w:pPr>
        <w:pStyle w:val="Titulli"/>
      </w:pPr>
      <w:r w:rsidRPr="00AF7F1E">
        <w:t>qË i nËnshtrohen privatizimit ose transformimit tË tyre nË shoqËri tregtare”</w:t>
      </w:r>
    </w:p>
    <w:p w:rsidR="00C45CAD" w:rsidRPr="00AF7F1E" w:rsidRDefault="00C45CAD" w:rsidP="00F5007C">
      <w:pPr>
        <w:pStyle w:val="Paragrafi"/>
      </w:pPr>
    </w:p>
    <w:p w:rsidR="00C45CAD" w:rsidRPr="00AF7F1E" w:rsidRDefault="00C45CAD" w:rsidP="00DF7858">
      <w:pPr>
        <w:pStyle w:val="BazLigjPropozues"/>
      </w:pPr>
      <w:r w:rsidRPr="00AF7F1E">
        <w:t xml:space="preserve">Në zbatim të pikës 1, kapitulli V të vendimit të Këshillit të Ministrave nr.169, datë 13.3.2003 “Për kriteret dhe procedurat e vlerësimit dhe të shitjes së trojeve të ndërmarrjeve shtetërore, që i nënshtrohen privatizimit ose transformimit të tyre në shoqëri tregëtare”, Ministria e Ekonomisë, Ministria e Pushtetit Lokal dhe Decentralizimit dhe Agjencia Kombëtare e Privatizimit </w:t>
      </w:r>
    </w:p>
    <w:p w:rsidR="00C45CAD" w:rsidRPr="00AF7F1E" w:rsidRDefault="00C45CAD" w:rsidP="00F5007C">
      <w:pPr>
        <w:pStyle w:val="Paragrafi"/>
      </w:pPr>
    </w:p>
    <w:p w:rsidR="00C45CAD" w:rsidRPr="00AF7F1E" w:rsidRDefault="00C45CAD" w:rsidP="00DF7858">
      <w:pPr>
        <w:pStyle w:val="VENDOSI"/>
      </w:pPr>
      <w:r w:rsidRPr="00AF7F1E">
        <w:t>U D H Ë Z O J N Ë:</w:t>
      </w:r>
    </w:p>
    <w:p w:rsidR="00C45CAD" w:rsidRPr="00AF7F1E" w:rsidRDefault="00C45CAD" w:rsidP="00F5007C">
      <w:pPr>
        <w:pStyle w:val="Paragrafi"/>
      </w:pPr>
    </w:p>
    <w:p w:rsidR="00C45CAD" w:rsidRPr="00AF7F1E" w:rsidRDefault="00C45CAD" w:rsidP="00F5007C">
      <w:pPr>
        <w:pStyle w:val="Paragrafi"/>
      </w:pPr>
      <w:r w:rsidRPr="00AF7F1E">
        <w:t>1. Truall konsiderohet sipërfaqja nën objekt dhe sipërfaqja funksionale e tij përcaktuar në genplanin e objektit që është pjesë e dokumentacionit të privatizimit që përgatit komisioni i vlerësimit të ndërmarrjes sipas pikës 1 të vendimit të Këshillit të Ministrave nr.169, datë 13.3.2003.</w:t>
      </w:r>
    </w:p>
    <w:p w:rsidR="00C45CAD" w:rsidRPr="00AF7F1E" w:rsidRDefault="00C45CAD" w:rsidP="00F5007C">
      <w:pPr>
        <w:pStyle w:val="Paragrafi"/>
      </w:pPr>
      <w:r w:rsidRPr="00AF7F1E">
        <w:t>2. Kur ish-pronari i truallit është bërë pronar i objektit duke përdorur të drejtën e parablerjes sipas pikës 2, kapitulli III-të i vendimit të Këshillit të Ministrave nr.159, datë 13.3.2003, trualli kalon në favor të tij pa shpërblim. Ndërsa kur ish-pronarët e truallit nuk kanë përfituar objekt në trojet ish-pronë e tyre, u lind e drejta e kompensimit fizik për të shlyer trojet e shitura, siç përcaktohet në nenin 4 të ligjit nr.7980, datë 27.7.1995 “Për shitblerjen e trojeve”.</w:t>
      </w:r>
    </w:p>
    <w:p w:rsidR="00C45CAD" w:rsidRPr="00AF7F1E" w:rsidRDefault="00C45CAD" w:rsidP="00F5007C">
      <w:pPr>
        <w:pStyle w:val="Paragrafi"/>
      </w:pPr>
      <w:r w:rsidRPr="00AF7F1E">
        <w:t>3. Në rast se në një objekt figurojnë disa pronarë trualli, atëherë në bazë të kërkesës së tyre, trualli shitet në bashkëpronësi të pandarë në pjesë. Bashkëpronarët u nënshtrohen dispozitave të Kodit Civil. Kur objekti është me 2 ose më shumë kate dhe në të ka disa pronarë, përsëri shitja e truallit bëhet me bashkëpronësi të pandashme mes pronarëve të objektit.</w:t>
      </w:r>
    </w:p>
    <w:p w:rsidR="00C45CAD" w:rsidRPr="00AF7F1E" w:rsidRDefault="00C45CAD" w:rsidP="00F5007C">
      <w:pPr>
        <w:pStyle w:val="Paragrafi"/>
      </w:pPr>
      <w:r w:rsidRPr="00AF7F1E">
        <w:t>Shembull:</w:t>
      </w:r>
    </w:p>
    <w:p w:rsidR="00C45CAD" w:rsidRPr="00AF7F1E" w:rsidRDefault="00C45CAD" w:rsidP="00F5007C">
      <w:pPr>
        <w:pStyle w:val="Paragrafi"/>
      </w:pPr>
      <w:r w:rsidRPr="00AF7F1E">
        <w:t xml:space="preserve">- Objekti me 3 kate është ndërtura  mbi një sipërfaqe 500 m2 (sipërf.ndërtimi </w:t>
      </w:r>
    </w:p>
    <w:p w:rsidR="00C45CAD" w:rsidRPr="00AF7F1E" w:rsidRDefault="00C45CAD" w:rsidP="00F5007C">
      <w:pPr>
        <w:pStyle w:val="Paragrafi"/>
      </w:pPr>
      <w:r w:rsidRPr="00AF7F1E">
        <w:t>+ mjedisin e përbashkët + sipërf. e bordurës + sipërfaqen e truallit në oborr, nëse ka).</w:t>
      </w:r>
    </w:p>
    <w:p w:rsidR="00C45CAD" w:rsidRPr="00AF7F1E" w:rsidRDefault="00C45CAD" w:rsidP="00F5007C">
      <w:pPr>
        <w:pStyle w:val="Paragrafi"/>
      </w:pPr>
      <w:r w:rsidRPr="00AF7F1E">
        <w:t>- Sipërfaqja e ndërtimit, pa ambientet e përbashkëta është 1250 m2 dhe për çdo kat është: kati I-rë 450 m2; kati II-të 450 m2 dhe kati III-të 350 m2.</w:t>
      </w:r>
    </w:p>
    <w:p w:rsidR="00C45CAD" w:rsidRPr="00AF7F1E" w:rsidRDefault="00C45CAD" w:rsidP="00F5007C">
      <w:pPr>
        <w:pStyle w:val="Paragrafi"/>
      </w:pPr>
      <w:r w:rsidRPr="00AF7F1E">
        <w:t>Llogaritet koeficienti (k)</w:t>
      </w:r>
    </w:p>
    <w:p w:rsidR="00C45CAD" w:rsidRPr="00AF7F1E" w:rsidRDefault="00C45CAD" w:rsidP="00F5007C">
      <w:pPr>
        <w:pStyle w:val="Paragrafi"/>
      </w:pPr>
      <w:r w:rsidRPr="00AF7F1E">
        <w:t xml:space="preserve">                     Sipërfaqe trualli          500 m2</w:t>
      </w:r>
    </w:p>
    <w:p w:rsidR="00C45CAD" w:rsidRPr="00AF7F1E" w:rsidRDefault="00C45CAD" w:rsidP="00F5007C">
      <w:pPr>
        <w:pStyle w:val="Paragrafi"/>
      </w:pPr>
      <w:r w:rsidRPr="00AF7F1E">
        <w:t>K =  ----------------------------K= ----------------   = 0.4</w:t>
      </w:r>
    </w:p>
    <w:p w:rsidR="00C45CAD" w:rsidRPr="00AF7F1E" w:rsidRDefault="00C45CAD" w:rsidP="00F5007C">
      <w:pPr>
        <w:pStyle w:val="Paragrafi"/>
      </w:pPr>
      <w:r w:rsidRPr="00AF7F1E">
        <w:t xml:space="preserve">                     Sipërfaqe ndërtimi1250 m2</w:t>
      </w:r>
    </w:p>
    <w:p w:rsidR="00C45CAD" w:rsidRPr="00AF7F1E" w:rsidRDefault="00C45CAD" w:rsidP="00F5007C">
      <w:pPr>
        <w:pStyle w:val="Paragrafi"/>
      </w:pPr>
    </w:p>
    <w:p w:rsidR="00C45CAD" w:rsidRPr="00AF7F1E" w:rsidRDefault="00C45CAD" w:rsidP="00F5007C">
      <w:pPr>
        <w:pStyle w:val="Paragrafi"/>
      </w:pPr>
      <w:r w:rsidRPr="00AF7F1E">
        <w:t>Koeficienti është konstant, duke u shumëzuar me sipërfaqet përkatëse të ndërtimit që zë secili pronar, jep sipërfaqen përkatëse që i takon të privatizojë secili pronar. Në një kat mund të jenë një ose më shumë pronarë. Në rastin tonë në shembull kemi vetëm nga një pronar në çdo kat. Konkretisht:</w:t>
      </w:r>
    </w:p>
    <w:p w:rsidR="00C45CAD" w:rsidRPr="00AF7F1E" w:rsidRDefault="00C45CAD" w:rsidP="00F5007C">
      <w:pPr>
        <w:pStyle w:val="Paragrafi"/>
      </w:pPr>
    </w:p>
    <w:p w:rsidR="00C45CAD" w:rsidRPr="00AF7F1E" w:rsidRDefault="00C45CAD" w:rsidP="00F5007C">
      <w:pPr>
        <w:pStyle w:val="Paragrafi"/>
      </w:pPr>
      <w:r w:rsidRPr="00AF7F1E">
        <w:t>Për katin e I-rë 450 m2 x 0,4 = 180 m2</w:t>
      </w:r>
    </w:p>
    <w:p w:rsidR="00C45CAD" w:rsidRPr="00AF7F1E" w:rsidRDefault="00C45CAD" w:rsidP="00F5007C">
      <w:pPr>
        <w:pStyle w:val="Paragrafi"/>
      </w:pPr>
      <w:r w:rsidRPr="00AF7F1E">
        <w:t>Për katin e II-të 450 m2 x 0,4 =180 m2</w:t>
      </w:r>
    </w:p>
    <w:p w:rsidR="00C45CAD" w:rsidRPr="00AF7F1E" w:rsidRDefault="00C45CAD" w:rsidP="00F5007C">
      <w:pPr>
        <w:pStyle w:val="Paragrafi"/>
      </w:pPr>
      <w:r w:rsidRPr="00AF7F1E">
        <w:t>Për katin e III-të 350 m2 x 0,4 =140 m2</w:t>
      </w:r>
    </w:p>
    <w:p w:rsidR="00C45CAD" w:rsidRPr="00AF7F1E" w:rsidRDefault="00C45CAD" w:rsidP="00F5007C">
      <w:pPr>
        <w:pStyle w:val="Paragrafi"/>
      </w:pPr>
      <w:r w:rsidRPr="00AF7F1E">
        <w:t xml:space="preserve">Këto sipërfaqe duke u shumëzuar me çmimin për m2 të llogaritur nga seksioni i financës, japin vleftën që duhet të paguajë në lekë secili pronar. </w:t>
      </w:r>
    </w:p>
    <w:p w:rsidR="00C45CAD" w:rsidRPr="00AF7F1E" w:rsidRDefault="00C45CAD" w:rsidP="00F5007C">
      <w:pPr>
        <w:pStyle w:val="Paragrafi"/>
      </w:pPr>
      <w:r w:rsidRPr="00AF7F1E">
        <w:t xml:space="preserve">4. Në publikim, krahas VAM-it, do të përfshihet dhe vlefta e truallit me sipërfaqen përkatëse. Vlefta e shitjes së truallit nuk do të përfshihet në VAM. Në rast se në dosjen  e privatizimit nuk gjendet dokumentacioni i plotë, i përcaktuar në pikën 1, 2 dhe 6 të vendimit të Këshillit të Ministrave nr.159, datë 13.3.2003, atëherë u kërkohet degëve të shoqërive publike, sipas përkatësisë së ndërmarrjes, brenda 2 muajve nga dalja e këtij udhëzimi, të saktësojnë dhe plotësojnë dokumentacionin. </w:t>
      </w:r>
    </w:p>
    <w:p w:rsidR="00C45CAD" w:rsidRPr="00AF7F1E" w:rsidRDefault="00C45CAD" w:rsidP="00F5007C">
      <w:pPr>
        <w:pStyle w:val="Paragrafi"/>
      </w:pPr>
      <w:r w:rsidRPr="00AF7F1E">
        <w:t>5. Në rastet kur një ndërmarrje është privatizuar ose do të privatizohet të mbahet parasysh ndarja e sipërfaqes së truallit që shërben për rrugë kalimi të përbashkëta. Në ketë rast sipërfaqja e truallit do të shitet në bashkëpronësi në mes tyre në raport me sipërfaqen që ato kanë në pronësi. Për këtë duhet të sjellim nga seksioni i urbanistikës së pushtetit vendor konfirmimin për përcaktimin e kësaj sipërfaqeje në bashkëpronësi.</w:t>
      </w:r>
    </w:p>
    <w:p w:rsidR="00C45CAD" w:rsidRPr="00AF7F1E" w:rsidRDefault="00C45CAD" w:rsidP="00F5007C">
      <w:pPr>
        <w:pStyle w:val="Paragrafi"/>
      </w:pPr>
      <w:r w:rsidRPr="00AF7F1E">
        <w:t>6. Në zbatim të kapitullit III pika 4, kur pronari i ri i ndërmarrjes ose objektit të privatizuar, dëshiron të blejë truallin e ndërmarrjes ose objektit përkatës, atëherë në kërkesën e tij për blerjen e ndërmarrjes ose objektit duhet të shprehet edhe për blerjen e truallit të tij.</w:t>
      </w:r>
    </w:p>
    <w:p w:rsidR="00C45CAD" w:rsidRPr="00AF7F1E" w:rsidRDefault="00C45CAD" w:rsidP="00F5007C">
      <w:pPr>
        <w:pStyle w:val="Paragrafi"/>
      </w:pPr>
      <w:r w:rsidRPr="00AF7F1E">
        <w:t>Kur pronari i ri i ndërmarrjes nuk dëshiron të blejë truallin e ndërmarrjes ose objektit përkatës, atëherë ai depoziton kërkesën me shkrim në momentin e përfundimit të ankandit ku shprehet se nuk dëshiron të blejë truallin e ndërmarrjes ose objektit, ndërkohë është i detyruar të nënshkruajë një kontratë vjetore të qirasë së truallit me seksionin e financës të organit të qeverisjes vendore, kontratë e cila do të jetë pjesë përbërëse e kontratës noteriale të shitjes së ndërmarrjes ose objektit.</w:t>
      </w:r>
    </w:p>
    <w:p w:rsidR="00C45CAD" w:rsidRPr="00AF7F1E" w:rsidRDefault="00C45CAD" w:rsidP="00F5007C">
      <w:pPr>
        <w:pStyle w:val="Paragrafi"/>
      </w:pPr>
      <w:r w:rsidRPr="00AF7F1E">
        <w:t>7. Në zbatim të kapitullit IV-t pika 2/d, data e deklaratës noteriale origjinale, që blerësi nuk ka proces gjyqësor për objektin dhe truallin përkatës që kërkon të blejë, duhet të jetë jo më parë se një ditë,  nga dita e paraqitjes së kërkesës për blerjen e truallit.</w:t>
      </w:r>
    </w:p>
    <w:p w:rsidR="00C45CAD" w:rsidRPr="00AF7F1E" w:rsidRDefault="00C45CAD" w:rsidP="00F5007C">
      <w:pPr>
        <w:pStyle w:val="Paragrafi"/>
      </w:pPr>
      <w:r w:rsidRPr="00AF7F1E">
        <w:t>8. Në zbatim të kapitullit IV-t pika 9, blerësi që kërkon të blejë truallin e ndërmarrjes ose objektit të privatizuar sipas autorizimit përkatës të kalimit të pronësisë, para lidhjes së kontratës së shitjes, duhet të paraqesë pranë AKP-së:</w:t>
      </w:r>
    </w:p>
    <w:p w:rsidR="00C45CAD" w:rsidRPr="00AF7F1E" w:rsidRDefault="00C45CAD" w:rsidP="00F5007C">
      <w:pPr>
        <w:pStyle w:val="Paragrafi"/>
      </w:pPr>
      <w:r w:rsidRPr="00AF7F1E">
        <w:t xml:space="preserve">a) dokumentin bankar origjinal, që vërteton pagesën e vlerës së plotë të truallit; </w:t>
      </w:r>
    </w:p>
    <w:p w:rsidR="00C45CAD" w:rsidRPr="00AF7F1E" w:rsidRDefault="00C45CAD" w:rsidP="00F5007C">
      <w:pPr>
        <w:pStyle w:val="Paragrafi"/>
      </w:pPr>
      <w:r w:rsidRPr="00AF7F1E">
        <w:t>b) vërtetimin e pagesës së plotë të qirasë së truallit deri në momentin e pagesës së vlerës së plotë të truallit, të konfirmuar nga seksioni i financës së organit të qeverisjes vendore.</w:t>
      </w:r>
    </w:p>
    <w:p w:rsidR="00C45CAD" w:rsidRPr="00AF7F1E" w:rsidRDefault="00C45CAD" w:rsidP="00F5007C">
      <w:pPr>
        <w:pStyle w:val="Paragrafi"/>
      </w:pPr>
    </w:p>
    <w:p w:rsidR="00C45CAD" w:rsidRPr="00AF7F1E" w:rsidRDefault="00C45CAD" w:rsidP="00F5007C">
      <w:pPr>
        <w:pStyle w:val="Paragrafi"/>
      </w:pPr>
      <w:r w:rsidRPr="00AF7F1E">
        <w:t>TË  PËRGJITHSHME</w:t>
      </w:r>
    </w:p>
    <w:p w:rsidR="00C45CAD" w:rsidRPr="00AF7F1E" w:rsidRDefault="00C45CAD" w:rsidP="00F5007C">
      <w:pPr>
        <w:pStyle w:val="Paragrafi"/>
      </w:pPr>
    </w:p>
    <w:p w:rsidR="00C45CAD" w:rsidRPr="00AF7F1E" w:rsidRDefault="00C45CAD" w:rsidP="00F5007C">
      <w:pPr>
        <w:pStyle w:val="Paragrafi"/>
      </w:pPr>
      <w:r w:rsidRPr="00AF7F1E">
        <w:t>1. Në zbatim të kapitullit të V-të pika 3, nuk do të zbatohen procedurat e vlerësimit të trojeve të objekteve si më poshtë:</w:t>
      </w:r>
    </w:p>
    <w:p w:rsidR="00C45CAD" w:rsidRPr="00AF7F1E" w:rsidRDefault="00C45CAD" w:rsidP="00F5007C">
      <w:pPr>
        <w:pStyle w:val="Paragrafi"/>
      </w:pPr>
      <w:r w:rsidRPr="00AF7F1E">
        <w:t>a) trojet e atyre objekteve të cilat kanë përfunduar privatizimin, dhe formularin e llogaritjes së truallit e kanë në dosjen e privatizimit;</w:t>
      </w:r>
    </w:p>
    <w:p w:rsidR="00C45CAD" w:rsidRPr="00AF7F1E" w:rsidRDefault="00C45CAD" w:rsidP="00F5007C">
      <w:pPr>
        <w:pStyle w:val="Paragrafi"/>
      </w:pPr>
      <w:r w:rsidRPr="00AF7F1E">
        <w:t>b) trojet e atyre objekteve që janë  të dërguara në Ministrinë e Ekonomisë një ditë para hyrjes në  fuqi të këtij vendimi dhe që kanë formularin e vlerësimit të truallit në dosje;</w:t>
      </w:r>
    </w:p>
    <w:p w:rsidR="00C45CAD" w:rsidRPr="00AF7F1E" w:rsidRDefault="00C45CAD" w:rsidP="00F5007C">
      <w:pPr>
        <w:pStyle w:val="Paragrafi"/>
      </w:pPr>
      <w:r w:rsidRPr="00AF7F1E">
        <w:t>c) trojet e atyre objekteve për të cilat kërkesa për blerje është depozituar në AKP  ose degët  e saj në prefektura një ditë  para hyrjes në fuqi  të këtij vendimi.</w:t>
      </w:r>
    </w:p>
    <w:p w:rsidR="00C45CAD" w:rsidRPr="00AF7F1E" w:rsidRDefault="00C45CAD" w:rsidP="00F5007C">
      <w:pPr>
        <w:pStyle w:val="Paragrafi"/>
      </w:pPr>
      <w:r w:rsidRPr="00AF7F1E">
        <w:t>2. Në rastet ku mungon dosja e privatizimit të objektit për arsye objektive pranë AKP-së ose degëve të saj, kopja e dosjes së vlerësimit (privatizimit) të objektit ose ndërmarrjes kërkohet nga degët e shoqërive publike, ZRPP-ve në juridiksionin e së cilës ndodhet objekti ose zyrave noteriale. Kur edhe aty nuk gjendet dosja e vlerësimit (privatizimit), atëherë AKP-ja kryen procedurat e privatizimit të truallit mbi bazën e dokumentacionit të paraqitur nga pronari i objektit, (kontrata e shitjes së ndërmarrjes ose objektit, akti i dorëzimit, autorizimi për kalim pronësie, genplani, mandatpagesat etj.), të njohura këto me vendim gjykate të shkallës së parë të formës së prerë.</w:t>
      </w:r>
    </w:p>
    <w:p w:rsidR="00C45CAD" w:rsidRPr="00AF7F1E" w:rsidRDefault="00C45CAD" w:rsidP="00F5007C">
      <w:pPr>
        <w:pStyle w:val="Paragrafi"/>
      </w:pPr>
      <w:r w:rsidRPr="00AF7F1E">
        <w:t>3. Ky udhëzim hynë në fuqi pas botimit në Fletoren Zyrtare.</w:t>
      </w:r>
    </w:p>
    <w:p w:rsidR="00C45CAD" w:rsidRPr="00AF7F1E" w:rsidRDefault="00C45CAD" w:rsidP="00F5007C">
      <w:pPr>
        <w:pStyle w:val="Paragrafi"/>
      </w:pPr>
    </w:p>
    <w:tbl>
      <w:tblPr>
        <w:tblW w:w="0" w:type="auto"/>
        <w:tblLook w:val="0000" w:firstRow="0" w:lastRow="0" w:firstColumn="0" w:lastColumn="0" w:noHBand="0" w:noVBand="0"/>
      </w:tblPr>
      <w:tblGrid>
        <w:gridCol w:w="4643"/>
        <w:gridCol w:w="4643"/>
      </w:tblGrid>
      <w:tr w:rsidR="00C45CAD" w:rsidRPr="00AF7F1E">
        <w:tblPrEx>
          <w:tblCellMar>
            <w:top w:w="0" w:type="dxa"/>
            <w:bottom w:w="0" w:type="dxa"/>
          </w:tblCellMar>
        </w:tblPrEx>
        <w:tc>
          <w:tcPr>
            <w:tcW w:w="4643" w:type="dxa"/>
          </w:tcPr>
          <w:p w:rsidR="00C45CAD" w:rsidRPr="00AF7F1E" w:rsidRDefault="00C45CAD" w:rsidP="00DF7858">
            <w:pPr>
              <w:pStyle w:val="Autoriteti"/>
            </w:pPr>
            <w:r w:rsidRPr="00AF7F1E">
              <w:t xml:space="preserve">AGJENCIA KOMBËTARE </w:t>
            </w:r>
          </w:p>
          <w:p w:rsidR="00C45CAD" w:rsidRPr="00AF7F1E" w:rsidRDefault="00C45CAD" w:rsidP="00DF7858">
            <w:pPr>
              <w:pStyle w:val="Autoriteti"/>
            </w:pPr>
            <w:r w:rsidRPr="00AF7F1E">
              <w:t>E PRIVATIZIMIT</w:t>
            </w:r>
          </w:p>
        </w:tc>
        <w:tc>
          <w:tcPr>
            <w:tcW w:w="4643" w:type="dxa"/>
          </w:tcPr>
          <w:p w:rsidR="00C45CAD" w:rsidRPr="00AF7F1E" w:rsidRDefault="00C45CAD" w:rsidP="00DF7858">
            <w:pPr>
              <w:pStyle w:val="Autoriteti"/>
            </w:pPr>
            <w:r w:rsidRPr="00AF7F1E">
              <w:t xml:space="preserve">MINISTRI I PUSHTETIT VENDOR </w:t>
            </w:r>
          </w:p>
          <w:p w:rsidR="00C45CAD" w:rsidRPr="00AF7F1E" w:rsidRDefault="00C45CAD" w:rsidP="00DF7858">
            <w:pPr>
              <w:pStyle w:val="Autoriteti"/>
            </w:pPr>
            <w:r w:rsidRPr="00AF7F1E">
              <w:t>DHE DECENTRALIZIMIT</w:t>
            </w:r>
          </w:p>
        </w:tc>
      </w:tr>
      <w:tr w:rsidR="00C45CAD" w:rsidRPr="00AF7F1E">
        <w:tblPrEx>
          <w:tblCellMar>
            <w:top w:w="0" w:type="dxa"/>
            <w:bottom w:w="0" w:type="dxa"/>
          </w:tblCellMar>
        </w:tblPrEx>
        <w:tc>
          <w:tcPr>
            <w:tcW w:w="4643" w:type="dxa"/>
          </w:tcPr>
          <w:p w:rsidR="00C45CAD" w:rsidRPr="00AF7F1E" w:rsidRDefault="00C45CAD" w:rsidP="00DF7858">
            <w:pPr>
              <w:pStyle w:val="Autoriteti"/>
            </w:pPr>
            <w:r w:rsidRPr="00AF7F1E">
              <w:t>DREJTORI I PËRGJITHSHEM</w:t>
            </w:r>
          </w:p>
        </w:tc>
        <w:tc>
          <w:tcPr>
            <w:tcW w:w="4643" w:type="dxa"/>
          </w:tcPr>
          <w:p w:rsidR="00C45CAD" w:rsidRPr="00AF7F1E" w:rsidRDefault="00C45CAD" w:rsidP="00DF7858">
            <w:pPr>
              <w:pStyle w:val="AutoritetiEmer"/>
            </w:pPr>
          </w:p>
        </w:tc>
      </w:tr>
      <w:tr w:rsidR="00C45CAD" w:rsidRPr="00AF7F1E">
        <w:tblPrEx>
          <w:tblCellMar>
            <w:top w:w="0" w:type="dxa"/>
            <w:bottom w:w="0" w:type="dxa"/>
          </w:tblCellMar>
        </w:tblPrEx>
        <w:tc>
          <w:tcPr>
            <w:tcW w:w="4643" w:type="dxa"/>
          </w:tcPr>
          <w:p w:rsidR="00C45CAD" w:rsidRPr="00AF7F1E" w:rsidRDefault="00C45CAD" w:rsidP="00DF7858">
            <w:pPr>
              <w:pStyle w:val="AutoritetiEmer"/>
            </w:pPr>
            <w:r w:rsidRPr="00AF7F1E">
              <w:t>Zihni  Beqiraj</w:t>
            </w:r>
          </w:p>
        </w:tc>
        <w:tc>
          <w:tcPr>
            <w:tcW w:w="4643" w:type="dxa"/>
          </w:tcPr>
          <w:p w:rsidR="00C45CAD" w:rsidRPr="00AF7F1E" w:rsidRDefault="00DF7858" w:rsidP="00DF7858">
            <w:pPr>
              <w:pStyle w:val="AutoritetiEmer"/>
            </w:pPr>
            <w:r w:rsidRPr="00AF7F1E">
              <w:t>Ben  Blushi</w:t>
            </w:r>
          </w:p>
        </w:tc>
      </w:tr>
    </w:tbl>
    <w:p w:rsidR="00C45CAD" w:rsidRPr="00AF7F1E" w:rsidRDefault="00C45CAD" w:rsidP="00F5007C">
      <w:pPr>
        <w:pStyle w:val="Paragrafi"/>
      </w:pPr>
    </w:p>
    <w:p w:rsidR="00C45CAD" w:rsidRPr="00AF7F1E" w:rsidRDefault="00C45CAD" w:rsidP="00DF7858">
      <w:pPr>
        <w:pStyle w:val="Autoriteti"/>
      </w:pPr>
      <w:r w:rsidRPr="00AF7F1E">
        <w:t>MINISTRI I EKONOMISË</w:t>
      </w:r>
    </w:p>
    <w:p w:rsidR="00C45CAD" w:rsidRPr="00AF7F1E" w:rsidRDefault="00C45CAD" w:rsidP="00DF7858">
      <w:pPr>
        <w:pStyle w:val="AutoritetiEmer"/>
      </w:pPr>
      <w:r w:rsidRPr="00AF7F1E">
        <w:t>Arben  Malaj</w:t>
      </w:r>
    </w:p>
    <w:p w:rsidR="00C45CAD" w:rsidRPr="00AF7F1E" w:rsidRDefault="00C45CAD" w:rsidP="00DF7858">
      <w:pPr>
        <w:pStyle w:val="AutoritetiEmer"/>
      </w:pPr>
    </w:p>
    <w:p w:rsidR="00C45CAD" w:rsidRPr="00AF7F1E" w:rsidRDefault="00C45CAD" w:rsidP="00F5007C">
      <w:pPr>
        <w:pStyle w:val="Paragrafi"/>
      </w:pPr>
    </w:p>
    <w:p w:rsidR="00C45CAD" w:rsidRPr="00AF7F1E" w:rsidRDefault="00C45CAD" w:rsidP="007B3DF6">
      <w:pPr>
        <w:pStyle w:val="Akti"/>
      </w:pPr>
      <w:r w:rsidRPr="00AF7F1E">
        <w:t>U D H Ë Z I M</w:t>
      </w:r>
    </w:p>
    <w:p w:rsidR="00C45CAD" w:rsidRPr="00AF7F1E" w:rsidRDefault="00C45CAD" w:rsidP="007B3DF6">
      <w:pPr>
        <w:pStyle w:val="NumriData"/>
      </w:pPr>
      <w:r w:rsidRPr="00AF7F1E">
        <w:t>Nr.4, datë 11.6.2003</w:t>
      </w:r>
    </w:p>
    <w:p w:rsidR="00C45CAD" w:rsidRPr="00AF7F1E" w:rsidRDefault="00C45CAD" w:rsidP="00F5007C">
      <w:pPr>
        <w:pStyle w:val="Paragrafi"/>
      </w:pPr>
    </w:p>
    <w:p w:rsidR="00C45CAD" w:rsidRPr="00AF7F1E" w:rsidRDefault="00C45CAD" w:rsidP="007B3DF6">
      <w:pPr>
        <w:pStyle w:val="Titulli"/>
      </w:pPr>
      <w:r w:rsidRPr="00AF7F1E">
        <w:t>PËR DHËNIEN ME QIRA TË PASURIVE TË NDËRMARRJEVE, SHOQËRIVE DHE INSTITUCIONEVE SHTETËRORE</w:t>
      </w:r>
    </w:p>
    <w:p w:rsidR="00C45CAD" w:rsidRPr="00AF7F1E" w:rsidRDefault="00C45CAD" w:rsidP="00F5007C">
      <w:pPr>
        <w:pStyle w:val="Paragrafi"/>
      </w:pPr>
    </w:p>
    <w:p w:rsidR="00C45CAD" w:rsidRPr="00AF7F1E" w:rsidRDefault="00C45CAD" w:rsidP="007B3DF6">
      <w:pPr>
        <w:pStyle w:val="BazLigjPropozues"/>
      </w:pPr>
      <w:r w:rsidRPr="00AF7F1E">
        <w:t>Në zbatim të nenit 102, pika 4 e Kushtetutës dhe vendimit të Këshillit të Ministrave nr.315, datë 24.4.2003 "Për dhënien me qira të pasurive të ndërmarrjeve, shoqërive dhe institucioneve shtetërore", Ministri i Ekonomisë nxjerr këtë</w:t>
      </w:r>
    </w:p>
    <w:p w:rsidR="00C45CAD" w:rsidRPr="00AF7F1E" w:rsidRDefault="00C45CAD" w:rsidP="00F5007C">
      <w:pPr>
        <w:pStyle w:val="Paragrafi"/>
      </w:pPr>
    </w:p>
    <w:p w:rsidR="00C45CAD" w:rsidRPr="00AF7F1E" w:rsidRDefault="00C45CAD" w:rsidP="007B3DF6">
      <w:pPr>
        <w:pStyle w:val="VENDOSI"/>
      </w:pPr>
      <w:r w:rsidRPr="00AF7F1E">
        <w:t>U D H Ë Z I M:</w:t>
      </w:r>
    </w:p>
    <w:p w:rsidR="00C45CAD" w:rsidRPr="00AF7F1E" w:rsidRDefault="00C45CAD" w:rsidP="00F5007C">
      <w:pPr>
        <w:pStyle w:val="Paragrafi"/>
      </w:pPr>
    </w:p>
    <w:p w:rsidR="00C45CAD" w:rsidRPr="00AF7F1E" w:rsidRDefault="00C45CAD" w:rsidP="00F5007C">
      <w:pPr>
        <w:pStyle w:val="Paragrafi"/>
      </w:pPr>
      <w:r w:rsidRPr="00AF7F1E">
        <w:t>1. Pasuritë e ndërmarrjeve, shoqërive me kapital shtetëror dhe institucionet shtetërore jepen me qira me konkurrim nga organi që ka të drejtën e lidhjes së kontratës.</w:t>
      </w:r>
    </w:p>
    <w:p w:rsidR="00C45CAD" w:rsidRPr="00AF7F1E" w:rsidRDefault="00C45CAD" w:rsidP="00F5007C">
      <w:pPr>
        <w:pStyle w:val="Paragrafi"/>
      </w:pPr>
      <w:r w:rsidRPr="00AF7F1E">
        <w:t>2. Përjashtohen nga konkurrimi:</w:t>
      </w:r>
    </w:p>
    <w:p w:rsidR="00C45CAD" w:rsidRPr="00AF7F1E" w:rsidRDefault="00C45CAD" w:rsidP="00F5007C">
      <w:pPr>
        <w:pStyle w:val="Paragrafi"/>
      </w:pPr>
      <w:r w:rsidRPr="00AF7F1E">
        <w:t>- objektet me sipërfaqe deri në 200 m2 ;</w:t>
      </w:r>
    </w:p>
    <w:p w:rsidR="00C45CAD" w:rsidRPr="00AF7F1E" w:rsidRDefault="00C45CAD" w:rsidP="00F5007C">
      <w:pPr>
        <w:pStyle w:val="Paragrafi"/>
      </w:pPr>
      <w:r w:rsidRPr="00AF7F1E">
        <w:t>- objektet të cilat jepen me qira pas pajisjes së tyre nga organet kompetente të lëshimit të licencave minerare, peshkimit, ujore etj.</w:t>
      </w:r>
    </w:p>
    <w:p w:rsidR="00C45CAD" w:rsidRPr="00AF7F1E" w:rsidRDefault="00C45CAD" w:rsidP="00F5007C">
      <w:pPr>
        <w:pStyle w:val="Paragrafi"/>
      </w:pPr>
      <w:r w:rsidRPr="00AF7F1E">
        <w:t>Në këto raste, lidhja e kontratës bëhet me çmim dysheme duke plotësuar kriteret e veçanta të miratuara prej ndërmarrjeve, shoqërive ose institucioneve shtetërore.</w:t>
      </w:r>
    </w:p>
    <w:p w:rsidR="00C45CAD" w:rsidRPr="00AF7F1E" w:rsidRDefault="00C45CAD" w:rsidP="00F5007C">
      <w:pPr>
        <w:pStyle w:val="Paragrafi"/>
      </w:pPr>
      <w:r w:rsidRPr="00AF7F1E">
        <w:t>3. E drejta e lidhjes së kontratës së qirasë do të jetë:</w:t>
      </w:r>
    </w:p>
    <w:p w:rsidR="00C45CAD" w:rsidRPr="00AF7F1E" w:rsidRDefault="00C45CAD" w:rsidP="00F5007C">
      <w:pPr>
        <w:pStyle w:val="Paragrafi"/>
      </w:pPr>
      <w:r w:rsidRPr="00AF7F1E">
        <w:t>a) Për sipërfaqe deri në 200 m2 lidhja e kontratës bëhet nga organi drejtues i ndërmarrjes, shoqërisë e institucionit për një afat deri 1 vit. Për dhënien me qira mbi këtë afat merret miratimi i organit të varësisë administrative dhe procedura e qiradhënies i nënshtrohet konkurrimit, njësoj si për objektet e grupit (b).</w:t>
      </w:r>
    </w:p>
    <w:p w:rsidR="00C45CAD" w:rsidRPr="00AF7F1E" w:rsidRDefault="00C45CAD" w:rsidP="00F5007C">
      <w:pPr>
        <w:pStyle w:val="Paragrafi"/>
      </w:pPr>
      <w:r w:rsidRPr="00AF7F1E">
        <w:t xml:space="preserve">Dhënia me qira e pasurive të ndërmarrjes, shoqërisë e institucionit, për të cilat është bërë kalimi i përfaqësuesit të pronarit shtet të pushtetit vendor, bëhet pasi merret miratimi i këtij të fundit. </w:t>
      </w:r>
    </w:p>
    <w:p w:rsidR="00C45CAD" w:rsidRPr="00AF7F1E" w:rsidRDefault="00C45CAD" w:rsidP="00F5007C">
      <w:pPr>
        <w:pStyle w:val="Paragrafi"/>
      </w:pPr>
      <w:r w:rsidRPr="00AF7F1E">
        <w:t xml:space="preserve">b) Për sipërfaqe 201 deri 500 m2 lidhja e kontratës bëhet nga organi që ushtron të drejtën e varësisë administrative të ndërmarrjes për një afat deri 5 vjet. Për dhënien me qira mbi këtë afat merret miratimi i organit që ushtron të drejtën e pronarit shtet të ndërmarrjes, shoqërisë e institucionit. </w:t>
      </w:r>
    </w:p>
    <w:p w:rsidR="00C45CAD" w:rsidRPr="00AF7F1E" w:rsidRDefault="00C45CAD" w:rsidP="00F5007C">
      <w:pPr>
        <w:pStyle w:val="Paragrafi"/>
      </w:pPr>
      <w:r w:rsidRPr="00AF7F1E">
        <w:t xml:space="preserve">Lidhja e kontratës për dhënien me qira të pasurive të ndërmarrjes, shoqërisë e institucionit, për të cilat është bërë kalimi i përfaqësuesit të pronarit shtet te pushteti vendor, bëhet me miratimin e këshillave përkatëse të bashkive, komunave, qarqeve. </w:t>
      </w:r>
    </w:p>
    <w:p w:rsidR="00C45CAD" w:rsidRPr="00AF7F1E" w:rsidRDefault="00C45CAD" w:rsidP="00F5007C">
      <w:pPr>
        <w:pStyle w:val="Paragrafi"/>
      </w:pPr>
      <w:r w:rsidRPr="00AF7F1E">
        <w:t>c) Për sipërfaqe mbi 501 m2 lidhja e kontratës bëhet nga organi që ushtron të drejtën e pronarit shtet të ndërmarrjes, shoqërisë e institucionit për një afat deri 20 vjet.</w:t>
      </w:r>
    </w:p>
    <w:p w:rsidR="00C45CAD" w:rsidRPr="00AF7F1E" w:rsidRDefault="00C45CAD" w:rsidP="00F5007C">
      <w:pPr>
        <w:pStyle w:val="Paragrafi"/>
      </w:pPr>
      <w:r w:rsidRPr="00AF7F1E">
        <w:t xml:space="preserve">Organi i pushtetit vendor lidh kontratën e qirasë për pasuritë e ndërmarrjes, shoqërisë e institucionit për të cilat ushtrojnë të drejtën e përfaqësuesit të pronës shtetërore me miratim të këshillit bashkiak, të qarkut ose të komunës. </w:t>
      </w:r>
    </w:p>
    <w:p w:rsidR="00C45CAD" w:rsidRPr="00AF7F1E" w:rsidRDefault="00C45CAD" w:rsidP="00F5007C">
      <w:pPr>
        <w:pStyle w:val="Paragrafi"/>
      </w:pPr>
      <w:r w:rsidRPr="00AF7F1E">
        <w:t>4. Konkurrimi për sipërfaqet mbi 201 m2 bëhet në përputhje me elementet e konkurrimit të miratuara në pikën 2 të vendimit:</w:t>
      </w:r>
    </w:p>
    <w:p w:rsidR="00C45CAD" w:rsidRPr="00AF7F1E" w:rsidRDefault="00C45CAD" w:rsidP="00F5007C">
      <w:pPr>
        <w:pStyle w:val="Paragrafi"/>
      </w:pPr>
      <w:r w:rsidRPr="00AF7F1E">
        <w:t>- kur objektet jepen për qëllim zhvillimi  veprimtarie prodhuese,</w:t>
      </w:r>
    </w:p>
    <w:p w:rsidR="00C45CAD" w:rsidRPr="00AF7F1E" w:rsidRDefault="00C45CAD" w:rsidP="00F5007C">
      <w:pPr>
        <w:pStyle w:val="Paragrafi"/>
      </w:pPr>
      <w:r w:rsidRPr="00AF7F1E">
        <w:t>- për shërbime.</w:t>
      </w:r>
    </w:p>
    <w:p w:rsidR="00C45CAD" w:rsidRPr="00AF7F1E" w:rsidRDefault="00C45CAD" w:rsidP="00F5007C">
      <w:pPr>
        <w:pStyle w:val="Paragrafi"/>
      </w:pPr>
      <w:r w:rsidRPr="00AF7F1E">
        <w:t>Kritere shtesë mund të caktohen nga institucionet qendrore dhe vendore për dhëniet me qira të mjediseve brenda ndërtesave të tyre, si dhe për ato të karakterit kombëtar me qëllim ruajtjen e vlerave muzeale, historike, arkeologjike etj.</w:t>
      </w:r>
    </w:p>
    <w:p w:rsidR="00C45CAD" w:rsidRPr="00AF7F1E" w:rsidRDefault="00C45CAD" w:rsidP="00F5007C">
      <w:pPr>
        <w:pStyle w:val="Paragrafi"/>
      </w:pPr>
      <w:r w:rsidRPr="00AF7F1E">
        <w:t xml:space="preserve">5. Ndërmarrja, shoqëria ose institucioni shtetëror përgatit dokumentacionin për objektet, pasuritë e saj, që do të japë me qira: genplanin e sipërfaqeve të objekteve ndërtesë dhe të sipërfaqeve të lira funksionale, vlerësimin e truallit të lirë apo funksional, vlerësimin e qirasë së makineri-pajisjeve, certifikatën e regjistrimit të pronësisë shtetërore të objektit në zyrën e regjistrimit të pasurisë së paluajtshme ose një vërtetim nga zyra e regjistrimit të pasurive të paluajtshme që objekti nuk është në pronësi private, por shtetërore, si dhe miratimin e saj për qiradhënie. </w:t>
      </w:r>
    </w:p>
    <w:p w:rsidR="00C45CAD" w:rsidRPr="00AF7F1E" w:rsidRDefault="00C45CAD" w:rsidP="00F5007C">
      <w:pPr>
        <w:pStyle w:val="Paragrafi"/>
      </w:pPr>
      <w:r w:rsidRPr="00AF7F1E">
        <w:t>Për objekte me sipërfaqe mbi 201 m2 dokumentacioni dërgohet në organin që ushtron të drejtën e varësisë administrative, dhe ky i fundit për sipërfaqet mbi 501 m2, pasi e plotëson, e dërgon në Ministrinë e Ekonomisë.</w:t>
      </w:r>
    </w:p>
    <w:p w:rsidR="00C45CAD" w:rsidRPr="00AF7F1E" w:rsidRDefault="00C45CAD" w:rsidP="00F5007C">
      <w:pPr>
        <w:pStyle w:val="Paragrafi"/>
      </w:pPr>
      <w:r w:rsidRPr="00AF7F1E">
        <w:t>Ndërmarrja, shoqëria ose institucioni shtetëror dhe organet e varësisë  administrative propozojnë edhe afatin, qëllimin, si dhe kritere të tjera specifike për objektin që do të jepet me qira.</w:t>
      </w:r>
    </w:p>
    <w:p w:rsidR="00C45CAD" w:rsidRPr="00AF7F1E" w:rsidRDefault="00C45CAD" w:rsidP="00F5007C">
      <w:pPr>
        <w:pStyle w:val="Paragrafi"/>
      </w:pPr>
      <w:r w:rsidRPr="00AF7F1E">
        <w:t>6. Procedurat e publikimit të objektit që do të jepet me qira fillojnë me urdhër të drejtuesit të organit, që ka të drejtën e lidhjes së kontratës. Publikimi bëhet, si rregull, nga organi që ka të drejtën e lidhjes së kontratës.</w:t>
      </w:r>
    </w:p>
    <w:p w:rsidR="00C45CAD" w:rsidRPr="00AF7F1E" w:rsidRDefault="00C45CAD" w:rsidP="00F5007C">
      <w:pPr>
        <w:pStyle w:val="Paragrafi"/>
      </w:pPr>
      <w:r w:rsidRPr="00AF7F1E">
        <w:t>Në urdhër caktohet që publikimi për sipërfaqe mbi 201 m2 mund të bëhet edhe nga vetë ndërmarrja, shoqëria dhe institucioni shtetëror sipas kritereve të miratuara në urdhër, por dokumentacioni të dorëzohet prej subjekteve në organin që ka të drejtën e lidhjes së kontratës së qirasë.</w:t>
      </w:r>
    </w:p>
    <w:p w:rsidR="00C45CAD" w:rsidRPr="00AF7F1E" w:rsidRDefault="00C45CAD" w:rsidP="00F5007C">
      <w:pPr>
        <w:pStyle w:val="Paragrafi"/>
      </w:pPr>
      <w:r w:rsidRPr="00AF7F1E">
        <w:t xml:space="preserve">Në urdhër jepet: vlera dysheme e qirasë, pikët vlerësuese për elementet e konkurrimit, përbërja e komisionit të shqyrtimit të dokumentacionit të konkurrentëve, qëllimi i dhënies me qira, afati, data, ora dhe vendi i saktë i mbledhjes së komisionit, si dhe i dorëzimit të kërkesave nga subjektet konkurruese. </w:t>
      </w:r>
    </w:p>
    <w:p w:rsidR="00C45CAD" w:rsidRPr="00AF7F1E" w:rsidRDefault="00C45CAD" w:rsidP="00F5007C">
      <w:pPr>
        <w:pStyle w:val="Paragrafi"/>
      </w:pPr>
      <w:r w:rsidRPr="00AF7F1E">
        <w:t>7. Hapja e zarfit për çmimin e ofruar të qirasë dhe shqyrtimi i dokumentacionit bëhet në prani të konkurrentëve. Konkurrentëve u kthehet dokumentacioni, nëse ai rezulton jo i rregullt, duke i përjashtuar nga konkurrimi.</w:t>
      </w:r>
    </w:p>
    <w:p w:rsidR="00C45CAD" w:rsidRPr="00AF7F1E" w:rsidRDefault="00C45CAD" w:rsidP="00F5007C">
      <w:pPr>
        <w:pStyle w:val="Paragrafi"/>
      </w:pPr>
      <w:r w:rsidRPr="00AF7F1E">
        <w:t>Komisioni pasi shqyrton dokumentacionin, bën vlerësimin e tyre, harton procesverbalin e mbledhjes  dhe i propozon titullarit të organit që ushtron të drejtën e lidhjes së kontratës, subjektin fitues.</w:t>
      </w:r>
    </w:p>
    <w:p w:rsidR="00C45CAD" w:rsidRPr="00AF7F1E" w:rsidRDefault="00C45CAD" w:rsidP="00F5007C">
      <w:pPr>
        <w:pStyle w:val="Paragrafi"/>
      </w:pPr>
      <w:r w:rsidRPr="00AF7F1E">
        <w:t>8. Lidhja e kontratës së qirasë bëhet me autorizim të titullarit të organit që ushtron të drejtën e lidhjes së kontratës të miratuar në pikën 5 të vendimit të Këshillit të Ministrave nr. 315, datë 24.4.2003. Çdo ndryshim i kushteve të kontratës bëhet me miratim të titullarit që ka autorizuar lidhjen e kontratës.</w:t>
      </w:r>
    </w:p>
    <w:p w:rsidR="00C45CAD" w:rsidRPr="00AF7F1E" w:rsidRDefault="00C45CAD" w:rsidP="00F5007C">
      <w:pPr>
        <w:pStyle w:val="Paragrafi"/>
      </w:pPr>
      <w:r w:rsidRPr="00AF7F1E">
        <w:t>9. Me nënshkrimin e kontratës, qiramarrësi bën pagesën e garancisë së kontratës, të barabartë me vlerën 3-mujore të qirasë. Kjo qëndron në llogarinë e qiradhënësit deri në përfundim të kontratës, ndërsa për kontratat me sipërfaqe mbi 501 m2, në marrëveshje midis palëve, garancia qëndron deri në përfundim të kontratës  ose të përfundimit të investimeve të marra përsipër nga qiramarrësi.</w:t>
      </w:r>
    </w:p>
    <w:p w:rsidR="00C45CAD" w:rsidRPr="00AF7F1E" w:rsidRDefault="00C45CAD" w:rsidP="00F5007C">
      <w:pPr>
        <w:pStyle w:val="Paragrafi"/>
      </w:pPr>
      <w:r w:rsidRPr="00AF7F1E">
        <w:t xml:space="preserve">10. Llogaritja e vlerës së qirasë për ndërtesat me dy e më shumë kate bëhet duke mbledhur shumën e sipërfaqeve të çdo kati dhe duke e shumëzuar me tarifën e qirasë për m2. </w:t>
      </w:r>
    </w:p>
    <w:p w:rsidR="00C45CAD" w:rsidRPr="00AF7F1E" w:rsidRDefault="00C45CAD" w:rsidP="00F5007C">
      <w:pPr>
        <w:pStyle w:val="Paragrafi"/>
      </w:pPr>
      <w:r w:rsidRPr="00AF7F1E">
        <w:t>11. Kur ndërmarrja, shoqëria ose institucioni që ka ambiente të dhëna me qira shitet, publikimi për shitjen e tyre bëhet duke përfshirë edhe kontratat e qirasë. Në procesverbalin e dorëzimit të objektit, së bashku me pasurinë që shitet transferohen edhe kontratat e qirasë. Blerësi është i detyruar të respektojë afatin dhe kushtet e tjera të kontratës së qirasë.</w:t>
      </w:r>
    </w:p>
    <w:p w:rsidR="00C45CAD" w:rsidRPr="00AF7F1E" w:rsidRDefault="00C45CAD" w:rsidP="00F5007C">
      <w:pPr>
        <w:pStyle w:val="Paragrafi"/>
      </w:pPr>
      <w:r w:rsidRPr="00AF7F1E">
        <w:t>12. Monitorimi i kontratave të qirasë apo enfiteoze bëhet sipas vendimit të Këshillit të Ministrave nr.461, datë 6.10.1999 “Për monitorimin e objekteve të ndërmarrjeve, shoqërive ose institucioneve shtetërore të dhëna me qira apo enfiteoze dhe përdorimi i të ardhurave nga qiratë apo enfiteoza”.</w:t>
      </w:r>
    </w:p>
    <w:p w:rsidR="00C45CAD" w:rsidRPr="00AF7F1E" w:rsidRDefault="00C45CAD" w:rsidP="00F5007C">
      <w:pPr>
        <w:pStyle w:val="Paragrafi"/>
      </w:pPr>
      <w:r w:rsidRPr="00AF7F1E">
        <w:t>13. Ky udhëzim hyn në fuqi 15 ditë pas botimit në Fletoren Zyrtare.</w:t>
      </w:r>
    </w:p>
    <w:p w:rsidR="00C45CAD" w:rsidRPr="00AF7F1E" w:rsidRDefault="00C45CAD" w:rsidP="00F5007C">
      <w:pPr>
        <w:pStyle w:val="Paragrafi"/>
      </w:pPr>
    </w:p>
    <w:p w:rsidR="00C45CAD" w:rsidRPr="00AF7F1E" w:rsidRDefault="00C45CAD" w:rsidP="007B3DF6">
      <w:pPr>
        <w:pStyle w:val="Autoriteti"/>
      </w:pPr>
      <w:r w:rsidRPr="00AF7F1E">
        <w:t xml:space="preserve">MINISTRI       </w:t>
      </w:r>
    </w:p>
    <w:p w:rsidR="00C45CAD" w:rsidRPr="00AF7F1E" w:rsidRDefault="00C45CAD" w:rsidP="007B3DF6">
      <w:pPr>
        <w:pStyle w:val="AutoritetiEmer"/>
      </w:pPr>
      <w:r w:rsidRPr="00AF7F1E">
        <w:t>Arben  Malaj</w:t>
      </w:r>
    </w:p>
    <w:p w:rsidR="00C45CAD" w:rsidRPr="00AF7F1E" w:rsidRDefault="00C45CAD" w:rsidP="00F5007C">
      <w:pPr>
        <w:pStyle w:val="Paragrafi"/>
      </w:pPr>
      <w:r w:rsidRPr="00AF7F1E">
        <w:t xml:space="preserve">                                                                      </w:t>
      </w:r>
    </w:p>
    <w:p w:rsidR="00C45CAD" w:rsidRPr="00AF7F1E" w:rsidRDefault="00C45CAD" w:rsidP="00F5007C">
      <w:pPr>
        <w:pStyle w:val="Paragrafi"/>
      </w:pPr>
    </w:p>
    <w:p w:rsidR="00C45CAD" w:rsidRPr="00AF7F1E" w:rsidRDefault="00C45CAD" w:rsidP="007B3DF6">
      <w:pPr>
        <w:pStyle w:val="Akti"/>
      </w:pPr>
      <w:r w:rsidRPr="00AF7F1E">
        <w:t>V E N D i M</w:t>
      </w:r>
    </w:p>
    <w:p w:rsidR="00C45CAD" w:rsidRPr="00AF7F1E" w:rsidRDefault="00C45CAD" w:rsidP="007B3DF6">
      <w:pPr>
        <w:pStyle w:val="NumriData"/>
      </w:pPr>
      <w:r w:rsidRPr="00AF7F1E">
        <w:t>Nr.134, datë 30.4.2003</w:t>
      </w:r>
    </w:p>
    <w:p w:rsidR="00C45CAD" w:rsidRPr="00AF7F1E" w:rsidRDefault="00C45CAD" w:rsidP="00F5007C">
      <w:pPr>
        <w:pStyle w:val="Paragrafi"/>
      </w:pPr>
    </w:p>
    <w:p w:rsidR="00C45CAD" w:rsidRPr="00AF7F1E" w:rsidRDefault="00C45CAD" w:rsidP="007B3DF6">
      <w:pPr>
        <w:pStyle w:val="Titulli"/>
      </w:pPr>
      <w:r w:rsidRPr="00AF7F1E">
        <w:t>PËR DHËNIE LICENCE</w:t>
      </w:r>
    </w:p>
    <w:p w:rsidR="00C45CAD" w:rsidRPr="00AF7F1E" w:rsidRDefault="00C45CAD" w:rsidP="007B3DF6">
      <w:pPr>
        <w:pStyle w:val="Titulli"/>
      </w:pPr>
      <w:r w:rsidRPr="00AF7F1E">
        <w:t>PËR TELEVIZIONIN KABLLOR PRIVAT “ALFA”</w:t>
      </w:r>
    </w:p>
    <w:p w:rsidR="00C45CAD" w:rsidRPr="00AF7F1E" w:rsidRDefault="00C45CAD" w:rsidP="007B3DF6">
      <w:pPr>
        <w:pStyle w:val="TitulliTitull"/>
      </w:pPr>
      <w:r w:rsidRPr="00AF7F1E">
        <w:t>Subjektit: Shoqëria “Alfa” sh.p.k.</w:t>
      </w:r>
    </w:p>
    <w:p w:rsidR="00C45CAD" w:rsidRPr="00AF7F1E" w:rsidRDefault="00C45CAD" w:rsidP="00F5007C">
      <w:pPr>
        <w:pStyle w:val="Paragrafi"/>
      </w:pPr>
    </w:p>
    <w:p w:rsidR="00C45CAD" w:rsidRPr="00AF7F1E" w:rsidRDefault="00C45CAD" w:rsidP="007B3DF6">
      <w:pPr>
        <w:pStyle w:val="BazLigjPropozues"/>
      </w:pPr>
      <w:r w:rsidRPr="00AF7F1E">
        <w:t>Në mbështetje të ligjit nr.8410, datë 30.9.1998 “Për radion dhe televizionin publik e privat në Republikën e Shqipërisë”, Këshilli Kombëtar i Radios dhe Televizionit</w:t>
      </w:r>
    </w:p>
    <w:p w:rsidR="00C45CAD" w:rsidRPr="00AF7F1E" w:rsidRDefault="00C45CAD" w:rsidP="00F5007C">
      <w:pPr>
        <w:pStyle w:val="Paragrafi"/>
      </w:pPr>
    </w:p>
    <w:p w:rsidR="00C45CAD" w:rsidRPr="00AF7F1E" w:rsidRDefault="00C45CAD" w:rsidP="007B3DF6">
      <w:pPr>
        <w:pStyle w:val="VENDOSI"/>
      </w:pPr>
      <w:r w:rsidRPr="00AF7F1E">
        <w:t>V E N D O S i:</w:t>
      </w:r>
    </w:p>
    <w:p w:rsidR="00C45CAD" w:rsidRPr="00AF7F1E" w:rsidRDefault="00C45CAD" w:rsidP="00F5007C">
      <w:pPr>
        <w:pStyle w:val="Paragrafi"/>
      </w:pPr>
    </w:p>
    <w:p w:rsidR="00C45CAD" w:rsidRPr="00AF7F1E" w:rsidRDefault="00C45CAD" w:rsidP="00F5007C">
      <w:pPr>
        <w:pStyle w:val="Paragrafi"/>
      </w:pPr>
      <w:r w:rsidRPr="00AF7F1E">
        <w:t>1. T’i japë subjektit, shoqërisë “Alfa” sh.p.k., me vendndodhje në qytetin e Tiranës, licencë duke e autorizuar të funksionojë si operator televiziv kabllor privat, në fushën e transmetive të televizionit me kabëll, për një periudhë prej 6 vjetësh nga data e hyrjes në fuqi të kësaj licence.</w:t>
      </w:r>
    </w:p>
    <w:p w:rsidR="00C45CAD" w:rsidRPr="00AF7F1E" w:rsidRDefault="00C45CAD" w:rsidP="00F5007C">
      <w:pPr>
        <w:pStyle w:val="Paragrafi"/>
      </w:pPr>
      <w:r w:rsidRPr="00AF7F1E">
        <w:t>2. Licenca bashkëlidhur përmban kushtet e licencës, ku përfshihen struktura programore, zonat e penetrimit, kushtet teknike dhe tarifat.</w:t>
      </w:r>
    </w:p>
    <w:p w:rsidR="00C45CAD" w:rsidRPr="00AF7F1E" w:rsidRDefault="00C45CAD" w:rsidP="00F5007C">
      <w:pPr>
        <w:pStyle w:val="Paragrafi"/>
      </w:pPr>
      <w:r w:rsidRPr="00AF7F1E">
        <w:t>Ky vendim hyn në fuqi pas dhënies së lejes nga ERT-ja dhe botimit në Fletoren Zyrtare.</w:t>
      </w:r>
    </w:p>
    <w:p w:rsidR="00C45CAD" w:rsidRPr="00AF7F1E" w:rsidRDefault="00C45CAD" w:rsidP="00F5007C">
      <w:pPr>
        <w:pStyle w:val="Paragrafi"/>
      </w:pPr>
    </w:p>
    <w:p w:rsidR="00C45CAD" w:rsidRPr="00AF7F1E" w:rsidRDefault="00C45CAD" w:rsidP="007B3DF6">
      <w:pPr>
        <w:pStyle w:val="Autoriteti"/>
      </w:pPr>
      <w:r w:rsidRPr="00AF7F1E">
        <w:t>KRYETARI</w:t>
      </w:r>
    </w:p>
    <w:p w:rsidR="00C45CAD" w:rsidRPr="00AF7F1E" w:rsidRDefault="00C45CAD" w:rsidP="007B3DF6">
      <w:pPr>
        <w:pStyle w:val="AutoritetiEmer"/>
      </w:pPr>
      <w:r w:rsidRPr="00AF7F1E">
        <w:t>Sefedin Çela</w:t>
      </w:r>
    </w:p>
    <w:p w:rsidR="00C45CAD" w:rsidRPr="00AF7F1E" w:rsidRDefault="00C45CAD" w:rsidP="00F5007C">
      <w:pPr>
        <w:pStyle w:val="Paragrafi"/>
      </w:pPr>
    </w:p>
    <w:p w:rsidR="00C45CAD" w:rsidRPr="00AF7F1E" w:rsidRDefault="00C45CAD" w:rsidP="007B3DF6">
      <w:pPr>
        <w:pStyle w:val="Akti"/>
      </w:pPr>
      <w:r w:rsidRPr="00AF7F1E">
        <w:t>V E N D i M</w:t>
      </w:r>
    </w:p>
    <w:p w:rsidR="00C45CAD" w:rsidRPr="00AF7F1E" w:rsidRDefault="00C45CAD" w:rsidP="007B3DF6">
      <w:pPr>
        <w:pStyle w:val="NumriData"/>
      </w:pPr>
      <w:r w:rsidRPr="00AF7F1E">
        <w:t>Nr.135, datë 30.4.2003</w:t>
      </w:r>
    </w:p>
    <w:p w:rsidR="00C45CAD" w:rsidRPr="00AF7F1E" w:rsidRDefault="00C45CAD" w:rsidP="007B3DF6">
      <w:pPr>
        <w:pStyle w:val="Titulli"/>
      </w:pPr>
      <w:r w:rsidRPr="00AF7F1E">
        <w:t>PËR DHËNIE LICENCE</w:t>
      </w:r>
    </w:p>
    <w:p w:rsidR="00C45CAD" w:rsidRPr="00AF7F1E" w:rsidRDefault="00C45CAD" w:rsidP="00F5007C">
      <w:pPr>
        <w:pStyle w:val="Paragrafi"/>
      </w:pPr>
    </w:p>
    <w:p w:rsidR="00C45CAD" w:rsidRPr="00AF7F1E" w:rsidRDefault="00C45CAD" w:rsidP="007B3DF6">
      <w:pPr>
        <w:pStyle w:val="Titulli"/>
      </w:pPr>
      <w:r w:rsidRPr="00AF7F1E">
        <w:t>PËR TELEVIZIONIN KABLLOR PRIVAT “LUSHNJA”</w:t>
      </w:r>
    </w:p>
    <w:p w:rsidR="00C45CAD" w:rsidRPr="00AF7F1E" w:rsidRDefault="00C45CAD" w:rsidP="007B3DF6">
      <w:pPr>
        <w:pStyle w:val="TitulliTitull"/>
      </w:pPr>
      <w:r w:rsidRPr="00AF7F1E">
        <w:t>Subjektit: z.Sulejman Leshi</w:t>
      </w:r>
    </w:p>
    <w:p w:rsidR="00C45CAD" w:rsidRPr="00AF7F1E" w:rsidRDefault="00C45CAD" w:rsidP="00F5007C">
      <w:pPr>
        <w:pStyle w:val="Paragrafi"/>
      </w:pPr>
    </w:p>
    <w:p w:rsidR="00C45CAD" w:rsidRPr="00AF7F1E" w:rsidRDefault="00C45CAD" w:rsidP="007B3DF6">
      <w:pPr>
        <w:pStyle w:val="BazLigjPropozues"/>
      </w:pPr>
      <w:r w:rsidRPr="00AF7F1E">
        <w:t>Në mbështetje të ligjit nr.8410, datë 30.9.1998 “Për radion dhe televizionin publik e privat në Republikën e Shqipërisë”, Këshilli Kombëtar i Radios dhe Televizionit</w:t>
      </w:r>
    </w:p>
    <w:p w:rsidR="00C45CAD" w:rsidRPr="00AF7F1E" w:rsidRDefault="00C45CAD" w:rsidP="00F5007C">
      <w:pPr>
        <w:pStyle w:val="Paragrafi"/>
      </w:pPr>
    </w:p>
    <w:p w:rsidR="00C45CAD" w:rsidRPr="00AF7F1E" w:rsidRDefault="00C45CAD" w:rsidP="007B3DF6">
      <w:pPr>
        <w:pStyle w:val="VENDOSI"/>
      </w:pPr>
      <w:r w:rsidRPr="00AF7F1E">
        <w:t>V E N D O S I:</w:t>
      </w:r>
    </w:p>
    <w:p w:rsidR="00C45CAD" w:rsidRPr="00AF7F1E" w:rsidRDefault="00C45CAD" w:rsidP="00F5007C">
      <w:pPr>
        <w:pStyle w:val="Paragrafi"/>
      </w:pPr>
    </w:p>
    <w:p w:rsidR="00C45CAD" w:rsidRPr="00AF7F1E" w:rsidRDefault="00C45CAD" w:rsidP="00F5007C">
      <w:pPr>
        <w:pStyle w:val="Paragrafi"/>
      </w:pPr>
      <w:r w:rsidRPr="00AF7F1E">
        <w:t>1. T’i japë subjektit z.Sulejman Leshi, me vendndodhje në qytetin e Lushnjës, licencë duke e autorizuar të funksionojë si operator televiziv kallbor privat, në fushën e transmetive të televizionit me kabëll, për një periudhë prej 6 vjetësh nga data e hyrjes  në fuqi të kësaj licence.</w:t>
      </w:r>
    </w:p>
    <w:p w:rsidR="00C45CAD" w:rsidRPr="00AF7F1E" w:rsidRDefault="00C45CAD" w:rsidP="00F5007C">
      <w:pPr>
        <w:pStyle w:val="Paragrafi"/>
      </w:pPr>
      <w:r w:rsidRPr="00AF7F1E">
        <w:t>2. Licenca bashkëlidhur përmban kushtet e licencës, ku përfshihen struktura programore, zonat e penetrimit, kushtet teknike dhe tarifat.</w:t>
      </w:r>
    </w:p>
    <w:p w:rsidR="00C45CAD" w:rsidRPr="00AF7F1E" w:rsidRDefault="00C45CAD" w:rsidP="00F5007C">
      <w:pPr>
        <w:pStyle w:val="Paragrafi"/>
      </w:pPr>
      <w:r w:rsidRPr="00AF7F1E">
        <w:t>Ky vendim hyn në fuqi pas dhënies së lejes nga ERT-ja dhe botimit në Fletoren Zyrtare.</w:t>
      </w:r>
    </w:p>
    <w:p w:rsidR="00C45CAD" w:rsidRPr="00AF7F1E" w:rsidRDefault="00C45CAD" w:rsidP="00F5007C">
      <w:pPr>
        <w:pStyle w:val="Paragrafi"/>
      </w:pPr>
    </w:p>
    <w:p w:rsidR="00C45CAD" w:rsidRPr="00AF7F1E" w:rsidRDefault="00C45CAD" w:rsidP="000845F7">
      <w:pPr>
        <w:pStyle w:val="Autoriteti"/>
      </w:pPr>
      <w:r w:rsidRPr="00AF7F1E">
        <w:t>KRYETARI</w:t>
      </w:r>
    </w:p>
    <w:p w:rsidR="00C45CAD" w:rsidRPr="00AF7F1E" w:rsidRDefault="00C45CAD" w:rsidP="000845F7">
      <w:pPr>
        <w:pStyle w:val="AutoritetiEmer"/>
      </w:pPr>
      <w:r w:rsidRPr="00AF7F1E">
        <w:t>Sefedin Çela</w:t>
      </w:r>
    </w:p>
    <w:p w:rsidR="00C45CAD" w:rsidRPr="00AF7F1E" w:rsidRDefault="00C45CAD" w:rsidP="00F5007C">
      <w:pPr>
        <w:pStyle w:val="Paragrafi"/>
      </w:pPr>
    </w:p>
    <w:p w:rsidR="00C45CAD" w:rsidRPr="00AF7F1E" w:rsidRDefault="00C45CAD" w:rsidP="008F5E67">
      <w:pPr>
        <w:pStyle w:val="Akti"/>
      </w:pPr>
      <w:r w:rsidRPr="00AF7F1E">
        <w:t>Vendim</w:t>
      </w:r>
    </w:p>
    <w:p w:rsidR="00C45CAD" w:rsidRPr="00AF7F1E" w:rsidRDefault="00C45CAD" w:rsidP="008F5E67">
      <w:pPr>
        <w:pStyle w:val="VENDOSI"/>
      </w:pPr>
      <w:r w:rsidRPr="00AF7F1E">
        <w:t>(i shkurtuar)</w:t>
      </w:r>
    </w:p>
    <w:p w:rsidR="00C45CAD" w:rsidRPr="00AF7F1E" w:rsidRDefault="00C45CAD" w:rsidP="00F5007C">
      <w:pPr>
        <w:pStyle w:val="Paragrafi"/>
      </w:pPr>
    </w:p>
    <w:p w:rsidR="00C45CAD" w:rsidRPr="00AF7F1E" w:rsidRDefault="00C45CAD" w:rsidP="00F5007C">
      <w:pPr>
        <w:pStyle w:val="Paragrafi"/>
      </w:pPr>
      <w:r w:rsidRPr="00AF7F1E">
        <w:t>Gjykata  e Shkallës së Parë të Kukësit shpall të zhdukur shtetasin Ilir Arben Driza, i datëlindjes 1971, lindur dhe banues në Kukës.</w:t>
      </w:r>
    </w:p>
    <w:p w:rsidR="00C45CAD" w:rsidRPr="00AF7F1E" w:rsidRDefault="00C45CAD" w:rsidP="00F5007C">
      <w:pPr>
        <w:pStyle w:val="Paragrafi"/>
      </w:pPr>
    </w:p>
    <w:p w:rsidR="00C45CAD" w:rsidRPr="00AF7F1E" w:rsidRDefault="00C45CAD" w:rsidP="008F5E67">
      <w:pPr>
        <w:pStyle w:val="Autoriteti"/>
      </w:pPr>
      <w:r w:rsidRPr="00AF7F1E">
        <w:t>Kërkuese</w:t>
      </w:r>
    </w:p>
    <w:p w:rsidR="00C45CAD" w:rsidRPr="00AF7F1E" w:rsidRDefault="00C45CAD" w:rsidP="008F5E67">
      <w:pPr>
        <w:pStyle w:val="AutoritetiEmer"/>
      </w:pPr>
      <w:r w:rsidRPr="00AF7F1E">
        <w:t>Ajshe Driza</w:t>
      </w:r>
    </w:p>
    <w:p w:rsidR="00C45CAD" w:rsidRPr="00AF7F1E" w:rsidRDefault="00C45CAD" w:rsidP="00F5007C">
      <w:pPr>
        <w:pStyle w:val="Paragrafi"/>
      </w:pPr>
    </w:p>
    <w:p w:rsidR="00C45CAD" w:rsidRPr="00AF7F1E" w:rsidRDefault="00C45CAD" w:rsidP="008F5E67">
      <w:pPr>
        <w:pStyle w:val="Akti"/>
      </w:pPr>
      <w:r w:rsidRPr="00AF7F1E">
        <w:t>Kërkesë</w:t>
      </w:r>
    </w:p>
    <w:p w:rsidR="00C45CAD" w:rsidRPr="00AF7F1E" w:rsidRDefault="00C45CAD" w:rsidP="00F5007C">
      <w:pPr>
        <w:pStyle w:val="Paragrafi"/>
      </w:pPr>
    </w:p>
    <w:p w:rsidR="00C45CAD" w:rsidRPr="00AF7F1E" w:rsidRDefault="00C45CAD" w:rsidP="00F5007C">
      <w:pPr>
        <w:pStyle w:val="Paragrafi"/>
      </w:pPr>
      <w:r w:rsidRPr="00AF7F1E">
        <w:t xml:space="preserve">Majlinda Koçi, banuese në lagjen 10 korriku Vlorë, kërkon shpalljen të zhdukur të bashkëshortit të saj, Qemal Veizi. </w:t>
      </w:r>
    </w:p>
    <w:p w:rsidR="00C45CAD" w:rsidRPr="00AF7F1E" w:rsidRDefault="00C45CAD" w:rsidP="00F5007C">
      <w:pPr>
        <w:pStyle w:val="Paragrafi"/>
      </w:pPr>
    </w:p>
    <w:p w:rsidR="00C45CAD" w:rsidRPr="00AF7F1E" w:rsidRDefault="00C45CAD" w:rsidP="008F5E67">
      <w:pPr>
        <w:pStyle w:val="Autoriteti"/>
      </w:pPr>
      <w:r w:rsidRPr="00AF7F1E">
        <w:t>Kërkuese</w:t>
      </w:r>
    </w:p>
    <w:p w:rsidR="00C45CAD" w:rsidRPr="00AF7F1E" w:rsidRDefault="00C45CAD" w:rsidP="008F5E67">
      <w:pPr>
        <w:pStyle w:val="AutoritetiEmer"/>
      </w:pPr>
      <w:r w:rsidRPr="00AF7F1E">
        <w:t xml:space="preserve">          Majlinda Koçi</w:t>
      </w:r>
    </w:p>
    <w:p w:rsidR="00C45CAD" w:rsidRPr="00AF7F1E" w:rsidRDefault="00C45CAD" w:rsidP="00F5007C">
      <w:pPr>
        <w:pStyle w:val="Paragrafi"/>
      </w:pPr>
    </w:p>
    <w:p w:rsidR="00C45CAD" w:rsidRPr="00AF7F1E" w:rsidRDefault="00C45CAD" w:rsidP="008F5E67">
      <w:pPr>
        <w:pStyle w:val="Akti"/>
      </w:pPr>
      <w:r w:rsidRPr="00AF7F1E">
        <w:t>Kërkesë</w:t>
      </w:r>
    </w:p>
    <w:p w:rsidR="00C45CAD" w:rsidRPr="00AF7F1E" w:rsidRDefault="00C45CAD" w:rsidP="00F5007C">
      <w:pPr>
        <w:pStyle w:val="Paragrafi"/>
      </w:pPr>
    </w:p>
    <w:p w:rsidR="00C45CAD" w:rsidRPr="00AF7F1E" w:rsidRDefault="00C45CAD" w:rsidP="00F5007C">
      <w:pPr>
        <w:pStyle w:val="Paragrafi"/>
      </w:pPr>
      <w:r w:rsidRPr="00AF7F1E">
        <w:t>Xhuljeta Telo Xhemali, banuese në Durrës, kërkon shpalljen të vdekur të bashkëshortit të saj, Qani Xhemali.</w:t>
      </w:r>
    </w:p>
    <w:p w:rsidR="00C45CAD" w:rsidRPr="00AF7F1E" w:rsidRDefault="00C45CAD" w:rsidP="008F5E67">
      <w:pPr>
        <w:pStyle w:val="Autoriteti"/>
      </w:pPr>
      <w:r w:rsidRPr="00AF7F1E">
        <w:t>Kërkuese</w:t>
      </w:r>
    </w:p>
    <w:p w:rsidR="00C45CAD" w:rsidRPr="00AF7F1E" w:rsidRDefault="00C45CAD" w:rsidP="008F5E67">
      <w:pPr>
        <w:pStyle w:val="AutoritetiEmer"/>
      </w:pPr>
      <w:r w:rsidRPr="00AF7F1E">
        <w:t xml:space="preserve">                   Xhuljeta Xhemali</w:t>
      </w:r>
    </w:p>
    <w:p w:rsidR="008F5E67" w:rsidRDefault="008F5E67" w:rsidP="008F5E67">
      <w:pPr>
        <w:pStyle w:val="Akti"/>
      </w:pPr>
    </w:p>
    <w:p w:rsidR="008F5E67" w:rsidRDefault="008F5E67" w:rsidP="008F5E67">
      <w:pPr>
        <w:pStyle w:val="Akti"/>
      </w:pPr>
    </w:p>
    <w:p w:rsidR="00C45CAD" w:rsidRPr="00AF7F1E" w:rsidRDefault="00C45CAD" w:rsidP="008F5E67">
      <w:pPr>
        <w:pStyle w:val="Akti"/>
      </w:pPr>
      <w:r w:rsidRPr="00AF7F1E">
        <w:t>Ndreqje gabimi</w:t>
      </w:r>
    </w:p>
    <w:p w:rsidR="00C45CAD" w:rsidRPr="00AF7F1E" w:rsidRDefault="00C45CAD" w:rsidP="00F5007C">
      <w:pPr>
        <w:pStyle w:val="Paragrafi"/>
      </w:pPr>
    </w:p>
    <w:p w:rsidR="00C45CAD" w:rsidRPr="00AF7F1E" w:rsidRDefault="00C45CAD" w:rsidP="00F5007C">
      <w:pPr>
        <w:pStyle w:val="Paragrafi"/>
      </w:pPr>
      <w:r w:rsidRPr="00AF7F1E">
        <w:t>Në ligjin nr.8991, datë 23.1.2003 “Për disa shtesa dhe ndryshime në ligjin nr.8405, datë 17.9.1998 “Për urbanistikën”, botuar në Fletoren Zyrtare nr.5, shkurt 2003 (faqe 157), në nenin 9 pika 10 hiqen fjalët “për miratim në KKRT.”</w:t>
      </w:r>
    </w:p>
    <w:p w:rsidR="00C45CAD" w:rsidRPr="00AF7F1E" w:rsidRDefault="00C45CAD" w:rsidP="00F5007C">
      <w:pPr>
        <w:pStyle w:val="Paragrafi"/>
      </w:pPr>
    </w:p>
    <w:p w:rsidR="00A0784B" w:rsidRPr="00C45CAD" w:rsidRDefault="00A0784B" w:rsidP="00F5007C">
      <w:pPr>
        <w:pStyle w:val="Paragrafi"/>
      </w:pPr>
    </w:p>
    <w:sectPr w:rsidR="00A0784B" w:rsidRPr="00C45CAD">
      <w:footnotePr>
        <w:numRestart w:val="eachPage"/>
      </w:footnotePr>
      <w:type w:val="nextColumn"/>
      <w:pgSz w:w="11906" w:h="16838" w:code="9"/>
      <w:pgMar w:top="1418" w:right="1418" w:bottom="1418" w:left="1418" w:header="1304" w:footer="1134" w:gutter="0"/>
      <w:pgNumType w:start="167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BBF" w:rsidRDefault="00972BBF">
      <w:r>
        <w:separator/>
      </w:r>
    </w:p>
  </w:endnote>
  <w:endnote w:type="continuationSeparator" w:id="0">
    <w:p w:rsidR="00972BBF" w:rsidRDefault="00972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5F7" w:rsidRDefault="000845F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845F7" w:rsidRDefault="000845F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5F7" w:rsidRDefault="000845F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BBF" w:rsidRDefault="00972BBF">
      <w:r>
        <w:separator/>
      </w:r>
    </w:p>
  </w:footnote>
  <w:footnote w:type="continuationSeparator" w:id="0">
    <w:p w:rsidR="00972BBF" w:rsidRDefault="00972B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845F7"/>
    <w:rsid w:val="000B29AB"/>
    <w:rsid w:val="00134ADF"/>
    <w:rsid w:val="00187855"/>
    <w:rsid w:val="001A58B2"/>
    <w:rsid w:val="001C7978"/>
    <w:rsid w:val="0022170D"/>
    <w:rsid w:val="002C6BAB"/>
    <w:rsid w:val="00304413"/>
    <w:rsid w:val="00383FD5"/>
    <w:rsid w:val="003D4959"/>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1BE7"/>
    <w:rsid w:val="00767527"/>
    <w:rsid w:val="007B0B5A"/>
    <w:rsid w:val="007B3DF6"/>
    <w:rsid w:val="0080475E"/>
    <w:rsid w:val="008072B9"/>
    <w:rsid w:val="00841EC5"/>
    <w:rsid w:val="008521B4"/>
    <w:rsid w:val="00872000"/>
    <w:rsid w:val="00881600"/>
    <w:rsid w:val="008F5E67"/>
    <w:rsid w:val="00972BBF"/>
    <w:rsid w:val="009818E6"/>
    <w:rsid w:val="009C29DF"/>
    <w:rsid w:val="009E3CFF"/>
    <w:rsid w:val="009F72BC"/>
    <w:rsid w:val="00A0784B"/>
    <w:rsid w:val="00A246D1"/>
    <w:rsid w:val="00A923BE"/>
    <w:rsid w:val="00AA4D4B"/>
    <w:rsid w:val="00BB5AB5"/>
    <w:rsid w:val="00BC6B73"/>
    <w:rsid w:val="00C22BA7"/>
    <w:rsid w:val="00C36B40"/>
    <w:rsid w:val="00C45CAD"/>
    <w:rsid w:val="00C7710C"/>
    <w:rsid w:val="00D1319A"/>
    <w:rsid w:val="00D92AC6"/>
    <w:rsid w:val="00DC64E5"/>
    <w:rsid w:val="00DF7858"/>
    <w:rsid w:val="00E06AA7"/>
    <w:rsid w:val="00E624E2"/>
    <w:rsid w:val="00E645E3"/>
    <w:rsid w:val="00EA206E"/>
    <w:rsid w:val="00F5007C"/>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C55A35F-8AEA-4A02-B495-1AFCE915D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CAD"/>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A37D8"/>
    <w:pPr>
      <w:jc w:val="center"/>
    </w:pPr>
    <w:rPr>
      <w:rFonts w:ascii="CG Times" w:hAnsi="CG Times"/>
      <w:caps/>
      <w:sz w:val="22"/>
      <w:szCs w:val="22"/>
      <w:lang w:eastAsia="en-US"/>
    </w:rPr>
  </w:style>
  <w:style w:type="paragraph" w:customStyle="1" w:styleId="Kapakufund">
    <w:name w:val="Kapaku_fund"/>
    <w:next w:val="Normal"/>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eKreu">
    <w:name w:val="Pike_Kreu"/>
    <w:basedOn w:val="Heading1"/>
    <w:rsid w:val="005D4BA8"/>
    <w:pPr>
      <w:spacing w:before="0" w:after="0"/>
      <w:jc w:val="center"/>
    </w:pPr>
    <w:rPr>
      <w:rFonts w:ascii="CG Times" w:hAnsi="CG Times" w:cs="Times New Roman"/>
      <w:bCs w:val="0"/>
      <w:caps/>
      <w:kern w:val="0"/>
      <w:sz w:val="22"/>
      <w:szCs w:val="22"/>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paragraph" w:styleId="Footer">
    <w:name w:val="footer"/>
    <w:basedOn w:val="Normal"/>
    <w:rsid w:val="00C45CAD"/>
    <w:pPr>
      <w:tabs>
        <w:tab w:val="center" w:pos="4320"/>
        <w:tab w:val="right" w:pos="8640"/>
      </w:tabs>
    </w:pPr>
  </w:style>
  <w:style w:type="character" w:styleId="PageNumber">
    <w:name w:val="page number"/>
    <w:basedOn w:val="DefaultParagraphFont"/>
    <w:rsid w:val="00C45CAD"/>
  </w:style>
  <w:style w:type="character" w:customStyle="1" w:styleId="BazLigjPropozuesChar">
    <w:name w:val="Baz_Ligj_Propozues Char"/>
    <w:link w:val="BazLigjPropozues"/>
    <w:rsid w:val="00DF7858"/>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13223</Words>
  <Characters>75374</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88421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2019-02-15T09:35:00Z</dcterms:created>
  <dcterms:modified xsi:type="dcterms:W3CDTF">2019-02-15T09:35:00Z</dcterms:modified>
</cp:coreProperties>
</file>