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1BF" w:rsidRDefault="006731BF" w:rsidP="006731BF">
      <w:pPr>
        <w:pStyle w:val="Akti"/>
      </w:pPr>
      <w:bookmarkStart w:id="0" w:name="_GoBack"/>
      <w:bookmarkEnd w:id="0"/>
      <w:r>
        <w:t>DEKRET</w:t>
      </w:r>
    </w:p>
    <w:p w:rsidR="006731BF" w:rsidRDefault="006731BF" w:rsidP="006731BF">
      <w:pPr>
        <w:pStyle w:val="NumriData"/>
      </w:pPr>
      <w:r>
        <w:t>Nr. 4438, datë 24.12.2004</w:t>
      </w:r>
    </w:p>
    <w:p w:rsidR="006731BF" w:rsidRPr="00C44DDB" w:rsidRDefault="006731BF" w:rsidP="006731BF">
      <w:pPr>
        <w:pStyle w:val="Paragrafi"/>
        <w:rPr>
          <w:sz w:val="12"/>
        </w:rPr>
      </w:pPr>
    </w:p>
    <w:p w:rsidR="006731BF" w:rsidRDefault="006731BF" w:rsidP="006731BF">
      <w:pPr>
        <w:pStyle w:val="Titulli"/>
      </w:pPr>
      <w:r>
        <w:t>PËR FALJE DËNIMI</w:t>
      </w:r>
    </w:p>
    <w:p w:rsidR="006731BF" w:rsidRPr="00C44DDB" w:rsidRDefault="006731BF" w:rsidP="006731BF">
      <w:pPr>
        <w:pStyle w:val="Paragrafi"/>
        <w:ind w:firstLine="0"/>
        <w:rPr>
          <w:sz w:val="16"/>
        </w:rPr>
      </w:pPr>
    </w:p>
    <w:p w:rsidR="006731BF" w:rsidRDefault="006731BF" w:rsidP="006731BF">
      <w:pPr>
        <w:pStyle w:val="BazLigjPropozues"/>
      </w:pPr>
      <w:r>
        <w:t>Në mbështetje të neneve 92 pika b dhe 93 të Kushtetutës, me propozim të organeve t</w:t>
      </w:r>
      <w:r w:rsidR="00D62FEE">
        <w:t>ë Pushtetit Lokal, me rastin e f</w:t>
      </w:r>
      <w:r>
        <w:t>estave të fundvitit,</w:t>
      </w:r>
    </w:p>
    <w:p w:rsidR="006731BF" w:rsidRPr="00C44DDB" w:rsidRDefault="006731BF" w:rsidP="006731BF">
      <w:pPr>
        <w:pStyle w:val="Paragrafi"/>
        <w:rPr>
          <w:sz w:val="14"/>
        </w:rPr>
      </w:pPr>
    </w:p>
    <w:p w:rsidR="006731BF" w:rsidRDefault="006731BF" w:rsidP="006731BF">
      <w:pPr>
        <w:pStyle w:val="VENDOSI"/>
      </w:pPr>
      <w:r>
        <w:t>DEKRETOJ</w:t>
      </w:r>
      <w:r w:rsidR="00C44DDB">
        <w:t>:</w:t>
      </w:r>
    </w:p>
    <w:p w:rsidR="006731BF" w:rsidRPr="00C44DDB" w:rsidRDefault="006731BF" w:rsidP="006731BF">
      <w:pPr>
        <w:pStyle w:val="Paragrafi"/>
        <w:rPr>
          <w:sz w:val="12"/>
        </w:rPr>
      </w:pPr>
    </w:p>
    <w:p w:rsidR="006731BF" w:rsidRDefault="006731BF" w:rsidP="006731BF">
      <w:pPr>
        <w:pStyle w:val="NeniNr"/>
      </w:pPr>
      <w:r>
        <w:t>Neni 1</w:t>
      </w:r>
    </w:p>
    <w:p w:rsidR="006731BF" w:rsidRPr="00C44DDB" w:rsidRDefault="006731BF" w:rsidP="006731BF">
      <w:pPr>
        <w:pStyle w:val="Paragrafi"/>
        <w:rPr>
          <w:sz w:val="12"/>
        </w:rPr>
      </w:pPr>
    </w:p>
    <w:p w:rsidR="006731BF" w:rsidRDefault="006731BF" w:rsidP="006731BF">
      <w:pPr>
        <w:pStyle w:val="Paragrafi"/>
      </w:pPr>
      <w:r>
        <w:t>1. Dritan Nikoll Lusha, dënuar nga Gjykata e Rrethit Mirditë, me</w:t>
      </w:r>
      <w:r w:rsidR="00D62FEE">
        <w:t xml:space="preserve"> vendimin nr.55, datë 30.10.200</w:t>
      </w:r>
      <w:r>
        <w:t>1, i falet dënimi i mbetur.</w:t>
      </w:r>
    </w:p>
    <w:p w:rsidR="006731BF" w:rsidRDefault="006731BF" w:rsidP="006731BF">
      <w:pPr>
        <w:pStyle w:val="Paragrafi"/>
      </w:pPr>
      <w:r>
        <w:t>2. Eduart Xhevit Allka, dënuar nga Gjykata e Rrethit Gramsh, me vendimin nr.19, datë 29.8.2002, i falen 2 vjet nga dënimi i mbetur.</w:t>
      </w:r>
    </w:p>
    <w:p w:rsidR="006731BF" w:rsidRDefault="00D62FEE" w:rsidP="006731BF">
      <w:pPr>
        <w:pStyle w:val="Paragrafi"/>
      </w:pPr>
      <w:r>
        <w:t>3. Gëzim Kapl</w:t>
      </w:r>
      <w:r w:rsidR="006731BF">
        <w:t>lan Aleksi, dënuar nga Gjykata e Rrethit Tiranë, me vendimin nr.533, datë 15.9.1999, i falen 2 vjet nga dënimi i mbetur.</w:t>
      </w:r>
    </w:p>
    <w:p w:rsidR="006731BF" w:rsidRDefault="006731BF" w:rsidP="006731BF">
      <w:pPr>
        <w:pStyle w:val="Paragrafi"/>
      </w:pPr>
      <w:r>
        <w:t>4. Arti Qazim Spahiu, dënuar nga Gjykata e Rrethit Lu</w:t>
      </w:r>
      <w:r w:rsidR="00D62FEE">
        <w:t xml:space="preserve">shnjë, me vendimin nr.57, datë </w:t>
      </w:r>
      <w:r>
        <w:t>2.5.2001, i falen 2 vjet nga dënimi i mbetur.</w:t>
      </w:r>
    </w:p>
    <w:p w:rsidR="006731BF" w:rsidRDefault="006731BF" w:rsidP="006731BF">
      <w:pPr>
        <w:pStyle w:val="Paragrafi"/>
      </w:pPr>
      <w:r>
        <w:t>5. Man Arif Meshi, dënuar nga Gjykata e Rrethit Kukës, me vendimin nr.42, datë 14.5.1996, i falen 2 vjet nga dënimi i mbetur.</w:t>
      </w:r>
    </w:p>
    <w:p w:rsidR="006731BF" w:rsidRDefault="006731BF" w:rsidP="006731BF">
      <w:pPr>
        <w:pStyle w:val="Paragrafi"/>
      </w:pPr>
      <w:r>
        <w:t>6. Eduard Bexhet Sinanaj, dënuar nga Gjykata e Rrethit Vlorë, me vendimin nr.34, datë 13.2.2001, i falen 3 vjet nga dënimi i mbetur.</w:t>
      </w:r>
    </w:p>
    <w:p w:rsidR="006731BF" w:rsidRDefault="006731BF" w:rsidP="006731BF">
      <w:pPr>
        <w:pStyle w:val="Paragrafi"/>
      </w:pPr>
      <w:r>
        <w:t>7. Setki Halit Dishi, dënuar nga Gjykata e Rrethit Dibër, me vendimin nr.44, datë 14.9.1999, i falet dënimi i mbetur.</w:t>
      </w:r>
    </w:p>
    <w:p w:rsidR="006731BF" w:rsidRDefault="006731BF" w:rsidP="006731BF">
      <w:pPr>
        <w:pStyle w:val="Paragrafi"/>
      </w:pPr>
      <w:r>
        <w:t>8. Klodian Perlat Sina, dënuar nga Gjykata e Apelit Vlorë, me vendimin nr.257, datë 18.12.2002, i falet dënimi i mbetur.</w:t>
      </w:r>
    </w:p>
    <w:p w:rsidR="006731BF" w:rsidRDefault="006731BF" w:rsidP="006731BF">
      <w:pPr>
        <w:pStyle w:val="Paragrafi"/>
      </w:pPr>
      <w:r>
        <w:t>9. Arnold Sokrat Durri, dënuar nga Gjykata e Rrethit Lu</w:t>
      </w:r>
      <w:r w:rsidR="00D62FEE">
        <w:t>shnjë</w:t>
      </w:r>
      <w:r>
        <w:t>, me vendimin nr.113, datë 22.12.1999, i falet dënimi i mbetur.</w:t>
      </w:r>
    </w:p>
    <w:p w:rsidR="006731BF" w:rsidRDefault="006731BF" w:rsidP="006731BF">
      <w:pPr>
        <w:pStyle w:val="Paragrafi"/>
      </w:pPr>
      <w:r>
        <w:t>10. Fran Mirash Nika, dënuar nga Gjykata e Rrethit Shkodër, me vendimin nr.43, datë 14.4.1999, i falen 2 vjet nga dënimi i mbetur.</w:t>
      </w:r>
    </w:p>
    <w:p w:rsidR="006731BF" w:rsidRDefault="00D62FEE" w:rsidP="006731BF">
      <w:pPr>
        <w:pStyle w:val="Paragrafi"/>
      </w:pPr>
      <w:r>
        <w:t>11</w:t>
      </w:r>
      <w:r w:rsidR="006731BF">
        <w:t>.</w:t>
      </w:r>
      <w:r w:rsidR="00E34A28">
        <w:t xml:space="preserve"> </w:t>
      </w:r>
      <w:r w:rsidR="006731BF">
        <w:t>Marjan Pashko Kola, dënuar nga Gjykata e Rrethit Shk</w:t>
      </w:r>
      <w:r>
        <w:t xml:space="preserve">odër, me vendimin nr.80, datë </w:t>
      </w:r>
      <w:r w:rsidR="006731BF">
        <w:t>4.4.2002, i falen 2 vjet nga dënimi i mbetur.</w:t>
      </w:r>
    </w:p>
    <w:p w:rsidR="006731BF" w:rsidRDefault="006731BF" w:rsidP="006731BF">
      <w:pPr>
        <w:pStyle w:val="Paragrafi"/>
      </w:pPr>
      <w:r>
        <w:t>12. Astrit Haxhi Haruni, dënuar nga Gjykata e Rrethit Tiranë, me vendimin nr.188, datë 14.4.1993, i falen 2 vjet nga dënimi i mbetur.</w:t>
      </w:r>
    </w:p>
    <w:p w:rsidR="006731BF" w:rsidRDefault="006731BF" w:rsidP="006731BF">
      <w:pPr>
        <w:pStyle w:val="Paragrafi"/>
      </w:pPr>
      <w:r>
        <w:t>13. Granit Hazir Trezhnjeva, dënuar nga Gjykata e Rrethit T</w:t>
      </w:r>
      <w:r w:rsidR="00D62FEE">
        <w:t xml:space="preserve">iranë, me vendimin nr.67, datë </w:t>
      </w:r>
      <w:r>
        <w:t>3.2.2003, i falet dënimi i mbetur.</w:t>
      </w:r>
    </w:p>
    <w:p w:rsidR="006731BF" w:rsidRDefault="006731BF" w:rsidP="006731BF">
      <w:pPr>
        <w:pStyle w:val="Paragrafi"/>
      </w:pPr>
      <w:r>
        <w:t>14. Idajet Daut Vrenozi, dënuar nga Gjykata e Rrethit Fier, me vendimin nr.113, datë 24.3.2000, i falen 4 vjet nga dënimi i mbetur.</w:t>
      </w:r>
    </w:p>
    <w:p w:rsidR="006731BF" w:rsidRDefault="006731BF" w:rsidP="006731BF">
      <w:pPr>
        <w:pStyle w:val="Paragrafi"/>
      </w:pPr>
      <w:r>
        <w:t>15. Dritan Josif Kondakçiu, dënuar nga Gjykata e Rrethit Tiranë, me vendimin nr.1082, datë 17.11.2004, i falet dënimi i mbetur.</w:t>
      </w:r>
    </w:p>
    <w:p w:rsidR="006731BF" w:rsidRDefault="006731BF" w:rsidP="006731BF">
      <w:pPr>
        <w:pStyle w:val="Paragrafi"/>
      </w:pPr>
      <w:r>
        <w:t>16. Gëzim Man Lusha, d</w:t>
      </w:r>
      <w:r w:rsidR="003E7F34">
        <w:t>ënuar nga Gjykata e Rrethit Pukë</w:t>
      </w:r>
      <w:r>
        <w:t>, me vendimin nr.8, datë 4.2.2003, i falet dënimi i mbetur.</w:t>
      </w:r>
    </w:p>
    <w:p w:rsidR="006731BF" w:rsidRDefault="00080A47" w:rsidP="006731BF">
      <w:pPr>
        <w:pStyle w:val="Paragrafi"/>
      </w:pPr>
      <w:r>
        <w:t>1</w:t>
      </w:r>
      <w:r w:rsidR="006731BF">
        <w:t>7.</w:t>
      </w:r>
      <w:r>
        <w:t xml:space="preserve"> Enkelejd Semeri</w:t>
      </w:r>
      <w:r w:rsidR="006731BF">
        <w:t xml:space="preserve"> Backa, dënuar nga Gjykata e Rrethit Durrës, me vendimin nr.108, datë 13.8.2001, i falen 2 vjet nga dënimi i mbetur.</w:t>
      </w:r>
    </w:p>
    <w:p w:rsidR="006731BF" w:rsidRDefault="006731BF" w:rsidP="006731BF">
      <w:pPr>
        <w:pStyle w:val="Paragrafi"/>
      </w:pPr>
      <w:r>
        <w:t>18.</w:t>
      </w:r>
      <w:r w:rsidR="00080A47">
        <w:t xml:space="preserve"> </w:t>
      </w:r>
      <w:r>
        <w:t>Leonard Trashëgim Dule, dënuar nga Gjykata e Apelit Tiranë, me vendimin nr.290, datë 23.4.2004, i falet dënimi i mbetur.</w:t>
      </w:r>
    </w:p>
    <w:p w:rsidR="006731BF" w:rsidRDefault="006731BF" w:rsidP="006731BF">
      <w:pPr>
        <w:pStyle w:val="Paragrafi"/>
      </w:pPr>
      <w:r>
        <w:t>19.</w:t>
      </w:r>
      <w:r w:rsidR="00080A47">
        <w:t xml:space="preserve"> </w:t>
      </w:r>
      <w:r>
        <w:t>Astrit Bashkim Gjata, dënuar nga Gjykata e Rrethit Librazhd, me</w:t>
      </w:r>
      <w:r w:rsidR="00080A47">
        <w:t xml:space="preserve"> vendimin nr.65, datë 23.11.200</w:t>
      </w:r>
      <w:r>
        <w:t>1, i falet 1 vit nga dënimi i mbetur.</w:t>
      </w:r>
    </w:p>
    <w:p w:rsidR="00C44DDB" w:rsidRDefault="006731BF" w:rsidP="00C44DDB">
      <w:pPr>
        <w:pStyle w:val="Paragrafi"/>
      </w:pPr>
      <w:r>
        <w:t>20. Drini Sherif Gjini, dënuar nga Gjykata e Rrethit Gjirokastër, me vendimin nr.13, datë 31.1.2003, i falen 2 vjet nga dënimi i mbetur.</w:t>
      </w:r>
    </w:p>
    <w:p w:rsidR="006731BF" w:rsidRDefault="006731BF" w:rsidP="006731BF">
      <w:pPr>
        <w:pStyle w:val="Paragrafi"/>
      </w:pPr>
      <w:r>
        <w:t>21</w:t>
      </w:r>
      <w:r w:rsidR="000D0515">
        <w:t>.</w:t>
      </w:r>
      <w:r>
        <w:t xml:space="preserve"> Andrea Vladimir Foti, dënuar nga Gjykata e Rrethit Sarandë, me vendimin nr.12, datë 22.7.2004, i falet 1 vit nga dënimi i mbetur.</w:t>
      </w:r>
    </w:p>
    <w:p w:rsidR="00C44DDB" w:rsidRDefault="00C44DDB" w:rsidP="006731BF">
      <w:pPr>
        <w:pStyle w:val="Paragrafi"/>
      </w:pPr>
    </w:p>
    <w:p w:rsidR="006731BF" w:rsidRDefault="006731BF" w:rsidP="006731BF">
      <w:pPr>
        <w:pStyle w:val="Paragrafi"/>
      </w:pPr>
      <w:r>
        <w:t>22.</w:t>
      </w:r>
      <w:r w:rsidR="000D0515">
        <w:t xml:space="preserve"> Arven Muhamet Ymetl</w:t>
      </w:r>
      <w:r>
        <w:t>lari, dënuar nga Gjykata e Rrethit Pogradec, me vendimin nr.49, datë 27.6.2001, i falet dënimi i mbetur.</w:t>
      </w:r>
    </w:p>
    <w:p w:rsidR="006731BF" w:rsidRDefault="000D0515" w:rsidP="006731BF">
      <w:pPr>
        <w:pStyle w:val="Paragrafi"/>
      </w:pPr>
      <w:r>
        <w:lastRenderedPageBreak/>
        <w:t>23</w:t>
      </w:r>
      <w:r w:rsidR="006731BF">
        <w:t>.</w:t>
      </w:r>
      <w:r>
        <w:t xml:space="preserve"> </w:t>
      </w:r>
      <w:r w:rsidR="009931DF">
        <w:t>Nikolla Jonuz Ll</w:t>
      </w:r>
      <w:r w:rsidR="006731BF">
        <w:t>eshanaku, dënuar nga Gjykata e Rrethit Elbasan, me vendimin nr.61, datë 23.4.2001, i falet dënimi i mbetur.</w:t>
      </w:r>
    </w:p>
    <w:p w:rsidR="006731BF" w:rsidRDefault="003E7F34" w:rsidP="006731BF">
      <w:pPr>
        <w:pStyle w:val="Paragrafi"/>
      </w:pPr>
      <w:r>
        <w:t>24. Diter Zaç</w:t>
      </w:r>
      <w:r w:rsidR="006731BF">
        <w:t>e Veshi, dënuar nga Gjykata e Rrethit Tepelenë, me vendimin nr.37, datë 9.7.2003, i falen 2 vjet nga dënimi i mbetur.</w:t>
      </w:r>
    </w:p>
    <w:p w:rsidR="006731BF" w:rsidRDefault="006731BF" w:rsidP="006731BF">
      <w:pPr>
        <w:pStyle w:val="Paragrafi"/>
      </w:pPr>
      <w:r>
        <w:t>25.</w:t>
      </w:r>
      <w:r w:rsidR="003E7F34">
        <w:t xml:space="preserve"> </w:t>
      </w:r>
      <w:r>
        <w:t>Pirro Gjokë Fufi, dënuar nga Gjykata e Rrethit Kurbin, me vendimin nr.52, datë 5.7.2002, i falet dënimi i mbetur.</w:t>
      </w:r>
    </w:p>
    <w:p w:rsidR="006731BF" w:rsidRDefault="006731BF" w:rsidP="006731BF">
      <w:pPr>
        <w:pStyle w:val="Paragrafi"/>
      </w:pPr>
      <w:r>
        <w:t>26.</w:t>
      </w:r>
      <w:r w:rsidR="003E7F34">
        <w:t xml:space="preserve"> </w:t>
      </w:r>
      <w:r>
        <w:t>Artan Besim Xhixha, dënuar nga Gjykata e Rrethit Tiranë, me vendimin nr.861, datë 29.12.2000, i falet 1 vit nga dënimi i mbetur.</w:t>
      </w:r>
    </w:p>
    <w:p w:rsidR="006731BF" w:rsidRDefault="006731BF" w:rsidP="006731BF">
      <w:pPr>
        <w:pStyle w:val="Paragrafi"/>
      </w:pPr>
      <w:r>
        <w:t>27.</w:t>
      </w:r>
      <w:r w:rsidR="003E7F34">
        <w:t xml:space="preserve"> </w:t>
      </w:r>
      <w:r>
        <w:t>Dorian Besnik Leci, dënuar nga Gjykata e Rrethit Tiranë, me vendimin nr.885, datë 11.12.2002, i falet dënimi i mbetur.</w:t>
      </w:r>
    </w:p>
    <w:p w:rsidR="006731BF" w:rsidRDefault="006731BF" w:rsidP="006731BF">
      <w:pPr>
        <w:pStyle w:val="Paragrafi"/>
      </w:pPr>
      <w:r>
        <w:t>28.</w:t>
      </w:r>
      <w:r w:rsidR="003E7F34">
        <w:t xml:space="preserve"> </w:t>
      </w:r>
      <w:r>
        <w:t>Luftar Hekuran Pazi, dënu</w:t>
      </w:r>
      <w:r w:rsidR="003E7F34">
        <w:t>ar nga Gjykata e Rrethit Sarandë</w:t>
      </w:r>
      <w:r>
        <w:t xml:space="preserve">, me vendimin </w:t>
      </w:r>
      <w:r w:rsidR="003E7F34">
        <w:t>nr.41, datë 5.6.2003, i falet dë</w:t>
      </w:r>
      <w:r>
        <w:t>nimi i mbetur.</w:t>
      </w:r>
    </w:p>
    <w:p w:rsidR="006731BF" w:rsidRDefault="006731BF" w:rsidP="006731BF">
      <w:pPr>
        <w:pStyle w:val="Paragrafi"/>
      </w:pPr>
      <w:r>
        <w:t>29.</w:t>
      </w:r>
      <w:r w:rsidR="003E7F34">
        <w:t xml:space="preserve"> </w:t>
      </w:r>
      <w:r>
        <w:t>Albert Eqerem Xhemollari, dënuar nga Gjykata e Rrethit Pogradec, me vendimin nr.52, datë 27.7.1998, i falet 1 vit nga dënimi i mbetur.</w:t>
      </w:r>
    </w:p>
    <w:p w:rsidR="006731BF" w:rsidRDefault="006731BF" w:rsidP="006731BF">
      <w:pPr>
        <w:pStyle w:val="Paragrafi"/>
      </w:pPr>
      <w:r>
        <w:t>30.</w:t>
      </w:r>
      <w:r w:rsidR="003E7F34">
        <w:t xml:space="preserve"> Mikel Elmaz Ç</w:t>
      </w:r>
      <w:r>
        <w:t>ekrezi, dënuar nga Gjykata e Rrethit Librazhd, me vendimin nr.32, datë 15.5.2003, i falet dënimi i mbetur.</w:t>
      </w:r>
    </w:p>
    <w:p w:rsidR="006731BF" w:rsidRDefault="006731BF" w:rsidP="006731BF">
      <w:pPr>
        <w:pStyle w:val="Paragrafi"/>
      </w:pPr>
      <w:r>
        <w:t>31.</w:t>
      </w:r>
      <w:r w:rsidR="003E7F34">
        <w:t xml:space="preserve"> </w:t>
      </w:r>
      <w:r>
        <w:t>Elton Ibrahim Hasnjoku, dënuar nga Gjykata e Rrethit Tiranë, me vendimin nr.999, datë 13.11.2003, i falet dënimi i mbetur.</w:t>
      </w:r>
    </w:p>
    <w:p w:rsidR="006731BF" w:rsidRDefault="006731BF" w:rsidP="006731BF">
      <w:pPr>
        <w:pStyle w:val="Paragrafi"/>
      </w:pPr>
      <w:r>
        <w:t>32.</w:t>
      </w:r>
      <w:r w:rsidR="003E7F34">
        <w:t xml:space="preserve"> </w:t>
      </w:r>
      <w:r>
        <w:t>Alfred Gjin Shyti, dënuar nga Gjykata e Rrethit Mirditë, me vendimin nr.4, datë 25.1.2001, i falen 2 vjet nga dënimi i mbetur.</w:t>
      </w:r>
    </w:p>
    <w:p w:rsidR="006731BF" w:rsidRDefault="006731BF" w:rsidP="006731BF">
      <w:pPr>
        <w:pStyle w:val="Paragrafi"/>
      </w:pPr>
      <w:r>
        <w:t>33.Artan Novruz Mema, dënuar nga Gjykata e Rrethit Vlorë, me vendimin nr.17, datë 3.3.1998, i falet dënimi i mbetur.</w:t>
      </w:r>
    </w:p>
    <w:p w:rsidR="006731BF" w:rsidRDefault="006731BF" w:rsidP="006731BF">
      <w:pPr>
        <w:pStyle w:val="Paragrafi"/>
      </w:pPr>
      <w:r>
        <w:t>34. Donald Maze Rama, dënuar nga Gjykata e Rrethit Tiranë, me vendimin nr.279, datë 23.3.2003, i falet dënimi i mbetur.</w:t>
      </w:r>
    </w:p>
    <w:p w:rsidR="006731BF" w:rsidRDefault="006731BF" w:rsidP="006731BF">
      <w:pPr>
        <w:pStyle w:val="Paragrafi"/>
      </w:pPr>
      <w:r>
        <w:t>35. Zamir Ukë Murataj, dënuar nga Gjykata e Rrethit Kukës, me vendimin nr.70, datë 31.5.2000, i falet dënimi i mbetur.</w:t>
      </w:r>
    </w:p>
    <w:p w:rsidR="006731BF" w:rsidRDefault="006731BF" w:rsidP="006731BF">
      <w:pPr>
        <w:pStyle w:val="Paragrafi"/>
      </w:pPr>
      <w:r>
        <w:t>36. Petrit Hasan Shehaj, dënuar nga Gjykata e</w:t>
      </w:r>
      <w:r w:rsidR="003E7F34">
        <w:t xml:space="preserve"> Lartë, me vendimin nr.523, datë</w:t>
      </w:r>
      <w:r>
        <w:t xml:space="preserve"> 8.10.2003, i falen 2 vjet nga dënimi i mbetur.</w:t>
      </w:r>
    </w:p>
    <w:p w:rsidR="006731BF" w:rsidRDefault="006731BF" w:rsidP="006731BF">
      <w:pPr>
        <w:pStyle w:val="Paragrafi"/>
      </w:pPr>
      <w:r>
        <w:t>37. Asim Femi Puci, dënuar nga Gjykata e Rrethit Tiranë, me vendimin nr.328, datë 5.4.2004, i falet 1 vit nga dënimi i mbetur.</w:t>
      </w:r>
    </w:p>
    <w:p w:rsidR="006731BF" w:rsidRDefault="006731BF" w:rsidP="006731BF">
      <w:pPr>
        <w:pStyle w:val="Paragrafi"/>
      </w:pPr>
      <w:r>
        <w:t>38. Dukagjin Xhelal Caka (Bujar Sinani), dënuar nga Gjykata e Rreth</w:t>
      </w:r>
      <w:r w:rsidR="003E7F34">
        <w:t>it Dibër, me vendimin nr.1, datë</w:t>
      </w:r>
      <w:r>
        <w:t xml:space="preserve"> 10.5.2001, i falet dënimi i mbetur.</w:t>
      </w:r>
    </w:p>
    <w:p w:rsidR="006731BF" w:rsidRDefault="006731BF" w:rsidP="006731BF">
      <w:pPr>
        <w:pStyle w:val="Paragrafi"/>
      </w:pPr>
      <w:r>
        <w:t>39. Anesti Kristaq Kica, dënuar nga Gjykata e Apelit Gjirokastër, me vendimin nr.80, datë 14.7.2004, i falet 1 vit nga dënimi i mbetur.</w:t>
      </w:r>
    </w:p>
    <w:p w:rsidR="006731BF" w:rsidRDefault="003E7F34" w:rsidP="006731BF">
      <w:pPr>
        <w:pStyle w:val="Paragrafi"/>
      </w:pPr>
      <w:r>
        <w:t>40. Sokol Xhelil Skë</w:t>
      </w:r>
      <w:r w:rsidR="006731BF">
        <w:t>nderi, dënuar nga Gjykata e Rrethit Gjirokastër, me vendimin nr.94, datë 21.12.2000, i falen 4 vjet nga dënimi i mbetur.</w:t>
      </w:r>
    </w:p>
    <w:p w:rsidR="006731BF" w:rsidRDefault="006731BF" w:rsidP="006731BF">
      <w:pPr>
        <w:pStyle w:val="Paragrafi"/>
      </w:pPr>
      <w:r>
        <w:t>41.</w:t>
      </w:r>
      <w:r w:rsidR="003E7F34">
        <w:t xml:space="preserve"> Gaz (Gazmir) Xhavit Caca, dë</w:t>
      </w:r>
      <w:r>
        <w:t>nuar nga Gjykata e</w:t>
      </w:r>
      <w:r w:rsidR="003E7F34">
        <w:t xml:space="preserve"> Rrethit Kavajë</w:t>
      </w:r>
      <w:r>
        <w:t>, me vendimin nr.25, datë 2.3.2004, i falen 2 vjet nga dënimi i mbetur.</w:t>
      </w:r>
    </w:p>
    <w:p w:rsidR="006731BF" w:rsidRDefault="006731BF" w:rsidP="006731BF">
      <w:pPr>
        <w:pStyle w:val="Paragrafi"/>
      </w:pPr>
      <w:r>
        <w:t>42. Hamza Abdi Cera, d</w:t>
      </w:r>
      <w:r w:rsidR="003E7F34">
        <w:t>enuar nga Gjykata e Rrethit Durrë</w:t>
      </w:r>
      <w:r>
        <w:t>s, me vendimin nr.558, datë 12.11.2003, i falen 2 vjet nga denimi i mbetur.</w:t>
      </w:r>
    </w:p>
    <w:p w:rsidR="006731BF" w:rsidRDefault="006731BF" w:rsidP="006731BF">
      <w:pPr>
        <w:pStyle w:val="Paragrafi"/>
      </w:pPr>
      <w:r>
        <w:t>43. Edmond Abdi Cera, dënuar nga Gjykata e Rrethit Durrës, me vendimin nr.558, datë 12.11.2003, i falet dënimi i mbetur.</w:t>
      </w:r>
    </w:p>
    <w:p w:rsidR="006731BF" w:rsidRDefault="006731BF" w:rsidP="006731BF">
      <w:pPr>
        <w:pStyle w:val="Paragrafi"/>
      </w:pPr>
      <w:r>
        <w:t>44. Ardian Dedë Kala, dënuar nga Gjykata e Rrethit Shkodër, me vendimin nr.32, datë 10.2.2000, i falen 2 vjet nga dënimi i mbetur.</w:t>
      </w:r>
    </w:p>
    <w:p w:rsidR="006731BF" w:rsidRDefault="003E7F34" w:rsidP="006731BF">
      <w:pPr>
        <w:pStyle w:val="Paragrafi"/>
      </w:pPr>
      <w:r>
        <w:t>45. Rifan Fari</w:t>
      </w:r>
      <w:r w:rsidR="006731BF">
        <w:t xml:space="preserve"> Nikolli, dënuar nga Gjykata e Rrethit Dibër, m</w:t>
      </w:r>
      <w:r>
        <w:t>e vendimin nr.50, datë 10.7.200</w:t>
      </w:r>
      <w:r w:rsidR="006731BF">
        <w:t>1, i falet dënimi i mbetur.</w:t>
      </w:r>
    </w:p>
    <w:p w:rsidR="006731BF" w:rsidRDefault="003E7F34" w:rsidP="006731BF">
      <w:pPr>
        <w:pStyle w:val="Paragrafi"/>
      </w:pPr>
      <w:r>
        <w:t>46. Skë</w:t>
      </w:r>
      <w:r w:rsidR="006731BF">
        <w:t>nder Qemal Gurra, dënuar nga Gjykata e Rrethit Tiranë, me vendimin nr.854, datë 30.12.1999, i falen 2 vjet nga dënimi i mbetur.</w:t>
      </w:r>
    </w:p>
    <w:p w:rsidR="006731BF" w:rsidRDefault="006731BF" w:rsidP="006731BF">
      <w:pPr>
        <w:pStyle w:val="Paragrafi"/>
      </w:pPr>
      <w:r>
        <w:t>47. Edmond Servet Bakiasi, dënuar nga Gjykata e Apelit Tiranë, me vendimin nr</w:t>
      </w:r>
      <w:r w:rsidR="00C95AA5">
        <w:t>.198, datë 23.3.2004, i falet dë</w:t>
      </w:r>
      <w:r>
        <w:t>nimi i mbetur me kusht.</w:t>
      </w:r>
    </w:p>
    <w:p w:rsidR="006731BF" w:rsidRDefault="006731BF" w:rsidP="006731BF">
      <w:pPr>
        <w:pStyle w:val="NeniNr"/>
      </w:pPr>
      <w:r>
        <w:t>Neni 2</w:t>
      </w:r>
    </w:p>
    <w:p w:rsidR="006731BF" w:rsidRDefault="006731BF" w:rsidP="006731BF">
      <w:pPr>
        <w:pStyle w:val="Paragrafi"/>
      </w:pPr>
    </w:p>
    <w:p w:rsidR="006731BF" w:rsidRDefault="006731BF" w:rsidP="00C44DDB">
      <w:pPr>
        <w:pStyle w:val="Paragrafi"/>
      </w:pPr>
      <w:r>
        <w:t>Ky dekret hyn në fuqi menjëherë.</w:t>
      </w:r>
    </w:p>
    <w:p w:rsidR="006731BF" w:rsidRDefault="006731BF" w:rsidP="006731BF">
      <w:pPr>
        <w:pStyle w:val="Autoriteti"/>
      </w:pPr>
      <w:r>
        <w:t xml:space="preserve">PRESIDENTI I REPUBLIKËS SË SHQIPËRISË </w:t>
      </w:r>
    </w:p>
    <w:p w:rsidR="006731BF" w:rsidRDefault="006731BF" w:rsidP="006731BF">
      <w:pPr>
        <w:pStyle w:val="AutoritetiEmer"/>
      </w:pPr>
      <w:r>
        <w:t>Alfred Moisiu</w:t>
      </w:r>
    </w:p>
    <w:p w:rsidR="006731BF" w:rsidRDefault="006731BF" w:rsidP="001D3BA7">
      <w:pPr>
        <w:pStyle w:val="Paragrafi"/>
      </w:pPr>
    </w:p>
    <w:p w:rsidR="006731BF" w:rsidRDefault="006731BF" w:rsidP="006625D2">
      <w:pPr>
        <w:pStyle w:val="Akti"/>
        <w:keepNext w:val="0"/>
      </w:pPr>
    </w:p>
    <w:p w:rsidR="0076623B" w:rsidRDefault="0076623B" w:rsidP="006625D2">
      <w:pPr>
        <w:pStyle w:val="Akti"/>
        <w:keepNext w:val="0"/>
      </w:pPr>
      <w:r>
        <w:t xml:space="preserve">Vendim </w:t>
      </w:r>
    </w:p>
    <w:p w:rsidR="0076623B" w:rsidRDefault="0076623B" w:rsidP="006625D2">
      <w:pPr>
        <w:pStyle w:val="NumriData"/>
        <w:keepNext w:val="0"/>
      </w:pPr>
      <w:r>
        <w:t>Nr.835, datë 3.12.2004</w:t>
      </w:r>
    </w:p>
    <w:p w:rsidR="0076623B" w:rsidRPr="003941D1" w:rsidRDefault="0076623B" w:rsidP="006625D2">
      <w:pPr>
        <w:pStyle w:val="Paragrafi"/>
      </w:pPr>
    </w:p>
    <w:p w:rsidR="0076623B" w:rsidRDefault="0076623B" w:rsidP="006625D2">
      <w:pPr>
        <w:pStyle w:val="Titulli"/>
        <w:keepNext w:val="0"/>
      </w:pPr>
      <w:r>
        <w:t>Për miratimin e planit kombëtar për emergjencat civile</w:t>
      </w:r>
    </w:p>
    <w:p w:rsidR="0076623B" w:rsidRDefault="0076623B" w:rsidP="006625D2">
      <w:pPr>
        <w:pStyle w:val="Paragrafi"/>
      </w:pPr>
    </w:p>
    <w:p w:rsidR="0076623B" w:rsidRDefault="0076623B" w:rsidP="006625D2">
      <w:pPr>
        <w:pStyle w:val="Paragrafi"/>
      </w:pPr>
      <w:r>
        <w:t>Në mbështetje të nenit 100 të Kushtetutës dhe të neneve 5, 8 e 9 të</w:t>
      </w:r>
      <w:r w:rsidR="003E7F34">
        <w:t xml:space="preserve"> ligjit nr.8756, datë 26.3.2001</w:t>
      </w:r>
      <w:r>
        <w:t xml:space="preserve"> “Për emergjencat civile”, me propozimin e Ministrit të Pushtetit Vendor dhe të Decentralizimit, Këshilli i Ministrave</w:t>
      </w:r>
    </w:p>
    <w:p w:rsidR="0076623B" w:rsidRDefault="0076623B" w:rsidP="006625D2">
      <w:pPr>
        <w:pStyle w:val="Paragrafi"/>
      </w:pPr>
    </w:p>
    <w:p w:rsidR="0076623B" w:rsidRDefault="0076623B" w:rsidP="006625D2">
      <w:pPr>
        <w:pStyle w:val="VENDOSI"/>
        <w:keepNext w:val="0"/>
      </w:pPr>
      <w:r>
        <w:t>Vendosi:</w:t>
      </w:r>
    </w:p>
    <w:p w:rsidR="0076623B" w:rsidRDefault="0076623B" w:rsidP="006625D2">
      <w:pPr>
        <w:pStyle w:val="Paragrafi"/>
      </w:pPr>
    </w:p>
    <w:p w:rsidR="0076623B" w:rsidRDefault="0076623B" w:rsidP="006625D2">
      <w:pPr>
        <w:pStyle w:val="Paragrafi"/>
      </w:pPr>
      <w:r>
        <w:t>1. Miratimin e planit kombëtar për emergjencat civile, sipas tekstit që i bashkëlidhet këtij vendimi.</w:t>
      </w:r>
    </w:p>
    <w:p w:rsidR="0076623B" w:rsidRDefault="0076623B" w:rsidP="006625D2">
      <w:pPr>
        <w:pStyle w:val="Paragrafi"/>
      </w:pPr>
      <w:r>
        <w:t>2. Ministritë dhe institucionet të paraqesin në Këshillin e Ministrave, brenda muajit janar 2005, programet e punës për realizimin e detyrave të përcaktuara në matricën e masave parësore për emergjencat civile në Shqipëri, e cila është pjesë e planit kombëtar për emergjencat civile.</w:t>
      </w:r>
    </w:p>
    <w:p w:rsidR="0076623B" w:rsidRDefault="0076623B" w:rsidP="006625D2">
      <w:pPr>
        <w:pStyle w:val="Paragrafi"/>
      </w:pPr>
      <w:r>
        <w:t>3. Ngarkohen të gjit</w:t>
      </w:r>
      <w:r w:rsidR="003E7F34">
        <w:t>ha ministritë dhe institucionet</w:t>
      </w:r>
      <w:r>
        <w:t xml:space="preserve"> </w:t>
      </w:r>
      <w:r w:rsidR="00C95AA5">
        <w:t xml:space="preserve">të </w:t>
      </w:r>
      <w:r>
        <w:t>cilat kanë funksione dhe detyra specifike në planin kombëtar për emergjencat civile, për zbatimin e këtij plani.</w:t>
      </w:r>
    </w:p>
    <w:p w:rsidR="0076623B" w:rsidRDefault="0076623B" w:rsidP="006625D2">
      <w:pPr>
        <w:pStyle w:val="Paragrafi"/>
      </w:pPr>
      <w:r>
        <w:t>Ky vendim hyn në fuqi pas botimit në Fletoren Zyrtare.</w:t>
      </w:r>
    </w:p>
    <w:p w:rsidR="0076623B" w:rsidRDefault="0076623B" w:rsidP="006625D2">
      <w:pPr>
        <w:pStyle w:val="Paragrafi"/>
      </w:pPr>
    </w:p>
    <w:p w:rsidR="0076623B" w:rsidRDefault="0076623B" w:rsidP="006625D2">
      <w:pPr>
        <w:pStyle w:val="Autoriteti"/>
        <w:keepNext w:val="0"/>
      </w:pPr>
      <w:r>
        <w:t>KRYEMINISTRI</w:t>
      </w:r>
    </w:p>
    <w:p w:rsidR="0076623B" w:rsidRDefault="0076623B" w:rsidP="006625D2">
      <w:pPr>
        <w:pStyle w:val="AutoritetiEmer"/>
      </w:pPr>
      <w:r>
        <w:t>Fatos Nano</w:t>
      </w:r>
    </w:p>
    <w:p w:rsidR="0076623B" w:rsidRDefault="0076623B" w:rsidP="006625D2">
      <w:pPr>
        <w:pStyle w:val="Paragrafi"/>
      </w:pPr>
      <w:r>
        <w:t xml:space="preserve"> </w:t>
      </w:r>
    </w:p>
    <w:p w:rsidR="0076623B" w:rsidRDefault="0076623B" w:rsidP="006C4820">
      <w:pPr>
        <w:pStyle w:val="Paragrafi"/>
        <w:ind w:firstLine="0"/>
      </w:pPr>
    </w:p>
    <w:p w:rsidR="0076623B" w:rsidRDefault="0076623B" w:rsidP="006625D2">
      <w:pPr>
        <w:pStyle w:val="Akti"/>
        <w:keepNext w:val="0"/>
      </w:pPr>
      <w:r>
        <w:t>VENDIM</w:t>
      </w:r>
    </w:p>
    <w:p w:rsidR="0076623B" w:rsidRDefault="0076623B" w:rsidP="006625D2">
      <w:pPr>
        <w:pStyle w:val="NumriData"/>
        <w:keepNext w:val="0"/>
      </w:pPr>
      <w:r>
        <w:t>Nr.836, datë 3.12.2004</w:t>
      </w:r>
    </w:p>
    <w:p w:rsidR="0076623B" w:rsidRPr="006C4820" w:rsidRDefault="0076623B" w:rsidP="006625D2">
      <w:pPr>
        <w:pStyle w:val="Paragrafi"/>
        <w:rPr>
          <w:sz w:val="16"/>
        </w:rPr>
      </w:pPr>
    </w:p>
    <w:p w:rsidR="0076623B" w:rsidRDefault="0076623B" w:rsidP="006625D2">
      <w:pPr>
        <w:pStyle w:val="Titulli"/>
        <w:keepNext w:val="0"/>
      </w:pPr>
      <w:r>
        <w:t>PËR PËRBËRJEN, ORGANIZIMIN DHE FUNKSIONIMIN E KËSHILLIT</w:t>
      </w:r>
    </w:p>
    <w:p w:rsidR="0076623B" w:rsidRDefault="0076623B" w:rsidP="006625D2">
      <w:pPr>
        <w:pStyle w:val="Titulli"/>
        <w:keepNext w:val="0"/>
      </w:pPr>
      <w:r>
        <w:t>TË RREGULLIMIT TË TERRITORIT TË REPUBLIKËS SË SHQIPËRISË</w:t>
      </w:r>
    </w:p>
    <w:p w:rsidR="0076623B" w:rsidRPr="006C4820" w:rsidRDefault="0076623B" w:rsidP="006625D2">
      <w:pPr>
        <w:pStyle w:val="Paragrafi"/>
        <w:rPr>
          <w:sz w:val="14"/>
        </w:rPr>
      </w:pPr>
    </w:p>
    <w:p w:rsidR="0076623B" w:rsidRDefault="0076623B" w:rsidP="006625D2">
      <w:pPr>
        <w:pStyle w:val="BazLigjPropozues"/>
        <w:keepNext w:val="0"/>
      </w:pPr>
      <w:r>
        <w:t>Në mbështetje të nenit 100 të Kushtetutës dhe të neneve 8 e 11 të ligjit nr.8405, datë 17.9.1998 “Për urbanistikën”, të ndryshuar, me propozimin e Ministrit të Rregullimit të Territorit dhe të Turizmit, Këshilli i Ministrave</w:t>
      </w:r>
    </w:p>
    <w:p w:rsidR="0076623B" w:rsidRPr="006C4820" w:rsidRDefault="0076623B" w:rsidP="006625D2">
      <w:pPr>
        <w:pStyle w:val="Paragrafi"/>
        <w:rPr>
          <w:sz w:val="16"/>
        </w:rPr>
      </w:pPr>
    </w:p>
    <w:p w:rsidR="0076623B" w:rsidRDefault="0076623B" w:rsidP="006625D2">
      <w:pPr>
        <w:pStyle w:val="VENDOSI"/>
        <w:keepNext w:val="0"/>
      </w:pPr>
      <w:r>
        <w:t>VENDOSI:</w:t>
      </w:r>
    </w:p>
    <w:p w:rsidR="0076623B" w:rsidRPr="006C4820" w:rsidRDefault="0076623B" w:rsidP="006625D2">
      <w:pPr>
        <w:pStyle w:val="Paragrafi"/>
        <w:rPr>
          <w:sz w:val="16"/>
        </w:rPr>
      </w:pPr>
    </w:p>
    <w:p w:rsidR="0076623B" w:rsidRDefault="0076623B" w:rsidP="006625D2">
      <w:pPr>
        <w:pStyle w:val="Paragrafi"/>
      </w:pPr>
      <w:r>
        <w:t>1. Këshilli i Rregullimit të Territorit të Republikës së Shqipërisë, si organ vendimmarrës, kryesohet nga Kryeministri dhe ka këtë përbërje:</w:t>
      </w:r>
    </w:p>
    <w:p w:rsidR="0076623B" w:rsidRDefault="0076623B" w:rsidP="006625D2">
      <w:pPr>
        <w:pStyle w:val="Paragrafi"/>
      </w:pPr>
      <w:r>
        <w:t>- Ministri i Rregullimit të Territorit dhe i Turizmit</w:t>
      </w:r>
      <w:r>
        <w:tab/>
      </w:r>
      <w:r>
        <w:tab/>
      </w:r>
      <w:r>
        <w:tab/>
        <w:t>zëvendëskryetar</w:t>
      </w:r>
    </w:p>
    <w:p w:rsidR="0076623B" w:rsidRDefault="0076623B" w:rsidP="006625D2">
      <w:pPr>
        <w:pStyle w:val="Paragrafi"/>
      </w:pPr>
      <w:r>
        <w:t>- Ministri i Ekonomisë</w:t>
      </w:r>
      <w:r>
        <w:tab/>
      </w:r>
      <w:r>
        <w:tab/>
      </w:r>
      <w:r>
        <w:tab/>
      </w:r>
      <w:r>
        <w:tab/>
      </w:r>
      <w:r>
        <w:tab/>
      </w:r>
      <w:r>
        <w:tab/>
      </w:r>
      <w:r>
        <w:tab/>
        <w:t>anëtar</w:t>
      </w:r>
    </w:p>
    <w:p w:rsidR="0076623B" w:rsidRDefault="0076623B" w:rsidP="006625D2">
      <w:pPr>
        <w:pStyle w:val="Paragrafi"/>
      </w:pPr>
      <w:r>
        <w:t>- Ministri i Drejtësisë</w:t>
      </w:r>
      <w:r>
        <w:tab/>
      </w:r>
      <w:r>
        <w:tab/>
      </w:r>
      <w:r>
        <w:tab/>
      </w:r>
      <w:r>
        <w:tab/>
      </w:r>
      <w:r>
        <w:tab/>
      </w:r>
      <w:r>
        <w:tab/>
      </w:r>
      <w:r>
        <w:tab/>
        <w:t>anëtar</w:t>
      </w:r>
    </w:p>
    <w:p w:rsidR="0076623B" w:rsidRDefault="0076623B" w:rsidP="006625D2">
      <w:pPr>
        <w:pStyle w:val="Paragrafi"/>
      </w:pPr>
      <w:r>
        <w:t>- Ministri i Industrisë dhe i Energjetikës</w:t>
      </w:r>
      <w:r>
        <w:tab/>
      </w:r>
      <w:r>
        <w:tab/>
      </w:r>
      <w:r>
        <w:tab/>
      </w:r>
      <w:r>
        <w:tab/>
      </w:r>
      <w:r>
        <w:tab/>
        <w:t>anëtar</w:t>
      </w:r>
    </w:p>
    <w:p w:rsidR="0076623B" w:rsidRDefault="0076623B" w:rsidP="006625D2">
      <w:pPr>
        <w:pStyle w:val="Paragrafi"/>
      </w:pPr>
      <w:r>
        <w:t>- Ministri i Transportit dhe i Telekomunikacionit</w:t>
      </w:r>
      <w:r>
        <w:tab/>
      </w:r>
      <w:r>
        <w:tab/>
      </w:r>
      <w:r>
        <w:tab/>
        <w:t>anëtar</w:t>
      </w:r>
    </w:p>
    <w:p w:rsidR="0076623B" w:rsidRDefault="0076623B" w:rsidP="006625D2">
      <w:pPr>
        <w:pStyle w:val="Paragrafi"/>
      </w:pPr>
      <w:r>
        <w:t>- Ministri i Pushtetit Vendor dhe i Decentralizimit</w:t>
      </w:r>
      <w:r>
        <w:tab/>
      </w:r>
      <w:r>
        <w:tab/>
      </w:r>
      <w:r>
        <w:tab/>
        <w:t>anëtar</w:t>
      </w:r>
    </w:p>
    <w:p w:rsidR="0076623B" w:rsidRDefault="0076623B" w:rsidP="006625D2">
      <w:pPr>
        <w:pStyle w:val="Paragrafi"/>
      </w:pPr>
      <w:r>
        <w:t>- Ministri i Bujqësisë dhe i Ushqimit</w:t>
      </w:r>
      <w:r>
        <w:tab/>
      </w:r>
      <w:r>
        <w:tab/>
      </w:r>
      <w:r>
        <w:tab/>
      </w:r>
      <w:r>
        <w:tab/>
      </w:r>
      <w:r>
        <w:tab/>
        <w:t>anëtar</w:t>
      </w:r>
    </w:p>
    <w:p w:rsidR="0076623B" w:rsidRDefault="0076623B" w:rsidP="006625D2">
      <w:pPr>
        <w:pStyle w:val="Paragrafi"/>
      </w:pPr>
      <w:r>
        <w:t>- Ministri i Kulturës, Rinisë dhe Sporteve</w:t>
      </w:r>
      <w:r>
        <w:tab/>
      </w:r>
      <w:r>
        <w:tab/>
      </w:r>
      <w:r>
        <w:tab/>
      </w:r>
      <w:r>
        <w:tab/>
        <w:t>anëtar</w:t>
      </w:r>
    </w:p>
    <w:p w:rsidR="0076623B" w:rsidRDefault="0076623B" w:rsidP="006625D2">
      <w:pPr>
        <w:pStyle w:val="Paragrafi"/>
      </w:pPr>
      <w:r>
        <w:t>- Ministri i Mjedisit</w:t>
      </w:r>
      <w:r>
        <w:tab/>
      </w:r>
      <w:r>
        <w:tab/>
      </w:r>
      <w:r>
        <w:tab/>
      </w:r>
      <w:r>
        <w:tab/>
      </w:r>
      <w:r>
        <w:tab/>
      </w:r>
      <w:r>
        <w:tab/>
      </w:r>
      <w:r>
        <w:tab/>
        <w:t>anëtar</w:t>
      </w:r>
    </w:p>
    <w:p w:rsidR="0076623B" w:rsidRDefault="0076623B" w:rsidP="006625D2">
      <w:pPr>
        <w:pStyle w:val="Paragrafi"/>
      </w:pPr>
      <w:r>
        <w:t>- një përfaqësues nga Ministria e Mbrojtjes</w:t>
      </w:r>
      <w:r>
        <w:tab/>
      </w:r>
      <w:r>
        <w:tab/>
      </w:r>
      <w:r>
        <w:tab/>
      </w:r>
      <w:r>
        <w:tab/>
        <w:t>anëtar</w:t>
      </w:r>
    </w:p>
    <w:p w:rsidR="0076623B" w:rsidRDefault="0076623B" w:rsidP="006625D2">
      <w:pPr>
        <w:pStyle w:val="Paragrafi"/>
      </w:pPr>
      <w:r>
        <w:t>- një përfaqësues nga Akademia e Shkencave</w:t>
      </w:r>
      <w:r>
        <w:tab/>
      </w:r>
      <w:r>
        <w:tab/>
      </w:r>
      <w:r>
        <w:tab/>
      </w:r>
      <w:r>
        <w:tab/>
        <w:t>anëtar</w:t>
      </w:r>
    </w:p>
    <w:p w:rsidR="0076623B" w:rsidRDefault="0076623B" w:rsidP="00CF357D">
      <w:pPr>
        <w:pStyle w:val="Paragrafi"/>
      </w:pPr>
      <w:r>
        <w:t>- Drejtori i Drejtorisë së Planifi</w:t>
      </w:r>
      <w:r w:rsidR="00CF357D">
        <w:t>kimit të Territorit</w:t>
      </w:r>
      <w:r w:rsidR="00CF357D">
        <w:tab/>
      </w:r>
      <w:r w:rsidR="00CF357D">
        <w:tab/>
      </w:r>
      <w:r w:rsidR="00CF357D">
        <w:tab/>
        <w:t>sekretar.</w:t>
      </w:r>
      <w:r w:rsidR="00CF357D">
        <w:tab/>
      </w:r>
    </w:p>
    <w:p w:rsidR="0076623B" w:rsidRDefault="0076623B" w:rsidP="006625D2">
      <w:pPr>
        <w:pStyle w:val="Paragrafi"/>
      </w:pPr>
      <w:r>
        <w:t>2. Organizimi dhe funksionimi i Këshillit të Rregullimit të Territorit të Republikës së Shqipërisë përcaktohet në rregulloren që i bashkëlidhet këtij vendimi.</w:t>
      </w:r>
    </w:p>
    <w:p w:rsidR="0076623B" w:rsidRDefault="0076623B" w:rsidP="006625D2">
      <w:pPr>
        <w:pStyle w:val="Paragrafi"/>
      </w:pPr>
      <w:r>
        <w:t>3. Anëtarët e Këshillit të Rregullimit të Territorit të Republikës së Shqipërisë shpërblehen, për çdo pjesëmarrje në mbledhje, me 20 000 (njëzet mijë) lekë.</w:t>
      </w:r>
    </w:p>
    <w:p w:rsidR="0076623B" w:rsidRDefault="0076623B" w:rsidP="006625D2">
      <w:pPr>
        <w:pStyle w:val="Paragrafi"/>
      </w:pPr>
      <w:r>
        <w:lastRenderedPageBreak/>
        <w:t>4. Shpërblimi i anëtarëve të Këshillit të Rregullimit të Territorit të Republikës së Shqipërisë të përballohet nga buxhetet e miratuara për çdo institucion përkatës që ata përfaqësojnë.</w:t>
      </w:r>
    </w:p>
    <w:p w:rsidR="0076623B" w:rsidRDefault="0076623B" w:rsidP="006625D2">
      <w:pPr>
        <w:pStyle w:val="Paragrafi"/>
      </w:pPr>
      <w:r>
        <w:t>5. Ngarkohet Ministria e Rregullimit të Territorit dhe e Turizmit për zbatimin e këtij vendimi.</w:t>
      </w:r>
    </w:p>
    <w:p w:rsidR="0076623B" w:rsidRDefault="0076623B" w:rsidP="006625D2">
      <w:pPr>
        <w:pStyle w:val="Paragrafi"/>
      </w:pPr>
      <w:r>
        <w:t>6. Ven</w:t>
      </w:r>
      <w:r w:rsidR="003E7F34">
        <w:t>dimet e Këshillit të Ministrave</w:t>
      </w:r>
      <w:r>
        <w:t xml:space="preserve"> nr.627, datë 24.12.1997 “Për krijimin e Këshillit të Rregullimit të Territorit të Republikës së Shqipërisë”, i ndryshuar dhe nr.417, datë 3.9.1999 “Për shpërblimin e punës së anëtarëve të Këshillit të Rregullimit të Territorit të Republikës së Shqipërisë”, shfuqizohen.</w:t>
      </w:r>
    </w:p>
    <w:p w:rsidR="0076623B" w:rsidRDefault="0076623B" w:rsidP="006625D2">
      <w:pPr>
        <w:pStyle w:val="Paragrafi"/>
      </w:pPr>
      <w:r>
        <w:t>Ky vendim hyn në fuqi pas botimit në Fletoren Zyrtare.</w:t>
      </w:r>
    </w:p>
    <w:p w:rsidR="0076623B" w:rsidRDefault="0076623B" w:rsidP="006625D2">
      <w:pPr>
        <w:pStyle w:val="Paragrafi"/>
      </w:pPr>
    </w:p>
    <w:p w:rsidR="0076623B" w:rsidRDefault="0076623B" w:rsidP="006625D2">
      <w:pPr>
        <w:pStyle w:val="Autoriteti"/>
        <w:keepNext w:val="0"/>
      </w:pPr>
      <w:r>
        <w:t>Kryeministri</w:t>
      </w:r>
    </w:p>
    <w:p w:rsidR="0076623B" w:rsidRDefault="0076623B" w:rsidP="006625D2">
      <w:pPr>
        <w:pStyle w:val="AutoritetiEmer"/>
      </w:pPr>
      <w:r>
        <w:t>Fatos Nano</w:t>
      </w:r>
    </w:p>
    <w:p w:rsidR="0076623B" w:rsidRDefault="0076623B" w:rsidP="006625D2">
      <w:pPr>
        <w:pStyle w:val="Paragrafi"/>
      </w:pPr>
    </w:p>
    <w:p w:rsidR="0076623B" w:rsidRDefault="0076623B" w:rsidP="006625D2">
      <w:pPr>
        <w:pStyle w:val="Paragrafi"/>
      </w:pPr>
    </w:p>
    <w:p w:rsidR="0076623B" w:rsidRDefault="0076623B" w:rsidP="006625D2">
      <w:pPr>
        <w:pStyle w:val="Titulli"/>
        <w:keepNext w:val="0"/>
      </w:pPr>
      <w:r>
        <w:t>RREGULLORE</w:t>
      </w:r>
    </w:p>
    <w:p w:rsidR="0076623B" w:rsidRDefault="0076623B" w:rsidP="006625D2">
      <w:pPr>
        <w:pStyle w:val="TitulliTitull"/>
        <w:keepNext w:val="0"/>
      </w:pPr>
      <w:r>
        <w:t>PËR ORGANIZIMIN DHE FUNKSIONIMIN E KËSHILLIT TË RREGULLIMIT</w:t>
      </w:r>
    </w:p>
    <w:p w:rsidR="0076623B" w:rsidRDefault="0076623B" w:rsidP="006625D2">
      <w:pPr>
        <w:pStyle w:val="TitulliTitull"/>
        <w:keepNext w:val="0"/>
      </w:pPr>
      <w:r>
        <w:t>TË TERRITORIT TË REPUBLIKËS SË SHQIPËRISË</w:t>
      </w:r>
    </w:p>
    <w:p w:rsidR="0076623B" w:rsidRDefault="0076623B" w:rsidP="006625D2">
      <w:pPr>
        <w:pStyle w:val="Paragrafi"/>
      </w:pPr>
    </w:p>
    <w:p w:rsidR="0076623B" w:rsidRDefault="0076623B" w:rsidP="006625D2">
      <w:pPr>
        <w:pStyle w:val="NeniNr"/>
        <w:keepNext w:val="0"/>
      </w:pPr>
      <w:r>
        <w:t>Neni 1</w:t>
      </w:r>
    </w:p>
    <w:p w:rsidR="0076623B" w:rsidRDefault="0076623B" w:rsidP="006625D2">
      <w:pPr>
        <w:pStyle w:val="NeniTitull"/>
        <w:keepNext w:val="0"/>
      </w:pPr>
      <w:r>
        <w:t>Objekti</w:t>
      </w:r>
    </w:p>
    <w:p w:rsidR="001770AE" w:rsidRDefault="001770AE" w:rsidP="006625D2">
      <w:pPr>
        <w:pStyle w:val="Paragrafi"/>
      </w:pPr>
    </w:p>
    <w:p w:rsidR="0076623B" w:rsidRDefault="0076623B" w:rsidP="006625D2">
      <w:pPr>
        <w:pStyle w:val="BazLigjPropozues"/>
        <w:keepNext w:val="0"/>
      </w:pPr>
      <w:r>
        <w:t>Kjo rregullore përcakton organizimin dhe funksionimin e Këshillit të Rregullimit të Territorit të Republikës së Shqipërisë (KRRTRSH).</w:t>
      </w:r>
    </w:p>
    <w:p w:rsidR="0076623B" w:rsidRDefault="0076623B" w:rsidP="006625D2">
      <w:pPr>
        <w:pStyle w:val="Paragrafi"/>
      </w:pPr>
    </w:p>
    <w:p w:rsidR="0076623B" w:rsidRDefault="0076623B" w:rsidP="006625D2">
      <w:pPr>
        <w:pStyle w:val="NeniNr"/>
        <w:keepNext w:val="0"/>
      </w:pPr>
      <w:r>
        <w:t>Neni 2</w:t>
      </w:r>
    </w:p>
    <w:p w:rsidR="0076623B" w:rsidRDefault="0076623B" w:rsidP="006625D2">
      <w:pPr>
        <w:pStyle w:val="NeniTitull"/>
        <w:keepNext w:val="0"/>
      </w:pPr>
      <w:r>
        <w:t>Organizimi i KRRTRSH-së</w:t>
      </w:r>
    </w:p>
    <w:p w:rsidR="0076623B" w:rsidRDefault="0076623B" w:rsidP="006625D2">
      <w:pPr>
        <w:pStyle w:val="Paragrafi"/>
      </w:pPr>
    </w:p>
    <w:p w:rsidR="0076623B" w:rsidRDefault="0076623B" w:rsidP="006625D2">
      <w:pPr>
        <w:pStyle w:val="BazLigjPropozues"/>
        <w:keepNext w:val="0"/>
      </w:pPr>
      <w:r>
        <w:t xml:space="preserve">Këshilli i Rregullimit të Territorit të Republikës së Shqipërisë (KRRTRSH) është organ vendimmarrës dhe krijohet me vendim të Këshillit të Ministrave. </w:t>
      </w:r>
    </w:p>
    <w:p w:rsidR="0076623B" w:rsidRDefault="0076623B" w:rsidP="006C4820">
      <w:pPr>
        <w:pStyle w:val="BazLigjPropozues"/>
        <w:keepNext w:val="0"/>
      </w:pPr>
      <w:r>
        <w:t>KRRTRSH-ja përbëhet nga kryetari, zëvendëskryetari, anëtarët dhe sekretari i KRRTRSH-së.</w:t>
      </w:r>
    </w:p>
    <w:p w:rsidR="0076623B" w:rsidRDefault="0076623B" w:rsidP="006625D2">
      <w:pPr>
        <w:pStyle w:val="NeniNr"/>
        <w:keepNext w:val="0"/>
      </w:pPr>
      <w:r>
        <w:t>Neni 3</w:t>
      </w:r>
    </w:p>
    <w:p w:rsidR="0076623B" w:rsidRDefault="0076623B" w:rsidP="006625D2">
      <w:pPr>
        <w:pStyle w:val="NeniTitull"/>
        <w:keepNext w:val="0"/>
      </w:pPr>
      <w:r>
        <w:t>Funksionimi</w:t>
      </w:r>
    </w:p>
    <w:p w:rsidR="0076623B" w:rsidRDefault="0076623B" w:rsidP="006625D2">
      <w:pPr>
        <w:pStyle w:val="Paragrafi"/>
      </w:pPr>
    </w:p>
    <w:p w:rsidR="00572C3D" w:rsidRDefault="0076623B" w:rsidP="00CF357D">
      <w:pPr>
        <w:pStyle w:val="Paragrafi"/>
      </w:pPr>
      <w:r>
        <w:t>KRRTRSH-ja kryesohet nga Kryetari dhe, në mungesë e me porosi të tij, nga zëvendëskryetari i KRRTRSH</w:t>
      </w:r>
      <w:r w:rsidR="00E34A28">
        <w:t>-së</w:t>
      </w:r>
      <w:r>
        <w:t>.</w:t>
      </w:r>
    </w:p>
    <w:p w:rsidR="0076623B" w:rsidRDefault="0076623B" w:rsidP="006625D2">
      <w:pPr>
        <w:pStyle w:val="Paragrafi"/>
      </w:pPr>
      <w:r>
        <w:t>Kryetari miraton rendin e ditës të propozuar nga zëvendëskryetari i KRRTRSH</w:t>
      </w:r>
      <w:r w:rsidR="003E7F34">
        <w:t>-së</w:t>
      </w:r>
      <w:r>
        <w:t>.</w:t>
      </w:r>
    </w:p>
    <w:p w:rsidR="0076623B" w:rsidRDefault="0076623B" w:rsidP="006625D2">
      <w:pPr>
        <w:pStyle w:val="Paragrafi"/>
      </w:pPr>
      <w:r>
        <w:t>KRRTRSH-ja si rregull mblidhet një herë në muaj. Në rastet kur shihet e arsyeshme, kryetari mund të mbledhë KRRTRSH jashtë rradhe.</w:t>
      </w:r>
    </w:p>
    <w:p w:rsidR="0076623B" w:rsidRDefault="0076623B" w:rsidP="006625D2">
      <w:pPr>
        <w:pStyle w:val="Paragrafi"/>
      </w:pPr>
      <w:r>
        <w:t>Njoftimi për mbledhje të KRRTRSH-së bëhet të paktën pesë ditë përpara datës së zhvillimit të mbledhjes.</w:t>
      </w:r>
    </w:p>
    <w:p w:rsidR="00CF357D" w:rsidRDefault="0076623B" w:rsidP="006C4820">
      <w:pPr>
        <w:pStyle w:val="Paragrafi"/>
      </w:pPr>
      <w:r>
        <w:t>KRRTRSH-ja i zhvillon mbledhjet kur janë të pranishëm jo më pak se 2/3 e anëtarëve të tij.</w:t>
      </w:r>
    </w:p>
    <w:p w:rsidR="0076623B" w:rsidRDefault="0076623B" w:rsidP="006625D2">
      <w:pPr>
        <w:pStyle w:val="Paragrafi"/>
      </w:pPr>
      <w:r>
        <w:t>Rendi i ditës dhe materiali q</w:t>
      </w:r>
      <w:r w:rsidR="003E7F34">
        <w:t xml:space="preserve">ë do të shqyrtohen në KRRTRSH, </w:t>
      </w:r>
      <w:r>
        <w:t>u vihet në dispozicion anëtarëve të KRRTRSH-së të paktën pesë ditë para se të bëhet mbledhja.</w:t>
      </w:r>
    </w:p>
    <w:p w:rsidR="0076623B" w:rsidRDefault="0076623B" w:rsidP="006625D2">
      <w:pPr>
        <w:pStyle w:val="Paragrafi"/>
      </w:pPr>
      <w:r>
        <w:t>Rendi i ditës përmban:</w:t>
      </w:r>
    </w:p>
    <w:p w:rsidR="0076623B" w:rsidRDefault="0076623B" w:rsidP="006625D2">
      <w:pPr>
        <w:pStyle w:val="Paragrafi"/>
      </w:pPr>
      <w:r>
        <w:t>- Tematikat që do të trajtohen;</w:t>
      </w:r>
    </w:p>
    <w:p w:rsidR="0076623B" w:rsidRDefault="0076623B" w:rsidP="006625D2">
      <w:pPr>
        <w:pStyle w:val="Paragrafi"/>
      </w:pPr>
      <w:r>
        <w:t>- Datën dhe orën e caktuar për mbledhjen e KRRTRSH-së:</w:t>
      </w:r>
    </w:p>
    <w:p w:rsidR="0076623B" w:rsidRDefault="0076623B" w:rsidP="006625D2">
      <w:pPr>
        <w:pStyle w:val="Paragrafi"/>
      </w:pPr>
      <w:r>
        <w:t>- Materialin e bashkëlidhur për çdo tematikë që do të shqyrtohet në mbledhje.</w:t>
      </w:r>
    </w:p>
    <w:p w:rsidR="0076623B" w:rsidRDefault="0076623B" w:rsidP="006625D2">
      <w:pPr>
        <w:pStyle w:val="Paragrafi"/>
      </w:pPr>
      <w:r>
        <w:t>KRRTRSH-ja për çështjet që trajton, merr vendime me shumicë votash. Në rastet kur numri i votave është ndarë në mënyrë të barabartë, vota e Kryetarit vlen sa dy vota.</w:t>
      </w:r>
    </w:p>
    <w:p w:rsidR="0076623B" w:rsidRDefault="0076623B" w:rsidP="006625D2">
      <w:pPr>
        <w:pStyle w:val="Paragrafi"/>
      </w:pPr>
      <w:r>
        <w:t>Në mbledhjen e KRRTRSH-së, sipas objektit dhe materialit, marrin pjesë pa të drejtë vote kryetari i KRRT-së së njësisë vendore përkatëse, përfaqësues nga institucione shtetërore të interesuara, autorë të projektit, përfaqësues nga Shoqata e Arkitektëve dhe Shoqata e Ndërtuesve.</w:t>
      </w:r>
    </w:p>
    <w:p w:rsidR="0076623B" w:rsidRDefault="0076623B" w:rsidP="006625D2">
      <w:pPr>
        <w:pStyle w:val="Paragrafi"/>
      </w:pPr>
      <w:r>
        <w:t>KRRTRSH-ja ka vulën e vet.</w:t>
      </w:r>
    </w:p>
    <w:p w:rsidR="0076623B" w:rsidRDefault="0076623B" w:rsidP="006625D2">
      <w:pPr>
        <w:pStyle w:val="Paragrafi"/>
      </w:pPr>
    </w:p>
    <w:p w:rsidR="0076623B" w:rsidRDefault="0076623B" w:rsidP="006625D2">
      <w:pPr>
        <w:pStyle w:val="NeniNr"/>
        <w:keepNext w:val="0"/>
      </w:pPr>
      <w:r>
        <w:t>Neni 4</w:t>
      </w:r>
    </w:p>
    <w:p w:rsidR="0076623B" w:rsidRDefault="0076623B" w:rsidP="006625D2">
      <w:pPr>
        <w:pStyle w:val="NeniTitull"/>
        <w:keepNext w:val="0"/>
      </w:pPr>
      <w:r>
        <w:t>Paraqitja e kërkesës dhe dokumentacioni shoqërues</w:t>
      </w:r>
    </w:p>
    <w:p w:rsidR="0076623B" w:rsidRDefault="0076623B" w:rsidP="006625D2">
      <w:pPr>
        <w:pStyle w:val="Paragrafi"/>
      </w:pPr>
    </w:p>
    <w:p w:rsidR="0076623B" w:rsidRDefault="0076623B" w:rsidP="006625D2">
      <w:pPr>
        <w:pStyle w:val="Paragrafi"/>
      </w:pPr>
      <w:r>
        <w:t>Kërkesa për shqyrtim të materialeve në KRRTRSH, si dhe dokumentacioni përkatës paraqiten zyrtarisht në Sekretarinë Teknike pranë Ministrisë së Rregullimit të Territorit dhe Turizmit, nëpërmjet njësisë përkatëse të qeverisjes vendore, që ka në juridiksion territorin ku është kryer studimi, pas miratimit nga KRRT-të përkatëse.</w:t>
      </w:r>
    </w:p>
    <w:p w:rsidR="0076623B" w:rsidRDefault="0076623B" w:rsidP="006625D2">
      <w:pPr>
        <w:pStyle w:val="Paragrafi"/>
      </w:pPr>
      <w:r>
        <w:t>Në rastin e investimeve publike, mund të paraqitet edhe nga institucionet shtetërore të interesuara, duke u miratuar më parë nga KRRT-ja e njësisë përkatëse të qeverisjes vendore.</w:t>
      </w:r>
    </w:p>
    <w:p w:rsidR="0076623B" w:rsidRDefault="0076623B" w:rsidP="006625D2">
      <w:pPr>
        <w:pStyle w:val="Paragrafi"/>
      </w:pPr>
      <w:r>
        <w:t>Kërkesa dhe dokumentacioni përkatës që shoqëron atë, duhet të jetë në përputhje me ligjin nr.8405 datë 17.9.1998 “Për urbanistikën”, me ndryshimet përkatëse dhe vendimin nr.722, datë 19.11.1998 të Këshillit të Ministrave “Për miratimin e rregullores për urbanistikën” dhe dispozitave ligjore në fuqi, që kanë lidhje me objektin e shqyrtimit.</w:t>
      </w:r>
    </w:p>
    <w:p w:rsidR="0076623B" w:rsidRDefault="0076623B" w:rsidP="006625D2">
      <w:pPr>
        <w:pStyle w:val="Paragrafi"/>
      </w:pPr>
      <w:r>
        <w:t>Sekretaria teknike ka për detyrë të verifikojë paraprakisht që dokumentacioni i materialit që paraqitet për shqyrtim në KRRTRSH duhet të jetë në origjinal, në katër kopje, i firmosur dhe i vulosur nga njësia përkatëse e qeverisjes vendore, si dhe projektet të jenë të firmosura nga autorët e tyre, sipas licencave.</w:t>
      </w:r>
    </w:p>
    <w:p w:rsidR="0076623B" w:rsidRDefault="0076623B" w:rsidP="006625D2">
      <w:pPr>
        <w:pStyle w:val="Paragrafi"/>
      </w:pPr>
      <w:r>
        <w:t>Kur studimet janë hartuar nga subjekte të huaja, materiali duhet të jetë i përkthyer në gjuhën shqipe.</w:t>
      </w:r>
    </w:p>
    <w:p w:rsidR="0076623B" w:rsidRDefault="0076623B" w:rsidP="006625D2">
      <w:pPr>
        <w:pStyle w:val="Paragrafi"/>
      </w:pPr>
      <w:r>
        <w:t>Dokumentacioni i materialit që paraqitet për shqyrtim në KRRTRSH, duhet të përmbajë:</w:t>
      </w:r>
    </w:p>
    <w:p w:rsidR="0076623B" w:rsidRDefault="0076623B" w:rsidP="006625D2">
      <w:pPr>
        <w:pStyle w:val="Paragrafi"/>
      </w:pPr>
      <w:r>
        <w:t>1. Për të gjitha llojet e studimeve dhe shesheve të ndërtimit, të përcaktuara në nenin 9 të ligjit nr.8405 datë 17. 9.1998 “Për urbanistikën” dhe përkufizimeve në nenin 1 të tij;</w:t>
      </w:r>
    </w:p>
    <w:p w:rsidR="0076623B" w:rsidRDefault="0076623B" w:rsidP="006625D2">
      <w:pPr>
        <w:pStyle w:val="Paragrafi"/>
      </w:pPr>
      <w:r>
        <w:t>- Kërkesa për shqyrtim në KRRTRSH të studimit nga njësia përkatëse e qeverisjes vendore. Për rastin e investi</w:t>
      </w:r>
      <w:r w:rsidR="003E7F34">
        <w:t>meve publike, kërkesa mund të bë</w:t>
      </w:r>
      <w:r>
        <w:t>het edhe nga institucioni i interesuar shtetëror.</w:t>
      </w:r>
    </w:p>
    <w:p w:rsidR="0076623B" w:rsidRDefault="0076623B" w:rsidP="006625D2">
      <w:pPr>
        <w:pStyle w:val="Paragrafi"/>
      </w:pPr>
      <w:r>
        <w:t>- Vendimi i KRRT</w:t>
      </w:r>
      <w:r w:rsidR="003E7F34">
        <w:t>-së s</w:t>
      </w:r>
      <w:r>
        <w:t>ë njësisë përkatëse të qeverisjes vendore për miratimin e studimit, në të cilin të përcaktohet emërtimi i studimit, sipërfaqja e sheshit të ndërtimit, pozicioni i zonës së studiuar.</w:t>
      </w:r>
    </w:p>
    <w:p w:rsidR="0076623B" w:rsidRDefault="0076623B" w:rsidP="006625D2">
      <w:pPr>
        <w:pStyle w:val="Paragrafi"/>
      </w:pPr>
      <w:r>
        <w:t>- Studimi urbanistik i miratuar nga KRRT-ja përkatëse dhe i konfirmuar nga Kryetari i KRRT-së, sipas modelit përkatës në rregulloren për urbanistikën me/i; a) një reliev të saktë topografik në shkallën 1:500 ose 1:1000 të territorit të studiuar</w:t>
      </w:r>
      <w:r w:rsidR="003E7F34">
        <w:t>;</w:t>
      </w:r>
      <w:r>
        <w:t xml:space="preserve"> b) azhurnuar sipas gjendjes ekzistuese, ku të përcaktohen kufijtë e sheshit të ndërtimit dhe përmasat e tyre, si dhe sipërfaqja e sheshit të ndërtimit; c) skema rajonale e</w:t>
      </w:r>
      <w:r w:rsidR="003E7F34">
        <w:t xml:space="preserve"> vendosjes së zonës së studiuar,</w:t>
      </w:r>
      <w:r>
        <w:t xml:space="preserve"> si dhe pozicioni kadastral i saj. Materi</w:t>
      </w:r>
      <w:r w:rsidR="003E7F34">
        <w:t>ali të përmbajë: a) projektidenë</w:t>
      </w:r>
      <w:r>
        <w:t xml:space="preserve"> e objekteve të parashikuara në studim</w:t>
      </w:r>
      <w:r w:rsidR="003E7F34">
        <w:t>;</w:t>
      </w:r>
      <w:r>
        <w:t xml:space="preserve"> b) materiale të tjera grafike që s</w:t>
      </w:r>
      <w:r w:rsidR="003E7F34">
        <w:t>hpjegojnë zgjidhjen teknike; c)</w:t>
      </w:r>
      <w:r>
        <w:t xml:space="preserve"> të dhënat </w:t>
      </w:r>
      <w:r w:rsidR="003E7F34">
        <w:t>e treguesit të nevojshëm sipas r</w:t>
      </w:r>
      <w:r w:rsidR="006D5DEB">
        <w:t>regullores për u</w:t>
      </w:r>
      <w:r>
        <w:t>rbanistikën, në varësi të llojit të studimit, si dhe pamje të gjendjes ekzistuese të zonës së marrë në studim.</w:t>
      </w:r>
    </w:p>
    <w:p w:rsidR="00CF357D" w:rsidRDefault="0076623B" w:rsidP="00E20FCF">
      <w:pPr>
        <w:pStyle w:val="Paragrafi"/>
      </w:pPr>
      <w:r>
        <w:t>- Projektidea e rrjetit të infrastrukturës inxhinierike të furnizimit me ujë, energji eiektrike, telefoni, ngrohje, kanalizim, si dhe trajtimit të mbeturinave të ngurta urbane.</w:t>
      </w:r>
    </w:p>
    <w:p w:rsidR="0076623B" w:rsidRDefault="0076623B" w:rsidP="006625D2">
      <w:pPr>
        <w:pStyle w:val="Paragrafi"/>
      </w:pPr>
      <w:r>
        <w:t>- Relacioni teknik mbi studimin, në të cilin të jepen të dhëna lidhur me vendndodhjen e zonës së studiuar, lidhjen e tij me studime të kryera e miratuara më parë konform ligjit, të dhëna mbi zgjidhjen urbanistike, sipërfaqet sipas zonimit funksional, objektet e parashikuara dhe përshkrimi i tyre, të dhëna mbi projektin e infrastrukturës inxhinierike dhe lidhjen e saj me infrastrukturën ekzistuese, të dhëna m</w:t>
      </w:r>
      <w:r w:rsidR="006D5DEB">
        <w:t>bi vërtetësinë e pronësisë nga zyra e regjistrimit të p</w:t>
      </w:r>
      <w:r>
        <w:t>asurive të Paluajtshme ose të dhëna mbi vërtetimin e lëshuar nga seksioni i kadastrës në lidhje me specifikime kadastrale të parcelës dhe pronësinë e tokës në rast se këto nuk sqarohen nga certifikata e pronësisë.</w:t>
      </w:r>
    </w:p>
    <w:p w:rsidR="0076623B" w:rsidRDefault="0076623B" w:rsidP="006625D2">
      <w:pPr>
        <w:pStyle w:val="Paragrafi"/>
      </w:pPr>
      <w:r>
        <w:t>- Vërtetim nga Drejtoria e Bujqësisë dhe Ushqimit mbi kategorinë e tokës sipas bonitetit, mendim nga Drejtoria e Përgjithshme e Pyjeve, nëse territori është sipërfaqe pyjore.</w:t>
      </w:r>
    </w:p>
    <w:p w:rsidR="0076623B" w:rsidRDefault="0076623B" w:rsidP="006625D2">
      <w:pPr>
        <w:pStyle w:val="Paragrafi"/>
      </w:pPr>
      <w:r>
        <w:t>- Oponenca e Institutit të Studimeve dhe Projektimeve Urbanistike dhe Ministrisë së Mjedisit për çdo studim.</w:t>
      </w:r>
    </w:p>
    <w:p w:rsidR="0076623B" w:rsidRDefault="0076623B" w:rsidP="006625D2">
      <w:pPr>
        <w:pStyle w:val="Paragrafi"/>
      </w:pPr>
      <w:r>
        <w:t>- Oponenca e Ministrisë së Bujqësisë dhe Ushqimit, kur zona e studiuar ndodhet jashtë vijës kufizuese të ndërtimit.</w:t>
      </w:r>
    </w:p>
    <w:p w:rsidR="0076623B" w:rsidRDefault="0076623B" w:rsidP="006625D2">
      <w:pPr>
        <w:pStyle w:val="Paragrafi"/>
      </w:pPr>
      <w:r>
        <w:t>- Oponenca e Ministrisë së Kulturës</w:t>
      </w:r>
      <w:r w:rsidR="004E37BE">
        <w:t>,</w:t>
      </w:r>
      <w:r>
        <w:t xml:space="preserve"> Rinisë dhe Sporteve, kur materiali që do të shqyrtohet në KRRTRSH ka të bëjë me territore në zona të shpallura monument kulture dhe zonave të mbrojtura rreth tyre.</w:t>
      </w:r>
    </w:p>
    <w:p w:rsidR="0076623B" w:rsidRDefault="0076623B" w:rsidP="006625D2">
      <w:pPr>
        <w:pStyle w:val="Paragrafi"/>
      </w:pPr>
      <w:r>
        <w:t>- Oponenca të institucioneve të tjera, që gjykohet nga drejtoria përkatëse në Ministrinë e Rregull</w:t>
      </w:r>
      <w:r w:rsidR="004E37BE">
        <w:t>imit të Territorit dhe Turizmit</w:t>
      </w:r>
      <w:r>
        <w:t xml:space="preserve"> se preken direkt ose indirekt nga projekti.</w:t>
      </w:r>
    </w:p>
    <w:p w:rsidR="0076623B" w:rsidRDefault="0076623B" w:rsidP="006625D2">
      <w:pPr>
        <w:pStyle w:val="Paragrafi"/>
      </w:pPr>
      <w:r>
        <w:t>- Oponenca e Drejtorisë së Zhvillimit të Turizmit në Ministrinë e Rregullimit të Territorit dhe Turizmit, kur studimi është në zonë me përparësi zhvillimi të turizmit.</w:t>
      </w:r>
    </w:p>
    <w:p w:rsidR="0076623B" w:rsidRDefault="004E37BE" w:rsidP="006625D2">
      <w:pPr>
        <w:pStyle w:val="Paragrafi"/>
      </w:pPr>
      <w:r>
        <w:t>2. Pë</w:t>
      </w:r>
      <w:r w:rsidR="0076623B">
        <w:t>r të gjitha materialet, në zbatim të nenit 10 të ligjit nr.8405</w:t>
      </w:r>
      <w:r>
        <w:t>,</w:t>
      </w:r>
      <w:r w:rsidR="0076623B">
        <w:t xml:space="preserve"> datë 17.9.1998 “Për </w:t>
      </w:r>
      <w:r w:rsidR="0076623B">
        <w:lastRenderedPageBreak/>
        <w:t>urbanistikën” dhe nenit 6 të ligjit nr.8408, datë 25.9.</w:t>
      </w:r>
      <w:r>
        <w:t>1998 “Për Policinë e Ndërtimit”:</w:t>
      </w:r>
    </w:p>
    <w:p w:rsidR="0076623B" w:rsidRDefault="0076623B" w:rsidP="006625D2">
      <w:pPr>
        <w:pStyle w:val="Paragrafi"/>
      </w:pPr>
      <w:r>
        <w:t>- Kërkesa për shqyrtim në KRRTRSH të materialit nga Policia e N</w:t>
      </w:r>
      <w:r w:rsidR="00A83DCC">
        <w:t>dërtimit</w:t>
      </w:r>
      <w:r>
        <w:t xml:space="preserve"> ose këshilli i zgjedhur i njësisë përkatëse të qeverisjes vendo</w:t>
      </w:r>
      <w:r w:rsidR="004E37BE">
        <w:t>re, ose prefekturave  përkatëse;</w:t>
      </w:r>
    </w:p>
    <w:p w:rsidR="0076623B" w:rsidRDefault="0076623B" w:rsidP="006625D2">
      <w:pPr>
        <w:pStyle w:val="Paragrafi"/>
      </w:pPr>
      <w:r>
        <w:t>- Argumentimi teknik dhe ligjor për shqyrtimin e kërkesës për shfuqizim të vendimeve të marra nga KRRT-ja e njësisë vendore përkatëse. Dokumentacioni i miratimit të bërë nga KRRT-ja e kësaj njësie.</w:t>
      </w:r>
    </w:p>
    <w:p w:rsidR="0076623B" w:rsidRDefault="0076623B" w:rsidP="006625D2">
      <w:pPr>
        <w:pStyle w:val="Paragrafi"/>
      </w:pPr>
    </w:p>
    <w:p w:rsidR="0076623B" w:rsidRDefault="0076623B" w:rsidP="006625D2">
      <w:pPr>
        <w:pStyle w:val="NeniNr"/>
        <w:keepNext w:val="0"/>
      </w:pPr>
      <w:r>
        <w:t>Neni 5</w:t>
      </w:r>
    </w:p>
    <w:p w:rsidR="0076623B" w:rsidRDefault="0076623B" w:rsidP="006625D2">
      <w:pPr>
        <w:pStyle w:val="NeniTitull"/>
        <w:keepNext w:val="0"/>
      </w:pPr>
      <w:r>
        <w:t>Sekretaria teknike e KRRTRSH-së</w:t>
      </w:r>
    </w:p>
    <w:p w:rsidR="0076623B" w:rsidRDefault="0076623B" w:rsidP="006625D2">
      <w:pPr>
        <w:pStyle w:val="Paragrafi"/>
      </w:pPr>
    </w:p>
    <w:p w:rsidR="0076623B" w:rsidRDefault="0076623B" w:rsidP="006625D2">
      <w:pPr>
        <w:pStyle w:val="Paragrafi"/>
      </w:pPr>
      <w:r>
        <w:t>Sekretaria teknike e KRRTRSH-së është organ teknik këshillimor, e cila është krijuar në zbatim të nenit</w:t>
      </w:r>
      <w:r w:rsidR="00042DE6">
        <w:t xml:space="preserve"> 11 të ligjit nr.8405, datë 17.</w:t>
      </w:r>
      <w:r>
        <w:t>9.1998 “Për urbanistikën” dhe funksion në Ministrinë e Rregullimit të Territorit dhe Turizmit, pranë Drejtorisë së Planifikimit të Territorit.</w:t>
      </w:r>
    </w:p>
    <w:p w:rsidR="0076623B" w:rsidRDefault="0076623B" w:rsidP="006625D2">
      <w:pPr>
        <w:pStyle w:val="Paragrafi"/>
      </w:pPr>
      <w:r>
        <w:t>Kryetari i sekretarisë teknike të KRRTRSH-së është Zëvendësministri i Rregullimit të Territorit dhe Turizmit.</w:t>
      </w:r>
    </w:p>
    <w:p w:rsidR="0076623B" w:rsidRDefault="0076623B" w:rsidP="006625D2">
      <w:pPr>
        <w:pStyle w:val="Paragrafi"/>
      </w:pPr>
      <w:r>
        <w:t>Sekretaria teknike e KRRTRSH-së shqyrton paraprakisht materialet e paraqitura për miratim në KRRTRSH, duke i rekomanduar KRRTRSH-së mendimin teknik nëpërmjet konkluzioneve të saj për secilin material të paraqitur.</w:t>
      </w:r>
    </w:p>
    <w:p w:rsidR="001770AE" w:rsidRDefault="001770AE" w:rsidP="006625D2">
      <w:pPr>
        <w:pStyle w:val="Paragrafi"/>
      </w:pPr>
    </w:p>
    <w:p w:rsidR="0076623B" w:rsidRDefault="0076623B" w:rsidP="006625D2">
      <w:pPr>
        <w:pStyle w:val="NeniNr"/>
        <w:keepNext w:val="0"/>
      </w:pPr>
      <w:r>
        <w:t>Neni 6</w:t>
      </w:r>
    </w:p>
    <w:p w:rsidR="0076623B" w:rsidRDefault="0076623B" w:rsidP="006625D2">
      <w:pPr>
        <w:pStyle w:val="NeniTitull"/>
        <w:keepNext w:val="0"/>
      </w:pPr>
      <w:r>
        <w:t>Sekretari i KRRTRSH-së</w:t>
      </w:r>
    </w:p>
    <w:p w:rsidR="0076623B" w:rsidRDefault="0076623B" w:rsidP="006625D2">
      <w:pPr>
        <w:pStyle w:val="Paragrafi"/>
      </w:pPr>
    </w:p>
    <w:p w:rsidR="0076623B" w:rsidRDefault="0076623B" w:rsidP="006625D2">
      <w:pPr>
        <w:pStyle w:val="Paragrafi"/>
      </w:pPr>
      <w:r>
        <w:t>Drejtori i Drejtorisë së Planifikimit të Territorit në Ministrinë e Rregullimit të Territorit dhe Turizmit është Sekretar i KRRTRSH dhe ka për detyrë:</w:t>
      </w:r>
    </w:p>
    <w:p w:rsidR="00FB241A" w:rsidRDefault="0076623B" w:rsidP="000863CB">
      <w:pPr>
        <w:pStyle w:val="Paragrafi"/>
      </w:pPr>
      <w:r>
        <w:t>Të koordinojë dhe të verifikojë nëse materialet e paraqitura për shqyrtim në KRRTRSH janë konform ligjit nr.8405, datë 17.9.1998 “Për urbanistikën”, vendimit nr.722, datë 19.11.1998 të Këshillit të Ministrave “Për miratimin e rregullores së urbanistikës” dhe të dispozitave ligjore në fuqi që kanë lidhje me objektin e shqyrtimit. Nëse nuk janë në përputhje me kërkesat e dispozitave të kërkuara, i kthen ato për plotësim.</w:t>
      </w:r>
    </w:p>
    <w:p w:rsidR="0076623B" w:rsidRDefault="0076623B" w:rsidP="006625D2">
      <w:pPr>
        <w:pStyle w:val="Paragrafi"/>
      </w:pPr>
      <w:r>
        <w:t>- Të koordinojë dhe kontrollojë procedurën administrative sipas kësaj rregulloreje dhe Kodit të Procedurave Administrative për materialet që do të shqyrtohen në KRRTRSH, para dhe pas vënies në dispozicion nga sekretaria teknike e KRRTRSH-së.</w:t>
      </w:r>
    </w:p>
    <w:p w:rsidR="0076623B" w:rsidRDefault="00125D1B" w:rsidP="006625D2">
      <w:pPr>
        <w:pStyle w:val="Paragrafi"/>
      </w:pPr>
      <w:r>
        <w:t xml:space="preserve">- </w:t>
      </w:r>
      <w:r w:rsidR="0076623B">
        <w:t>Pas mbledhjes së KRRTRSH</w:t>
      </w:r>
      <w:r>
        <w:t>-së</w:t>
      </w:r>
      <w:r w:rsidR="0003219B">
        <w:t>,</w:t>
      </w:r>
      <w:r w:rsidR="0076623B">
        <w:t xml:space="preserve"> përgatit vendimet e KRRTRSH-së për materialet e shqyrtuara e miratuara në KRRTRSH-ja dhe ndjek e koordinon zbatimin e vendimeve të marra.</w:t>
      </w:r>
    </w:p>
    <w:p w:rsidR="0076623B" w:rsidRDefault="0076623B" w:rsidP="006625D2">
      <w:pPr>
        <w:pStyle w:val="Paragrafi"/>
      </w:pPr>
    </w:p>
    <w:p w:rsidR="000863CB" w:rsidRDefault="000863CB" w:rsidP="006625D2">
      <w:pPr>
        <w:pStyle w:val="Paragrafi"/>
      </w:pPr>
    </w:p>
    <w:p w:rsidR="000863CB" w:rsidRDefault="000863CB" w:rsidP="006625D2">
      <w:pPr>
        <w:pStyle w:val="Paragrafi"/>
      </w:pPr>
    </w:p>
    <w:p w:rsidR="00125D1B" w:rsidRDefault="00125D1B" w:rsidP="006625D2">
      <w:pPr>
        <w:pStyle w:val="Paragrafi"/>
      </w:pPr>
    </w:p>
    <w:p w:rsidR="0076623B" w:rsidRDefault="0076623B" w:rsidP="006625D2">
      <w:pPr>
        <w:pStyle w:val="NeniNr"/>
        <w:keepNext w:val="0"/>
      </w:pPr>
      <w:r>
        <w:t>Neni 7</w:t>
      </w:r>
    </w:p>
    <w:p w:rsidR="0076623B" w:rsidRDefault="0076623B" w:rsidP="006625D2">
      <w:pPr>
        <w:pStyle w:val="NeniTitull"/>
        <w:keepNext w:val="0"/>
      </w:pPr>
      <w:r>
        <w:t>Vendimmarrja</w:t>
      </w:r>
    </w:p>
    <w:p w:rsidR="0076623B" w:rsidRDefault="0076623B" w:rsidP="006625D2">
      <w:pPr>
        <w:pStyle w:val="Paragrafi"/>
      </w:pPr>
    </w:p>
    <w:p w:rsidR="0076623B" w:rsidRDefault="0076623B" w:rsidP="006625D2">
      <w:pPr>
        <w:pStyle w:val="Paragrafi"/>
      </w:pPr>
      <w:r>
        <w:t>KRRTRSH-ja shqyrton materialet e paraqitura, jo më vonë se një muaj nga shqyrtimi i tyre në sekretarinë teknike të KRRTRSH-së.</w:t>
      </w:r>
    </w:p>
    <w:p w:rsidR="0076623B" w:rsidRDefault="0076623B" w:rsidP="006625D2">
      <w:pPr>
        <w:pStyle w:val="Paragrafi"/>
      </w:pPr>
      <w:r>
        <w:t>KRRTRSH-ja merr vendime për miratimin e studimeve në zbatim të nenit 9 të ligjit nr.8405, datë 17.9.1998, merr vendime në zbatim të nenit 10 të po këtij ligji dhe vendos për njoftimet e bëra nga Policia e Ndërtimit në zbatim të nenit 6 të ligjit nr.8408, datë 25.9.1998 “Për Policinë e Ndërtimit”.</w:t>
      </w:r>
    </w:p>
    <w:p w:rsidR="0076623B" w:rsidRDefault="0076623B" w:rsidP="006625D2">
      <w:pPr>
        <w:pStyle w:val="Paragrafi"/>
      </w:pPr>
      <w:r>
        <w:t>Në përfundim të çdo tematike</w:t>
      </w:r>
      <w:r w:rsidR="0003219B">
        <w:t>,</w:t>
      </w:r>
      <w:r>
        <w:t xml:space="preserve"> KRRTRSH-ja vendos:</w:t>
      </w:r>
    </w:p>
    <w:p w:rsidR="0076623B" w:rsidRDefault="0003219B" w:rsidP="006625D2">
      <w:pPr>
        <w:pStyle w:val="Paragrafi"/>
      </w:pPr>
      <w:r>
        <w:t>- m</w:t>
      </w:r>
      <w:r w:rsidR="0076623B">
        <w:t>iratimin e materialit të paraqitur;</w:t>
      </w:r>
    </w:p>
    <w:p w:rsidR="0076623B" w:rsidRDefault="0003219B" w:rsidP="006625D2">
      <w:pPr>
        <w:pStyle w:val="Paragrafi"/>
      </w:pPr>
      <w:r>
        <w:t>- m</w:t>
      </w:r>
      <w:r w:rsidR="0076623B">
        <w:t>iratimin me vërejtje për përmirësim;</w:t>
      </w:r>
    </w:p>
    <w:p w:rsidR="0076623B" w:rsidRDefault="0003219B" w:rsidP="006625D2">
      <w:pPr>
        <w:pStyle w:val="Paragrafi"/>
      </w:pPr>
      <w:r>
        <w:t>- s</w:t>
      </w:r>
      <w:r w:rsidR="0076623B">
        <w:t>htyrje për shqyrtim në mbledhjen më të afërt;</w:t>
      </w:r>
    </w:p>
    <w:p w:rsidR="0076623B" w:rsidRDefault="0003219B" w:rsidP="006625D2">
      <w:pPr>
        <w:pStyle w:val="Paragrafi"/>
      </w:pPr>
      <w:r>
        <w:t>- m</w:t>
      </w:r>
      <w:r w:rsidR="0076623B">
        <w:t>osmiratimin.</w:t>
      </w:r>
    </w:p>
    <w:p w:rsidR="0076623B" w:rsidRDefault="0076623B" w:rsidP="006625D2">
      <w:pPr>
        <w:pStyle w:val="Paragrafi"/>
      </w:pPr>
      <w:r>
        <w:t>Kur KRRTRSH</w:t>
      </w:r>
      <w:r w:rsidR="0003219B">
        <w:t>-ja</w:t>
      </w:r>
      <w:r>
        <w:t xml:space="preserve"> e shtyn çështjen për shqyrtim, me qëllim pasqyrimin e vërejtjeve dhe sugjerimeve të bëra në mbledhje, njësia vendore përkatëse</w:t>
      </w:r>
      <w:r w:rsidR="0003219B">
        <w:t>,</w:t>
      </w:r>
      <w:r>
        <w:t xml:space="preserve"> së bashku me subjektin e interesuar, brenda 15 ditëve, reflektojnë vërejtjet dhe i paraqesin sipas konkluzioneve të arritura nga KRRTRSH-ja.</w:t>
      </w:r>
    </w:p>
    <w:p w:rsidR="0076623B" w:rsidRDefault="0076623B" w:rsidP="006625D2">
      <w:pPr>
        <w:pStyle w:val="Paragrafi"/>
      </w:pPr>
    </w:p>
    <w:p w:rsidR="0076623B" w:rsidRDefault="0076623B" w:rsidP="006625D2">
      <w:pPr>
        <w:pStyle w:val="NeniNr"/>
        <w:keepNext w:val="0"/>
      </w:pPr>
      <w:r>
        <w:t>Neni 8</w:t>
      </w:r>
    </w:p>
    <w:p w:rsidR="0076623B" w:rsidRDefault="0076623B" w:rsidP="006625D2">
      <w:pPr>
        <w:pStyle w:val="NeniTitull"/>
        <w:keepNext w:val="0"/>
      </w:pPr>
      <w:r>
        <w:t>Arkivimi i materialit të shqyrtuar në KRRTRSH</w:t>
      </w:r>
    </w:p>
    <w:p w:rsidR="0076623B" w:rsidRDefault="0076623B" w:rsidP="006625D2">
      <w:pPr>
        <w:pStyle w:val="Paragrafi"/>
      </w:pPr>
    </w:p>
    <w:p w:rsidR="0076623B" w:rsidRDefault="0076623B" w:rsidP="006625D2">
      <w:pPr>
        <w:pStyle w:val="Paragrafi"/>
      </w:pPr>
      <w:r>
        <w:t>Pas konfirmimit nga Kryetari i KRRTRSH</w:t>
      </w:r>
      <w:r w:rsidR="0003219B">
        <w:t>-së</w:t>
      </w:r>
      <w:r>
        <w:t>, studimet shpërndahen në një kopje në institucionet dhe organet shtetërore, që lidhen drejtpërdrejt me zbatimin e tyre, si më poshtë:</w:t>
      </w:r>
    </w:p>
    <w:p w:rsidR="0076623B" w:rsidRDefault="0076623B" w:rsidP="006625D2">
      <w:pPr>
        <w:pStyle w:val="Paragrafi"/>
      </w:pPr>
      <w:r>
        <w:t>- Në Arkivin e Këshillit të Ministrave;</w:t>
      </w:r>
    </w:p>
    <w:p w:rsidR="0076623B" w:rsidRDefault="0076623B" w:rsidP="006625D2">
      <w:pPr>
        <w:pStyle w:val="Paragrafi"/>
      </w:pPr>
      <w:r>
        <w:t>- Në Arkivin e Ministrisë së Rregull</w:t>
      </w:r>
      <w:r w:rsidR="005B49E8">
        <w:t>imit të Territorit dhe Turizmit;</w:t>
      </w:r>
      <w:r>
        <w:t xml:space="preserve"> </w:t>
      </w:r>
    </w:p>
    <w:p w:rsidR="0076623B" w:rsidRDefault="0076623B" w:rsidP="006625D2">
      <w:pPr>
        <w:pStyle w:val="Paragrafi"/>
      </w:pPr>
      <w:r>
        <w:t>Këtu arkivohet edhe gjithë dokumentacioni i materialit të paraqitur për shqyrtim në KRRTRSH;</w:t>
      </w:r>
    </w:p>
    <w:p w:rsidR="0076623B" w:rsidRDefault="0076623B" w:rsidP="006625D2">
      <w:pPr>
        <w:pStyle w:val="Paragrafi"/>
      </w:pPr>
      <w:r>
        <w:t>- Në Sektorin e KRRTRSH</w:t>
      </w:r>
      <w:r w:rsidR="0003219B">
        <w:t>-së</w:t>
      </w:r>
      <w:r>
        <w:t>;</w:t>
      </w:r>
    </w:p>
    <w:p w:rsidR="0076623B" w:rsidRDefault="0076623B" w:rsidP="006625D2">
      <w:pPr>
        <w:pStyle w:val="Paragrafi"/>
      </w:pPr>
      <w:r>
        <w:t>- Në Institutin e Studimeve dhe Projektimeve Urbanistike;</w:t>
      </w:r>
    </w:p>
    <w:p w:rsidR="0076623B" w:rsidRDefault="0076623B" w:rsidP="006625D2">
      <w:pPr>
        <w:pStyle w:val="Paragrafi"/>
      </w:pPr>
      <w:r>
        <w:t>- Në Arkivin Qendror Teknik të Ndërtimit, për rastin e studimeve urbanistike, dhe shesheve të ndërtimit;</w:t>
      </w:r>
    </w:p>
    <w:p w:rsidR="0076623B" w:rsidRDefault="0076623B" w:rsidP="006625D2">
      <w:pPr>
        <w:pStyle w:val="Paragrafi"/>
      </w:pPr>
      <w:r>
        <w:t>- Në Ministrinë e Bujqësisë dhe Ushqimit, për rastin e studimeve urbanistike e shesheve të ndërtimit në territore jashtë vijave kufizuese të ndërtimit;</w:t>
      </w:r>
    </w:p>
    <w:p w:rsidR="0076623B" w:rsidRDefault="0076623B" w:rsidP="006625D2">
      <w:pPr>
        <w:pStyle w:val="Paragrafi"/>
      </w:pPr>
      <w:r>
        <w:t>- Në Drejtorinë e Zhvillimit të Turizmit në Ministrinë e Rregullimit të Territorit dhe Turizmit, për rastin e studimeve urbanistike dhe shesheve të ndërtimit në zonat me përparësi zhvillimi</w:t>
      </w:r>
      <w:r w:rsidR="0003219B">
        <w:t xml:space="preserve"> të turizmit;</w:t>
      </w:r>
    </w:p>
    <w:p w:rsidR="0076623B" w:rsidRDefault="0076623B" w:rsidP="006625D2">
      <w:pPr>
        <w:pStyle w:val="Paragrafi"/>
      </w:pPr>
      <w:r>
        <w:t xml:space="preserve">- Në njësitë </w:t>
      </w:r>
      <w:r w:rsidR="0003219B">
        <w:t>përkatëse të qeverisjes vendore;</w:t>
      </w:r>
    </w:p>
    <w:p w:rsidR="00FB241A" w:rsidRDefault="0076623B" w:rsidP="000863CB">
      <w:pPr>
        <w:pStyle w:val="Paragrafi"/>
      </w:pPr>
      <w:r>
        <w:t>- Investitorit ose institucionit shtetëror të interesuar.</w:t>
      </w:r>
    </w:p>
    <w:p w:rsidR="00FB241A" w:rsidRDefault="00FB241A" w:rsidP="006625D2">
      <w:pPr>
        <w:pStyle w:val="Paragrafi"/>
      </w:pPr>
    </w:p>
    <w:p w:rsidR="0076623B" w:rsidRDefault="0076623B" w:rsidP="006625D2">
      <w:pPr>
        <w:pStyle w:val="Akti"/>
        <w:keepNext w:val="0"/>
      </w:pPr>
      <w:r>
        <w:t>VENDIM</w:t>
      </w:r>
    </w:p>
    <w:p w:rsidR="0076623B" w:rsidRDefault="001770AE" w:rsidP="006625D2">
      <w:pPr>
        <w:pStyle w:val="NumriData"/>
        <w:keepNext w:val="0"/>
      </w:pPr>
      <w:r>
        <w:t>Nr.</w:t>
      </w:r>
      <w:r w:rsidR="0076623B">
        <w:t>839,</w:t>
      </w:r>
      <w:r w:rsidR="0003219B">
        <w:t xml:space="preserve"> </w:t>
      </w:r>
      <w:r w:rsidR="0076623B">
        <w:t>datë 17.12.2004</w:t>
      </w:r>
    </w:p>
    <w:p w:rsidR="0076623B" w:rsidRPr="000863CB" w:rsidRDefault="0076623B" w:rsidP="006625D2">
      <w:pPr>
        <w:pStyle w:val="Paragrafi"/>
        <w:rPr>
          <w:sz w:val="16"/>
        </w:rPr>
      </w:pPr>
    </w:p>
    <w:p w:rsidR="0076623B" w:rsidRDefault="0076623B" w:rsidP="006625D2">
      <w:pPr>
        <w:pStyle w:val="Titulli"/>
        <w:keepNext w:val="0"/>
      </w:pPr>
      <w:r>
        <w:t>PËR MIRATIMIN E DOKUMENTIT “RREGULLORJA E SHËRBIMIT TË JASHTËM TË REPUBLIKËS SË SHQIPËRISË”</w:t>
      </w:r>
    </w:p>
    <w:p w:rsidR="001770AE" w:rsidRPr="000863CB" w:rsidRDefault="001770AE" w:rsidP="001D3BA7">
      <w:pPr>
        <w:pStyle w:val="Paragrafi"/>
        <w:rPr>
          <w:lang w:val="en-GB"/>
        </w:rPr>
      </w:pPr>
    </w:p>
    <w:p w:rsidR="0076623B" w:rsidRDefault="0076623B" w:rsidP="006625D2">
      <w:pPr>
        <w:pStyle w:val="Paragrafi"/>
      </w:pPr>
      <w:r>
        <w:t>Në mbështetje të nenit 100 të Kushtetutës dhe të pikës 2 të nenit 49 të ligjit nr.9095, datë 3.7.2003 “Për shërbimin e jashtëm të Republikës së Shqipërisë”, me propozimin e Ministrit të Punëve të Jashtme, Këshilli i Ministrave</w:t>
      </w:r>
    </w:p>
    <w:p w:rsidR="0076623B" w:rsidRPr="000863CB" w:rsidRDefault="0076623B" w:rsidP="006625D2">
      <w:pPr>
        <w:pStyle w:val="Paragrafi"/>
        <w:rPr>
          <w:sz w:val="16"/>
        </w:rPr>
      </w:pPr>
    </w:p>
    <w:p w:rsidR="0076623B" w:rsidRDefault="0076623B" w:rsidP="006625D2">
      <w:pPr>
        <w:pStyle w:val="VENDOSI"/>
        <w:keepNext w:val="0"/>
      </w:pPr>
      <w:r>
        <w:t>VENDOSI:</w:t>
      </w:r>
    </w:p>
    <w:p w:rsidR="0076623B" w:rsidRPr="000863CB" w:rsidRDefault="0076623B" w:rsidP="006625D2">
      <w:pPr>
        <w:pStyle w:val="Paragrafi"/>
        <w:rPr>
          <w:sz w:val="16"/>
        </w:rPr>
      </w:pPr>
    </w:p>
    <w:p w:rsidR="0076623B" w:rsidRDefault="0003219B" w:rsidP="006625D2">
      <w:pPr>
        <w:pStyle w:val="Paragrafi"/>
      </w:pPr>
      <w:r>
        <w:t>1. Miratim</w:t>
      </w:r>
      <w:r w:rsidR="0076623B">
        <w:t>in e dokumentit “Rregullorja e shërbimit të jashtëm të Republikes së Shqipërisë”, që i bashkëlidhet këtij vendimi.</w:t>
      </w:r>
    </w:p>
    <w:p w:rsidR="0076623B" w:rsidRDefault="0076623B" w:rsidP="006625D2">
      <w:pPr>
        <w:pStyle w:val="Paragrafi"/>
      </w:pPr>
      <w:r>
        <w:t>2. Vendimi nr.331, datë 29.5.2003 i Këshillit të Ministrave “Për kushtet që duhet të plotësojnë nëpunësit e shërbimit të jashtëm të Republikës së Shqipërisë në përzgjedhjen për marrjen e gradës “ambasador”</w:t>
      </w:r>
      <w:r w:rsidR="00976C6E">
        <w:t>”</w:t>
      </w:r>
      <w:r>
        <w:t>, shfuqizohet.</w:t>
      </w:r>
    </w:p>
    <w:p w:rsidR="0076623B" w:rsidRDefault="0076623B" w:rsidP="006625D2">
      <w:pPr>
        <w:pStyle w:val="Paragrafi"/>
      </w:pPr>
      <w:r>
        <w:t>3. Efektet financiare që rrjedhin nga zbatimi i kësaj rregulloreje, të përballohen nga buxheti i Ministrisë së Punëve të Jashtme.</w:t>
      </w:r>
    </w:p>
    <w:p w:rsidR="0076623B" w:rsidRDefault="0076623B" w:rsidP="006625D2">
      <w:pPr>
        <w:pStyle w:val="Paragrafi"/>
      </w:pPr>
      <w:r>
        <w:t>4. Ngarkohet Ministri i Punëve të Jashtme për zbatimin e këtij vendimi. Ky vendim hyn në fuqi pas botimit në Fletoren Zyrtare.</w:t>
      </w:r>
    </w:p>
    <w:p w:rsidR="0076623B" w:rsidRDefault="0076623B" w:rsidP="006625D2">
      <w:pPr>
        <w:pStyle w:val="Paragrafi"/>
      </w:pPr>
    </w:p>
    <w:p w:rsidR="0076623B" w:rsidRDefault="0076623B" w:rsidP="006625D2">
      <w:pPr>
        <w:pStyle w:val="Autoriteti"/>
        <w:keepNext w:val="0"/>
      </w:pPr>
      <w:r>
        <w:t>Kryeministri</w:t>
      </w:r>
    </w:p>
    <w:p w:rsidR="0076623B" w:rsidRDefault="0076623B" w:rsidP="006625D2">
      <w:pPr>
        <w:pStyle w:val="AutoritetiEmer"/>
      </w:pPr>
      <w:r>
        <w:t>Fatos Nano</w:t>
      </w:r>
    </w:p>
    <w:p w:rsidR="0076623B" w:rsidRDefault="0076623B" w:rsidP="006625D2">
      <w:pPr>
        <w:pStyle w:val="Paragrafi"/>
      </w:pPr>
    </w:p>
    <w:p w:rsidR="0076623B" w:rsidRDefault="0076623B" w:rsidP="006625D2">
      <w:pPr>
        <w:pStyle w:val="Paragrafi"/>
      </w:pPr>
    </w:p>
    <w:p w:rsidR="001770AE" w:rsidRDefault="0076623B" w:rsidP="006625D2">
      <w:pPr>
        <w:pStyle w:val="Titulli"/>
        <w:keepNext w:val="0"/>
      </w:pPr>
      <w:r>
        <w:t xml:space="preserve">Rregullore </w:t>
      </w:r>
    </w:p>
    <w:p w:rsidR="0076623B" w:rsidRDefault="0076623B" w:rsidP="006625D2">
      <w:pPr>
        <w:pStyle w:val="TitulliTitull"/>
        <w:keepNext w:val="0"/>
      </w:pPr>
      <w:r>
        <w:t>për shërbimin e jashtëm të republikës së Shqipërisë</w:t>
      </w:r>
    </w:p>
    <w:p w:rsidR="0076623B" w:rsidRDefault="0076623B" w:rsidP="006625D2">
      <w:pPr>
        <w:pStyle w:val="Paragrafi"/>
      </w:pPr>
    </w:p>
    <w:p w:rsidR="0076623B" w:rsidRDefault="0076623B" w:rsidP="006625D2">
      <w:pPr>
        <w:pStyle w:val="KreuNr"/>
        <w:keepNext w:val="0"/>
      </w:pPr>
      <w:r>
        <w:t>KREU I</w:t>
      </w:r>
    </w:p>
    <w:p w:rsidR="0076623B" w:rsidRDefault="0076623B" w:rsidP="006625D2">
      <w:pPr>
        <w:pStyle w:val="KreuTitull"/>
        <w:keepNext w:val="0"/>
      </w:pPr>
      <w:r>
        <w:t>Dispozita të përgjithshme</w:t>
      </w:r>
    </w:p>
    <w:p w:rsidR="0076623B" w:rsidRDefault="0076623B" w:rsidP="006625D2">
      <w:pPr>
        <w:pStyle w:val="Paragrafi"/>
      </w:pPr>
    </w:p>
    <w:p w:rsidR="0076623B" w:rsidRDefault="0076623B" w:rsidP="006625D2">
      <w:pPr>
        <w:pStyle w:val="Paragrafi"/>
      </w:pPr>
      <w:r>
        <w:t>1. Kjo rregullore ka për objekt rregullimin e veprimtarisë së shërbimit të jashtëm sipas përcaktimeve të bëra n</w:t>
      </w:r>
      <w:r w:rsidR="00976C6E">
        <w:t>ë ligjin nr.9095, datë 3.7.2003</w:t>
      </w:r>
      <w:r>
        <w:t xml:space="preserve"> “Për shërbimin e jashtëm në Republikën e Shqipërisë” (më poshtë, ligji nr.9095).</w:t>
      </w:r>
    </w:p>
    <w:p w:rsidR="0076623B" w:rsidRDefault="0076623B" w:rsidP="006625D2">
      <w:pPr>
        <w:pStyle w:val="Paragrafi"/>
      </w:pPr>
      <w:r>
        <w:t>2. Shërbimi i jashtëm i Republikës së Shqipërisë përbëhet nga strukturat e Ministrisë së Punëve të Jashtme, si dhe misionet diplomatike e postet konsullore (më poshtë: misionet dhe postet) jashtë vendit.</w:t>
      </w:r>
    </w:p>
    <w:p w:rsidR="0076623B" w:rsidRDefault="0076623B" w:rsidP="006625D2">
      <w:pPr>
        <w:pStyle w:val="Paragrafi"/>
      </w:pPr>
    </w:p>
    <w:p w:rsidR="0076623B" w:rsidRDefault="0076623B" w:rsidP="006625D2">
      <w:pPr>
        <w:pStyle w:val="KreuNr"/>
        <w:keepNext w:val="0"/>
      </w:pPr>
      <w:r>
        <w:t>KREU II</w:t>
      </w:r>
    </w:p>
    <w:p w:rsidR="0076623B" w:rsidRDefault="0076623B" w:rsidP="006625D2">
      <w:pPr>
        <w:pStyle w:val="KreuTitull"/>
        <w:keepNext w:val="0"/>
      </w:pPr>
      <w:r>
        <w:t>Dispozita për statusin e nëpunësit të shërbimit të jashtëm</w:t>
      </w:r>
    </w:p>
    <w:p w:rsidR="0076623B" w:rsidRDefault="0076623B" w:rsidP="006625D2">
      <w:pPr>
        <w:pStyle w:val="Paragrafi"/>
      </w:pPr>
    </w:p>
    <w:p w:rsidR="0076623B" w:rsidRDefault="0076623B" w:rsidP="006625D2">
      <w:pPr>
        <w:pStyle w:val="Paragrafi"/>
      </w:pPr>
      <w:r>
        <w:t>3. Në shërbimin e jashtëm kryejnë veprimtari diplomatike dhe konsullore ato drejtori dhe sektorë të Ministrisë së Punëve të Jashtme, veprimtaria e të cilëve rregullohet mbi bazën e ligjit nr.9095, si dhe misionet dhe postet. Këtu nuk përfshihen drejtoritë dhe sektorët e Ministrisë, veprimtaria e të cilëve përcaktohet në nenin 47 të këtij ligji.</w:t>
      </w:r>
    </w:p>
    <w:p w:rsidR="0076623B" w:rsidRDefault="0076623B" w:rsidP="006625D2">
      <w:pPr>
        <w:pStyle w:val="Paragrafi"/>
      </w:pPr>
      <w:r>
        <w:t>4. Nëpunësi i shërbimit të jashtëm që zhvillon veprimtari diplomatike dhe konsullore gëzon statusin e diplomatit. Ai është diplomat karriere (më poshtë: diplomati), kur është rekrutuar në shërbimin e jashtëm sipas nenit 13 të ligjit nr.8549, datë 11.11.1999 “Statusi i nëpunësit civil” (më poshtë: ligji nr.8549) ose ka përfituar statusin e nëpunësit civil sipas dispozitave transitore të atij ligji.</w:t>
      </w:r>
    </w:p>
    <w:p w:rsidR="0076623B" w:rsidRDefault="0076623B" w:rsidP="006625D2">
      <w:pPr>
        <w:pStyle w:val="Paragrafi"/>
      </w:pPr>
      <w:r>
        <w:t>4.1 Nëpunësi i emëruar në shërbimin e jashtëm në përputhje me nenin 20 paragrafi 2 të ligjit nr. 9095, gëzon statusin e diplomatit për sa kohë ndodhet në shërbimin e jashtëm.</w:t>
      </w:r>
    </w:p>
    <w:p w:rsidR="0076623B" w:rsidRDefault="0076623B" w:rsidP="006625D2">
      <w:pPr>
        <w:pStyle w:val="Paragrafi"/>
      </w:pPr>
      <w:r>
        <w:t>5. Diplomatët gjatë karrierës së tyre fitojnë grada diplomatike ose konsullore.</w:t>
      </w:r>
    </w:p>
    <w:p w:rsidR="0076623B" w:rsidRDefault="0076623B" w:rsidP="006625D2">
      <w:pPr>
        <w:pStyle w:val="Paragrafi"/>
      </w:pPr>
      <w:r>
        <w:t>5.1 Diplomatët, të cilët ushtrojnë veprimtarinë e tyre në postet konsullore jashtë vendit, emërohen sipas gradave konsullore. Paga e tyre caktohet në bazë të gradës diplomatike që mbajnë.</w:t>
      </w:r>
    </w:p>
    <w:p w:rsidR="0076623B" w:rsidRDefault="0076623B" w:rsidP="006625D2">
      <w:pPr>
        <w:pStyle w:val="Paragrafi"/>
      </w:pPr>
      <w:r>
        <w:t>6. Për çdo shtesë ose ndryshim të mundshëm të strukturës së Ministrisë së Punëve të Jashtme përcaktohet statusi i strukturave të reja apo atyre të ndryshuara, si dhe i nëpunësve që punojnë në to, lidhur me të drejtën e tyre për të përfituar statusin e diplomatit.</w:t>
      </w:r>
    </w:p>
    <w:p w:rsidR="001770AE" w:rsidRDefault="001770AE" w:rsidP="006625D2">
      <w:pPr>
        <w:pStyle w:val="Paragrafi"/>
        <w:ind w:firstLine="0"/>
      </w:pPr>
    </w:p>
    <w:p w:rsidR="0076623B" w:rsidRDefault="0076623B" w:rsidP="006625D2">
      <w:pPr>
        <w:pStyle w:val="KreuNr"/>
        <w:keepNext w:val="0"/>
      </w:pPr>
      <w:r>
        <w:t>KREU III</w:t>
      </w:r>
    </w:p>
    <w:p w:rsidR="0076623B" w:rsidRDefault="0076623B" w:rsidP="006625D2">
      <w:pPr>
        <w:pStyle w:val="KreuTitull"/>
        <w:keepNext w:val="0"/>
      </w:pPr>
      <w:r>
        <w:t>Lëvizja paralele dhe ngritja në detyrë</w:t>
      </w:r>
    </w:p>
    <w:p w:rsidR="0076623B" w:rsidRDefault="0076623B" w:rsidP="006625D2">
      <w:pPr>
        <w:pStyle w:val="Paragrafi"/>
      </w:pPr>
    </w:p>
    <w:p w:rsidR="0076623B" w:rsidRDefault="0076623B" w:rsidP="006625D2">
      <w:pPr>
        <w:pStyle w:val="Paragrafi"/>
      </w:pPr>
      <w:r>
        <w:t>7. Lëvizjet paralele dhe ngritjet në detyrë të diplomatit bëhen në funksion të përmirësimit të punës dhe/ose për plotësimin e vendeve vakante.</w:t>
      </w:r>
    </w:p>
    <w:p w:rsidR="0076623B" w:rsidRDefault="0076623B" w:rsidP="006625D2">
      <w:pPr>
        <w:pStyle w:val="Paragrafi"/>
      </w:pPr>
      <w:r>
        <w:t>8. Procedura e lëvizjes paralele/e ngritjes në detyrë të diplomatit mbështetet:</w:t>
      </w:r>
    </w:p>
    <w:p w:rsidR="0076623B" w:rsidRDefault="0076623B" w:rsidP="006625D2">
      <w:pPr>
        <w:pStyle w:val="Paragrafi"/>
      </w:pPr>
      <w:r>
        <w:t>a) në përzgjedhjen;</w:t>
      </w:r>
    </w:p>
    <w:p w:rsidR="0076623B" w:rsidRDefault="0076623B" w:rsidP="006625D2">
      <w:pPr>
        <w:pStyle w:val="Paragrafi"/>
      </w:pPr>
      <w:r>
        <w:t>b) në përputhshmërinë e gradës diplomatike të kandidatit me kërkesat e vendit vakant;</w:t>
      </w:r>
    </w:p>
    <w:p w:rsidR="0076623B" w:rsidRDefault="0076623B" w:rsidP="006625D2">
      <w:pPr>
        <w:pStyle w:val="Paragrafi"/>
      </w:pPr>
      <w:r>
        <w:t xml:space="preserve">c) në vlerësimin vjetor të punës nga </w:t>
      </w:r>
      <w:r w:rsidR="00976C6E">
        <w:t>eprori direkt;</w:t>
      </w:r>
    </w:p>
    <w:p w:rsidR="0076623B" w:rsidRDefault="0076623B" w:rsidP="006625D2">
      <w:pPr>
        <w:pStyle w:val="Paragrafi"/>
      </w:pPr>
      <w:r>
        <w:t>- Vlerësimi vjetor i punës së diplomatit “përgjithësisht mjaftueshëm” sipas sistemit të vlerësimit dhe formularit bashkëlidhur kësaj rregulloreje është kusht për fillimin e procedurës së lëvizjes së diplomatit nga detyra që mbulon.</w:t>
      </w:r>
    </w:p>
    <w:p w:rsidR="0076623B" w:rsidRDefault="0076623B" w:rsidP="006625D2">
      <w:pPr>
        <w:pStyle w:val="Paragrafi"/>
      </w:pPr>
      <w:r>
        <w:t>- E drejta e aplikimit për një vend vakant lind kur kandidati ka marrë vetëm vlerësime “mirë” dhe “shumë mirë”.</w:t>
      </w:r>
    </w:p>
    <w:p w:rsidR="0076623B" w:rsidRDefault="0076623B" w:rsidP="006625D2">
      <w:pPr>
        <w:pStyle w:val="Paragrafi"/>
      </w:pPr>
      <w:r>
        <w:t>e) në përvojën ind</w:t>
      </w:r>
      <w:r w:rsidR="00976C6E">
        <w:t>ividuale të diplomatit aplikues</w:t>
      </w:r>
      <w:r>
        <w:t>e cila vlerësohet nga pozicionet në të cilat ka shërbyer (brenda ose jashtë vendit, llojshmëria e pozicionit, pozicione në poste drejtuese), përvojat e veçanta, kualifikimet e kryera (ato me karakter diplomatik dhe ato me karakter shkencor), gjuhët e huaja që zotëron, etj.;</w:t>
      </w:r>
    </w:p>
    <w:p w:rsidR="0076623B" w:rsidRDefault="0076623B" w:rsidP="006625D2">
      <w:pPr>
        <w:pStyle w:val="Paragrafi"/>
      </w:pPr>
      <w:r>
        <w:t>f) në specifikën e vendit vakant</w:t>
      </w:r>
      <w:r w:rsidR="000E6FDC">
        <w:t xml:space="preserve"> (gjuha e huaj e veçantë, etj.);</w:t>
      </w:r>
    </w:p>
    <w:p w:rsidR="0076623B" w:rsidRDefault="0076623B" w:rsidP="006625D2">
      <w:pPr>
        <w:pStyle w:val="Paragrafi"/>
      </w:pPr>
      <w:r>
        <w:t>g) në të qenët i konfirmuar si nëpunës civil.</w:t>
      </w:r>
    </w:p>
    <w:p w:rsidR="0076623B" w:rsidRDefault="0076623B" w:rsidP="006625D2">
      <w:pPr>
        <w:pStyle w:val="Paragrafi"/>
      </w:pPr>
      <w:r>
        <w:t>9. Drejtoria e Burimeve Njerëzore dhe Shërbimeve nisur nga vlerësimi vjetor i punës së diplomatëve dhe/ose krijimi i një vendi vakant njofton me shkrim Sekretarin e Përgjithshëm.</w:t>
      </w:r>
    </w:p>
    <w:p w:rsidR="0076623B" w:rsidRDefault="0076623B" w:rsidP="006625D2">
      <w:pPr>
        <w:pStyle w:val="Paragrafi"/>
      </w:pPr>
      <w:r>
        <w:t>9.1. Në rastin kur lëvizjet paralele/ngritjet në detyrë bëhen në funksion të përmirësimit të punës, Drejtoria e Burimeve Njerëzore dhe Shërbimeve e njofton Sekretarin e Përgjithshëm brenda datës 15 dhjetor të vitit që është bërë vlerësimi i punës.</w:t>
      </w:r>
    </w:p>
    <w:p w:rsidR="0076623B" w:rsidRDefault="0076623B" w:rsidP="006625D2">
      <w:pPr>
        <w:pStyle w:val="Paragrafi"/>
      </w:pPr>
      <w:r>
        <w:t>9.2 Në rastin kur do të plotësohet një vend vakant, njoftimi bëhet brenda 3 ditësh nga krijimi i tij.</w:t>
      </w:r>
    </w:p>
    <w:p w:rsidR="0076623B" w:rsidRDefault="0061551B" w:rsidP="006625D2">
      <w:pPr>
        <w:pStyle w:val="Paragrafi"/>
      </w:pPr>
      <w:r>
        <w:t>10. Sekretari i Pë</w:t>
      </w:r>
      <w:r w:rsidR="0076623B">
        <w:t>rgjithshëm brenda 15 ditësh i paraqet për miratim Ministrit propozimin për fillimin e procedurës për kryerjen e një lëvizjeje paralele/ngritjeje në detyrë dhe/ose për plotësimin e vendit vakant.</w:t>
      </w:r>
    </w:p>
    <w:p w:rsidR="0076623B" w:rsidRDefault="0076623B" w:rsidP="006625D2">
      <w:pPr>
        <w:pStyle w:val="Paragrafi"/>
      </w:pPr>
      <w:r>
        <w:t>11. Ministri jep vendimin 10 ditë nga marrja e propozimit.</w:t>
      </w:r>
    </w:p>
    <w:p w:rsidR="0076623B" w:rsidRDefault="0061551B" w:rsidP="006625D2">
      <w:pPr>
        <w:pStyle w:val="Paragrafi"/>
      </w:pPr>
      <w:r>
        <w:t>11.</w:t>
      </w:r>
      <w:r w:rsidR="0076623B">
        <w:t>1 Kur Ministri jep miratimin për fillimin e procedurës, Drejtoria e Burimeve Njerëzore dhe Shërbimeve në konsultim me Sekretarin e Përgjithshëm</w:t>
      </w:r>
      <w:r>
        <w:t>,</w:t>
      </w:r>
      <w:r w:rsidR="0076623B">
        <w:t xml:space="preserve"> si dhe drejtorinë ku është shfaqur nevoja për të kryer një lëvizje paralele/ngritje në detyrë dhe/ose është hapur një vend vakant, përgatit kriteret specifike për vendin e dhënë mbështetur në parimet dhe kriteret e përgjithshme të përcaktuara në pikën 8. Pastaj bën shpalljen përkatëse duke përcaktuar afatin e dorëzimit të aplikimeve.</w:t>
      </w:r>
    </w:p>
    <w:p w:rsidR="0076623B" w:rsidRDefault="0076623B" w:rsidP="006625D2">
      <w:pPr>
        <w:pStyle w:val="Paragrafi"/>
      </w:pPr>
      <w:r>
        <w:t>11.2 Ministri ka të drejtën të mos e miratojë fillimin e procedurës për kryerjen e lëvizjes paralele/ngritjes në detyrë ose për plotësimin e një vendi vakant. Në këtë rast ai e motivon refuzimin e tij.</w:t>
      </w:r>
    </w:p>
    <w:p w:rsidR="0076623B" w:rsidRDefault="0076623B" w:rsidP="006625D2">
      <w:pPr>
        <w:pStyle w:val="Paragrafi"/>
      </w:pPr>
      <w:r>
        <w:t>12. Diplomatët e interesuar paraqesin kërkesë me shkrim pranë Drejtorisë së Burimeve Njerëzore brenda 15 ditëve nga shpallja. Ata duhet të përshkruajnë në kërkesë argumentet vetjake për interesin e shprehur dhe kontributin që mund të japin në detyrën e re.</w:t>
      </w:r>
    </w:p>
    <w:p w:rsidR="0076623B" w:rsidRDefault="0076623B" w:rsidP="006625D2">
      <w:pPr>
        <w:pStyle w:val="Paragrafi"/>
      </w:pPr>
      <w:r>
        <w:t>13. Kërkesat mblidhen nga Drejtoria e Burimeve Njerëzore dhe Shërbimeve, e cila studion të dhënat vetjake që ndodhen në dosjet e diplomatëve aplikues dhe bën përzgjedhjen e tyre në bazë të parimeve dhe kritereve të përcaktuara në pikën 8 të kësaj rregulloreje.</w:t>
      </w:r>
    </w:p>
    <w:p w:rsidR="0076623B" w:rsidRDefault="0076623B" w:rsidP="006625D2">
      <w:pPr>
        <w:pStyle w:val="Paragrafi"/>
      </w:pPr>
      <w:r>
        <w:t>14. Drejtoria e Burimeve Njerëzore dhe Shërbimeve brenda 5 ditësh nga përfundimi i afatit të dorëzimit të aplikimeve i paraqet Sekretarit të Përgjithshëm listën e diplomatëve që kanë aplikuar së bashku me kandidatura të tjera, të cilat u përgjigjen parimeve dhe kritereve të përcaktuara në pikën 8 të kësaj Rregulloreje. Ajo e shoqëron të gjithë praktikën me një relacion për secilën kandidaturë.</w:t>
      </w:r>
    </w:p>
    <w:p w:rsidR="0076623B" w:rsidRDefault="0076623B" w:rsidP="006625D2">
      <w:pPr>
        <w:pStyle w:val="Paragrafi"/>
      </w:pPr>
      <w:r>
        <w:t>14.1 Kur lëvizja paralele kryhet në funksion të përmirësimit të punës, Drejtoria e Burimeve Njerëzore dhe Shërbimeve i paraqet njëkohësisht Sekretarit të Përgjithshëm edhe propozimin për emërimin që do të marrë diplomati, i cili largohet nga pozicioni i punës. Si rregull, ky nëpunës kalon ose në pozicionin e punës së liruar nga kandidatura fituese</w:t>
      </w:r>
      <w:r w:rsidR="0061551B">
        <w:t>,</w:t>
      </w:r>
      <w:r>
        <w:t xml:space="preserve"> ose në një pozicion tjetër me kualifikim diplomatik më poshtë nga grada e dipiomatit që lëviz për shkak të vlerësimit “përgjithësisht mjaftueshëm”.</w:t>
      </w:r>
    </w:p>
    <w:p w:rsidR="0076623B" w:rsidRDefault="0076623B" w:rsidP="006625D2">
      <w:pPr>
        <w:pStyle w:val="Paragrafi"/>
      </w:pPr>
      <w:r>
        <w:t>15. Sekretari i Përgjithshëm përzgjedh tre nga kandidaturat dhe së bashku me propozimin për kandidaturën që e vlerëson më të përshtatshme ia përcjell për miratim Ministrit.</w:t>
      </w:r>
    </w:p>
    <w:p w:rsidR="0076623B" w:rsidRDefault="0076623B" w:rsidP="006625D2">
      <w:pPr>
        <w:pStyle w:val="Paragrafi"/>
      </w:pPr>
      <w:r>
        <w:t>16. Ministri jep miratimin për kandidaturën e propozuar dhe nxjerr urdhrin e emërimit.</w:t>
      </w:r>
    </w:p>
    <w:p w:rsidR="0076623B" w:rsidRDefault="0076623B" w:rsidP="006625D2">
      <w:pPr>
        <w:pStyle w:val="Paragrafi"/>
      </w:pPr>
      <w:r>
        <w:t>16.1 Kur Ministri nuk e miraton kandidaturën e propozuar nga Sekretari i Përgjithshëm, ai e shoqëron refuzimin me motivacionin përkatës. Në këtë rast, ai emëron një diplomat të zgjedhur nga lista e kandidaturave.</w:t>
      </w:r>
    </w:p>
    <w:p w:rsidR="0076623B" w:rsidRDefault="0076623B" w:rsidP="006625D2">
      <w:pPr>
        <w:pStyle w:val="Paragrafi"/>
      </w:pPr>
      <w:r>
        <w:t>16.2 Përveç urdhrit të emërimit të kandidatit të miratuar, Ministri nxjerr edhe urdhrin e emërimit të diplomatit, i cili liron postin që do të plotësohet me lëvizje paralele/ngritje në detyrë.</w:t>
      </w:r>
    </w:p>
    <w:p w:rsidR="0076623B" w:rsidRDefault="0076623B" w:rsidP="006625D2">
      <w:pPr>
        <w:pStyle w:val="Paragrafi"/>
      </w:pPr>
      <w:r>
        <w:t>17. Vendi vakant i krijuar si rezultat i largimit të një dipiomati nga shërbimi i jashtëm plotësohet me dipiomatë aplikues që përmbushin kriteret e parashikuara në vendimin e Këshillit të Ministrave nr.324, datë 21.5.2004, si dhe në pikën 8 të kësaj rregulloreje.</w:t>
      </w:r>
    </w:p>
    <w:p w:rsidR="0076623B" w:rsidRDefault="0076623B" w:rsidP="006625D2">
      <w:pPr>
        <w:pStyle w:val="Paragrafi"/>
      </w:pPr>
      <w:r>
        <w:t>17.1 Drejtoria e Burimeve Njerëzore dhe Shërbimeve njofton Departamentin e Administratës Publike për të filluar procedurat për pranimin e një nëpunësi të ri në shërbimin e jashtëm, në rastin kur vendi vakant nuk ka kriter për gradë diplomatike.</w:t>
      </w:r>
    </w:p>
    <w:p w:rsidR="0076623B" w:rsidRDefault="0076623B" w:rsidP="006625D2">
      <w:pPr>
        <w:pStyle w:val="Paragrafi"/>
      </w:pPr>
    </w:p>
    <w:p w:rsidR="0076623B" w:rsidRDefault="0076623B" w:rsidP="006625D2">
      <w:pPr>
        <w:pStyle w:val="KreuNr"/>
        <w:keepNext w:val="0"/>
      </w:pPr>
      <w:r>
        <w:t>KREU IV</w:t>
      </w:r>
    </w:p>
    <w:p w:rsidR="0076623B" w:rsidRDefault="0076623B" w:rsidP="006625D2">
      <w:pPr>
        <w:pStyle w:val="KreuTitull"/>
        <w:keepNext w:val="0"/>
      </w:pPr>
      <w:r>
        <w:t>Emërimi në misione/poste</w:t>
      </w:r>
    </w:p>
    <w:p w:rsidR="0076623B" w:rsidRDefault="0076623B" w:rsidP="006625D2">
      <w:pPr>
        <w:pStyle w:val="Paragrafi"/>
      </w:pPr>
    </w:p>
    <w:p w:rsidR="0076623B" w:rsidRDefault="0076623B" w:rsidP="006625D2">
      <w:pPr>
        <w:pStyle w:val="Paragrafi"/>
      </w:pPr>
      <w:r>
        <w:t>18. Procedura për emërim në mision/post bëhet sipas parimeve dhe kritereve të përcaktuara në pikën 8 të kësaj Rregulloreje.</w:t>
      </w:r>
    </w:p>
    <w:p w:rsidR="0076623B" w:rsidRDefault="0076623B" w:rsidP="006625D2">
      <w:pPr>
        <w:pStyle w:val="Paragrafi"/>
      </w:pPr>
      <w:r>
        <w:t>18.1 Diplomati nuk mund të emërohet në një mision/post, kur shtetësia e tij apo e bashkëshortes përkojnë me atë të vendit ku ndodhet misioni/posti.</w:t>
      </w:r>
    </w:p>
    <w:p w:rsidR="0076623B" w:rsidRDefault="0076623B" w:rsidP="006625D2">
      <w:pPr>
        <w:pStyle w:val="Paragrafi"/>
      </w:pPr>
      <w:r>
        <w:t>19. Drejtoria e Burimeve Njerëz</w:t>
      </w:r>
      <w:r w:rsidR="0061551B">
        <w:t>ore dhe Shërbimeve si rregull bën planifikimin njëvjeç</w:t>
      </w:r>
      <w:r>
        <w:t>ar të emërimeve në misione/poste dhe ia paraqet për vlerësim Sekretarit të Përgjithshëm jo më vonë se data 15 dhjetor e çdo viti listën e vendeve vakante në misione/poste për vitin pasardhës.</w:t>
      </w:r>
    </w:p>
    <w:p w:rsidR="0076623B" w:rsidRDefault="0076623B" w:rsidP="006625D2">
      <w:pPr>
        <w:pStyle w:val="Paragrafi"/>
      </w:pPr>
      <w:r>
        <w:t>20. Sekretari i Përgjithshëm ia paraqet për miratim Ministrit</w:t>
      </w:r>
      <w:r w:rsidR="0061551B">
        <w:t>,</w:t>
      </w:r>
      <w:r>
        <w:t xml:space="preserve"> jo më vonë se data 10 janar</w:t>
      </w:r>
      <w:r w:rsidR="0061551B">
        <w:t>,</w:t>
      </w:r>
      <w:r>
        <w:t xml:space="preserve"> listën e vendeve vakante të shoqëruar me propozimin e vet për fillimin e procedurës për plotësimin e secilit prej tyre.</w:t>
      </w:r>
    </w:p>
    <w:p w:rsidR="0076623B" w:rsidRDefault="0076623B" w:rsidP="006625D2">
      <w:pPr>
        <w:pStyle w:val="Paragrafi"/>
      </w:pPr>
      <w:r>
        <w:t>21. Ministri</w:t>
      </w:r>
      <w:r w:rsidR="0061551B">
        <w:t xml:space="preserve"> </w:t>
      </w:r>
      <w:r>
        <w:t>jep miratimin brenda 15 ditësh.</w:t>
      </w:r>
    </w:p>
    <w:p w:rsidR="0076623B" w:rsidRDefault="0061551B" w:rsidP="006625D2">
      <w:pPr>
        <w:pStyle w:val="Paragrafi"/>
      </w:pPr>
      <w:r>
        <w:t>2</w:t>
      </w:r>
      <w:r w:rsidR="0076623B">
        <w:t>1.1 Në rast se Ministri nuk e miraton fillimin e procedurës për plotësimin e një vendi vakant, ai përcakton në motivacionin e tij edhe kohën kur do të fillojë procedura.</w:t>
      </w:r>
    </w:p>
    <w:p w:rsidR="0076623B" w:rsidRDefault="0076623B" w:rsidP="006625D2">
      <w:pPr>
        <w:pStyle w:val="Paragrafi"/>
      </w:pPr>
      <w:r>
        <w:t xml:space="preserve">22. Pas miratimit të listës nga Ministri, Drejtoria e Burimeve Njerëzore </w:t>
      </w:r>
      <w:r w:rsidR="00F23CA0">
        <w:t>dhe Shërbimeve në konsultim me d</w:t>
      </w:r>
      <w:r w:rsidR="00A87332">
        <w:t>rejtorinë</w:t>
      </w:r>
      <w:r>
        <w:t xml:space="preserve"> që mbulon misionin/postin ku është hapur vendi vakant, përgatit të dhënat dhe kushtet specifike për çdo vend vakant dhe bën shpalljen e vendeve vakante brenda muajit janar.</w:t>
      </w:r>
    </w:p>
    <w:p w:rsidR="0076623B" w:rsidRDefault="0076623B" w:rsidP="006625D2">
      <w:pPr>
        <w:pStyle w:val="Paragrafi"/>
      </w:pPr>
      <w:r>
        <w:t>23. Procedura e mëtejshme e emërimeve është e njëjtë me sa është përcaktuar në pikat 12 - 16 të kësaj rregulloreje.</w:t>
      </w:r>
    </w:p>
    <w:p w:rsidR="0076623B" w:rsidRDefault="0076623B" w:rsidP="006625D2">
      <w:pPr>
        <w:pStyle w:val="Paragrafi"/>
      </w:pPr>
      <w:r>
        <w:t>24. Urdhri i Ministrit për emërimet e diplomatëve në misione/poste del brenda muajit mars të çdo viti.</w:t>
      </w:r>
    </w:p>
    <w:p w:rsidR="0076623B" w:rsidRDefault="00A87332" w:rsidP="006625D2">
      <w:pPr>
        <w:pStyle w:val="Paragrafi"/>
      </w:pPr>
      <w:r>
        <w:t>24.</w:t>
      </w:r>
      <w:r w:rsidR="0076623B">
        <w:t>1 Në raste të veçanta, me urdhër të Ministrit të Punëve të Jashtme, mund të bëhen emërime edhe jashtë këtij caku kohor.</w:t>
      </w:r>
    </w:p>
    <w:p w:rsidR="0076623B" w:rsidRDefault="0076623B" w:rsidP="006625D2">
      <w:pPr>
        <w:pStyle w:val="Paragrafi"/>
      </w:pPr>
      <w:r>
        <w:t>25. Përgatitja për marrjen e detyrës e diplomatit të emëruar në mision/post zgjat si rregull 1 muaj nga data e marrjes së miratimit të palës pritëse.</w:t>
      </w:r>
    </w:p>
    <w:p w:rsidR="0076623B" w:rsidRDefault="0076623B" w:rsidP="006625D2">
      <w:pPr>
        <w:pStyle w:val="Paragrafi"/>
      </w:pPr>
      <w:r>
        <w:t>26. Diplomati i emëruar përpara paraqitjes në këtë detyrë është i detyruar:</w:t>
      </w:r>
    </w:p>
    <w:p w:rsidR="0076623B" w:rsidRDefault="0076623B" w:rsidP="006625D2">
      <w:pPr>
        <w:pStyle w:val="Paragrafi"/>
      </w:pPr>
      <w:r>
        <w:t>a) të dorëzojë pranë Drejtorisë së Burimeve Njerëzore dhe Shërbimeve procesverbalin e dorëzimit të pajisjeve në ngarkim, të dosjeve dhe praktikave diplomatike ose konsullore që ai ka pasur në ndjekje, si dhe të materialeve në kompjuter. Procesverbali duhet të jetë i nënshkruar nga eprori direkt.</w:t>
      </w:r>
    </w:p>
    <w:p w:rsidR="0076623B" w:rsidRDefault="0076623B" w:rsidP="006625D2">
      <w:pPr>
        <w:pStyle w:val="Paragrafi"/>
      </w:pPr>
      <w:r>
        <w:t>b) të hartojë, në bashkëpunim me drejtorinë që mbulon misionin/postin ku ai është emëruar, si dhe me Drejtorinë e Burimeve Njerëzore dhe Shërbimeve, planin e punës për përgatitjen për detyrën e re. Në planin e punës, i cili miratohet nga Sekretari i Përgjithshëm, parashikohen kontaktet me drejtoritë e MPJ-së dhe, nëse gjykohet e arsyeshme, me dikastere apo institucione të ndryshme të vendit.</w:t>
      </w:r>
    </w:p>
    <w:p w:rsidR="0076623B" w:rsidRDefault="0076623B" w:rsidP="006625D2">
      <w:pPr>
        <w:pStyle w:val="Paragrafi"/>
      </w:pPr>
      <w:r>
        <w:t>c) të dorëzojë në mbarim të përgatitjeve pranë Drejtorisë së Burimeve Njerëzore dhe Shërbimeve kopjen e procesverbalit të nënshkruar nga titullarët e drejtorive, ku ka kryer përgatitjen, dhe titullimet e informacioneve që ka hartuar pas takimeve nëpër institucionet që ka vizituar.</w:t>
      </w:r>
    </w:p>
    <w:p w:rsidR="0076623B" w:rsidRDefault="0076623B" w:rsidP="006625D2">
      <w:pPr>
        <w:pStyle w:val="Paragrafi"/>
      </w:pPr>
      <w:r>
        <w:t>26.1 Procesverbalet mbi përfundimin e përgatitjes së diplomatit për marrjen e detyrës së re</w:t>
      </w:r>
      <w:r w:rsidR="00A87332">
        <w:t>,</w:t>
      </w:r>
      <w:r>
        <w:t xml:space="preserve"> së bashku me kopjen e urdhrit të emërimit depozitohen në dosjen vetjake të diplomatit.</w:t>
      </w:r>
    </w:p>
    <w:p w:rsidR="0076623B" w:rsidRDefault="0076623B" w:rsidP="006625D2">
      <w:pPr>
        <w:pStyle w:val="Paragrafi"/>
      </w:pPr>
      <w:r>
        <w:t>27. Rregullat dhe procedura për emërimin e diplomatit në mision/post vlejnë edhe për emërimin e personelit teknik të shërbimit të jashtëm me përjashtim të sa është përcaktuar në pikat 22, 23, 25, 26 b dhe c, 26.1.</w:t>
      </w:r>
    </w:p>
    <w:p w:rsidR="0076623B" w:rsidRDefault="0076623B" w:rsidP="006625D2">
      <w:pPr>
        <w:pStyle w:val="Paragrafi"/>
      </w:pPr>
    </w:p>
    <w:p w:rsidR="0076623B" w:rsidRDefault="0076623B" w:rsidP="006625D2">
      <w:pPr>
        <w:pStyle w:val="KreuNr"/>
        <w:keepNext w:val="0"/>
      </w:pPr>
      <w:r>
        <w:t>KREU V</w:t>
      </w:r>
    </w:p>
    <w:p w:rsidR="0076623B" w:rsidRDefault="0076623B" w:rsidP="006625D2">
      <w:pPr>
        <w:pStyle w:val="KreuTitull"/>
        <w:keepNext w:val="0"/>
      </w:pPr>
      <w:r>
        <w:t>Transferimi ose kthimi nga misioni/posti</w:t>
      </w:r>
    </w:p>
    <w:p w:rsidR="0076623B" w:rsidRDefault="0076623B" w:rsidP="006625D2">
      <w:pPr>
        <w:pStyle w:val="Paragrafi"/>
      </w:pPr>
    </w:p>
    <w:p w:rsidR="0076623B" w:rsidRDefault="0076623B" w:rsidP="006625D2">
      <w:pPr>
        <w:pStyle w:val="Paragrafi"/>
      </w:pPr>
      <w:r>
        <w:t>28. Drejtoria e Burimeve Njerëzore dhe Shërbimeve</w:t>
      </w:r>
      <w:r w:rsidR="00A87332">
        <w:t>,</w:t>
      </w:r>
      <w:r>
        <w:t xml:space="preserve"> njëkohësisht me planifikimin e emërimeve</w:t>
      </w:r>
      <w:r w:rsidR="00A87332">
        <w:t>,</w:t>
      </w:r>
      <w:r>
        <w:t xml:space="preserve"> kryen edhe planifikimin e transferimeve dhe harton listën e kthimeve të mundshme të diplomatëve nga misionet/postet. Ajo i paraqet për vlerësim </w:t>
      </w:r>
      <w:r w:rsidR="00A87332">
        <w:t>Sekretarit të Përgjithshëm jo më</w:t>
      </w:r>
      <w:r>
        <w:t xml:space="preserve"> vonë se data 15 dhjetor e çdo viti praktikën e plotë për vitin e ardhshëm.</w:t>
      </w:r>
    </w:p>
    <w:p w:rsidR="0076623B" w:rsidRDefault="0076623B" w:rsidP="006625D2">
      <w:pPr>
        <w:pStyle w:val="Paragrafi"/>
      </w:pPr>
      <w:r>
        <w:t>28.1 Kushti bazë për përcaktimin e nevojës për një kthim të mundshëm është vlerësimi i punës së diplomatit në mision/post me karakteristikën “përgjithësisht mjaftueshëm”.</w:t>
      </w:r>
    </w:p>
    <w:p w:rsidR="0076623B" w:rsidRDefault="0076623B" w:rsidP="006625D2">
      <w:pPr>
        <w:pStyle w:val="Paragrafi"/>
      </w:pPr>
      <w:r>
        <w:t>29. Sekretari i Përgjithshëm ia par</w:t>
      </w:r>
      <w:r w:rsidR="00A87332">
        <w:t>aqet pë</w:t>
      </w:r>
      <w:r>
        <w:t>r miratim Ministrit jo më vonë se data 10 janar listën e transferimeve të planifikuara ose kthimeve të mundshme shoqëruar me propozimin e vet për fillimin e procedurës.</w:t>
      </w:r>
    </w:p>
    <w:p w:rsidR="0076623B" w:rsidRDefault="0076623B" w:rsidP="006625D2">
      <w:pPr>
        <w:pStyle w:val="Paragrafi"/>
      </w:pPr>
      <w:r>
        <w:t>30. Ministri jep miratim dhe nxjerr urdhrat përkatës</w:t>
      </w:r>
      <w:r w:rsidR="00A87332">
        <w:t>e</w:t>
      </w:r>
      <w:r>
        <w:t xml:space="preserve"> brenda datës 15 shkurt. Drejtoria e Burimeve Njerëzore dhe Shërbimeve u bën njoftim menjëherë misioneve/posteve dhe personave të interesuar.</w:t>
      </w:r>
    </w:p>
    <w:p w:rsidR="0076623B" w:rsidRDefault="0076623B" w:rsidP="006625D2">
      <w:pPr>
        <w:pStyle w:val="Paragrafi"/>
      </w:pPr>
      <w:r>
        <w:t>31. Drejtoria e Burimeve Njerëzore dhe</w:t>
      </w:r>
      <w:r w:rsidR="00A87332">
        <w:t xml:space="preserve"> Shërbimeve përgatit brenda datë</w:t>
      </w:r>
      <w:r>
        <w:t>s 10 maj listën e vendeve vakante në Ministrinë e Punëve të Jashtme, që parashikohet të zënë diplomatët që kanë marrë urdhrin e transferimit dhe propozimin konkret për plotësimin e secilit prej këtyre vendeve, pastaj ia kalon për vlerësim Sekretarit të Përgjithshëm.</w:t>
      </w:r>
    </w:p>
    <w:p w:rsidR="0076623B" w:rsidRDefault="0076623B" w:rsidP="006625D2">
      <w:pPr>
        <w:pStyle w:val="Paragrafi"/>
      </w:pPr>
      <w:r>
        <w:t xml:space="preserve">31.1 Kriteret për hartimin e propozimeve janë të njëjta me ato që janë </w:t>
      </w:r>
      <w:r w:rsidR="00A87332">
        <w:t>përcaktuar në pikën 8 të kësaj r</w:t>
      </w:r>
      <w:r>
        <w:t>regulloreje.</w:t>
      </w:r>
    </w:p>
    <w:p w:rsidR="0076623B" w:rsidRDefault="0076623B" w:rsidP="006625D2">
      <w:pPr>
        <w:pStyle w:val="Paragrafi"/>
      </w:pPr>
      <w:r>
        <w:t>32. Sekretari i Përgjithshëm</w:t>
      </w:r>
      <w:r w:rsidR="00A87332">
        <w:t>,</w:t>
      </w:r>
      <w:r>
        <w:t xml:space="preserve"> jo më vonë se data 15 maj</w:t>
      </w:r>
      <w:r w:rsidR="00A87332">
        <w:t>,</w:t>
      </w:r>
      <w:r>
        <w:t xml:space="preserve"> i paraqet për miratim Ministrit listën e vendeve vakante dhe të propozimeve konkrete për plotësimin e secilit prej tyre</w:t>
      </w:r>
      <w:r w:rsidR="00A87332">
        <w:t>,</w:t>
      </w:r>
      <w:r>
        <w:t xml:space="preserve"> së bashku me sugjerimet e veta.</w:t>
      </w:r>
    </w:p>
    <w:p w:rsidR="0076623B" w:rsidRDefault="0076623B" w:rsidP="006625D2">
      <w:pPr>
        <w:pStyle w:val="Paragrafi"/>
      </w:pPr>
      <w:r>
        <w:t>33. Ministri jep miratimin brenda 10 ditësh. Në rast se Ministri nuk miraton ndonjërin nga propozimet e paraqitura nga Sekretari i Përgjithshëm, ai e shoqëron refuzimin me motivacionin përkatës. Në këtë rast, ai bën ndryshimin përkatës në emërim në përputhje me sa është përcaktuar në pikën 8 të kësaj rregulloreje.</w:t>
      </w:r>
    </w:p>
    <w:p w:rsidR="00FB241A" w:rsidRDefault="0076623B" w:rsidP="000863CB">
      <w:pPr>
        <w:pStyle w:val="Paragrafi"/>
      </w:pPr>
      <w:r>
        <w:t>34. Drejtoria e Burimeve Njerëzore dhe Shërbimeve njofton shefin e misionit/postit dhe diplomatin e interesuar një muaj përpara datës së transferimit të diplomatit duke komunikuar edhe emërimin e tij në detyrën e re në Ministrinë e Punëve të Jashtme.</w:t>
      </w:r>
    </w:p>
    <w:p w:rsidR="0076623B" w:rsidRDefault="0076623B" w:rsidP="006625D2">
      <w:pPr>
        <w:pStyle w:val="Paragrafi"/>
      </w:pPr>
      <w:r>
        <w:t>35. Në përfundim të shërbimit të diplomatit në mision/post shefi i misionit/postit</w:t>
      </w:r>
      <w:r w:rsidR="00A87332">
        <w:t>,</w:t>
      </w:r>
      <w:r>
        <w:t xml:space="preserve"> bën vlerësimin me shkrim të rezultateve të përgjithshme në punë të diplomatit dhe plotëson procesverbalin mbi përmbushjen nga ana e diplomatit të transferuar të detyrimeve të përcaktuara në pikën 36, pastaj i dërgon ato në Drejtorinë e Burimeve Njerëzore dhe Shërbimeve.</w:t>
      </w:r>
    </w:p>
    <w:p w:rsidR="0076623B" w:rsidRDefault="0076623B" w:rsidP="006625D2">
      <w:pPr>
        <w:pStyle w:val="Paragrafi"/>
      </w:pPr>
      <w:r>
        <w:t>36. Diplomatit të cilit i është komunikuar urdhri dhe data e transferimit/kthimit nga misioni/posti, pavarësisht nga grada dhe detyra, përpara kthimit në atdhe është i detyruar:</w:t>
      </w:r>
    </w:p>
    <w:p w:rsidR="0076623B" w:rsidRDefault="0076623B" w:rsidP="006625D2">
      <w:pPr>
        <w:pStyle w:val="Paragrafi"/>
      </w:pPr>
      <w:r>
        <w:t>a) të nënshkruajë procesverbalin e dorëzimit të pajisjeve në ngarkim, të dosjeve dhe praktikave diplomatike e konsullore që ai mban në ndjekje, të praktikave të mbyllura, që janë krijuar nga pozicioni i tij i punës dhe që ende nuk janë dorëzuar, si dhe të materialeve në kompjuter.</w:t>
      </w:r>
    </w:p>
    <w:p w:rsidR="0076623B" w:rsidRDefault="0076623B" w:rsidP="006625D2">
      <w:pPr>
        <w:pStyle w:val="Paragrafi"/>
      </w:pPr>
      <w:r>
        <w:t>b) të likuidojë të gjitha detyrimet financiare me misionin/postin, si dhe me shtetin ku ka ushtruar detyrën.</w:t>
      </w:r>
    </w:p>
    <w:p w:rsidR="0076623B" w:rsidRDefault="0076623B" w:rsidP="006625D2">
      <w:pPr>
        <w:pStyle w:val="Paragrafi"/>
      </w:pPr>
      <w:r>
        <w:t>c) të dorëzojë të gjitha dokumentet e lëshuara nga shteti pritës mbi identitetin individual dhe të familjarëve në ngarkim, të cilat i ka përfituar mbi b</w:t>
      </w:r>
      <w:r w:rsidR="00A87332">
        <w:t>azën e statusit të punonjësit të</w:t>
      </w:r>
      <w:r>
        <w:t xml:space="preserve"> misionit/postit, si dhe dokumentacionin e autoveturës/autoveturave vetjake sipas rregullave dhe procedurave protokollare në fuqi të shtetit ku ka ushtruar detyrën.</w:t>
      </w:r>
    </w:p>
    <w:p w:rsidR="0076623B" w:rsidRDefault="0076623B" w:rsidP="006625D2">
      <w:pPr>
        <w:pStyle w:val="Paragrafi"/>
      </w:pPr>
      <w:r>
        <w:t>37. Diplomati është i detyruar të paraqitet në Drejtorinë e Burimeve Njerëzore dhe Shërbimeve jo me vonë se tri ditë nga kthimi i tij në atdhe. Në këtë rast ai dorëzon:</w:t>
      </w:r>
    </w:p>
    <w:p w:rsidR="0076623B" w:rsidRDefault="0076623B" w:rsidP="006625D2">
      <w:pPr>
        <w:pStyle w:val="Paragrafi"/>
      </w:pPr>
      <w:r>
        <w:t>- vlerësimin e punës nga shefi i misionit/postit;</w:t>
      </w:r>
    </w:p>
    <w:p w:rsidR="0076623B" w:rsidRDefault="0076623B" w:rsidP="006625D2">
      <w:pPr>
        <w:pStyle w:val="Paragrafi"/>
      </w:pPr>
      <w:r>
        <w:t>- kopjen e procesverbalit të përpiluar dhe nënshkruar nga shefi i misionit/postit, që vërteton përmbushjen korrekte të të gjitha detyrimeve të tij të parashikuara në pikën 36.</w:t>
      </w:r>
    </w:p>
    <w:p w:rsidR="0076623B" w:rsidRDefault="0076623B" w:rsidP="006625D2">
      <w:pPr>
        <w:pStyle w:val="Paragrafi"/>
      </w:pPr>
      <w:r>
        <w:t>38. Diplomati ka të drejtën të njihet, kur është kthyer në atdhe, me vlerësimin e punës së tij që ka bërë she</w:t>
      </w:r>
      <w:r w:rsidR="00A87332">
        <w:t>fi i misionit/postit dhe të dorë</w:t>
      </w:r>
      <w:r>
        <w:t>zojë te Sekretari i Përgjithshëm brenda tri ditësh ankesë me shkrim për këtë vlerësim.</w:t>
      </w:r>
    </w:p>
    <w:p w:rsidR="0076623B" w:rsidRDefault="0076623B" w:rsidP="006625D2">
      <w:pPr>
        <w:pStyle w:val="Paragrafi"/>
      </w:pPr>
      <w:r>
        <w:t>38.1 Vendimi i marrë nga Sekretari i Përgjithshëm së bashku me ankesën me shkrim të diplomatit i bashkëlidhen vlerësimit të bërë nga shefi i misionit/postit dhe vendosen në dosjen vetjake të diplomatit.</w:t>
      </w:r>
    </w:p>
    <w:p w:rsidR="0076623B" w:rsidRDefault="0076623B" w:rsidP="006625D2">
      <w:pPr>
        <w:pStyle w:val="Paragrafi"/>
      </w:pPr>
      <w:r>
        <w:t>39. Rregullat dhe procedura për transferimin ose kthimin e diplomatit në mision/post vlejnë edhe për transferimin ose kthimin e personelit teknik me përjashtim të sa përcaktohet në pikat 31, 3.11, 32, 33.</w:t>
      </w:r>
    </w:p>
    <w:p w:rsidR="0076623B" w:rsidRPr="000863CB" w:rsidRDefault="0076623B" w:rsidP="006625D2">
      <w:pPr>
        <w:pStyle w:val="Paragrafi"/>
        <w:rPr>
          <w:sz w:val="10"/>
        </w:rPr>
      </w:pPr>
    </w:p>
    <w:p w:rsidR="0076623B" w:rsidRDefault="0076623B" w:rsidP="006625D2">
      <w:pPr>
        <w:pStyle w:val="KreuNr"/>
        <w:keepNext w:val="0"/>
      </w:pPr>
      <w:r>
        <w:t>KREU VI</w:t>
      </w:r>
    </w:p>
    <w:p w:rsidR="0076623B" w:rsidRDefault="0076623B" w:rsidP="006625D2">
      <w:pPr>
        <w:pStyle w:val="KreuTitull"/>
        <w:keepNext w:val="0"/>
      </w:pPr>
      <w:r>
        <w:t xml:space="preserve">Parimet e krijimit dhe </w:t>
      </w:r>
      <w:r w:rsidR="00A87332">
        <w:t xml:space="preserve">TË </w:t>
      </w:r>
      <w:r>
        <w:t>funksionimit të Komisionit të Gradave dhe Disiplinës</w:t>
      </w:r>
    </w:p>
    <w:p w:rsidR="0076623B" w:rsidRPr="000863CB" w:rsidRDefault="0076623B" w:rsidP="006625D2">
      <w:pPr>
        <w:pStyle w:val="Paragrafi"/>
        <w:rPr>
          <w:sz w:val="4"/>
        </w:rPr>
      </w:pPr>
    </w:p>
    <w:p w:rsidR="0076623B" w:rsidRDefault="0076623B" w:rsidP="006625D2">
      <w:pPr>
        <w:pStyle w:val="Paragrafi"/>
      </w:pPr>
      <w:r>
        <w:t>40. Komisioni i Gradave dhe Disiplinës (më poshtë: Komisioni) është organ i Ministrisë së Punëve të Jashtme, që shqyrton dhe merr vendim për kërkesat e diplomatëve për ngritje në gradë, ankesat e nëpunësve të shërbimit të jashtëm, ndaj të cilëve është marrë masë disiplinore nga eprori direkt i tyre, dhe për rastet e shkeljeve të rënda.</w:t>
      </w:r>
    </w:p>
    <w:p w:rsidR="0076623B" w:rsidRDefault="0076623B" w:rsidP="006625D2">
      <w:pPr>
        <w:pStyle w:val="Paragrafi"/>
      </w:pPr>
      <w:r>
        <w:t>41. Komisioni ngrihet me urdhër të Ministrit të Punëve të Jashtme.</w:t>
      </w:r>
    </w:p>
    <w:p w:rsidR="0076623B" w:rsidRDefault="0076623B" w:rsidP="006625D2">
      <w:pPr>
        <w:pStyle w:val="Paragrafi"/>
      </w:pPr>
      <w:r>
        <w:t>41.1 Urdhri i ngritjes së Komisionit përcakton përbërjen e Komisioni</w:t>
      </w:r>
      <w:r w:rsidR="00A87332">
        <w:t>t dhe datën e mbajtjes së seancë</w:t>
      </w:r>
      <w:r>
        <w:t>s së punës. Ai nënshk</w:t>
      </w:r>
      <w:r w:rsidR="00A87332">
        <w:t>ruhet ditën e mbajtjes së seancë</w:t>
      </w:r>
      <w:r>
        <w:t>s së punës të Komisionit dhe u bëhet i njohur të gjithë punonjësve të shërbimit të jashtëm nga Drejtoria e Burimeve Njerëzore dhe Shërbimeve.</w:t>
      </w:r>
    </w:p>
    <w:p w:rsidR="0076623B" w:rsidRDefault="0076623B" w:rsidP="006625D2">
      <w:pPr>
        <w:pStyle w:val="Paragrafi"/>
      </w:pPr>
      <w:r>
        <w:t xml:space="preserve">42. Komisioni përbëhet prej 5 </w:t>
      </w:r>
      <w:r w:rsidR="00A87332">
        <w:t>anëtarësh, nga të cilët dy të pë</w:t>
      </w:r>
      <w:r>
        <w:t>rhershëm: Sekretari i Përgjithshëm dhe Drejtori i Drejtorisë së Burimeve Njerëzore dhe Shërbimeve.</w:t>
      </w:r>
    </w:p>
    <w:p w:rsidR="0076623B" w:rsidRDefault="0076623B" w:rsidP="006625D2">
      <w:pPr>
        <w:pStyle w:val="Paragrafi"/>
      </w:pPr>
      <w:r>
        <w:t>42.1 Tre anëtarët jo të përhershëm zgjidhen nga radhët e diplomatëve me gradën më të lartë dhe janë të tillë vetëm për një sesion pune të Komisionit.</w:t>
      </w:r>
    </w:p>
    <w:p w:rsidR="0076623B" w:rsidRDefault="0076623B" w:rsidP="006625D2">
      <w:pPr>
        <w:pStyle w:val="Paragrafi"/>
      </w:pPr>
      <w:r>
        <w:t>42.2 Anëtari i Komisionit nuk mund të zgjidhet nga radhët e diplomatëve që kanë paraqitur kërkesë për ngritje në gradë ose ankesë për masën disiplinore të marrë nga eprori direkt, ose ndaj të cilëve do të merret në shqyrtim kërkesa për marrjen e një mase disiplinore.</w:t>
      </w:r>
    </w:p>
    <w:p w:rsidR="0076623B" w:rsidRDefault="00A87332" w:rsidP="006625D2">
      <w:pPr>
        <w:pStyle w:val="Paragrafi"/>
      </w:pPr>
      <w:r>
        <w:t>43. Sekretari i Përgjithshë</w:t>
      </w:r>
      <w:r w:rsidR="0076623B">
        <w:t>m është kryetar i Komisionit.</w:t>
      </w:r>
    </w:p>
    <w:p w:rsidR="0076623B" w:rsidRDefault="0076623B" w:rsidP="006625D2">
      <w:pPr>
        <w:pStyle w:val="Paragrafi"/>
      </w:pPr>
      <w:r>
        <w:t>44. Komisioni mblidhet në një sesion të vetëm dhe si rregull funksionon brenda një seance pune.</w:t>
      </w:r>
    </w:p>
    <w:p w:rsidR="0076623B" w:rsidRDefault="0076623B" w:rsidP="006625D2">
      <w:pPr>
        <w:pStyle w:val="Paragrafi"/>
      </w:pPr>
      <w:r>
        <w:t>44.1 Komisioni mblidhet, si rregull, brenda datës 15 të çdo muaji dhe mban titullimin e muajit përkatës.</w:t>
      </w:r>
    </w:p>
    <w:p w:rsidR="0076623B" w:rsidRDefault="0076623B" w:rsidP="006625D2">
      <w:pPr>
        <w:pStyle w:val="Paragrafi"/>
      </w:pPr>
      <w:r>
        <w:t>44.2 Për shqyrtimin e kërkesave për dhënie të gradave diplomatike</w:t>
      </w:r>
      <w:r w:rsidR="00A87332">
        <w:t>,</w:t>
      </w:r>
      <w:r>
        <w:t xml:space="preserve"> Komisioni mblidhet vetëm një herë në muaj. Ai merr në shqyrtim të gjitha kërkesat që plotësojnë brenda atij muaji kushtin kohor të vjetërsisë së nevojshme për gradën e kërkuar në përputhje me sa është përcaktuar në nenin 36 të ligjit nr.9095 dhe në pikat 60.l a, 62 e 63.1-3 të k</w:t>
      </w:r>
      <w:r w:rsidR="009138D8">
        <w:t>ësaj r</w:t>
      </w:r>
      <w:r>
        <w:t>regulloreje.</w:t>
      </w:r>
    </w:p>
    <w:p w:rsidR="001770AE" w:rsidRDefault="0076623B" w:rsidP="000863CB">
      <w:pPr>
        <w:pStyle w:val="Paragrafi"/>
      </w:pPr>
      <w:r>
        <w:t>44.3 Për shqyrtimin e ankesave të në</w:t>
      </w:r>
      <w:r w:rsidR="00A87332">
        <w:t>punësve të shërbimit të jashtëm</w:t>
      </w:r>
      <w:r>
        <w:t xml:space="preserve"> ndaj të cilëve është marrë masë disiplinore nga eprori direkt i tyre, dhe për rastet e shkeljeve të rënda</w:t>
      </w:r>
      <w:r w:rsidR="00A87332">
        <w:t>,</w:t>
      </w:r>
      <w:r>
        <w:t xml:space="preserve"> Komisioni mblidhet edhe në sesion jashtë radhe. Në këto raste, përbërja e tij është ajo e muajit të radhës.</w:t>
      </w:r>
    </w:p>
    <w:p w:rsidR="0076623B" w:rsidRDefault="0076623B" w:rsidP="006625D2">
      <w:pPr>
        <w:pStyle w:val="Paragrafi"/>
      </w:pPr>
      <w:r>
        <w:t>45. Vendi i seancës së punës së Komisionit është salla e mbledhjeve të Ministrisë së Punëve të Jashtme.</w:t>
      </w:r>
    </w:p>
    <w:p w:rsidR="0076623B" w:rsidRDefault="0076623B" w:rsidP="006625D2">
      <w:pPr>
        <w:pStyle w:val="Paragrafi"/>
      </w:pPr>
      <w:r>
        <w:t>46. Sesioni i Komisionit zhvillohet me pjesëmarrjen e të gjithë anëtarëve, të cilët kanë të drejtën e votës pro ose kundër. Vota abstenuese nuk lejohet.</w:t>
      </w:r>
    </w:p>
    <w:p w:rsidR="0076623B" w:rsidRDefault="0076623B" w:rsidP="006625D2">
      <w:pPr>
        <w:pStyle w:val="Paragrafi"/>
      </w:pPr>
      <w:r>
        <w:t>47. Funksionet e sekretarisë do të kryhen nga specialisti i sektorit të personelit të Drejtorisë së Burimeve Njerëzore dhe Shërbimeve, i cili përgatit dokumentacionin për mbledhjen e Komisionit, mban procesverbalin e zhvillimit të saj dhe mbush formularin e vendimit.</w:t>
      </w:r>
    </w:p>
    <w:p w:rsidR="00195CA7" w:rsidRDefault="00195CA7" w:rsidP="006625D2">
      <w:pPr>
        <w:pStyle w:val="KreuNr"/>
        <w:keepNext w:val="0"/>
      </w:pPr>
    </w:p>
    <w:p w:rsidR="0076623B" w:rsidRDefault="0076623B" w:rsidP="006625D2">
      <w:pPr>
        <w:pStyle w:val="KreuNr"/>
        <w:keepNext w:val="0"/>
      </w:pPr>
      <w:r>
        <w:t>KREU VII</w:t>
      </w:r>
    </w:p>
    <w:p w:rsidR="0076623B" w:rsidRDefault="0076623B" w:rsidP="006625D2">
      <w:pPr>
        <w:pStyle w:val="KreuTitull"/>
        <w:keepNext w:val="0"/>
      </w:pPr>
      <w:r>
        <w:t>Funksionimi i Komisionit të Gradave dhe Disiplinës</w:t>
      </w:r>
    </w:p>
    <w:p w:rsidR="0076623B" w:rsidRPr="007D3188" w:rsidRDefault="0076623B" w:rsidP="006625D2">
      <w:pPr>
        <w:pStyle w:val="Paragrafi"/>
        <w:rPr>
          <w:sz w:val="8"/>
        </w:rPr>
      </w:pPr>
    </w:p>
    <w:p w:rsidR="0076623B" w:rsidRDefault="0076623B" w:rsidP="006625D2">
      <w:pPr>
        <w:pStyle w:val="Paragrafi"/>
      </w:pPr>
      <w:r>
        <w:t>48. Seanca e punës fillon me leximin nga ana e Sekretarit të Përgjithshem të urdhrit të Ministrit për ngritjen dhe funksionimin e Komisionit dhe verifikimin e përbërjes së plotë të Komisionit.</w:t>
      </w:r>
    </w:p>
    <w:p w:rsidR="0076623B" w:rsidRDefault="0076623B" w:rsidP="006625D2">
      <w:pPr>
        <w:pStyle w:val="Paragrafi"/>
      </w:pPr>
      <w:r>
        <w:t>49. Pas verifikimit të përbërjes së Komisionit, Sekretari i Përgjithshëm verifikon dokumentacionin e seancës.</w:t>
      </w:r>
    </w:p>
    <w:p w:rsidR="0076623B" w:rsidRDefault="0076623B" w:rsidP="006625D2">
      <w:pPr>
        <w:pStyle w:val="Paragrafi"/>
      </w:pPr>
      <w:r>
        <w:t>49.1. Me “dokumentacion të seancës” kuptohet dosja që do të shqyrtohet nga Komisioni. Secili nga anëtarët ka në dispozicion një kopje të saj.</w:t>
      </w:r>
    </w:p>
    <w:p w:rsidR="0076623B" w:rsidRDefault="0076623B" w:rsidP="006625D2">
      <w:pPr>
        <w:pStyle w:val="Paragrafi"/>
      </w:pPr>
      <w:r>
        <w:t>49.2 Dokumentacioni për kërkesat e ngritjes në gradë përmban:</w:t>
      </w:r>
    </w:p>
    <w:p w:rsidR="0076623B" w:rsidRDefault="0076623B" w:rsidP="006625D2">
      <w:pPr>
        <w:pStyle w:val="Paragrafi"/>
      </w:pPr>
      <w:r>
        <w:t>a) kërkesën me shkrim të dipiomatëve kërkues, shoqëruar me fishën përkatëse të mbushur prej tyre.</w:t>
      </w:r>
    </w:p>
    <w:p w:rsidR="0076623B" w:rsidRDefault="0076623B" w:rsidP="006625D2">
      <w:pPr>
        <w:pStyle w:val="Paragrafi"/>
      </w:pPr>
      <w:r>
        <w:t>b) fishën e plotësuar nga Drejtoria e Burimeve Njerëzore dhe të kundërfirmuar nga Sekretari i Përgjithshëm, e cila përmban:</w:t>
      </w:r>
    </w:p>
    <w:p w:rsidR="0076623B" w:rsidRDefault="00A87332" w:rsidP="006625D2">
      <w:pPr>
        <w:pStyle w:val="Paragrafi"/>
      </w:pPr>
      <w:r>
        <w:t>b.</w:t>
      </w:r>
      <w:r w:rsidR="0076623B">
        <w:t>1 të dhënat vetjake të diplomatit kërkues;</w:t>
      </w:r>
    </w:p>
    <w:p w:rsidR="0076623B" w:rsidRDefault="0076623B" w:rsidP="006625D2">
      <w:pPr>
        <w:pStyle w:val="Paragrafi"/>
      </w:pPr>
      <w:r>
        <w:t>b.2 të dhënat e përvojës së tij në punë (brenda dhe jashtë shërbimit të jashtëm);</w:t>
      </w:r>
    </w:p>
    <w:p w:rsidR="0076623B" w:rsidRDefault="0076623B" w:rsidP="006625D2">
      <w:pPr>
        <w:pStyle w:val="Paragrafi"/>
      </w:pPr>
      <w:r>
        <w:t>b.3 të dhënat e kualifikimeve të ndryshme;</w:t>
      </w:r>
    </w:p>
    <w:p w:rsidR="0076623B" w:rsidRDefault="0076623B" w:rsidP="006625D2">
      <w:pPr>
        <w:pStyle w:val="Paragrafi"/>
      </w:pPr>
      <w:r>
        <w:t>b.4 vlerësimin e dy viteve të fundit të dipiomatit kërkues;</w:t>
      </w:r>
    </w:p>
    <w:p w:rsidR="0076623B" w:rsidRDefault="0076623B" w:rsidP="006625D2">
      <w:pPr>
        <w:pStyle w:val="Paragrafi"/>
      </w:pPr>
      <w:r>
        <w:t>b.5 gradën që diplomati kërkues mban dhe datën e dhënies së saj;</w:t>
      </w:r>
    </w:p>
    <w:p w:rsidR="0076623B" w:rsidRDefault="0076623B" w:rsidP="006625D2">
      <w:pPr>
        <w:pStyle w:val="Paragrafi"/>
      </w:pPr>
      <w:r>
        <w:t>b.6 formularin e vlerësimit;</w:t>
      </w:r>
    </w:p>
    <w:p w:rsidR="0076623B" w:rsidRDefault="0076623B" w:rsidP="006625D2">
      <w:pPr>
        <w:pStyle w:val="Paragrafi"/>
      </w:pPr>
      <w:r>
        <w:t>b.7 formularin e vendimit.</w:t>
      </w:r>
    </w:p>
    <w:p w:rsidR="0076623B" w:rsidRDefault="0076623B" w:rsidP="006625D2">
      <w:pPr>
        <w:pStyle w:val="Paragrafi"/>
      </w:pPr>
      <w:r>
        <w:t>49.3 Dokumentacioni për shqyrtimin e ankesave të nëpunësve të shërbimit të jashtëm, ndaj të cilëve është marrë masë disipiinore nga eprori direkt i tyre, përmban:</w:t>
      </w:r>
    </w:p>
    <w:p w:rsidR="0076623B" w:rsidRDefault="0076623B" w:rsidP="006625D2">
      <w:pPr>
        <w:pStyle w:val="Paragrafi"/>
      </w:pPr>
      <w:r>
        <w:t>a) ankesën e nëpunësit të shërbimit të jashtëm;</w:t>
      </w:r>
    </w:p>
    <w:p w:rsidR="0076623B" w:rsidRDefault="0076623B" w:rsidP="006625D2">
      <w:pPr>
        <w:pStyle w:val="Paragrafi"/>
      </w:pPr>
      <w:r>
        <w:t>b) vendimin e eprorit direkt për dhënien e masës disiplinore;</w:t>
      </w:r>
    </w:p>
    <w:p w:rsidR="0076623B" w:rsidRDefault="0076623B" w:rsidP="006625D2">
      <w:pPr>
        <w:pStyle w:val="Paragrafi"/>
      </w:pPr>
      <w:r>
        <w:t>c) akte e dokumente të tjera lidhur me shkeljen.</w:t>
      </w:r>
    </w:p>
    <w:p w:rsidR="0076623B" w:rsidRDefault="0076623B" w:rsidP="006625D2">
      <w:pPr>
        <w:pStyle w:val="Paragrafi"/>
      </w:pPr>
      <w:r>
        <w:t>49.4 Dokumentacioni për rastet e shkeljeve të rënda përmban:</w:t>
      </w:r>
    </w:p>
    <w:p w:rsidR="0076623B" w:rsidRDefault="0076623B" w:rsidP="006625D2">
      <w:pPr>
        <w:pStyle w:val="Paragrafi"/>
      </w:pPr>
      <w:r>
        <w:t>a) kërkesën drejtuar Komisionit për masë disiplinore ndaj nëpunësit të shërbimit të jashtëm;</w:t>
      </w:r>
    </w:p>
    <w:p w:rsidR="0076623B" w:rsidRDefault="0076623B" w:rsidP="006625D2">
      <w:pPr>
        <w:pStyle w:val="Paragrafi"/>
      </w:pPr>
      <w:r>
        <w:t>b) akte e dokumente të tjera lidhur me shkeljen.</w:t>
      </w:r>
    </w:p>
    <w:p w:rsidR="007D3188" w:rsidRDefault="0076623B" w:rsidP="007D3188">
      <w:pPr>
        <w:pStyle w:val="Paragrafi"/>
      </w:pPr>
      <w:r>
        <w:t>49.5 Formati i fishës së plotësuar nga diplomatët, i fishës së plotësuar nga Drejtoria e Burimeve Njerëzore dhe Shërbimeve, i formularit të vlerësimit dhe të formularit të vendimit përpilohen nga Drejtoria e Burimeve Njerëzore dhe Shërbimeve dhe miratohen nga Sekretari i Përgjithshëm.</w:t>
      </w:r>
    </w:p>
    <w:p w:rsidR="0076623B" w:rsidRDefault="0076623B" w:rsidP="006625D2">
      <w:pPr>
        <w:pStyle w:val="Paragrafi"/>
      </w:pPr>
      <w:r>
        <w:t>50. Gjatë shqyrtimit të kërkesave për marrjen e masave disiplinore apo në rastet kur shqyrtohen ankesat e nëpunësit të shërbimit të jashtëm, kur ndaj tij është marrë masë disiplinore nga eprori direkt, diplomati është i pranishëm dhe ka të drejtën e dëgjimit e të mbrojtjes. Ai gëzon të drejtën për të paraqitur para Komisionit përfaqësuesin e vet ligjor.</w:t>
      </w:r>
    </w:p>
    <w:p w:rsidR="0076623B" w:rsidRDefault="0076623B" w:rsidP="006625D2">
      <w:pPr>
        <w:pStyle w:val="Paragrafi"/>
      </w:pPr>
      <w:r>
        <w:t>50.1 Secili nga anëtarët e Komisionit ka të drejtën t’i drejtojë diplomatit nën proces ose përfaqësuesit të tij ligjor pyetje rreth çështjes që shqyrtohet.</w:t>
      </w:r>
    </w:p>
    <w:p w:rsidR="0076623B" w:rsidRDefault="0076623B" w:rsidP="006625D2">
      <w:pPr>
        <w:pStyle w:val="Paragrafi"/>
      </w:pPr>
      <w:r>
        <w:t>51. Pas shqyrtimit të dokumentacionit, çdo anëtar i Komisionit shënon në formularin e vendimit, në vendin e caktuar përbri emrit të çdo kandidati, vlerësimin e tij duke vënë shënimin “dakord” ose “kundër” në rastet kur shqyrtohet kërkesë për dhënie të gradës ose ankesë ndaj masës disiplinore. Në rastet e shqyrtimit të shkeljeve disiplinore, çdo anëtar, kur voton në favor të dhënies së masës displinore, duhet të përcaktojë edhe llojin e saj.</w:t>
      </w:r>
    </w:p>
    <w:p w:rsidR="0076623B" w:rsidRDefault="0076623B" w:rsidP="006625D2">
      <w:pPr>
        <w:pStyle w:val="Paragrafi"/>
      </w:pPr>
      <w:r>
        <w:t>51.1 Në fund anëtari i Komisionit nënshkruan formularin e vlerësimit, plotëson (me shkrim dore) motivacionin përkatës dhe ia dorëzon dosjen Sekretarit të Përgjithshëm.</w:t>
      </w:r>
    </w:p>
    <w:p w:rsidR="0076623B" w:rsidRDefault="0076623B" w:rsidP="006625D2">
      <w:pPr>
        <w:pStyle w:val="Paragrafi"/>
      </w:pPr>
      <w:r>
        <w:t>52. Sekretari i Përgjithshëm shqyrton dosjet e punës të anëtarëve të Komisionit dhe lexon vlerësimet e tyre. Mbi bazën e tyre ai shpall vendimin e Komisionit.</w:t>
      </w:r>
    </w:p>
    <w:p w:rsidR="0076623B" w:rsidRDefault="0076623B" w:rsidP="006625D2">
      <w:pPr>
        <w:pStyle w:val="Paragrafi"/>
      </w:pPr>
      <w:r>
        <w:t>53. Vendimi i Komisionit merret me shumicë të cilësuar të jo më pak se katër prej anëtarëve të tij dhe i përcillet për miratim Ministrit brenda ditës së zhvillimit të sesionit.</w:t>
      </w:r>
    </w:p>
    <w:p w:rsidR="0076623B" w:rsidRDefault="0076623B" w:rsidP="006625D2">
      <w:pPr>
        <w:pStyle w:val="Paragrafi"/>
      </w:pPr>
      <w:r>
        <w:t>53.1 Në rast se gjatë shqyrtimit të një ankese ndaj masës disiplinore ose të një propozimi për marrjen e një mase të rëndë displinore nuk arrihet shumica e cilësuar, atëherë konsiderohet si vendim propozimi që ka mbështetjen e shumicës së thjeshtë, kur në këtë shumicë përfshihet edhe vota e Sekretarit të Përgjithshëm.</w:t>
      </w:r>
    </w:p>
    <w:p w:rsidR="0076623B" w:rsidRDefault="0076623B" w:rsidP="006625D2">
      <w:pPr>
        <w:pStyle w:val="Paragrafi"/>
      </w:pPr>
      <w:r>
        <w:t>53.2 Në rast se Komisioni vendos që propozimi i eprorit të drejtpërdrejtë për marrjen e një mase të rëndë disiplinore nuk është i argumentuar, eprori direkt fillon procedurën për marrjen e masës së lehtë disiplinore një ditë pas daljes së urdhrit të Ministrit sipas përcaktimit të bërë në pikën 56.1 të kësaj rregulloreje.</w:t>
      </w:r>
    </w:p>
    <w:p w:rsidR="0076623B" w:rsidRDefault="0076623B" w:rsidP="006625D2">
      <w:pPr>
        <w:pStyle w:val="Paragrafi"/>
      </w:pPr>
      <w:r>
        <w:t>53.3 Në rast se Komisioni vendos që masa disiplinore e marrë nga eprori direkt ndaj nëpunësit të shërbimit të jashtëm është e argumentuar, këtij të fundit i lind e drejta të vazhdojë procedurën e ankimit pranë Komisionit të Shërbimit Civil, një ditë pas daljes së urdhrit të Ministrit sipas përcaktimit të bërë në pikën 56.1 të kësaj rregulloreje.</w:t>
      </w:r>
    </w:p>
    <w:p w:rsidR="0076623B" w:rsidRDefault="0076623B" w:rsidP="006625D2">
      <w:pPr>
        <w:pStyle w:val="Paragrafi"/>
      </w:pPr>
      <w:r>
        <w:t>54. Në mbarim të seancës së punës së Komisionit, specialisti i sektorit të personelit përpilon procesverbalin e seancës.</w:t>
      </w:r>
    </w:p>
    <w:p w:rsidR="0076623B" w:rsidRDefault="0076623B" w:rsidP="006625D2">
      <w:pPr>
        <w:pStyle w:val="Paragrafi"/>
      </w:pPr>
      <w:r>
        <w:t>54.1 Procesverbali përmban këto të dhëna:</w:t>
      </w:r>
    </w:p>
    <w:p w:rsidR="0076623B" w:rsidRDefault="0076623B" w:rsidP="006625D2">
      <w:pPr>
        <w:pStyle w:val="Paragrafi"/>
      </w:pPr>
      <w:r>
        <w:t>a) datën e zhvillimit të seancës, përbërjen dhe drejtimin e Komisionit;</w:t>
      </w:r>
    </w:p>
    <w:p w:rsidR="0076623B" w:rsidRDefault="0076623B" w:rsidP="006625D2">
      <w:pPr>
        <w:pStyle w:val="Paragrafi"/>
      </w:pPr>
      <w:r>
        <w:t>b) procedurën e punimeve. Konkretisht: 1) shqyrtimin paraprak të dokumentacionit nga ana e Sekretarit të Përgjithshëm; 2) shqyrtimin e dosjes së punës nga ana e anëtarëve të Komisionit dhe mbushjen nga ana e tyre të formularëve të vlerësimit dhe të formularit të vendimit; 3) leximin përfundimtar të dosjeve të punës të anëtarëve të Komisionit nga ana e Sekretarit të Përgjithshëm dhe shpalljen prej tij të vendimit;</w:t>
      </w:r>
    </w:p>
    <w:p w:rsidR="0076623B" w:rsidRDefault="0076623B" w:rsidP="006625D2">
      <w:pPr>
        <w:pStyle w:val="Paragrafi"/>
      </w:pPr>
      <w:r>
        <w:t>c) tekstin e plotë të vendimit.</w:t>
      </w:r>
    </w:p>
    <w:p w:rsidR="0076623B" w:rsidRDefault="0076623B" w:rsidP="006625D2">
      <w:pPr>
        <w:pStyle w:val="Paragrafi"/>
      </w:pPr>
      <w:r>
        <w:t>54.2 Procesverbali i seancës nënshkruhet nga të gjithë anëtarët e Komisionit.</w:t>
      </w:r>
    </w:p>
    <w:p w:rsidR="0076623B" w:rsidRDefault="0076623B" w:rsidP="006625D2">
      <w:pPr>
        <w:pStyle w:val="Paragrafi"/>
      </w:pPr>
      <w:r>
        <w:t>55. Sekretari i Përgjithshëm i dorëzon Ministrit brenda ditës dokumentacionin e plotë të sesionit të Komisionit së bashku me procesverbalin e seancës.</w:t>
      </w:r>
    </w:p>
    <w:p w:rsidR="0076623B" w:rsidRDefault="0076623B" w:rsidP="006625D2">
      <w:pPr>
        <w:pStyle w:val="Paragrafi"/>
      </w:pPr>
      <w:r>
        <w:t>56. Ministri shqyrton brenda 72 orësh dokumentacionin dhe jep vendimin me urdhër të veçantë për secilin diplomat që gradohet.</w:t>
      </w:r>
    </w:p>
    <w:p w:rsidR="0076623B" w:rsidRDefault="0076623B" w:rsidP="006625D2">
      <w:pPr>
        <w:pStyle w:val="Paragrafi"/>
      </w:pPr>
      <w:r>
        <w:t>56.1 Brenda të njëjtit afat kohor të përcaktuar në pikën 56 të kësaj rregulloreje, Ministri jep vendimin për çdo masë të rëndë disiplinore ose për çdo ankesë të një nëpunësi të shërbimit të jashtëm për masën disiplinore të marrë nga eprori direkt.</w:t>
      </w:r>
    </w:p>
    <w:p w:rsidR="0076623B" w:rsidRDefault="0076623B" w:rsidP="006625D2">
      <w:pPr>
        <w:pStyle w:val="Paragrafi"/>
      </w:pPr>
      <w:r>
        <w:t>56.2 Vendimi i Ministrit mund të jetë i ndryshëm nga ai i Komisionit të Gradave dhe Disiplinës. Në këtë rast ai shoqërohet me motivacionin përkatës.</w:t>
      </w:r>
    </w:p>
    <w:p w:rsidR="0076623B" w:rsidRDefault="0076623B" w:rsidP="006625D2">
      <w:pPr>
        <w:pStyle w:val="Paragrafi"/>
      </w:pPr>
      <w:r>
        <w:t>57. Diplomati e fit</w:t>
      </w:r>
      <w:r w:rsidR="00D36BC8">
        <w:t>on gradën me nënshkrimin e urdh</w:t>
      </w:r>
      <w:r>
        <w:t>rit nga Ministri, ndërsa efektet financiare nisin nga data 1 e muajit pasardhës.</w:t>
      </w:r>
    </w:p>
    <w:p w:rsidR="0076623B" w:rsidRDefault="0076623B" w:rsidP="006625D2">
      <w:pPr>
        <w:pStyle w:val="Paragrafi"/>
      </w:pPr>
      <w:r>
        <w:t>58. Drejtoria e Burimeve Njerëzore dhe Shërbimeve ua bën të ditur urdhrin e Ministrit Sekretarit të Përgjithshëm, nëpunësve të shërbimit të jashtëm të interesuar, eprorëve e tyre direkt dhe, kur ka efekte financiare, Drejtorisë së Financës.</w:t>
      </w:r>
    </w:p>
    <w:p w:rsidR="00572C3D" w:rsidRDefault="0076623B" w:rsidP="007D3188">
      <w:pPr>
        <w:pStyle w:val="Paragrafi"/>
      </w:pPr>
      <w:r>
        <w:t>59. Kopje e urdhrit depozitohet në dosjen vetjake të diplomatit.</w:t>
      </w:r>
    </w:p>
    <w:p w:rsidR="000863CB" w:rsidRPr="000863CB" w:rsidRDefault="000863CB" w:rsidP="006625D2">
      <w:pPr>
        <w:pStyle w:val="KreuNr"/>
        <w:keepNext w:val="0"/>
        <w:rPr>
          <w:sz w:val="12"/>
        </w:rPr>
      </w:pPr>
    </w:p>
    <w:p w:rsidR="0076623B" w:rsidRDefault="0076623B" w:rsidP="006625D2">
      <w:pPr>
        <w:pStyle w:val="KreuNr"/>
        <w:keepNext w:val="0"/>
      </w:pPr>
      <w:r>
        <w:t>KREU VIII</w:t>
      </w:r>
    </w:p>
    <w:p w:rsidR="0076623B" w:rsidRDefault="0076623B" w:rsidP="006625D2">
      <w:pPr>
        <w:pStyle w:val="KreuTitull"/>
        <w:keepNext w:val="0"/>
      </w:pPr>
      <w:r>
        <w:t>Parimet dhe kriteret për dhënien e gradave diplomatike</w:t>
      </w:r>
    </w:p>
    <w:p w:rsidR="000863CB" w:rsidRPr="000863CB" w:rsidRDefault="000863CB" w:rsidP="000863CB">
      <w:pPr>
        <w:pStyle w:val="KapitulliTitull"/>
        <w:rPr>
          <w:sz w:val="14"/>
          <w:lang w:val="en-US"/>
        </w:rPr>
      </w:pPr>
    </w:p>
    <w:p w:rsidR="0076623B" w:rsidRDefault="0076623B" w:rsidP="006625D2">
      <w:pPr>
        <w:pStyle w:val="Paragrafi"/>
      </w:pPr>
      <w:r>
        <w:t>Parimet</w:t>
      </w:r>
    </w:p>
    <w:p w:rsidR="0076623B" w:rsidRDefault="0076623B" w:rsidP="006625D2">
      <w:pPr>
        <w:pStyle w:val="Paragrafi"/>
      </w:pPr>
      <w:r>
        <w:t>60. Sistemi i gradave diplomatike dhe konsullore:</w:t>
      </w:r>
    </w:p>
    <w:p w:rsidR="0076623B" w:rsidRDefault="0076623B" w:rsidP="006625D2">
      <w:pPr>
        <w:pStyle w:val="Paragrafi"/>
      </w:pPr>
      <w:r>
        <w:t>a) ka karakter unik, pasi edhe sistemi i gradave si shprehje e karrierës është unik;</w:t>
      </w:r>
    </w:p>
    <w:p w:rsidR="001770AE" w:rsidRDefault="0076623B" w:rsidP="007D3188">
      <w:pPr>
        <w:pStyle w:val="Paragrafi"/>
      </w:pPr>
      <w:r>
        <w:t>b) mbështetet në frymën e p</w:t>
      </w:r>
      <w:r w:rsidR="00D36BC8">
        <w:t>ërgjithshme të legjislacionit pë</w:t>
      </w:r>
      <w:r>
        <w:t>r pagat dhe sigurimet shoqërore, ku vlerësohet vjetërsia në punë për efekt page.</w:t>
      </w:r>
    </w:p>
    <w:p w:rsidR="0076623B" w:rsidRDefault="0076623B" w:rsidP="006625D2">
      <w:pPr>
        <w:pStyle w:val="Paragrafi"/>
      </w:pPr>
      <w:r>
        <w:t>60.1 Kërkesa e diplomatit do të merret në shqyrtim, pasi paraprakisht të jetë verifikuar plotësimi prej tij i këtyre kushteve:</w:t>
      </w:r>
    </w:p>
    <w:p w:rsidR="0076623B" w:rsidRDefault="0076623B" w:rsidP="006625D2">
      <w:pPr>
        <w:pStyle w:val="Paragrafi"/>
      </w:pPr>
      <w:r>
        <w:t>a) të ketë mbushur afatin kohor të përcaktuar në nenin 38 të ligjit nr.9095, si dhe në pikat 63. 1-3 të kësaj rregulloreje;</w:t>
      </w:r>
    </w:p>
    <w:p w:rsidR="0076623B" w:rsidRDefault="0076623B" w:rsidP="006625D2">
      <w:pPr>
        <w:pStyle w:val="Paragrafi"/>
      </w:pPr>
      <w:r>
        <w:t>b) dy vitet e fundit vlerësimi vjetor i punës të mos ketë qenë më i ulët se niveli “mirë”;</w:t>
      </w:r>
    </w:p>
    <w:p w:rsidR="0076623B" w:rsidRDefault="0076623B" w:rsidP="006625D2">
      <w:pPr>
        <w:pStyle w:val="Paragrafi"/>
      </w:pPr>
      <w:r>
        <w:t>c) të ketë arritur rezultate pozitive të vërtetuara me dëshmitë përkatëse në kualifikimet ku ka marrë pjesë.</w:t>
      </w:r>
    </w:p>
    <w:p w:rsidR="006959B5" w:rsidRDefault="006959B5" w:rsidP="006625D2">
      <w:pPr>
        <w:pStyle w:val="Paragrafi"/>
      </w:pPr>
    </w:p>
    <w:p w:rsidR="0076623B" w:rsidRDefault="0076623B" w:rsidP="006625D2">
      <w:pPr>
        <w:pStyle w:val="Paragrafi"/>
      </w:pPr>
      <w:r>
        <w:t>Kriteret</w:t>
      </w:r>
    </w:p>
    <w:p w:rsidR="0076623B" w:rsidRDefault="0076623B" w:rsidP="006625D2">
      <w:pPr>
        <w:pStyle w:val="Paragrafi"/>
      </w:pPr>
      <w:r>
        <w:t>61. Sistemi i gradave diplomatike dhe konsullore mbështetet në kritere themelore e specifike.</w:t>
      </w:r>
    </w:p>
    <w:p w:rsidR="0076623B" w:rsidRDefault="0076623B" w:rsidP="006625D2">
      <w:pPr>
        <w:pStyle w:val="Paragrafi"/>
      </w:pPr>
      <w:r>
        <w:t>62. Kriteret themelore vlejnë për dhënien e të gjitha gradave. Ato janë:</w:t>
      </w:r>
    </w:p>
    <w:p w:rsidR="0076623B" w:rsidRDefault="0076623B" w:rsidP="006625D2">
      <w:pPr>
        <w:pStyle w:val="Paragrafi"/>
      </w:pPr>
      <w:r>
        <w:t>1. Vjetërsia në shërbimin e jashtëm</w:t>
      </w:r>
      <w:r w:rsidR="000F5DF3">
        <w:t>.</w:t>
      </w:r>
    </w:p>
    <w:p w:rsidR="00D36BC8" w:rsidRDefault="0076623B" w:rsidP="006625D2">
      <w:pPr>
        <w:pStyle w:val="Paragrafi"/>
      </w:pPr>
      <w:r>
        <w:t>2. Kualifikim</w:t>
      </w:r>
      <w:r w:rsidR="00D36BC8">
        <w:t>et diplomatike, shkencore, etj.</w:t>
      </w:r>
      <w:r>
        <w:t xml:space="preserve"> </w:t>
      </w:r>
    </w:p>
    <w:p w:rsidR="0076623B" w:rsidRDefault="00D36BC8" w:rsidP="006625D2">
      <w:pPr>
        <w:pStyle w:val="Paragrafi"/>
      </w:pPr>
      <w:r>
        <w:t>S</w:t>
      </w:r>
      <w:r w:rsidR="0076623B">
        <w:t>i kualifikime do të vlerësohen:</w:t>
      </w:r>
    </w:p>
    <w:p w:rsidR="0076623B" w:rsidRDefault="00D36BC8" w:rsidP="006625D2">
      <w:pPr>
        <w:pStyle w:val="Paragrafi"/>
      </w:pPr>
      <w:r>
        <w:t>2.1 A</w:t>
      </w:r>
      <w:r w:rsidR="0076623B">
        <w:t>to me karakter diplomatik.</w:t>
      </w:r>
    </w:p>
    <w:p w:rsidR="0076623B" w:rsidRDefault="0076623B" w:rsidP="006625D2">
      <w:pPr>
        <w:pStyle w:val="Paragrafi"/>
      </w:pPr>
      <w:r>
        <w:t>Kualifikimet diplomatike në tërësinë e tyre nuk do të njihen me tepër se 1 vit në pikëpamje të vjetërsisë</w:t>
      </w:r>
      <w:r w:rsidR="00D36BC8">
        <w:t xml:space="preserve"> në punë në shërbimin e jashtëm.</w:t>
      </w:r>
    </w:p>
    <w:p w:rsidR="0076623B" w:rsidRDefault="00826C03" w:rsidP="006625D2">
      <w:pPr>
        <w:pStyle w:val="Paragrafi"/>
      </w:pPr>
      <w:r>
        <w:t>2.2 A</w:t>
      </w:r>
      <w:r w:rsidR="0076623B">
        <w:t>to me karakter shkencor.</w:t>
      </w:r>
    </w:p>
    <w:p w:rsidR="0076623B" w:rsidRDefault="00826C03" w:rsidP="006625D2">
      <w:pPr>
        <w:pStyle w:val="Paragrafi"/>
      </w:pPr>
      <w:r>
        <w:t>Titulli “Profesor” dhe grada “D</w:t>
      </w:r>
      <w:r w:rsidR="0076623B">
        <w:t xml:space="preserve">oktor shkencash” do të njihet përkatësisht për 4 dhe 2 vjet vjetërsi në shërbimin e jashtëm. Dëshmia e studimeve për “master” njihet për 1 vit </w:t>
      </w:r>
      <w:r>
        <w:t>vjetërsi në shërbimin e jashtëm:</w:t>
      </w:r>
    </w:p>
    <w:p w:rsidR="0076623B" w:rsidRDefault="00826C03" w:rsidP="006625D2">
      <w:pPr>
        <w:pStyle w:val="Paragrafi"/>
      </w:pPr>
      <w:r>
        <w:t>2.3 N</w:t>
      </w:r>
      <w:r w:rsidR="0076623B">
        <w:t>johjet e gjuhëve të huaja:</w:t>
      </w:r>
    </w:p>
    <w:p w:rsidR="0076623B" w:rsidRDefault="0076623B" w:rsidP="006625D2">
      <w:pPr>
        <w:pStyle w:val="Paragrafi"/>
      </w:pPr>
      <w:r>
        <w:t>a) Gjuha e huaj (përveç anglishtes) e mbrojtur me provim pasuniversitar me notën 8 e lart njihet për 1 vit nga pikëpamja e vjetërsisë në shërbimin e jashtëm.</w:t>
      </w:r>
    </w:p>
    <w:p w:rsidR="0076623B" w:rsidRDefault="0076623B" w:rsidP="006625D2">
      <w:pPr>
        <w:pStyle w:val="Paragrafi"/>
      </w:pPr>
      <w:r>
        <w:t>b) Gjuha e huaj që përdoret si gjuhë pune njihet për 6 muaj nga pikëpamja e vjetërsisë në shërbim.</w:t>
      </w:r>
    </w:p>
    <w:p w:rsidR="0076623B" w:rsidRDefault="0076623B" w:rsidP="006625D2">
      <w:pPr>
        <w:pStyle w:val="Paragrafi"/>
      </w:pPr>
      <w:r>
        <w:t>3. Vlerësimi i punës.</w:t>
      </w:r>
    </w:p>
    <w:p w:rsidR="0076623B" w:rsidRDefault="0076623B" w:rsidP="006625D2">
      <w:pPr>
        <w:pStyle w:val="Paragrafi"/>
      </w:pPr>
      <w:r>
        <w:t>4. Mospasja e masës disiplinore të parashikuar në pikën 72, a.</w:t>
      </w:r>
    </w:p>
    <w:p w:rsidR="0076623B" w:rsidRDefault="0076623B" w:rsidP="006625D2">
      <w:pPr>
        <w:pStyle w:val="Paragrafi"/>
      </w:pPr>
      <w:r>
        <w:t>63. Për dhënien e gradave “ministër këshilltar”, “ministër fuqiplotë”, “ambasador” ndiqet edhe kriteri specifik i vjetërsisë në funksione drejtuese.</w:t>
      </w:r>
    </w:p>
    <w:p w:rsidR="0076623B" w:rsidRDefault="00826C03" w:rsidP="006625D2">
      <w:pPr>
        <w:pStyle w:val="Paragrafi"/>
      </w:pPr>
      <w:r>
        <w:t>Për këto</w:t>
      </w:r>
      <w:r w:rsidR="0076623B">
        <w:t xml:space="preserve"> arsye:</w:t>
      </w:r>
    </w:p>
    <w:p w:rsidR="0076623B" w:rsidRDefault="0076623B" w:rsidP="006625D2">
      <w:pPr>
        <w:pStyle w:val="Paragrafi"/>
      </w:pPr>
      <w:r>
        <w:t>1. Gradat e larta “ministër këshilltar”, “ministër fuqiplotë” dhe “ambasador” jepen vetëm mbi bazën e përvojës në poste drejtuese në shërbimin e jashtëm. Njësia bazë për përllogaritjet e krahasuara të vjetërsisë në poste drejtuese merret viti i punës në postin “drejtor drejtorie” ose “shef misioni diplomatik me titull “ambasador”” (më poshtë: “ambasador”).</w:t>
      </w:r>
    </w:p>
    <w:p w:rsidR="0076623B" w:rsidRDefault="0076623B" w:rsidP="006625D2">
      <w:pPr>
        <w:pStyle w:val="Paragrafi"/>
      </w:pPr>
      <w:r>
        <w:t>2. Vjetërsia e diplomatit në postin e “shefit të postit konsullor” dhe të “të ngarkuarit me punë” llogaritet në raport 1:0,9 me vjetërsinë në postin “drejtor drejtorie” ose “ambasador”. Vjetërsia në postin “shef sektori” llogaritet në raport 1:0,75 me vjetërsinë në postin “drejtor drejtorie” ose “ambasador”.</w:t>
      </w:r>
    </w:p>
    <w:p w:rsidR="0076623B" w:rsidRDefault="0076623B" w:rsidP="006625D2">
      <w:pPr>
        <w:pStyle w:val="Paragrafi"/>
      </w:pPr>
      <w:r>
        <w:t>3. Periudha në punë e diplomatit si anëtar i Kabinetit të Ministrit llogaritet si vjetërsi në post drejtues në raport 1:1 për drejtorin e Kabinetit dhe 1:0,9 për këshilltarin e brendshëm kundrejt vjetërsisë si drejtor drejtorie ose ”ambasador”.</w:t>
      </w:r>
    </w:p>
    <w:p w:rsidR="00720733" w:rsidRDefault="0076623B" w:rsidP="000863CB">
      <w:pPr>
        <w:pStyle w:val="Paragrafi"/>
      </w:pPr>
      <w:r>
        <w:t>4. Vjetërsia në punë e diplomatit si këshilltar diplomatik i Presidentit, Kryetarit të Kuvendit, Kryeministrit llogaritet si vjetërsi në post drejtues në raport 1:1 kundrejt vjetërsisë si “drejtor drejtorie ose “ambasador” dhe në raport 1:0,8 , kur ë</w:t>
      </w:r>
      <w:r w:rsidR="00826C03">
        <w:t>shtë këshilltar diplomatik i një</w:t>
      </w:r>
      <w:r>
        <w:t xml:space="preserve"> anëtari tjetër të qeverisë.</w:t>
      </w:r>
    </w:p>
    <w:p w:rsidR="0076623B" w:rsidRDefault="0076623B" w:rsidP="006625D2">
      <w:pPr>
        <w:pStyle w:val="Paragrafi"/>
      </w:pPr>
      <w:r>
        <w:t>5. Vjetërsia e diplomatit në poste të tilla si shef posti konsullor, i ngarkuar me punë, këshilltar i Kabinetit të Ministrit, shef sektori, si dhe si këshilltar diplomatik i një anëtari qeverie nuk mund të përllogaritet për efekt të vjetërsisë në post drejtues në masë më të madhe se 20% të periudhës efektive të shërbimit si “drejtor drejtorie” ose “ambasador”.</w:t>
      </w:r>
    </w:p>
    <w:p w:rsidR="0076623B" w:rsidRDefault="0076623B" w:rsidP="006625D2">
      <w:pPr>
        <w:pStyle w:val="Paragrafi"/>
      </w:pPr>
      <w:r>
        <w:t>63.1 Grada “ministër këshilltar” i jepet diplomatit:</w:t>
      </w:r>
    </w:p>
    <w:p w:rsidR="0076623B" w:rsidRDefault="0076623B" w:rsidP="006625D2">
      <w:pPr>
        <w:pStyle w:val="Paragrafi"/>
      </w:pPr>
      <w:r>
        <w:t>a) që mban prej 2,5 vjetësh gradën “këshilltar”;</w:t>
      </w:r>
    </w:p>
    <w:p w:rsidR="0076623B" w:rsidRDefault="0076623B" w:rsidP="006625D2">
      <w:pPr>
        <w:pStyle w:val="Paragrafi"/>
      </w:pPr>
      <w:r>
        <w:t>b) që ka një përvojë prej 2,5 vjetësh në post drejtues “drejtor drejtorie” e lart, përfshirë këtu periudhat në poste të tjera të larta</w:t>
      </w:r>
      <w:r w:rsidR="00826C03">
        <w:t xml:space="preserve"> sipas përcaktimeve të pikës 63;</w:t>
      </w:r>
    </w:p>
    <w:p w:rsidR="0076623B" w:rsidRDefault="0076623B" w:rsidP="006625D2">
      <w:pPr>
        <w:pStyle w:val="Paragrafi"/>
      </w:pPr>
      <w:r>
        <w:t>c) që ka marrë dy vitet e fundit vlerësim vjetor të punës jo m</w:t>
      </w:r>
      <w:r w:rsidR="00826C03">
        <w:t>ë të ulët se “mirë” në të gjitha</w:t>
      </w:r>
      <w:r>
        <w:t xml:space="preserve"> elementet specifike të rezultateve të punës.</w:t>
      </w:r>
    </w:p>
    <w:p w:rsidR="0076623B" w:rsidRDefault="00826C03" w:rsidP="006625D2">
      <w:pPr>
        <w:pStyle w:val="Paragrafi"/>
      </w:pPr>
      <w:r>
        <w:t>63.2 Grada “ministë</w:t>
      </w:r>
      <w:r w:rsidR="0076623B">
        <w:t>r fuqiplotë” i jepet diplomatit:</w:t>
      </w:r>
    </w:p>
    <w:p w:rsidR="0076623B" w:rsidRDefault="0076623B" w:rsidP="006625D2">
      <w:pPr>
        <w:pStyle w:val="Paragrafi"/>
      </w:pPr>
      <w:r>
        <w:t>a) që mban prej 2,5 vjetësh gradën “ministër këshilltar”;</w:t>
      </w:r>
    </w:p>
    <w:p w:rsidR="0076623B" w:rsidRDefault="0076623B" w:rsidP="006625D2">
      <w:pPr>
        <w:pStyle w:val="Paragrafi"/>
      </w:pPr>
      <w:r>
        <w:t>b) që ka një përvojë prej 5 vjetësh në post drejtues “drejtor drejtorie” e lart, përfshirë këtu periudhat në poste të tjera të larta</w:t>
      </w:r>
      <w:r w:rsidR="00826C03">
        <w:t xml:space="preserve"> sipas përcaktimeve të pikës 63;</w:t>
      </w:r>
    </w:p>
    <w:p w:rsidR="0076623B" w:rsidRDefault="0076623B" w:rsidP="006625D2">
      <w:pPr>
        <w:pStyle w:val="Paragrafi"/>
      </w:pPr>
      <w:r>
        <w:t>c) që ka marrë dy vitet e fundit vlerësim vjetor të punës jo më të ulët se “mirë” në të gjitha elementet specifike të rezultateve të punës.</w:t>
      </w:r>
    </w:p>
    <w:p w:rsidR="0076623B" w:rsidRDefault="0076623B" w:rsidP="006625D2">
      <w:pPr>
        <w:pStyle w:val="Paragrafi"/>
      </w:pPr>
      <w:r>
        <w:t>63.3 Plotëson kushtet për marrjen e gradës “ambasador” diplomati:</w:t>
      </w:r>
    </w:p>
    <w:p w:rsidR="0076623B" w:rsidRDefault="0076623B" w:rsidP="006625D2">
      <w:pPr>
        <w:pStyle w:val="Paragrafi"/>
      </w:pPr>
      <w:r>
        <w:t>a) që</w:t>
      </w:r>
      <w:r w:rsidR="00826C03">
        <w:t xml:space="preserve"> ka gradën “ministër fuqiplotë”;</w:t>
      </w:r>
    </w:p>
    <w:p w:rsidR="0076623B" w:rsidRDefault="0076623B" w:rsidP="006625D2">
      <w:pPr>
        <w:pStyle w:val="Paragrafi"/>
      </w:pPr>
      <w:r>
        <w:t>b) që ka kryer të paktën një mandat të rregullt në postin e ambasadorit</w:t>
      </w:r>
      <w:r w:rsidR="00826C03">
        <w:t>,</w:t>
      </w:r>
      <w:r>
        <w:t xml:space="preserve"> në përputhje me përcaktimin e nenit 37 paragrafi</w:t>
      </w:r>
      <w:r w:rsidR="00826C03">
        <w:t>t</w:t>
      </w:r>
      <w:r>
        <w:t xml:space="preserve"> 4 të ligjit nr.9095. Me mandat të rregullt kuptohet të qëndruarit në detyrë</w:t>
      </w:r>
      <w:r w:rsidR="00826C03">
        <w:t>n e ambasadorit për një periudhë jo më të vogël se 2 vjet;</w:t>
      </w:r>
    </w:p>
    <w:p w:rsidR="0076623B" w:rsidRDefault="00826C03" w:rsidP="006625D2">
      <w:pPr>
        <w:pStyle w:val="Paragrafi"/>
      </w:pPr>
      <w:r>
        <w:t>c) që ka jo më</w:t>
      </w:r>
      <w:r w:rsidR="0076623B">
        <w:t xml:space="preserve"> pak se 25 vjet v</w:t>
      </w:r>
      <w:r>
        <w:t>jetërsi të përgjithshme në punë;</w:t>
      </w:r>
    </w:p>
    <w:p w:rsidR="0076623B" w:rsidRDefault="0076623B" w:rsidP="006625D2">
      <w:pPr>
        <w:pStyle w:val="Paragrafi"/>
      </w:pPr>
      <w:r>
        <w:t>d) që ka marrë vlerësime maksimale për rezultatet në punë.</w:t>
      </w:r>
    </w:p>
    <w:p w:rsidR="0076623B" w:rsidRDefault="0076623B" w:rsidP="006625D2">
      <w:pPr>
        <w:pStyle w:val="Paragrafi"/>
      </w:pPr>
    </w:p>
    <w:p w:rsidR="0076623B" w:rsidRDefault="0076623B" w:rsidP="006625D2">
      <w:pPr>
        <w:pStyle w:val="KreuNr"/>
        <w:keepNext w:val="0"/>
      </w:pPr>
      <w:r>
        <w:t>KREU IX</w:t>
      </w:r>
    </w:p>
    <w:p w:rsidR="0076623B" w:rsidRDefault="0076623B" w:rsidP="006625D2">
      <w:pPr>
        <w:pStyle w:val="KreuTitull"/>
        <w:keepNext w:val="0"/>
      </w:pPr>
      <w:r>
        <w:t>Përgjegjësia e diplomatit, shkeljet dhe masat disiplinore</w:t>
      </w:r>
    </w:p>
    <w:p w:rsidR="0076623B" w:rsidRDefault="0076623B" w:rsidP="006625D2">
      <w:pPr>
        <w:pStyle w:val="Paragrafi"/>
      </w:pPr>
    </w:p>
    <w:p w:rsidR="0076623B" w:rsidRDefault="0076623B" w:rsidP="006625D2">
      <w:pPr>
        <w:pStyle w:val="Paragrafi"/>
      </w:pPr>
      <w:r>
        <w:t>64. Diplomati mban përgjegjësi të plotë për ligjshmërinë, korrektësinë dhe saktësinë e veprimeve të tij gjatë ushtrimit të detyrës. Ndaj diplomatit merren masa disiplinore për moskryerjen e detyrave pa shkaqe të arsyeshme dhe sjellje që bie</w:t>
      </w:r>
      <w:r w:rsidR="00826C03">
        <w:t>n</w:t>
      </w:r>
      <w:r>
        <w:t xml:space="preserve"> ndesh me rregullat e etikës, për dëmtim të pasurisë apo krijimin e mundësive dhe rrezikut për një dëmtim të tillë, për vepra apo</w:t>
      </w:r>
      <w:r w:rsidR="00826C03">
        <w:t xml:space="preserve"> veprime të kryera në punë që ce</w:t>
      </w:r>
      <w:r>
        <w:t>nojnë figurën e tij etiko-mor</w:t>
      </w:r>
      <w:r w:rsidR="00826C03">
        <w:t>ale ose ce</w:t>
      </w:r>
      <w:r>
        <w:t>nim të imazhit të vendit, për shkelje të akteve ligjore e nënligjore.</w:t>
      </w:r>
    </w:p>
    <w:p w:rsidR="0076623B" w:rsidRDefault="0076623B" w:rsidP="006625D2">
      <w:pPr>
        <w:pStyle w:val="Paragrafi"/>
      </w:pPr>
      <w:r>
        <w:t>65. Shkeljet në detyrë kategorizohen në të lehta dhe të rënda.</w:t>
      </w:r>
    </w:p>
    <w:p w:rsidR="0076623B" w:rsidRDefault="0076623B" w:rsidP="006625D2">
      <w:pPr>
        <w:pStyle w:val="Paragrafi"/>
      </w:pPr>
      <w:r>
        <w:t>66. Konsiderohen shkelje të lehta, por pa u kufizuar vetëm në to:</w:t>
      </w:r>
    </w:p>
    <w:p w:rsidR="0076623B" w:rsidRDefault="00826C03" w:rsidP="006625D2">
      <w:pPr>
        <w:pStyle w:val="Paragrafi"/>
      </w:pPr>
      <w:r>
        <w:t>a) Shkelja nga nëpunësi të</w:t>
      </w:r>
      <w:r w:rsidR="0076623B">
        <w:t xml:space="preserve"> disiplinës formale lidhur me respektimin dhe zbatimin e orarit të punës;</w:t>
      </w:r>
    </w:p>
    <w:p w:rsidR="0076623B" w:rsidRDefault="0076623B" w:rsidP="006625D2">
      <w:pPr>
        <w:pStyle w:val="Paragrafi"/>
      </w:pPr>
      <w:r>
        <w:t>b) qëndrimi dhe sjellja e parregullt etike, morale dhe profesionale në marrëdhëniet me kolegët, eprorët dhe publikun, kur nuk ka sjellë pasoja të rënda;</w:t>
      </w:r>
    </w:p>
    <w:p w:rsidR="0076623B" w:rsidRDefault="0076623B" w:rsidP="006625D2">
      <w:pPr>
        <w:pStyle w:val="Paragrafi"/>
      </w:pPr>
      <w:r>
        <w:t>c) moszbatimi i urdhrave dhe udhëzimeve të eprorëve në përputhje me kompetencat dhe përgjegjësitë e ngarkuara, si dhe mosres</w:t>
      </w:r>
      <w:r w:rsidR="00826C03">
        <w:t>pektimi i afateve të caktuara pë</w:t>
      </w:r>
      <w:r>
        <w:t>r realizimin e detyrave;</w:t>
      </w:r>
    </w:p>
    <w:p w:rsidR="0076623B" w:rsidRDefault="0076623B" w:rsidP="006625D2">
      <w:pPr>
        <w:pStyle w:val="Paragrafi"/>
      </w:pPr>
      <w:r>
        <w:t xml:space="preserve">d) shpërdorimi me dashje ose nga pakujdesia i pasurisë shtetërore, kur </w:t>
      </w:r>
      <w:r w:rsidR="00826C03">
        <w:t>pasojat nuk janë të rëndësishme.</w:t>
      </w:r>
    </w:p>
    <w:p w:rsidR="0076623B" w:rsidRDefault="0076623B" w:rsidP="006625D2">
      <w:pPr>
        <w:pStyle w:val="Paragrafi"/>
      </w:pPr>
      <w:r>
        <w:t>66.1 Masa disiplinore për shkelje të lehta të kryera nga diplomati në Ministrinë e Punëve të Jashtme jepet nga eprori direkt, kurse për diplomatin e misionit/postit masa disiplinore jepet nga shefi i misionit/postit.</w:t>
      </w:r>
    </w:p>
    <w:p w:rsidR="0076623B" w:rsidRDefault="0076623B" w:rsidP="006625D2">
      <w:pPr>
        <w:pStyle w:val="Paragrafi"/>
      </w:pPr>
      <w:r>
        <w:t>66.2 Vendimi i marrë nga eprori direkt mund të ankimohet pranë Komisionit. Kur ankuesi nuk është dakord me vendimin e Komisionit, mund të ankohet pranë Komisionit të Shërbimit Civil.</w:t>
      </w:r>
    </w:p>
    <w:p w:rsidR="0076623B" w:rsidRDefault="0076623B" w:rsidP="006625D2">
      <w:pPr>
        <w:pStyle w:val="Paragrafi"/>
      </w:pPr>
      <w:r>
        <w:t>66.3. Llojet e masave disiplinore për shkelje të lehta janë:</w:t>
      </w:r>
    </w:p>
    <w:p w:rsidR="0076623B" w:rsidRDefault="0076623B" w:rsidP="006625D2">
      <w:pPr>
        <w:pStyle w:val="Paragrafi"/>
      </w:pPr>
      <w:r>
        <w:t xml:space="preserve">a) këshillim, </w:t>
      </w:r>
    </w:p>
    <w:p w:rsidR="0076623B" w:rsidRDefault="0076623B" w:rsidP="006625D2">
      <w:pPr>
        <w:pStyle w:val="Paragrafi"/>
      </w:pPr>
      <w:r>
        <w:t>b) vërejtje me shkrim.</w:t>
      </w:r>
    </w:p>
    <w:p w:rsidR="0076623B" w:rsidRDefault="0076623B" w:rsidP="006625D2">
      <w:pPr>
        <w:pStyle w:val="Paragrafi"/>
      </w:pPr>
      <w:r>
        <w:t>67. Konsiderohen shkelje të rënda, por pa u kufizuar vetëm në to:</w:t>
      </w:r>
    </w:p>
    <w:p w:rsidR="0076623B" w:rsidRDefault="0076623B" w:rsidP="006625D2">
      <w:pPr>
        <w:pStyle w:val="Paragrafi"/>
      </w:pPr>
      <w:r>
        <w:t xml:space="preserve">a) kryerja në mënyrë të përsëritur e shkeljeve të konsideruara të lehta; </w:t>
      </w:r>
    </w:p>
    <w:p w:rsidR="0076623B" w:rsidRDefault="0076623B" w:rsidP="006625D2">
      <w:pPr>
        <w:pStyle w:val="Paragrafi"/>
      </w:pPr>
      <w:r>
        <w:t>b) qëndrimet apo deklarimet e nëpunësit në funksion të statusit dhe pozicionit të tij, të cilat cenojnë imazhin e Republikës së Shqipërisë dhe politikën e saj të jashtme në marrëdhëniet me shtete, organizata apo institucione të tjera ndërkombëtare;</w:t>
      </w:r>
    </w:p>
    <w:p w:rsidR="0076623B" w:rsidRDefault="0076623B" w:rsidP="006625D2">
      <w:pPr>
        <w:pStyle w:val="Paragrafi"/>
      </w:pPr>
      <w:r>
        <w:t>c) shpërdorimi i të drejtave dhe privilegjeve që përfiton nga statusi i nëpunësit të shërbimit të jashtëm në përgjithësi dhe ai diplomatik në veçanti;</w:t>
      </w:r>
    </w:p>
    <w:p w:rsidR="0076623B" w:rsidRDefault="0076623B" w:rsidP="006625D2">
      <w:pPr>
        <w:pStyle w:val="Paragrafi"/>
      </w:pPr>
      <w:r>
        <w:t>d)  kryerja e veprimtarive që nuk kanë lidhje me detyrën e diplomatit;</w:t>
      </w:r>
    </w:p>
    <w:p w:rsidR="0076623B" w:rsidRDefault="0076623B" w:rsidP="006625D2">
      <w:pPr>
        <w:pStyle w:val="Paragrafi"/>
      </w:pPr>
      <w:r>
        <w:t>e) qëndrimi dhe sjellja e parregullt etike, morale dhe profesionale në marrëdhëniet me kolegët, eprorët dhe publikun, kur ka sjellë pasoja të rënda;</w:t>
      </w:r>
    </w:p>
    <w:p w:rsidR="0076623B" w:rsidRDefault="0076623B" w:rsidP="006625D2">
      <w:pPr>
        <w:pStyle w:val="Paragrafi"/>
      </w:pPr>
      <w:r>
        <w:t>f) braktisja e detyrës;</w:t>
      </w:r>
    </w:p>
    <w:p w:rsidR="0076623B" w:rsidRDefault="0076623B" w:rsidP="006625D2">
      <w:pPr>
        <w:pStyle w:val="Paragrafi"/>
      </w:pPr>
      <w:r>
        <w:t>g) shpërdorime në administrimin e të ardhurave të shtetit dhe të pasurisë shtetërore, kur kanë ardhur pasoja ose është krijuar mundësia e ardhjes së pasojave të rënda;</w:t>
      </w:r>
    </w:p>
    <w:p w:rsidR="0076623B" w:rsidRDefault="0076623B" w:rsidP="006625D2">
      <w:pPr>
        <w:pStyle w:val="Paragrafi"/>
      </w:pPr>
      <w:r>
        <w:t>h) mospërmbushja e detyrimeve të përcaktuara në pikën 36 të kësaj rregulloreje;</w:t>
      </w:r>
    </w:p>
    <w:p w:rsidR="000863CB" w:rsidRDefault="0076623B" w:rsidP="005B2B2F">
      <w:pPr>
        <w:pStyle w:val="Paragrafi"/>
      </w:pPr>
      <w:r>
        <w:t>i)  shkelja e detyrave të përcaktuara p</w:t>
      </w:r>
      <w:r w:rsidR="00826C03">
        <w:t>ë</w:t>
      </w:r>
      <w:r>
        <w:t>r nëpunësin civil në ligjin “Statusi i nëpunësit civil”, si dhe ato që i përkasin nëpunësit të shërbimit të jashtëm, sipas përcaktimeve të nenit 40 të ligjit n.9095, të cilat vlerësohen si shkelje të rënda.</w:t>
      </w:r>
    </w:p>
    <w:p w:rsidR="0076623B" w:rsidRDefault="0076623B" w:rsidP="006625D2">
      <w:pPr>
        <w:pStyle w:val="Paragrafi"/>
      </w:pPr>
      <w:r>
        <w:t>68. Rastet e shkeljeve të rënda të kryera nga diplomatët shqyrtohen nga Komisioni, i cili i propozon Ministrit të Punëve të Jashtme marrjen e masës disiplinore për shkeljen e kryer.</w:t>
      </w:r>
    </w:p>
    <w:p w:rsidR="0076623B" w:rsidRDefault="0076623B" w:rsidP="006625D2">
      <w:pPr>
        <w:pStyle w:val="Paragrafi"/>
      </w:pPr>
      <w:r>
        <w:t>69. Urdhri i Ministrit për dhënien e masës disiplinore mund të ankimohet në Komisionin e Shërbimit Civil brenda 30 ditëve pune nga komunikimi i urdhrit.</w:t>
      </w:r>
    </w:p>
    <w:p w:rsidR="0076623B" w:rsidRDefault="0076623B" w:rsidP="006625D2">
      <w:pPr>
        <w:pStyle w:val="Paragrafi"/>
      </w:pPr>
      <w:r>
        <w:t>70</w:t>
      </w:r>
      <w:r w:rsidR="00F77CC0">
        <w:t>. Llojet e masave disiplinore pë</w:t>
      </w:r>
      <w:r>
        <w:t>r shkeljet e rënda janë:</w:t>
      </w:r>
    </w:p>
    <w:p w:rsidR="0076623B" w:rsidRDefault="0076623B" w:rsidP="006625D2">
      <w:pPr>
        <w:pStyle w:val="Paragrafi"/>
      </w:pPr>
      <w:r>
        <w:t>a) Pezullimi deri në 2 vjet nga e drejta e ngritjes në gradë;</w:t>
      </w:r>
    </w:p>
    <w:p w:rsidR="0076623B" w:rsidRDefault="0076623B" w:rsidP="006625D2">
      <w:pPr>
        <w:pStyle w:val="Paragrafi"/>
      </w:pPr>
      <w:r>
        <w:t>b) Pezullimi deri në 2 vjet nga e drejta e ngritjes në detyrë;</w:t>
      </w:r>
    </w:p>
    <w:p w:rsidR="0076623B" w:rsidRDefault="0076623B" w:rsidP="006625D2">
      <w:pPr>
        <w:pStyle w:val="Paragrafi"/>
      </w:pPr>
      <w:r>
        <w:t>c) Kalimi në një funksion më të ulët;</w:t>
      </w:r>
    </w:p>
    <w:p w:rsidR="0076623B" w:rsidRDefault="0076623B" w:rsidP="006625D2">
      <w:pPr>
        <w:pStyle w:val="Paragrafi"/>
      </w:pPr>
      <w:r>
        <w:t>d) Largimi nga shërbimi i jashtëm.</w:t>
      </w:r>
    </w:p>
    <w:p w:rsidR="0076623B" w:rsidRDefault="0076623B" w:rsidP="006625D2">
      <w:pPr>
        <w:pStyle w:val="Paragrafi"/>
      </w:pPr>
      <w:r>
        <w:t>70.1 Masa disiplinore “Largimi nga s</w:t>
      </w:r>
      <w:r w:rsidR="00F77CC0">
        <w:t>hërbimi i jashtëm” është e baras</w:t>
      </w:r>
      <w:r>
        <w:t>vlefshme me masën disiplinore “Largimi nga shërbimi civil” dhe për të ndiqen të gjitha procedurat e parashikuara në aktet ligjore në fuqi.</w:t>
      </w:r>
    </w:p>
    <w:p w:rsidR="0076623B" w:rsidRDefault="0076623B" w:rsidP="006625D2">
      <w:pPr>
        <w:pStyle w:val="KreuNr"/>
        <w:keepNext w:val="0"/>
      </w:pPr>
      <w:r>
        <w:t>KREU X</w:t>
      </w:r>
    </w:p>
    <w:p w:rsidR="0076623B" w:rsidRDefault="0076623B" w:rsidP="006625D2">
      <w:pPr>
        <w:pStyle w:val="KreuTitull"/>
        <w:keepNext w:val="0"/>
      </w:pPr>
      <w:r>
        <w:t>Procedura e dhënies së masës disiplinore dhe shlyerja e saj</w:t>
      </w:r>
    </w:p>
    <w:p w:rsidR="0076623B" w:rsidRDefault="0076623B" w:rsidP="006625D2">
      <w:pPr>
        <w:pStyle w:val="Paragrafi"/>
      </w:pPr>
    </w:p>
    <w:p w:rsidR="0076623B" w:rsidRDefault="0076623B" w:rsidP="006625D2">
      <w:pPr>
        <w:pStyle w:val="Paragrafi"/>
      </w:pPr>
      <w:r>
        <w:t>71. Shqyrtimi i shkeljeve të lehta është kompetencë e eprorit të drejtpërdrejtë të diplomatit që ka kryer shkeljen.</w:t>
      </w:r>
    </w:p>
    <w:p w:rsidR="0076623B" w:rsidRDefault="0076623B" w:rsidP="006625D2">
      <w:pPr>
        <w:pStyle w:val="Paragrafi"/>
      </w:pPr>
      <w:r>
        <w:t>72. Ecuria disiplinore për masat e shkeljeve të lehta fillon nga eprori direkt i diplomatit me nismën e tij ose me kërkesën me shkrim drejtuar atij nga çdo organ apo person i interesuar.</w:t>
      </w:r>
    </w:p>
    <w:p w:rsidR="0076623B" w:rsidRDefault="0076623B" w:rsidP="006625D2">
      <w:pPr>
        <w:pStyle w:val="Paragrafi"/>
      </w:pPr>
      <w:r>
        <w:t>72.1 Kur eprori direkt vendos të fillojë ecurinë disiplinore për vartësin e tij, duhet që procedurat t’i kryejë me ndihmën e specialistëve të Drejtorisë së Burimeve Njerëzore dhe Shërbimeve.</w:t>
      </w:r>
    </w:p>
    <w:p w:rsidR="0076623B" w:rsidRDefault="0076623B" w:rsidP="006625D2">
      <w:pPr>
        <w:pStyle w:val="Paragrafi"/>
      </w:pPr>
      <w:r>
        <w:t>73. Kërkesa për dhënien e masës disiplinore duhet të plotësojë këto kushte:</w:t>
      </w:r>
    </w:p>
    <w:p w:rsidR="0076623B" w:rsidRDefault="0076623B" w:rsidP="006625D2">
      <w:pPr>
        <w:pStyle w:val="Paragrafi"/>
      </w:pPr>
      <w:r>
        <w:t>a) të jetë me shkrim;</w:t>
      </w:r>
    </w:p>
    <w:p w:rsidR="0076623B" w:rsidRDefault="0076623B" w:rsidP="006625D2">
      <w:pPr>
        <w:pStyle w:val="Paragrafi"/>
      </w:pPr>
      <w:r>
        <w:t>b) të identifikojë diplomatin, që pretendohet se ka kryer shkeljen disipiinore.</w:t>
      </w:r>
    </w:p>
    <w:p w:rsidR="0076623B" w:rsidRDefault="0076623B" w:rsidP="006625D2">
      <w:pPr>
        <w:pStyle w:val="Paragrafi"/>
      </w:pPr>
      <w:r>
        <w:t>c) të përcaktojë veprimin konkret, që pretendohet se përbën shkelje disiplinore dhe rrethanat e kryerjes së tij.</w:t>
      </w:r>
    </w:p>
    <w:p w:rsidR="009969C7" w:rsidRDefault="0076623B" w:rsidP="00720733">
      <w:pPr>
        <w:pStyle w:val="Paragrafi"/>
      </w:pPr>
      <w:r>
        <w:t>74. Kur eprori direkt vendos fillimin e ecurisë disiplinore, njofton menjëherë me shkrim diplomatin:</w:t>
      </w:r>
    </w:p>
    <w:p w:rsidR="0076623B" w:rsidRDefault="0076623B" w:rsidP="006625D2">
      <w:pPr>
        <w:pStyle w:val="Paragrafi"/>
      </w:pPr>
      <w:r>
        <w:t>a) për veprimin konkret, që ai pretendon se përbën shkelje disiplinor</w:t>
      </w:r>
      <w:r w:rsidR="00F77CC0">
        <w:t>e</w:t>
      </w:r>
      <w:r>
        <w:t xml:space="preserve"> dhe rrethanat e kryerjes së tij;</w:t>
      </w:r>
    </w:p>
    <w:p w:rsidR="0076623B" w:rsidRDefault="0076623B" w:rsidP="006625D2">
      <w:pPr>
        <w:pStyle w:val="Paragrafi"/>
      </w:pPr>
      <w:r>
        <w:t>b) për të drejtën që ka diplomati për të paraqitur me shkrim sqarimet e tij rreth shkeljes së pr</w:t>
      </w:r>
      <w:r w:rsidR="00F77CC0">
        <w:t>etenduar, afatin e fundit të paraqitjes së sqarimit, sipas afateve të përcaktuara në ligjin “Statusi i nëpunë</w:t>
      </w:r>
      <w:r w:rsidR="00901A77">
        <w:t>sit civil”;</w:t>
      </w:r>
    </w:p>
    <w:p w:rsidR="0076623B" w:rsidRDefault="0076623B" w:rsidP="006625D2">
      <w:pPr>
        <w:pStyle w:val="Paragrafi"/>
      </w:pPr>
      <w:r>
        <w:t xml:space="preserve">c) për të drejtën e diplomatit që të dëgjohet ai vetë ose me përfaqësues ligjor </w:t>
      </w:r>
      <w:r w:rsidR="005B2B2F">
        <w:t>dhe për të paraqitur dëshmitarë;</w:t>
      </w:r>
    </w:p>
    <w:p w:rsidR="0076623B" w:rsidRDefault="0076623B" w:rsidP="006625D2">
      <w:pPr>
        <w:pStyle w:val="Paragrafi"/>
      </w:pPr>
      <w:r>
        <w:t>d) për datën kur do të shqyrtohet shkelja e pretenduar. Kjo datë nuk mund të caktohet më vonë se 8 ditë nga marrja e njoftimit.</w:t>
      </w:r>
    </w:p>
    <w:p w:rsidR="0076623B" w:rsidRDefault="0076623B" w:rsidP="006625D2">
      <w:pPr>
        <w:pStyle w:val="Paragrafi"/>
      </w:pPr>
      <w:r>
        <w:t>75. Eprori direkt, pasi ka zbatuar procedurat e përshkruara më lart dhe ka dëgjuar diplomatin a përfaqësuesin e tij ligjor ose ka vënë në dukje me shkrim mosparaqitjen e tij</w:t>
      </w:r>
      <w:r w:rsidR="006F5167">
        <w:t>,</w:t>
      </w:r>
      <w:r>
        <w:t xml:space="preserve"> megjithë njoftimin e marrë:</w:t>
      </w:r>
    </w:p>
    <w:p w:rsidR="0076623B" w:rsidRDefault="002F10DD" w:rsidP="006625D2">
      <w:pPr>
        <w:pStyle w:val="Paragrafi"/>
      </w:pPr>
      <w:r>
        <w:t>a) V</w:t>
      </w:r>
      <w:r w:rsidR="0076623B">
        <w:t>endos marrjen e masës disiplinore, kur vëren se është kryer një shke</w:t>
      </w:r>
      <w:r>
        <w:t>lje e lehtë</w:t>
      </w:r>
    </w:p>
    <w:p w:rsidR="0076623B" w:rsidRDefault="002F10DD" w:rsidP="006625D2">
      <w:pPr>
        <w:pStyle w:val="Paragrafi"/>
      </w:pPr>
      <w:r>
        <w:t>b) V</w:t>
      </w:r>
      <w:r w:rsidR="0076623B">
        <w:t>endos ndërprerjen e ecurisë disiplinore, kur vëren se:</w:t>
      </w:r>
    </w:p>
    <w:p w:rsidR="0076623B" w:rsidRDefault="0076623B" w:rsidP="006625D2">
      <w:pPr>
        <w:pStyle w:val="Paragrafi"/>
      </w:pPr>
      <w:r>
        <w:t>1. veprimi apo mosveprimi i diplomatit nuk përbën shkelje disiplinore, siç ishte pretenduar;</w:t>
      </w:r>
    </w:p>
    <w:p w:rsidR="0076623B" w:rsidRDefault="0076623B" w:rsidP="006625D2">
      <w:pPr>
        <w:pStyle w:val="Paragrafi"/>
      </w:pPr>
      <w:r>
        <w:t xml:space="preserve">2. veprimi apo mosveprimi nuk është kryer nga diplomati, ndaj të cilit është filluar procedura </w:t>
      </w:r>
      <w:r w:rsidR="002F10DD">
        <w:t>për ecurinë e masës disiplinore.</w:t>
      </w:r>
    </w:p>
    <w:p w:rsidR="0076623B" w:rsidRDefault="002F10DD" w:rsidP="006625D2">
      <w:pPr>
        <w:pStyle w:val="Paragrafi"/>
      </w:pPr>
      <w:r>
        <w:t>c) V</w:t>
      </w:r>
      <w:r w:rsidR="0076623B">
        <w:t>ë në dijeni Komisionin.</w:t>
      </w:r>
    </w:p>
    <w:p w:rsidR="0076623B" w:rsidRDefault="0076623B" w:rsidP="006625D2">
      <w:pPr>
        <w:pStyle w:val="Paragrafi"/>
      </w:pPr>
      <w:r>
        <w:t>75. 1 Shqyrtimi i shkeljes së rëndë bëhet nga Komisioni.</w:t>
      </w:r>
    </w:p>
    <w:p w:rsidR="000863CB" w:rsidRDefault="0076623B" w:rsidP="0056609C">
      <w:pPr>
        <w:pStyle w:val="Paragrafi"/>
      </w:pPr>
      <w:r>
        <w:t>75.2 Ecuria disiplinore për masat e shkeljeve të rënda fillon nga eprori direkt i diplomatit me nismën e tij ose me kërkesën me shkrim drejtuar atij nga çdo organ apo person i interesuar dhe kryhet në të njëjtën mënyrë dhe afat sipas procedurave të parashikuara për dhënien e masave për shkeljet e lehta.</w:t>
      </w:r>
    </w:p>
    <w:p w:rsidR="0076623B" w:rsidRDefault="0076623B" w:rsidP="006625D2">
      <w:pPr>
        <w:pStyle w:val="Paragrafi"/>
      </w:pPr>
      <w:r>
        <w:t>75.3 Masa disiplinore për shkelje të rënda jepet nga Ministri me propozimin e Komisionit.</w:t>
      </w:r>
    </w:p>
    <w:p w:rsidR="0076623B" w:rsidRDefault="0076623B" w:rsidP="006625D2">
      <w:pPr>
        <w:pStyle w:val="Paragrafi"/>
      </w:pPr>
      <w:r>
        <w:t>76. Vendimi i eprorit të drejtpërdrejtë ose propozimi i Komisionit për marrjen e masës disiplinore përmban:</w:t>
      </w:r>
    </w:p>
    <w:p w:rsidR="0076623B" w:rsidRDefault="0076623B" w:rsidP="006625D2">
      <w:pPr>
        <w:pStyle w:val="Paragrafi"/>
      </w:pPr>
      <w:r>
        <w:t>a) organin që ka marrë vendimin;</w:t>
      </w:r>
    </w:p>
    <w:p w:rsidR="0076623B" w:rsidRDefault="0076623B" w:rsidP="006625D2">
      <w:pPr>
        <w:pStyle w:val="Paragrafi"/>
      </w:pPr>
      <w:r>
        <w:t>b) identifikimin e diplomatit, ndaj të cilit është marrë masa disiplinore;</w:t>
      </w:r>
    </w:p>
    <w:p w:rsidR="0076623B" w:rsidRDefault="0076623B" w:rsidP="006625D2">
      <w:pPr>
        <w:pStyle w:val="Paragrafi"/>
      </w:pPr>
      <w:r>
        <w:t>c) masën e marrë;</w:t>
      </w:r>
    </w:p>
    <w:p w:rsidR="0076623B" w:rsidRDefault="0076623B" w:rsidP="006625D2">
      <w:pPr>
        <w:pStyle w:val="Paragrafi"/>
      </w:pPr>
      <w:r>
        <w:t>d) shkeljen faktike;</w:t>
      </w:r>
    </w:p>
    <w:p w:rsidR="0076623B" w:rsidRDefault="0076623B" w:rsidP="006625D2">
      <w:pPr>
        <w:pStyle w:val="Paragrafi"/>
      </w:pPr>
      <w:r>
        <w:t>e) bazën ligjore;</w:t>
      </w:r>
    </w:p>
    <w:p w:rsidR="0076623B" w:rsidRDefault="0076623B" w:rsidP="006625D2">
      <w:pPr>
        <w:pStyle w:val="Paragrafi"/>
      </w:pPr>
      <w:r>
        <w:t>f) arsyetimin e vendimit dhe shpjegimin e fakteve që janë marrë parasysh për caktimin e tij;</w:t>
      </w:r>
    </w:p>
    <w:p w:rsidR="0076623B" w:rsidRDefault="0076623B" w:rsidP="006625D2">
      <w:pPr>
        <w:pStyle w:val="Paragrafi"/>
      </w:pPr>
      <w:r>
        <w:t>g) datën e hyrjes në fuqi të vendimit.</w:t>
      </w:r>
    </w:p>
    <w:p w:rsidR="0076623B" w:rsidRDefault="0076623B" w:rsidP="006625D2">
      <w:pPr>
        <w:pStyle w:val="Paragrafi"/>
      </w:pPr>
      <w:r>
        <w:t>h) të drejtën për t’u ankuar ndaj këtij vendimi, afatin në të cilin duhet të paraqitet ky ankim dhe organin përgjegjës për zgjidhjen e tij.</w:t>
      </w:r>
    </w:p>
    <w:p w:rsidR="0076623B" w:rsidRDefault="0076623B" w:rsidP="006625D2">
      <w:pPr>
        <w:pStyle w:val="Paragrafi"/>
      </w:pPr>
      <w:r>
        <w:t>77. Për një shkelje jepet vetëm një masë disiplinore.</w:t>
      </w:r>
    </w:p>
    <w:p w:rsidR="0076623B" w:rsidRDefault="0076623B" w:rsidP="006625D2">
      <w:pPr>
        <w:pStyle w:val="Paragrafi"/>
      </w:pPr>
      <w:r>
        <w:t>78. Masa disiplinore vendoset në dosjen vetjake të diplomatit.</w:t>
      </w:r>
    </w:p>
    <w:p w:rsidR="0076623B" w:rsidRDefault="0076623B" w:rsidP="006625D2">
      <w:pPr>
        <w:pStyle w:val="Paragrafi"/>
      </w:pPr>
      <w:r>
        <w:t>79. Masa disiplinore mund të shlyhet, në qoftë se brenda një viti nga dita e dhënies së saj për shkeljet e lehta dhe brenda 2 vjetësh nga dita e dhënies së masave të parashikuara në pikën 70, a, b dhe c ndaj diplomatit nuk është marrë ndonjë masë tjetër disiplinore. Masa disiplinore e shlyer hiqet nga dosja vetjake.</w:t>
      </w:r>
    </w:p>
    <w:p w:rsidR="0076623B" w:rsidRDefault="0076623B" w:rsidP="006625D2">
      <w:pPr>
        <w:pStyle w:val="Paragrafi"/>
      </w:pPr>
    </w:p>
    <w:p w:rsidR="0076623B" w:rsidRDefault="0076623B" w:rsidP="006625D2">
      <w:pPr>
        <w:pStyle w:val="KreuNr"/>
        <w:keepNext w:val="0"/>
      </w:pPr>
      <w:r>
        <w:t>KREU XI</w:t>
      </w:r>
    </w:p>
    <w:p w:rsidR="0076623B" w:rsidRDefault="0076623B" w:rsidP="006625D2">
      <w:pPr>
        <w:pStyle w:val="KreuTitull"/>
        <w:keepNext w:val="0"/>
      </w:pPr>
      <w:r>
        <w:t>Humbja e statusit të diplomatit</w:t>
      </w:r>
    </w:p>
    <w:p w:rsidR="0076623B" w:rsidRDefault="0076623B" w:rsidP="006625D2">
      <w:pPr>
        <w:pStyle w:val="Paragrafi"/>
      </w:pPr>
    </w:p>
    <w:p w:rsidR="0076623B" w:rsidRDefault="0076623B" w:rsidP="006625D2">
      <w:pPr>
        <w:pStyle w:val="Paragrafi"/>
      </w:pPr>
      <w:r>
        <w:t>80. Diplomati e humbet statusin në këtë shërbim dhe nuk mund të përfitojë prej tij:</w:t>
      </w:r>
    </w:p>
    <w:p w:rsidR="0076623B" w:rsidRDefault="0076623B" w:rsidP="006625D2">
      <w:pPr>
        <w:pStyle w:val="Paragrafi"/>
      </w:pPr>
      <w:r>
        <w:t>a) Kur në mënyrë vullnetare i paraqet eprorit të drejtpërdrejtë dorëheqje me shkrim nga shërbimi i jashtëm. Në dorëheqje parashtrohen arsyet dhe data e largimit, e cila duhet të jetë jo më afër se 15 ditë nga data e paraqitjes së dorëheqjes. Eprori direkt, pasi diskuton me diplomatin arsyet për dorëheqjen dhe arrin në përfundimin që vendimi është i pakthyeshëm, bën shënimin përkatës në dorëheqjen e diplomatit dhe ia përcjell atë Drejtorisë së Burimeve Njerëzore dhe Shërbimeve, e cila bën shënimet në dosjen vetjake të diplomatit dhe njoftimet përkatëse.</w:t>
      </w:r>
    </w:p>
    <w:p w:rsidR="00720733" w:rsidRDefault="0076623B" w:rsidP="000863CB">
      <w:pPr>
        <w:pStyle w:val="Paragrafi"/>
      </w:pPr>
      <w:r>
        <w:t>b) Kur dënohet me vendim gjyqësor të formës së prerë për kryerjen e veprave penale. Në rastet kur ndaj diplomatit fillohen nga organet kompetente procedurat ligjore për hetim për vepra penale, zbatohet procedura e pezullimit nga puna të diplomatit. Me marrjen e njoftimit për fillimin e procedimit penal, eprori direkt kërkon konfirmimin nga organet kompetente. Konfirmimi me shkrim për fillimin e ndjekjes penale të diplomatit, pavarësisht nga masa që është marrë ndaj tij, përbën detyrim ligjor për eprorin e drejtpërdrejtë për të kërkuar pezullimin nga detyra të diplomatit. Vendimi i formës së prerë i gjykatës kompetente, që jep dënimin me heqje lirie të diplomatit, sjell si pasojë largimin e këtij nga shërbimi i jashtëm. Në rastet kur çështja pushohet nga prokuroria ose kur me vendim të formës së prerë diplomati fiton pafajësinë, ai rifiton të gjitha të drejtat e pezulluara.</w:t>
      </w:r>
    </w:p>
    <w:p w:rsidR="0076623B" w:rsidRDefault="0076623B" w:rsidP="006625D2">
      <w:pPr>
        <w:pStyle w:val="Paragrafi"/>
      </w:pPr>
      <w:r>
        <w:t>c) Kur kryen shkelje të rëndë të parashikuar</w:t>
      </w:r>
      <w:r w:rsidR="0056609C">
        <w:t>a</w:t>
      </w:r>
      <w:r>
        <w:t xml:space="preserve"> </w:t>
      </w:r>
      <w:r w:rsidR="0056609C">
        <w:t>në këtë rregullore, për të cilat</w:t>
      </w:r>
      <w:r>
        <w:t xml:space="preserve"> merret masa disiplinore “Largimi nga shërbimi i jashtëm”.</w:t>
      </w:r>
    </w:p>
    <w:p w:rsidR="0076623B" w:rsidRDefault="0076623B" w:rsidP="006625D2">
      <w:pPr>
        <w:pStyle w:val="Paragrafi"/>
      </w:pPr>
      <w:r>
        <w:t>d) Kur vërtetohet paaftësia e tij profesionale për të kryer detyrat e caktuara. Paaftësia profesionale dëshmohet në dy vlerësimet vjetore negative të njëpasnjëshme të punë</w:t>
      </w:r>
      <w:r w:rsidR="0056609C">
        <w:t>s që i bëhen nga eprori i drejt</w:t>
      </w:r>
      <w:r>
        <w:t>përdrejtë. Diplomatit që në mënyrë të vazhdueshme paraqet probleme dhe mangësi të aftësive profesionale për të përballuar kërkesat e pozicionit të punës, duhet t’i tërhiqet vëmendja. Ai duhet të informohet në detaje për kërkesat dhe përgjegjësitë e pozicionit të punës, për mangësitë e konstatuara dhe për shqetësimet e krijuara si rezultat i paaftësive të tij profesionale gjatë kryerjes së detyrës.</w:t>
      </w:r>
    </w:p>
    <w:p w:rsidR="0076623B" w:rsidRDefault="0056609C" w:rsidP="006625D2">
      <w:pPr>
        <w:pStyle w:val="Paragrafi"/>
      </w:pPr>
      <w:r>
        <w:t>e) K</w:t>
      </w:r>
      <w:r w:rsidR="0076623B">
        <w:t>ur vërtetohet paaftësia e tij shëndetësore për</w:t>
      </w:r>
      <w:r>
        <w:t xml:space="preserve"> kryerjen e detyrës diplomatike.</w:t>
      </w:r>
    </w:p>
    <w:p w:rsidR="0076623B" w:rsidRDefault="0056609C" w:rsidP="006625D2">
      <w:pPr>
        <w:pStyle w:val="Paragrafi"/>
      </w:pPr>
      <w:r>
        <w:t>f) Kur braktis detyrën.</w:t>
      </w:r>
    </w:p>
    <w:p w:rsidR="0076623B" w:rsidRDefault="0056609C" w:rsidP="006625D2">
      <w:pPr>
        <w:pStyle w:val="Paragrafi"/>
      </w:pPr>
      <w:r>
        <w:t>g) N</w:t>
      </w:r>
      <w:r w:rsidR="0076623B">
        <w:t>ë rastin e daljes në pension. Si rregull dip</w:t>
      </w:r>
      <w:r>
        <w:t>lomati njoftohet 1 muaj përpara.</w:t>
      </w:r>
    </w:p>
    <w:p w:rsidR="000863CB" w:rsidRDefault="0076623B" w:rsidP="006959B5">
      <w:pPr>
        <w:pStyle w:val="Paragrafi"/>
      </w:pPr>
      <w:r>
        <w:t xml:space="preserve">h) </w:t>
      </w:r>
      <w:r w:rsidR="0056609C">
        <w:t>K</w:t>
      </w:r>
      <w:r>
        <w:t>ur ndahet nga jeta.</w:t>
      </w:r>
    </w:p>
    <w:p w:rsidR="00195CA7" w:rsidRDefault="00195CA7" w:rsidP="006625D2">
      <w:pPr>
        <w:pStyle w:val="KreuNr"/>
        <w:keepNext w:val="0"/>
      </w:pPr>
    </w:p>
    <w:p w:rsidR="00195CA7" w:rsidRDefault="00195CA7" w:rsidP="006625D2">
      <w:pPr>
        <w:pStyle w:val="KreuNr"/>
        <w:keepNext w:val="0"/>
      </w:pPr>
    </w:p>
    <w:p w:rsidR="0076623B" w:rsidRDefault="0076623B" w:rsidP="006625D2">
      <w:pPr>
        <w:pStyle w:val="KreuNr"/>
        <w:keepNext w:val="0"/>
      </w:pPr>
      <w:r>
        <w:t>KREU XII</w:t>
      </w:r>
    </w:p>
    <w:p w:rsidR="001770AE" w:rsidRDefault="0076623B" w:rsidP="006625D2">
      <w:pPr>
        <w:pStyle w:val="KreuTitull"/>
        <w:keepNext w:val="0"/>
      </w:pPr>
      <w:r>
        <w:t xml:space="preserve">Diplomatë në dispozicion të Ministrit, marrja e personave </w:t>
      </w:r>
    </w:p>
    <w:p w:rsidR="0076623B" w:rsidRDefault="0076623B" w:rsidP="006625D2">
      <w:pPr>
        <w:pStyle w:val="KreuTitull"/>
        <w:keepNext w:val="0"/>
      </w:pPr>
      <w:r>
        <w:t>jashtë shërb</w:t>
      </w:r>
      <w:r w:rsidR="001770AE">
        <w:t>imit të jashtëm, grupet e punës</w:t>
      </w:r>
    </w:p>
    <w:p w:rsidR="0076623B" w:rsidRDefault="0076623B" w:rsidP="006625D2">
      <w:pPr>
        <w:pStyle w:val="Paragrafi"/>
      </w:pPr>
    </w:p>
    <w:p w:rsidR="0076623B" w:rsidRDefault="0076623B" w:rsidP="006625D2">
      <w:pPr>
        <w:pStyle w:val="Paragrafi"/>
      </w:pPr>
      <w:r>
        <w:t xml:space="preserve">81. Diplomati mund të vihet në dispozicion të Ministrit të Punëve të Jashtme për një periudhë prej jo </w:t>
      </w:r>
      <w:r w:rsidR="0056609C">
        <w:t>më shumë se një vit</w:t>
      </w:r>
      <w:r>
        <w:t>. Pas kësaj kohe ai emërohet detyrimisht në një vend tjetër në Ministrinë e Punëve të Jashtme ose në përfaqësitë diplomatike.</w:t>
      </w:r>
    </w:p>
    <w:p w:rsidR="0076623B" w:rsidRDefault="0076623B" w:rsidP="006625D2">
      <w:pPr>
        <w:pStyle w:val="Paragrafi"/>
      </w:pPr>
      <w:r>
        <w:t>81.1 Diplomati që vihet në dispozicion të Ministrit të Punëve të Jashtme ka si rregull gradë diplomatike jo më të ulët se “këshilltar”.</w:t>
      </w:r>
    </w:p>
    <w:p w:rsidR="0076623B" w:rsidRDefault="0076623B" w:rsidP="006625D2">
      <w:pPr>
        <w:pStyle w:val="Paragrafi"/>
      </w:pPr>
      <w:r>
        <w:t>82. Emërimi i diplomatit në dispozicion të Ministrit dhe largimi prej tij bëhet me urdhër të Ministrit të Punëve të Jashtme. Diplomatit në dispozicion të Ministrit mund t’i ngarkohen detyra të këshilltarit për çështje të politikës së jashtme ose detyra në organizma ndërkombëtarë, në kongrese, komisione ose në shërbime të tjera brenda dhe jashtë vendit.</w:t>
      </w:r>
    </w:p>
    <w:p w:rsidR="0076623B" w:rsidRDefault="0076623B" w:rsidP="006625D2">
      <w:pPr>
        <w:pStyle w:val="Paragrafi"/>
      </w:pPr>
      <w:r>
        <w:t>83. Ministria e Punëve të Jashtme me miratim të Ministrit mund të kontraktojë persona jashtë shërbimit të jashtëm për punë që kërkojnë kompetenca të veçanta teknike (përkthime, studime historiko-diplomatike etj.) dhe që nuk mund të kryhen nga diplomatët ose nëpunësit e tjerë të Ministrisë së Punëve të Jashtme. Kontrata me këta persona lidhet nga Sekretari i Përgjithshëm. Ajo si rregull nuk zgjat më shumë se një vit dhe mbyllet me përfundimin e punës, për të cilën personi është kontraktuar.</w:t>
      </w:r>
    </w:p>
    <w:p w:rsidR="0076623B" w:rsidRDefault="0076623B" w:rsidP="006625D2">
      <w:pPr>
        <w:pStyle w:val="Paragrafi"/>
      </w:pPr>
      <w:r>
        <w:t>84. Ministri i Punëve të Jashtme merr iniciativën sipas akteve ligjore në fuqi për krijimin e grupeve të punës për hartimin e strategjive, të politikave, të studimeve ose të projektakteve të veçanta. Në këto grupe pune mund të marrin pjesë edhe persona, që nuk punojnë në administratën shtetërore. Shpërblimi i ekspertëve të grupeve të punës përballohet nga fondet e Buxhetit të Shtetit ose të ndihmës së huaj për atë qëllim.</w:t>
      </w:r>
    </w:p>
    <w:p w:rsidR="009969C7" w:rsidRDefault="009969C7" w:rsidP="006625D2">
      <w:pPr>
        <w:pStyle w:val="Paragrafi"/>
      </w:pPr>
    </w:p>
    <w:p w:rsidR="0076623B" w:rsidRDefault="0076623B" w:rsidP="006625D2">
      <w:pPr>
        <w:pStyle w:val="KreuNr"/>
        <w:keepNext w:val="0"/>
      </w:pPr>
      <w:r>
        <w:t>Kreu XIII</w:t>
      </w:r>
    </w:p>
    <w:p w:rsidR="0076623B" w:rsidRDefault="0076623B" w:rsidP="006625D2">
      <w:pPr>
        <w:pStyle w:val="KreuTitull"/>
        <w:keepNext w:val="0"/>
      </w:pPr>
      <w:r>
        <w:t>Rekrutimi i stafit vendor</w:t>
      </w:r>
    </w:p>
    <w:p w:rsidR="0076623B" w:rsidRDefault="0076623B" w:rsidP="006625D2">
      <w:pPr>
        <w:pStyle w:val="Paragrafi"/>
      </w:pPr>
    </w:p>
    <w:p w:rsidR="0076623B" w:rsidRDefault="0076623B" w:rsidP="006625D2">
      <w:pPr>
        <w:pStyle w:val="Paragrafi"/>
      </w:pPr>
      <w:r>
        <w:t>85. Punësimi në përfaqësi i shtetasve të shtetit pritës bëhet, pasi të jenë shfrytëzuar të gjitha burimet njerëzore të Ministrisë së Punëve të Jashtme ose të familjarëve të punonjësve të përfaqësisë.</w:t>
      </w:r>
    </w:p>
    <w:p w:rsidR="0076623B" w:rsidRDefault="0076623B" w:rsidP="006625D2">
      <w:pPr>
        <w:pStyle w:val="Paragrafi"/>
      </w:pPr>
      <w:r>
        <w:t>86. Numri i shtetasve të shtetit pritës të punësuar në përfaqësi nuk duhet të kalojë 25% të numrit të përgjithshëm të punonjësve të emëruar të përfaqësisë.</w:t>
      </w:r>
    </w:p>
    <w:p w:rsidR="0076623B" w:rsidRDefault="0076623B" w:rsidP="006625D2">
      <w:pPr>
        <w:pStyle w:val="Paragrafi"/>
      </w:pPr>
      <w:r>
        <w:t>87. Punësimi i një punonjësi nga radhët e shtetasve të shtetit pritës bëhet mbi kritere profesionale dhe kualifikimi profesional.</w:t>
      </w:r>
    </w:p>
    <w:p w:rsidR="0076623B" w:rsidRDefault="0076623B" w:rsidP="006625D2">
      <w:pPr>
        <w:pStyle w:val="Paragrafi"/>
      </w:pPr>
      <w:r>
        <w:t>88. Miratimi për punësim bëhet nga Ministri pas përzgjedhjes ndërmjet 3 kandidaturave të dërguara nga shefi i misionit/postit.</w:t>
      </w:r>
    </w:p>
    <w:p w:rsidR="00572C3D" w:rsidRDefault="00572C3D" w:rsidP="000863CB">
      <w:pPr>
        <w:pStyle w:val="KreuNr"/>
        <w:keepNext w:val="0"/>
        <w:jc w:val="left"/>
      </w:pPr>
    </w:p>
    <w:p w:rsidR="0076623B" w:rsidRDefault="0076623B" w:rsidP="006625D2">
      <w:pPr>
        <w:pStyle w:val="KreuNr"/>
        <w:keepNext w:val="0"/>
      </w:pPr>
      <w:r>
        <w:t>KREU XIV</w:t>
      </w:r>
    </w:p>
    <w:p w:rsidR="0076623B" w:rsidRDefault="0076623B" w:rsidP="006625D2">
      <w:pPr>
        <w:pStyle w:val="KreuTitull"/>
        <w:keepNext w:val="0"/>
      </w:pPr>
      <w:r>
        <w:t>Dispozita kalimtare dhe të fundit</w:t>
      </w:r>
    </w:p>
    <w:p w:rsidR="0076623B" w:rsidRDefault="0076623B" w:rsidP="006625D2">
      <w:pPr>
        <w:pStyle w:val="Paragrafi"/>
      </w:pPr>
    </w:p>
    <w:p w:rsidR="0076623B" w:rsidRDefault="0076623B" w:rsidP="006625D2">
      <w:pPr>
        <w:pStyle w:val="Paragrafi"/>
      </w:pPr>
      <w:r>
        <w:t>89. Dispozitat kalimtare për dhënien e gradave d</w:t>
      </w:r>
      <w:r w:rsidR="008B3178">
        <w:t>iplomatike mbështeten në v</w:t>
      </w:r>
      <w:r>
        <w:t>jetërsinë e integruar në punë, e cila buron nga parimet dhe kriteret e përcaktuara në pikat 60, 62 dhe 63.</w:t>
      </w:r>
    </w:p>
    <w:p w:rsidR="0076623B" w:rsidRDefault="0076623B" w:rsidP="006625D2">
      <w:pPr>
        <w:pStyle w:val="Paragrafi"/>
      </w:pPr>
      <w:r>
        <w:t xml:space="preserve">89.1 Me “vjetërsi të integruar në punë” kuptohet vjetërsia në punë që </w:t>
      </w:r>
      <w:smartTag w:uri="urn:schemas-microsoft-com:office:smarttags" w:element="State">
        <w:smartTag w:uri="urn:schemas-microsoft-com:office:smarttags" w:element="place">
          <w:r>
            <w:t>del</w:t>
          </w:r>
        </w:smartTag>
      </w:smartTag>
      <w:r>
        <w:t xml:space="preserve"> nga shuma e vjetërsisë në punë jashtë shërbimit të jashtëm me vjetërsinë në punë në shërbimin e jashtëm.</w:t>
      </w:r>
    </w:p>
    <w:p w:rsidR="0076623B" w:rsidRDefault="0076623B" w:rsidP="006625D2">
      <w:pPr>
        <w:pStyle w:val="Paragrafi"/>
      </w:pPr>
      <w:r>
        <w:t>89.2 Përllogaritja e vjetërsisë në punë për efekt të vjetërsisë së integruar bëhet si më poshtë:</w:t>
      </w:r>
    </w:p>
    <w:p w:rsidR="00062154" w:rsidRDefault="0076623B" w:rsidP="009969C7">
      <w:pPr>
        <w:pStyle w:val="Paragrafi"/>
      </w:pPr>
      <w:r>
        <w:t>1. Vitet e shërbimit të nëpunësit me arsim të lartë në institucionet shtetërore të të gjitha profileve njihen për vjetërsi në shërbimin e jashtëm në raport 1:0,65;</w:t>
      </w:r>
    </w:p>
    <w:p w:rsidR="0076623B" w:rsidRDefault="0076623B" w:rsidP="006625D2">
      <w:pPr>
        <w:pStyle w:val="Paragrafi"/>
      </w:pPr>
      <w:r>
        <w:t>2. Vitet e shërbimit të nëpunësit me arsim të lartë në poste drejtuese të institucioneve qendrore të vendit njihen për vjetërsi në shërbimin e jashtëm në raport 1:0,85 dhe në poste drejtuese të institucioneve të tjera shtetërore të të gjitha profileve në raport 1:0,75;</w:t>
      </w:r>
    </w:p>
    <w:p w:rsidR="0076623B" w:rsidRDefault="0076623B" w:rsidP="006625D2">
      <w:pPr>
        <w:pStyle w:val="Paragrafi"/>
      </w:pPr>
      <w:r>
        <w:t>3. Vitet e shërbimit në drejtoritë e marrëdhënieve me jashtë të institucioneve qendrore të vendit njihen për vjetërsi në shërbimin e jashtëm në raport 1:1 për drejtuesin dhe 1:0,85 për specialistin.</w:t>
      </w:r>
    </w:p>
    <w:p w:rsidR="0076623B" w:rsidRDefault="0076623B" w:rsidP="006625D2">
      <w:pPr>
        <w:pStyle w:val="Paragrafi"/>
      </w:pPr>
      <w:r>
        <w:t>4. Vitet e aktiviteteve publike në kuadër të shoqërisë civile, të cilat kanë lidhje me politikën e jashtme, njihen për vjetërsi në shërbimin e jashtëm në raport 1:0,50.</w:t>
      </w:r>
    </w:p>
    <w:p w:rsidR="0076623B" w:rsidRDefault="0076623B" w:rsidP="006625D2">
      <w:pPr>
        <w:pStyle w:val="Paragrafi"/>
      </w:pPr>
      <w:r>
        <w:t>90. Çdo diplomat që aktualisht është në shërbimin e jashtëm, pavarësisht nga grada që mban dhe koha e marrjes së saj, ka të drejtën të përfitojë një herë nga dispozitat kalimtare, në rast se kërkesa e tij mbështetet në kriteret e përcaktuara në pikat 62, 63, 89.2 dhe 92 të kësaj rregulloreje.</w:t>
      </w:r>
    </w:p>
    <w:p w:rsidR="0076623B" w:rsidRDefault="0076623B" w:rsidP="006625D2">
      <w:pPr>
        <w:pStyle w:val="Paragrafi"/>
      </w:pPr>
      <w:r>
        <w:t>91. Diplomati, që vlerëson se ka plotësuar kushtet për të marrë një gradë të re, e zgjedh vetë sesionin e Komisionit</w:t>
      </w:r>
      <w:r w:rsidR="008B3178">
        <w:t>,</w:t>
      </w:r>
      <w:r>
        <w:t xml:space="preserve"> në të cilin dëshiron të paraqesë kërkesën për marrje grade, nisur nga vjetërsia e tij e integruar në punë.</w:t>
      </w:r>
    </w:p>
    <w:p w:rsidR="0076623B" w:rsidRDefault="008B3178" w:rsidP="006625D2">
      <w:pPr>
        <w:pStyle w:val="Paragrafi"/>
      </w:pPr>
      <w:r>
        <w:t>9</w:t>
      </w:r>
      <w:r w:rsidR="0076623B">
        <w:t>1.1 Në rast se shuma e viteve të vjetërsisë së integruar në punë qëndron ndërmjet afateve kohore ligjore të dy gradave të njëpasnjëshme, diplomati ka të drejtën ta paraqesë kërkesën e tij atëherë kur plotësohet afati kohor ligjor për marrjen e gradës më të lartë. Por ai mund të zgjedhë edhe për ta paraqitur kërkesën e tij në sesionin më të afërt të Komisionit. Në këtë rast atij i jepet grada, afatin kohor ligjor të së cilës ka plotësuar.</w:t>
      </w:r>
    </w:p>
    <w:p w:rsidR="0076623B" w:rsidRDefault="0076623B" w:rsidP="006625D2">
      <w:pPr>
        <w:pStyle w:val="Paragrafi"/>
      </w:pPr>
      <w:r>
        <w:t>91.2 Kërkesat për dhënie grade të diplomatëve, që në kohën e paraqitjes së kërkesës ndodhen me shërbim në përfaqësi dhe janë emëruar me të paktën një gradë ndryshim nd</w:t>
      </w:r>
      <w:r w:rsidR="008B3178">
        <w:t>aj gradës që duhet të përfitojnë</w:t>
      </w:r>
      <w:r>
        <w:t xml:space="preserve"> sipas kritereve të përcaktuara në pikat 62, 63, 89.2 dhe 92 të kësaj Rregulloreje, nuk merren në shqyrtim. Këta diplomatë kanë të drejtën të paraqesin kerkeseëpër dhënie grade më të mbaruar shërbimin në përfaqësi. Ata ruajnë të drejtën për të përfituar gradë sipas përcaktimeve të bëra në pikat 90 dhe 91.1.</w:t>
      </w:r>
    </w:p>
    <w:p w:rsidR="0076623B" w:rsidRDefault="0076623B" w:rsidP="006625D2">
      <w:pPr>
        <w:pStyle w:val="Paragrafi"/>
      </w:pPr>
      <w:r>
        <w:t>91.3 Shefat e përfaqësive diplomatike të emëruar në mandatin e parë të tyre sipas nenit 22 pika 2 të ligjit n.9095, duhet t’i paraqesin një kërkesë zyrtare institucionit të MPJ-së, në rast se duan të qëndrojnë në shërbimin e  jashtëm diplomatik.</w:t>
      </w:r>
    </w:p>
    <w:p w:rsidR="0076623B" w:rsidRDefault="0076623B" w:rsidP="006625D2">
      <w:pPr>
        <w:pStyle w:val="Paragrafi"/>
      </w:pPr>
      <w:r>
        <w:t>92. Për dhënien e gradave diplomatike në rastin e zbatimit të dispozitave kalimtare ndiqen këto afate kohore:</w:t>
      </w:r>
    </w:p>
    <w:p w:rsidR="0076623B" w:rsidRDefault="0076623B" w:rsidP="006625D2">
      <w:pPr>
        <w:pStyle w:val="Paragrafi"/>
      </w:pPr>
      <w:r>
        <w:t>1. I jepet grada “sekretar i tretë” diplomatit me 3 vjet vjetërsi të integruar në punë dhe vlerësim të përgjithshëm “përgjithësisht mjaftueshëm” e lart të rezultateve në punë të vitit të fundit.</w:t>
      </w:r>
    </w:p>
    <w:p w:rsidR="0076623B" w:rsidRDefault="0076623B" w:rsidP="006625D2">
      <w:pPr>
        <w:pStyle w:val="Paragrafi"/>
      </w:pPr>
      <w:r>
        <w:t>2. I jepet grada “sekretar i dytë” diplomatit me 6 vjet vjetërsi të integruar në punë dhe vlerësim të përgjithshëm “përgjithësisht mjaftueshëm” e lart të rezultateve në punë të vitit të fundit.</w:t>
      </w:r>
    </w:p>
    <w:p w:rsidR="0076623B" w:rsidRDefault="0076623B" w:rsidP="006625D2">
      <w:pPr>
        <w:pStyle w:val="Paragrafi"/>
      </w:pPr>
      <w:r>
        <w:t>3. I jepet grada “sekretar i parë” diplomatit me 9 vjet vjetërsi të integruar në punë dhe vlerësim të përgjithshëm “përgjithësisht mjaftueshëm” e lart të rezultateve në punë të vitit të fundit.</w:t>
      </w:r>
    </w:p>
    <w:p w:rsidR="0076623B" w:rsidRDefault="0076623B" w:rsidP="006625D2">
      <w:pPr>
        <w:pStyle w:val="Paragrafi"/>
      </w:pPr>
      <w:r>
        <w:t>4. I jepet grada “këshilltar” diplomatit me 13 vjet vjetërsi të integruar në punë dhe vlerësim të përgjithshëm të paktën në nivelin “mirë” e lart të rezultateve në punë të vitit të fundit.</w:t>
      </w:r>
    </w:p>
    <w:p w:rsidR="0076623B" w:rsidRDefault="008B3178" w:rsidP="006625D2">
      <w:pPr>
        <w:pStyle w:val="Paragrafi"/>
      </w:pPr>
      <w:r>
        <w:t>5. I jepet grada “ministë</w:t>
      </w:r>
      <w:r w:rsidR="0076623B">
        <w:t>r këshilltar” diplomatit:</w:t>
      </w:r>
    </w:p>
    <w:p w:rsidR="0076623B" w:rsidRDefault="0076623B" w:rsidP="006625D2">
      <w:pPr>
        <w:pStyle w:val="Paragrafi"/>
      </w:pPr>
      <w:r>
        <w:t>a) që ka jo më pak se 15,5 vjet vjetërsi të integruar në punë, nga të cilët 2,5 vjet vjetërsi në post drejtues “drejtor drejtorie” e lart ose “ambasador”, përfshirë këtu periudhat në poste të tjera të larta sipas përcaktimeve të pikës 6</w:t>
      </w:r>
      <w:r w:rsidR="008B3178">
        <w:t>3;</w:t>
      </w:r>
    </w:p>
    <w:p w:rsidR="0076623B" w:rsidRDefault="0076623B" w:rsidP="006625D2">
      <w:pPr>
        <w:pStyle w:val="Paragrafi"/>
      </w:pPr>
      <w:r>
        <w:t>b) që ka jo më pak se 5 vjet punë drejt</w:t>
      </w:r>
      <w:r w:rsidR="008B3178">
        <w:t>përdrejt në shërbimin e jashtëm;</w:t>
      </w:r>
    </w:p>
    <w:p w:rsidR="0076623B" w:rsidRDefault="0076623B" w:rsidP="006625D2">
      <w:pPr>
        <w:pStyle w:val="Paragrafi"/>
      </w:pPr>
      <w:r>
        <w:t>c) që ka marrë dy vitet e fundit vlerësim vjetor të punës jo më të ulët se “mirë” në të gjitha elementet specifike të rezultateve të punës.</w:t>
      </w:r>
    </w:p>
    <w:p w:rsidR="0076623B" w:rsidRDefault="00DB199E" w:rsidP="006625D2">
      <w:pPr>
        <w:pStyle w:val="Paragrafi"/>
      </w:pPr>
      <w:r>
        <w:t>6. I jepet grada “ministë</w:t>
      </w:r>
      <w:r w:rsidR="0076623B">
        <w:t>r fuqiplotë” diplomatit:</w:t>
      </w:r>
    </w:p>
    <w:p w:rsidR="0076623B" w:rsidRDefault="0076623B" w:rsidP="006625D2">
      <w:pPr>
        <w:pStyle w:val="Paragrafi"/>
      </w:pPr>
      <w:r>
        <w:t>a) që ka jo më pak se 18 vjet vjetërsi të integruar në punë, nga të cilët 5 vjet vjetërsi në post drejtues “drejtor drejtorie” e lart ose “ambasador”, përfshirë këtu periudhat në poste të tjera të larta</w:t>
      </w:r>
      <w:r w:rsidR="00DB199E">
        <w:t xml:space="preserve"> sipas përcaktimeve të pikës 63;</w:t>
      </w:r>
    </w:p>
    <w:p w:rsidR="0076623B" w:rsidRDefault="0076623B" w:rsidP="006625D2">
      <w:pPr>
        <w:pStyle w:val="Paragrafi"/>
      </w:pPr>
      <w:r>
        <w:t>b) që ka jo më pak se 8 vjet punë drejt</w:t>
      </w:r>
      <w:r w:rsidR="00DB199E">
        <w:t>përdrejt në shërbimin e jashtëm;</w:t>
      </w:r>
    </w:p>
    <w:p w:rsidR="00062154" w:rsidRDefault="0076623B" w:rsidP="009969C7">
      <w:pPr>
        <w:pStyle w:val="Paragrafi"/>
      </w:pPr>
      <w:r>
        <w:t>c) që ka marrë dy vitet e fundit vlerësim vjetor të punës jo më të ulët se “mirë” në të gjitha elementet specifike të rezultateve të punës.</w:t>
      </w:r>
    </w:p>
    <w:p w:rsidR="0076623B" w:rsidRDefault="0076623B" w:rsidP="006625D2">
      <w:pPr>
        <w:pStyle w:val="Paragrafi"/>
      </w:pPr>
      <w:r>
        <w:t>7. Plotëson kushtet për marrjen e gradës “ambasador” diplomati që ka:</w:t>
      </w:r>
    </w:p>
    <w:p w:rsidR="0076623B" w:rsidRDefault="0076623B" w:rsidP="006625D2">
      <w:pPr>
        <w:pStyle w:val="Paragrafi"/>
      </w:pPr>
      <w:r>
        <w:t xml:space="preserve">7.1. jo më pak se 20 vjet vjetërsi të integruar në punë, nga të cilët jo më pak se 10 vjet drejtperdrejt </w:t>
      </w:r>
      <w:r w:rsidR="00DB199E">
        <w:t>në shërbimin e jashtëm;</w:t>
      </w:r>
      <w:r>
        <w:t xml:space="preserve"> </w:t>
      </w:r>
    </w:p>
    <w:p w:rsidR="0076623B" w:rsidRDefault="0076623B" w:rsidP="006625D2">
      <w:pPr>
        <w:pStyle w:val="Paragrafi"/>
      </w:pPr>
      <w:r>
        <w:t>7.2. jo më pak se 7 vjet vjetër</w:t>
      </w:r>
      <w:r w:rsidR="00DB199E">
        <w:t>si në post drejtues, nga të cila</w:t>
      </w:r>
      <w:r>
        <w:t>t:</w:t>
      </w:r>
    </w:p>
    <w:p w:rsidR="0076623B" w:rsidRDefault="0076623B" w:rsidP="006625D2">
      <w:pPr>
        <w:pStyle w:val="Paragrafi"/>
      </w:pPr>
      <w:r>
        <w:t xml:space="preserve">a) ose 5 vjet në post “drejtor drejtorie” e lart, përfshirë këtu periudhat në poste të tjera të larta sipas përcaktimeve të pikës 63, dhe një mandat të rregullt </w:t>
      </w:r>
      <w:r w:rsidR="00DB199E">
        <w:t>(</w:t>
      </w:r>
      <w:r>
        <w:t>jo më pak se 2 vjet) si “ambasador”;</w:t>
      </w:r>
    </w:p>
    <w:p w:rsidR="0076623B" w:rsidRDefault="0076623B" w:rsidP="006625D2">
      <w:pPr>
        <w:pStyle w:val="Paragrafi"/>
      </w:pPr>
      <w:r>
        <w:t>b) ose 7 vjet “ambasador”.</w:t>
      </w:r>
    </w:p>
    <w:p w:rsidR="0076623B" w:rsidRDefault="0076623B" w:rsidP="006625D2">
      <w:pPr>
        <w:pStyle w:val="Paragrafi"/>
      </w:pPr>
      <w:r>
        <w:t>7.3 jo më pak se 25 vjet vjetërsi të përgjithshme në punë;</w:t>
      </w:r>
    </w:p>
    <w:p w:rsidR="0076623B" w:rsidRDefault="0076623B" w:rsidP="006625D2">
      <w:pPr>
        <w:pStyle w:val="Paragrafi"/>
      </w:pPr>
      <w:r>
        <w:t>7.4 vlerësime maks</w:t>
      </w:r>
      <w:r w:rsidR="00514029">
        <w:t>imale në punë pë</w:t>
      </w:r>
      <w:r>
        <w:t>r 2 vitet e fundit.</w:t>
      </w:r>
    </w:p>
    <w:p w:rsidR="0076623B" w:rsidRDefault="0076623B" w:rsidP="006625D2">
      <w:pPr>
        <w:pStyle w:val="Paragrafi"/>
      </w:pPr>
      <w:r>
        <w:t>92.1 Diplomatët të cilët në kohën e hyrjes në fuqi të kësaj rregulloreje plotësojnë kushtet për marrjen e gradës “ambasador”, konfirmohen për efekt page në gradën “ministër fuqiplotë” nga Komisioni i Gradave dhe Disiplinës deri sa të përfundojë procedura e dekretimit të dhënies së gradës “ambasador”.</w:t>
      </w:r>
    </w:p>
    <w:p w:rsidR="0076623B" w:rsidRDefault="0076623B" w:rsidP="006625D2">
      <w:pPr>
        <w:pStyle w:val="Paragrafi"/>
      </w:pPr>
    </w:p>
    <w:p w:rsidR="0076623B" w:rsidRDefault="0076623B" w:rsidP="006625D2">
      <w:pPr>
        <w:pStyle w:val="AneksiNr"/>
        <w:keepNext w:val="0"/>
      </w:pPr>
      <w:r>
        <w:t>Aneksi A</w:t>
      </w:r>
    </w:p>
    <w:p w:rsidR="0076623B" w:rsidRDefault="0076623B" w:rsidP="006625D2">
      <w:pPr>
        <w:pStyle w:val="Paragrafi"/>
      </w:pPr>
    </w:p>
    <w:p w:rsidR="0076623B" w:rsidRDefault="0076623B" w:rsidP="006959B5">
      <w:pPr>
        <w:pStyle w:val="Paragrafi"/>
      </w:pPr>
      <w:r>
        <w:t>Formular i vlerësimit të arritjeve vjetore individuale të nëpunë</w:t>
      </w:r>
      <w:r w:rsidR="000863CB">
        <w:t>sve të shërbimit të jashtëm të Republikës së S</w:t>
      </w:r>
      <w:r>
        <w:t>hqipërisë</w:t>
      </w:r>
    </w:p>
    <w:p w:rsidR="0076623B" w:rsidRDefault="0076623B" w:rsidP="006959B5">
      <w:pPr>
        <w:pStyle w:val="Paragrafi"/>
        <w:jc w:val="right"/>
      </w:pPr>
      <w:r>
        <w:t>Viti_______________</w:t>
      </w:r>
    </w:p>
    <w:p w:rsidR="0076623B" w:rsidRDefault="0076623B" w:rsidP="006625D2">
      <w:pPr>
        <w:pStyle w:val="Paragrafi"/>
      </w:pPr>
      <w:r>
        <w:t>Seksioni A</w:t>
      </w:r>
    </w:p>
    <w:p w:rsidR="0076623B" w:rsidRDefault="0076623B" w:rsidP="006625D2">
      <w:pPr>
        <w:pStyle w:val="Paragrafi"/>
      </w:pPr>
      <w:r>
        <w:t>Gjeneralitetet e punonjësit</w:t>
      </w:r>
    </w:p>
    <w:p w:rsidR="0076623B" w:rsidRDefault="0076623B" w:rsidP="006625D2">
      <w:pPr>
        <w:pStyle w:val="Paragrafi"/>
      </w:pPr>
    </w:p>
    <w:p w:rsidR="0076623B" w:rsidRDefault="0076623B" w:rsidP="006625D2">
      <w:pPr>
        <w:pStyle w:val="Paragrafi"/>
      </w:pPr>
      <w:r>
        <w:t>Emri</w:t>
      </w:r>
    </w:p>
    <w:p w:rsidR="0076623B" w:rsidRDefault="0076623B" w:rsidP="006625D2">
      <w:pPr>
        <w:pStyle w:val="Paragrafi"/>
      </w:pPr>
      <w:r>
        <w:t>Vendi i punës</w:t>
      </w:r>
    </w:p>
    <w:p w:rsidR="0076623B" w:rsidRDefault="0076623B" w:rsidP="006625D2">
      <w:pPr>
        <w:pStyle w:val="Paragrafi"/>
      </w:pPr>
      <w:r>
        <w:t>Datëlindja</w:t>
      </w:r>
    </w:p>
    <w:p w:rsidR="0076623B" w:rsidRDefault="0076623B" w:rsidP="006625D2">
      <w:pPr>
        <w:pStyle w:val="Paragrafi"/>
      </w:pPr>
      <w:r>
        <w:t>Data e fillimit të punës në shërbimin civil</w:t>
      </w:r>
      <w:r>
        <w:tab/>
      </w:r>
      <w:r>
        <w:tab/>
        <w:t>________________</w:t>
      </w:r>
    </w:p>
    <w:p w:rsidR="0076623B" w:rsidRDefault="0076623B" w:rsidP="006625D2">
      <w:pPr>
        <w:pStyle w:val="Paragrafi"/>
      </w:pPr>
      <w:r>
        <w:t>Data e fillimit të punës në shërbimin e jashtëm</w:t>
      </w:r>
      <w:r>
        <w:tab/>
      </w:r>
      <w:r>
        <w:tab/>
        <w:t>________________</w:t>
      </w:r>
    </w:p>
    <w:p w:rsidR="0076623B" w:rsidRDefault="0076623B" w:rsidP="006625D2">
      <w:pPr>
        <w:pStyle w:val="Paragrafi"/>
      </w:pPr>
      <w:r>
        <w:t>Data e fillimit të punës në postin aktual</w:t>
      </w:r>
      <w:r>
        <w:tab/>
      </w:r>
      <w:r>
        <w:tab/>
      </w:r>
      <w:r>
        <w:tab/>
        <w:t>________________</w:t>
      </w:r>
    </w:p>
    <w:p w:rsidR="0076623B" w:rsidRDefault="0076623B" w:rsidP="006959B5">
      <w:pPr>
        <w:pStyle w:val="Paragrafi"/>
        <w:ind w:firstLine="0"/>
      </w:pPr>
    </w:p>
    <w:p w:rsidR="0076623B" w:rsidRDefault="0076623B" w:rsidP="006625D2">
      <w:pPr>
        <w:pStyle w:val="Paragrafi"/>
      </w:pPr>
      <w:r>
        <w:t>Seksioni B</w:t>
      </w:r>
    </w:p>
    <w:p w:rsidR="0076623B" w:rsidRDefault="0076623B" w:rsidP="006625D2">
      <w:pPr>
        <w:pStyle w:val="Paragrafi"/>
      </w:pPr>
      <w:r>
        <w:t>Qëllimi i përgjithshëm i punës</w:t>
      </w:r>
    </w:p>
    <w:p w:rsidR="0076623B" w:rsidRDefault="0076623B" w:rsidP="006625D2">
      <w:pPr>
        <w:pStyle w:val="Paragrafi"/>
      </w:pPr>
      <w:r>
        <w:t>____________________________________________________________________________</w:t>
      </w:r>
    </w:p>
    <w:p w:rsidR="0076623B" w:rsidRDefault="0076623B" w:rsidP="006625D2">
      <w:pPr>
        <w:pStyle w:val="Paragrafi"/>
      </w:pPr>
      <w:r>
        <w:t>____________________________________________________________________________</w:t>
      </w:r>
    </w:p>
    <w:p w:rsidR="0076623B" w:rsidRDefault="0076623B" w:rsidP="006625D2">
      <w:pPr>
        <w:pStyle w:val="Paragrafi"/>
      </w:pPr>
      <w:r>
        <w:t>____________________________________________________________________________</w:t>
      </w:r>
    </w:p>
    <w:p w:rsidR="0076623B" w:rsidRDefault="0076623B" w:rsidP="006625D2">
      <w:pPr>
        <w:pStyle w:val="Paragrafi"/>
      </w:pPr>
      <w:r>
        <w:t>____________________________________________________________________________</w:t>
      </w:r>
    </w:p>
    <w:p w:rsidR="0076623B" w:rsidRDefault="0076623B" w:rsidP="006625D2">
      <w:pPr>
        <w:pStyle w:val="Paragrafi"/>
      </w:pPr>
      <w:r>
        <w:t>____________________________________________________________________________</w:t>
      </w:r>
    </w:p>
    <w:p w:rsidR="0076623B" w:rsidRDefault="0076623B" w:rsidP="006625D2">
      <w:pPr>
        <w:pStyle w:val="Paragrafi"/>
      </w:pPr>
      <w:r>
        <w:t>____________________________________________________________________________</w:t>
      </w:r>
    </w:p>
    <w:p w:rsidR="00720733" w:rsidRDefault="00720733" w:rsidP="009969C7">
      <w:pPr>
        <w:pStyle w:val="Paragrafi"/>
        <w:ind w:firstLine="0"/>
      </w:pPr>
    </w:p>
    <w:p w:rsidR="0076623B" w:rsidRDefault="0076623B" w:rsidP="006625D2">
      <w:pPr>
        <w:pStyle w:val="Paragrafi"/>
      </w:pPr>
      <w:r>
        <w:t>Objektivat e punës</w:t>
      </w:r>
      <w:r>
        <w:tab/>
      </w:r>
      <w:r>
        <w:tab/>
      </w:r>
      <w:r>
        <w:tab/>
      </w:r>
      <w:r>
        <w:tab/>
      </w:r>
      <w:r>
        <w:tab/>
      </w:r>
    </w:p>
    <w:p w:rsidR="0076623B" w:rsidRDefault="0076623B" w:rsidP="006625D2">
      <w:pPr>
        <w:pStyle w:val="Paragrafi"/>
      </w:pPr>
      <w:r>
        <w:t>(sipas rëndësisë)</w:t>
      </w:r>
      <w:r>
        <w:tab/>
      </w:r>
      <w:r>
        <w:tab/>
      </w:r>
      <w:r>
        <w:tab/>
      </w:r>
      <w:r>
        <w:tab/>
      </w:r>
      <w:r>
        <w:tab/>
      </w:r>
    </w:p>
    <w:p w:rsidR="009969C7" w:rsidRDefault="009969C7" w:rsidP="009969C7">
      <w:pPr>
        <w:pStyle w:val="Paragrafi"/>
      </w:pPr>
      <w:r>
        <w:tab/>
      </w:r>
      <w:r>
        <w:tab/>
      </w:r>
      <w:r>
        <w:tab/>
      </w:r>
      <w:r>
        <w:tab/>
      </w:r>
      <w:r>
        <w:tab/>
      </w:r>
      <w:r>
        <w:tab/>
      </w:r>
      <w:r>
        <w:tab/>
      </w:r>
    </w:p>
    <w:p w:rsidR="009969C7" w:rsidRDefault="009969C7" w:rsidP="009969C7">
      <w:pPr>
        <w:pStyle w:val="Paragrafi"/>
        <w:ind w:left="5040"/>
      </w:pPr>
      <w:r>
        <w:t>Tregoni nivelin e vlerësimit</w:t>
      </w:r>
    </w:p>
    <w:p w:rsidR="009969C7" w:rsidRDefault="009969C7" w:rsidP="009969C7">
      <w:pPr>
        <w:pStyle w:val="Paragrafi"/>
      </w:pPr>
      <w:r>
        <w:tab/>
      </w:r>
      <w:r>
        <w:tab/>
      </w:r>
      <w:r>
        <w:tab/>
      </w:r>
      <w:r>
        <w:tab/>
      </w:r>
      <w:r>
        <w:tab/>
      </w:r>
      <w:r>
        <w:tab/>
      </w:r>
      <w:r>
        <w:tab/>
        <w:t>për çdo objektiv 1-4</w:t>
      </w:r>
    </w:p>
    <w:p w:rsidR="009969C7" w:rsidRDefault="009969C7" w:rsidP="009969C7">
      <w:pPr>
        <w:pStyle w:val="Paragrafi"/>
      </w:pPr>
    </w:p>
    <w:p w:rsidR="0076623B" w:rsidRDefault="0076623B" w:rsidP="006625D2">
      <w:pPr>
        <w:pStyle w:val="Paragrafi"/>
      </w:pPr>
    </w:p>
    <w:tbl>
      <w:tblPr>
        <w:tblW w:w="0" w:type="auto"/>
        <w:tblLook w:val="01E0" w:firstRow="1" w:lastRow="1" w:firstColumn="1" w:lastColumn="1" w:noHBand="0" w:noVBand="0"/>
      </w:tblPr>
      <w:tblGrid>
        <w:gridCol w:w="7128"/>
        <w:gridCol w:w="2158"/>
      </w:tblGrid>
      <w:tr w:rsidR="0076623B" w:rsidTr="000F3AE3">
        <w:tc>
          <w:tcPr>
            <w:tcW w:w="7128" w:type="dxa"/>
          </w:tcPr>
          <w:p w:rsidR="0076623B" w:rsidRDefault="0076623B" w:rsidP="000F3AE3">
            <w:pPr>
              <w:pStyle w:val="Paragrafi"/>
              <w:tabs>
                <w:tab w:val="center" w:pos="4320"/>
                <w:tab w:val="right" w:pos="8640"/>
              </w:tabs>
              <w:ind w:firstLine="0"/>
            </w:pPr>
            <w:r>
              <w:t>1._______________________________________________________</w:t>
            </w:r>
          </w:p>
          <w:p w:rsidR="0076623B" w:rsidRDefault="0076623B" w:rsidP="000F3AE3">
            <w:pPr>
              <w:pStyle w:val="Paragrafi"/>
              <w:tabs>
                <w:tab w:val="center" w:pos="4320"/>
                <w:tab w:val="right" w:pos="8640"/>
              </w:tabs>
              <w:ind w:firstLine="0"/>
            </w:pPr>
            <w:r>
              <w:t>_________________________________________________________</w:t>
            </w:r>
          </w:p>
          <w:p w:rsidR="0076623B" w:rsidRDefault="0076623B" w:rsidP="000F3AE3">
            <w:pPr>
              <w:pStyle w:val="Paragrafi"/>
              <w:tabs>
                <w:tab w:val="center" w:pos="4320"/>
                <w:tab w:val="right" w:pos="8640"/>
              </w:tabs>
              <w:ind w:firstLine="0"/>
            </w:pPr>
            <w:r>
              <w:t>_________________________________________________________</w:t>
            </w:r>
          </w:p>
          <w:p w:rsidR="0076623B" w:rsidRDefault="0076623B" w:rsidP="000F3AE3">
            <w:pPr>
              <w:pStyle w:val="Paragrafi"/>
              <w:tabs>
                <w:tab w:val="center" w:pos="4320"/>
                <w:tab w:val="right" w:pos="8640"/>
              </w:tabs>
              <w:ind w:firstLine="0"/>
            </w:pPr>
            <w:r>
              <w:t>_________________________________________________________</w:t>
            </w:r>
          </w:p>
          <w:p w:rsidR="0076623B" w:rsidRDefault="0076623B" w:rsidP="000F3AE3">
            <w:pPr>
              <w:pStyle w:val="Paragrafi"/>
              <w:tabs>
                <w:tab w:val="center" w:pos="4320"/>
                <w:tab w:val="right" w:pos="8640"/>
              </w:tabs>
              <w:ind w:firstLine="0"/>
            </w:pPr>
            <w:r>
              <w:t>_________________________________________________________</w:t>
            </w:r>
          </w:p>
        </w:tc>
        <w:tc>
          <w:tcPr>
            <w:tcW w:w="2158" w:type="dxa"/>
          </w:tcPr>
          <w:p w:rsidR="0076623B" w:rsidRDefault="0076623B" w:rsidP="000F3AE3">
            <w:pPr>
              <w:pStyle w:val="Paragrafi"/>
              <w:tabs>
                <w:tab w:val="center" w:pos="4320"/>
                <w:tab w:val="right" w:pos="86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76623B">
              <w:tblPrEx>
                <w:tblCellMar>
                  <w:top w:w="0" w:type="dxa"/>
                  <w:bottom w:w="0" w:type="dxa"/>
                </w:tblCellMar>
              </w:tblPrEx>
              <w:trPr>
                <w:trHeight w:val="720"/>
                <w:jc w:val="center"/>
              </w:trPr>
              <w:tc>
                <w:tcPr>
                  <w:tcW w:w="1440" w:type="dxa"/>
                </w:tcPr>
                <w:p w:rsidR="0076623B" w:rsidRDefault="0076623B" w:rsidP="006625D2">
                  <w:pPr>
                    <w:pStyle w:val="Paragrafi"/>
                    <w:ind w:firstLine="0"/>
                  </w:pPr>
                </w:p>
              </w:tc>
            </w:tr>
          </w:tbl>
          <w:p w:rsidR="0076623B" w:rsidRDefault="0076623B" w:rsidP="000F3AE3">
            <w:pPr>
              <w:pStyle w:val="Paragrafi"/>
              <w:tabs>
                <w:tab w:val="center" w:pos="4320"/>
                <w:tab w:val="right" w:pos="8640"/>
              </w:tabs>
              <w:ind w:firstLine="0"/>
            </w:pPr>
          </w:p>
        </w:tc>
      </w:tr>
      <w:tr w:rsidR="0076623B" w:rsidTr="000F3AE3">
        <w:tc>
          <w:tcPr>
            <w:tcW w:w="7128" w:type="dxa"/>
          </w:tcPr>
          <w:p w:rsidR="0076623B" w:rsidRDefault="0076623B" w:rsidP="000F3AE3">
            <w:pPr>
              <w:pStyle w:val="Paragrafi"/>
              <w:tabs>
                <w:tab w:val="center" w:pos="4320"/>
                <w:tab w:val="right" w:pos="8640"/>
              </w:tabs>
              <w:ind w:firstLine="0"/>
            </w:pPr>
          </w:p>
        </w:tc>
        <w:tc>
          <w:tcPr>
            <w:tcW w:w="2158" w:type="dxa"/>
          </w:tcPr>
          <w:p w:rsidR="0076623B" w:rsidRDefault="0076623B" w:rsidP="000F3AE3">
            <w:pPr>
              <w:pStyle w:val="Paragrafi"/>
              <w:tabs>
                <w:tab w:val="center" w:pos="4320"/>
                <w:tab w:val="right" w:pos="8640"/>
              </w:tabs>
              <w:ind w:firstLine="0"/>
            </w:pPr>
          </w:p>
        </w:tc>
      </w:tr>
      <w:tr w:rsidR="0076623B" w:rsidTr="000F3AE3">
        <w:tc>
          <w:tcPr>
            <w:tcW w:w="7128" w:type="dxa"/>
          </w:tcPr>
          <w:p w:rsidR="0076623B" w:rsidRDefault="0076623B" w:rsidP="000F3AE3">
            <w:pPr>
              <w:pStyle w:val="Paragrafi"/>
              <w:tabs>
                <w:tab w:val="center" w:pos="4320"/>
                <w:tab w:val="right" w:pos="8640"/>
              </w:tabs>
              <w:ind w:firstLine="0"/>
            </w:pPr>
            <w:r>
              <w:t>2.</w:t>
            </w:r>
            <w:r w:rsidRPr="00ED320D">
              <w:t xml:space="preserve"> </w:t>
            </w:r>
            <w:r>
              <w:t>______________________________________________________</w:t>
            </w:r>
          </w:p>
          <w:p w:rsidR="0076623B" w:rsidRDefault="0076623B" w:rsidP="000F3AE3">
            <w:pPr>
              <w:pStyle w:val="Paragrafi"/>
              <w:tabs>
                <w:tab w:val="center" w:pos="4320"/>
                <w:tab w:val="right" w:pos="8640"/>
              </w:tabs>
              <w:ind w:firstLine="0"/>
            </w:pPr>
            <w:r>
              <w:t>_________________________________________________________</w:t>
            </w:r>
          </w:p>
          <w:p w:rsidR="0076623B" w:rsidRDefault="0076623B" w:rsidP="000F3AE3">
            <w:pPr>
              <w:pStyle w:val="Paragrafi"/>
              <w:tabs>
                <w:tab w:val="center" w:pos="4320"/>
                <w:tab w:val="right" w:pos="8640"/>
              </w:tabs>
              <w:ind w:firstLine="0"/>
            </w:pPr>
            <w:r>
              <w:t>_________________________________________________________</w:t>
            </w:r>
          </w:p>
          <w:p w:rsidR="0076623B" w:rsidRDefault="0076623B" w:rsidP="000F3AE3">
            <w:pPr>
              <w:pStyle w:val="Paragrafi"/>
              <w:tabs>
                <w:tab w:val="center" w:pos="4320"/>
                <w:tab w:val="right" w:pos="8640"/>
              </w:tabs>
              <w:ind w:firstLine="0"/>
            </w:pPr>
            <w:r>
              <w:t>_________________________________________________________</w:t>
            </w:r>
          </w:p>
          <w:p w:rsidR="006959B5" w:rsidRDefault="0076623B" w:rsidP="000F3AE3">
            <w:pPr>
              <w:pStyle w:val="Paragrafi"/>
              <w:tabs>
                <w:tab w:val="center" w:pos="4320"/>
                <w:tab w:val="right" w:pos="8640"/>
              </w:tabs>
              <w:ind w:firstLine="0"/>
            </w:pPr>
            <w:r>
              <w:t>_________________________________________________________</w:t>
            </w:r>
          </w:p>
          <w:p w:rsidR="006959B5" w:rsidRDefault="006959B5" w:rsidP="000F3AE3">
            <w:pPr>
              <w:pStyle w:val="Paragrafi"/>
              <w:tabs>
                <w:tab w:val="center" w:pos="4320"/>
                <w:tab w:val="right" w:pos="8640"/>
              </w:tabs>
              <w:ind w:firstLine="0"/>
            </w:pPr>
          </w:p>
        </w:tc>
        <w:tc>
          <w:tcPr>
            <w:tcW w:w="2158" w:type="dxa"/>
          </w:tcPr>
          <w:p w:rsidR="0076623B" w:rsidRDefault="0076623B" w:rsidP="000F3AE3">
            <w:pPr>
              <w:pStyle w:val="Paragrafi"/>
              <w:tabs>
                <w:tab w:val="center" w:pos="4320"/>
                <w:tab w:val="right" w:pos="8640"/>
              </w:tabs>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76623B">
              <w:tblPrEx>
                <w:tblCellMar>
                  <w:top w:w="0" w:type="dxa"/>
                  <w:bottom w:w="0" w:type="dxa"/>
                </w:tblCellMar>
              </w:tblPrEx>
              <w:trPr>
                <w:trHeight w:val="720"/>
                <w:jc w:val="center"/>
              </w:trPr>
              <w:tc>
                <w:tcPr>
                  <w:tcW w:w="1440" w:type="dxa"/>
                </w:tcPr>
                <w:p w:rsidR="0076623B" w:rsidRDefault="0076623B" w:rsidP="006625D2">
                  <w:pPr>
                    <w:pStyle w:val="Paragrafi"/>
                    <w:ind w:firstLine="0"/>
                  </w:pPr>
                </w:p>
              </w:tc>
            </w:tr>
          </w:tbl>
          <w:p w:rsidR="0076623B" w:rsidRDefault="0076623B" w:rsidP="000F3AE3">
            <w:pPr>
              <w:pStyle w:val="Paragrafi"/>
              <w:tabs>
                <w:tab w:val="center" w:pos="4320"/>
                <w:tab w:val="right" w:pos="8640"/>
              </w:tabs>
              <w:ind w:firstLine="0"/>
            </w:pPr>
          </w:p>
        </w:tc>
      </w:tr>
      <w:tr w:rsidR="0076623B" w:rsidTr="000F3AE3">
        <w:tc>
          <w:tcPr>
            <w:tcW w:w="7128" w:type="dxa"/>
          </w:tcPr>
          <w:p w:rsidR="0076623B" w:rsidRDefault="0076623B" w:rsidP="000F3AE3">
            <w:pPr>
              <w:pStyle w:val="Paragrafi"/>
              <w:tabs>
                <w:tab w:val="center" w:pos="4320"/>
                <w:tab w:val="right" w:pos="8640"/>
              </w:tabs>
              <w:ind w:firstLine="0"/>
            </w:pPr>
            <w:r>
              <w:t>3.</w:t>
            </w:r>
            <w:r w:rsidRPr="00ED320D">
              <w:t xml:space="preserve"> </w:t>
            </w:r>
            <w:r>
              <w:t>______________________________________________________</w:t>
            </w:r>
          </w:p>
          <w:p w:rsidR="0076623B" w:rsidRDefault="0076623B" w:rsidP="000F3AE3">
            <w:pPr>
              <w:pStyle w:val="Paragrafi"/>
              <w:tabs>
                <w:tab w:val="center" w:pos="4320"/>
                <w:tab w:val="right" w:pos="8640"/>
              </w:tabs>
              <w:ind w:firstLine="0"/>
            </w:pPr>
            <w:r>
              <w:t>_________________________________________________________</w:t>
            </w:r>
          </w:p>
          <w:p w:rsidR="0076623B" w:rsidRDefault="0076623B" w:rsidP="000F3AE3">
            <w:pPr>
              <w:pStyle w:val="Paragrafi"/>
              <w:tabs>
                <w:tab w:val="center" w:pos="4320"/>
                <w:tab w:val="right" w:pos="8640"/>
              </w:tabs>
              <w:ind w:firstLine="0"/>
            </w:pPr>
            <w:r>
              <w:t>_________________________________________________________</w:t>
            </w:r>
          </w:p>
          <w:p w:rsidR="0076623B" w:rsidRDefault="0076623B" w:rsidP="000F3AE3">
            <w:pPr>
              <w:pStyle w:val="Paragrafi"/>
              <w:tabs>
                <w:tab w:val="center" w:pos="4320"/>
                <w:tab w:val="right" w:pos="8640"/>
              </w:tabs>
              <w:ind w:firstLine="0"/>
            </w:pPr>
            <w:r>
              <w:t>_________________________________________________________</w:t>
            </w:r>
          </w:p>
          <w:p w:rsidR="0076623B" w:rsidRDefault="0076623B" w:rsidP="000F3AE3">
            <w:pPr>
              <w:pStyle w:val="Paragrafi"/>
              <w:tabs>
                <w:tab w:val="center" w:pos="4320"/>
                <w:tab w:val="right" w:pos="8640"/>
              </w:tabs>
              <w:ind w:firstLine="0"/>
            </w:pPr>
            <w:r>
              <w:t>_________________________________________________________</w:t>
            </w:r>
          </w:p>
        </w:tc>
        <w:tc>
          <w:tcPr>
            <w:tcW w:w="2158" w:type="dxa"/>
          </w:tcPr>
          <w:p w:rsidR="0076623B" w:rsidRDefault="0076623B" w:rsidP="000F3AE3">
            <w:pPr>
              <w:pStyle w:val="Paragrafi"/>
              <w:tabs>
                <w:tab w:val="center" w:pos="4320"/>
                <w:tab w:val="right" w:pos="8640"/>
              </w:tabs>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76623B">
              <w:tblPrEx>
                <w:tblCellMar>
                  <w:top w:w="0" w:type="dxa"/>
                  <w:bottom w:w="0" w:type="dxa"/>
                </w:tblCellMar>
              </w:tblPrEx>
              <w:trPr>
                <w:trHeight w:val="720"/>
                <w:jc w:val="center"/>
              </w:trPr>
              <w:tc>
                <w:tcPr>
                  <w:tcW w:w="1440" w:type="dxa"/>
                </w:tcPr>
                <w:p w:rsidR="0076623B" w:rsidRDefault="0076623B" w:rsidP="006625D2">
                  <w:pPr>
                    <w:pStyle w:val="Paragrafi"/>
                    <w:ind w:firstLine="0"/>
                  </w:pPr>
                </w:p>
              </w:tc>
            </w:tr>
          </w:tbl>
          <w:p w:rsidR="0076623B" w:rsidRDefault="0076623B" w:rsidP="000F3AE3">
            <w:pPr>
              <w:pStyle w:val="Paragrafi"/>
              <w:tabs>
                <w:tab w:val="center" w:pos="4320"/>
                <w:tab w:val="right" w:pos="8640"/>
              </w:tabs>
              <w:ind w:firstLine="0"/>
            </w:pPr>
          </w:p>
        </w:tc>
      </w:tr>
      <w:tr w:rsidR="0076623B" w:rsidTr="000F3AE3">
        <w:tc>
          <w:tcPr>
            <w:tcW w:w="7128" w:type="dxa"/>
          </w:tcPr>
          <w:p w:rsidR="0076623B" w:rsidRDefault="0076623B" w:rsidP="000F3AE3">
            <w:pPr>
              <w:pStyle w:val="Paragrafi"/>
              <w:tabs>
                <w:tab w:val="center" w:pos="4320"/>
                <w:tab w:val="right" w:pos="8640"/>
              </w:tabs>
              <w:ind w:firstLine="0"/>
            </w:pPr>
          </w:p>
        </w:tc>
        <w:tc>
          <w:tcPr>
            <w:tcW w:w="2158" w:type="dxa"/>
          </w:tcPr>
          <w:p w:rsidR="0076623B" w:rsidRDefault="0076623B" w:rsidP="000F3AE3">
            <w:pPr>
              <w:pStyle w:val="Paragrafi"/>
              <w:tabs>
                <w:tab w:val="center" w:pos="4320"/>
                <w:tab w:val="right" w:pos="8640"/>
              </w:tabs>
              <w:ind w:firstLine="0"/>
            </w:pPr>
          </w:p>
        </w:tc>
      </w:tr>
      <w:tr w:rsidR="0076623B" w:rsidTr="000F3AE3">
        <w:tc>
          <w:tcPr>
            <w:tcW w:w="7128" w:type="dxa"/>
          </w:tcPr>
          <w:p w:rsidR="0076623B" w:rsidRDefault="0076623B" w:rsidP="000F3AE3">
            <w:pPr>
              <w:pStyle w:val="Paragrafi"/>
              <w:tabs>
                <w:tab w:val="center" w:pos="4320"/>
                <w:tab w:val="right" w:pos="8640"/>
              </w:tabs>
              <w:ind w:firstLine="0"/>
            </w:pPr>
            <w:r>
              <w:t>4.</w:t>
            </w:r>
            <w:r w:rsidRPr="00ED320D">
              <w:t xml:space="preserve"> </w:t>
            </w:r>
            <w:r>
              <w:t>______________________________________________________</w:t>
            </w:r>
          </w:p>
          <w:p w:rsidR="0076623B" w:rsidRDefault="0076623B" w:rsidP="000F3AE3">
            <w:pPr>
              <w:pStyle w:val="Paragrafi"/>
              <w:tabs>
                <w:tab w:val="center" w:pos="4320"/>
                <w:tab w:val="right" w:pos="8640"/>
              </w:tabs>
              <w:ind w:firstLine="0"/>
            </w:pPr>
            <w:r>
              <w:t>_________________________________________________________</w:t>
            </w:r>
          </w:p>
          <w:p w:rsidR="0076623B" w:rsidRDefault="0076623B" w:rsidP="000F3AE3">
            <w:pPr>
              <w:pStyle w:val="Paragrafi"/>
              <w:tabs>
                <w:tab w:val="center" w:pos="4320"/>
                <w:tab w:val="right" w:pos="8640"/>
              </w:tabs>
              <w:ind w:firstLine="0"/>
            </w:pPr>
            <w:r>
              <w:t>_________________________________________________________</w:t>
            </w:r>
          </w:p>
          <w:p w:rsidR="0076623B" w:rsidRDefault="0076623B" w:rsidP="000F3AE3">
            <w:pPr>
              <w:pStyle w:val="Paragrafi"/>
              <w:tabs>
                <w:tab w:val="center" w:pos="4320"/>
                <w:tab w:val="right" w:pos="8640"/>
              </w:tabs>
              <w:ind w:firstLine="0"/>
            </w:pPr>
            <w:r>
              <w:t>_________________________________________________________</w:t>
            </w:r>
          </w:p>
          <w:p w:rsidR="0076623B" w:rsidRDefault="0076623B" w:rsidP="000F3AE3">
            <w:pPr>
              <w:pStyle w:val="Paragrafi"/>
              <w:tabs>
                <w:tab w:val="center" w:pos="4320"/>
                <w:tab w:val="right" w:pos="8640"/>
              </w:tabs>
              <w:ind w:firstLine="0"/>
            </w:pPr>
            <w:r>
              <w:t>_________________________________________________________</w:t>
            </w:r>
          </w:p>
        </w:tc>
        <w:tc>
          <w:tcPr>
            <w:tcW w:w="2158" w:type="dxa"/>
          </w:tcPr>
          <w:p w:rsidR="0076623B" w:rsidRDefault="0076623B" w:rsidP="000F3AE3">
            <w:pPr>
              <w:pStyle w:val="Paragrafi"/>
              <w:tabs>
                <w:tab w:val="center" w:pos="4320"/>
                <w:tab w:val="right" w:pos="8640"/>
              </w:tabs>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76623B">
              <w:tblPrEx>
                <w:tblCellMar>
                  <w:top w:w="0" w:type="dxa"/>
                  <w:bottom w:w="0" w:type="dxa"/>
                </w:tblCellMar>
              </w:tblPrEx>
              <w:trPr>
                <w:trHeight w:val="720"/>
                <w:jc w:val="center"/>
              </w:trPr>
              <w:tc>
                <w:tcPr>
                  <w:tcW w:w="1440" w:type="dxa"/>
                </w:tcPr>
                <w:p w:rsidR="0076623B" w:rsidRDefault="0076623B" w:rsidP="006625D2">
                  <w:pPr>
                    <w:pStyle w:val="Paragrafi"/>
                    <w:ind w:firstLine="0"/>
                  </w:pPr>
                </w:p>
              </w:tc>
            </w:tr>
          </w:tbl>
          <w:p w:rsidR="0076623B" w:rsidRDefault="0076623B" w:rsidP="000F3AE3">
            <w:pPr>
              <w:pStyle w:val="Paragrafi"/>
              <w:tabs>
                <w:tab w:val="center" w:pos="4320"/>
                <w:tab w:val="right" w:pos="8640"/>
              </w:tabs>
              <w:ind w:firstLine="0"/>
            </w:pPr>
          </w:p>
        </w:tc>
      </w:tr>
    </w:tbl>
    <w:p w:rsidR="003D59C4" w:rsidRDefault="003D59C4" w:rsidP="00572C3D">
      <w:pPr>
        <w:pStyle w:val="Paragrafi"/>
        <w:ind w:firstLine="0"/>
      </w:pPr>
    </w:p>
    <w:p w:rsidR="0076623B" w:rsidRDefault="0076623B" w:rsidP="006625D2">
      <w:pPr>
        <w:pStyle w:val="Paragrafi"/>
      </w:pPr>
      <w:r>
        <w:t>Seksioni C</w:t>
      </w:r>
    </w:p>
    <w:p w:rsidR="0076623B" w:rsidRDefault="0076623B" w:rsidP="006959B5">
      <w:pPr>
        <w:pStyle w:val="Paragrafi"/>
      </w:pPr>
      <w:r>
        <w:t>Niveli i aftësive themelore</w:t>
      </w:r>
    </w:p>
    <w:p w:rsidR="0076623B" w:rsidRDefault="0076623B" w:rsidP="006625D2">
      <w:pPr>
        <w:pStyle w:val="Paragrafi"/>
        <w:jc w:val="right"/>
      </w:pPr>
      <w:r>
        <w:t>Tregoni nivelin e arritur për çdo aftësi 1-4.</w:t>
      </w:r>
    </w:p>
    <w:p w:rsidR="0076623B" w:rsidRDefault="0076623B" w:rsidP="006625D2">
      <w:pPr>
        <w:pStyle w:val="Paragrafi"/>
        <w:jc w:val="right"/>
      </w:pPr>
      <w:r>
        <w:t>Aftësitë e patestuara do të shënohen me x.</w:t>
      </w:r>
    </w:p>
    <w:p w:rsidR="0076623B" w:rsidRDefault="0076623B" w:rsidP="003D59C4">
      <w:pPr>
        <w:pStyle w:val="Paragrafi"/>
        <w:ind w:firstLine="0"/>
      </w:pPr>
    </w:p>
    <w:tbl>
      <w:tblPr>
        <w:tblW w:w="0" w:type="auto"/>
        <w:tblLook w:val="01E0" w:firstRow="1" w:lastRow="1" w:firstColumn="1" w:lastColumn="1" w:noHBand="0" w:noVBand="0"/>
      </w:tblPr>
      <w:tblGrid>
        <w:gridCol w:w="7128"/>
        <w:gridCol w:w="2158"/>
      </w:tblGrid>
      <w:tr w:rsidR="0076623B" w:rsidTr="000F3AE3">
        <w:tc>
          <w:tcPr>
            <w:tcW w:w="7128" w:type="dxa"/>
          </w:tcPr>
          <w:p w:rsidR="0076623B" w:rsidRDefault="0076623B" w:rsidP="000F3AE3">
            <w:pPr>
              <w:pStyle w:val="Paragrafi"/>
              <w:tabs>
                <w:tab w:val="center" w:pos="4320"/>
                <w:tab w:val="right" w:pos="8640"/>
              </w:tabs>
              <w:ind w:firstLine="0"/>
            </w:pPr>
            <w:r>
              <w:t>Drejtimi</w:t>
            </w:r>
          </w:p>
          <w:p w:rsidR="0076623B" w:rsidRDefault="0076623B" w:rsidP="000F3AE3">
            <w:pPr>
              <w:pStyle w:val="Paragrafi"/>
              <w:tabs>
                <w:tab w:val="center" w:pos="4320"/>
                <w:tab w:val="right" w:pos="8640"/>
              </w:tabs>
              <w:ind w:firstLine="0"/>
            </w:pPr>
          </w:p>
        </w:tc>
        <w:tc>
          <w:tcPr>
            <w:tcW w:w="2158"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76623B">
              <w:tblPrEx>
                <w:tblCellMar>
                  <w:top w:w="0" w:type="dxa"/>
                  <w:bottom w:w="0" w:type="dxa"/>
                </w:tblCellMar>
              </w:tblPrEx>
              <w:trPr>
                <w:trHeight w:val="720"/>
                <w:jc w:val="center"/>
              </w:trPr>
              <w:tc>
                <w:tcPr>
                  <w:tcW w:w="1440" w:type="dxa"/>
                </w:tcPr>
                <w:p w:rsidR="0076623B" w:rsidRDefault="0076623B" w:rsidP="006625D2">
                  <w:pPr>
                    <w:pStyle w:val="Paragrafi"/>
                    <w:ind w:firstLine="0"/>
                  </w:pPr>
                </w:p>
              </w:tc>
            </w:tr>
          </w:tbl>
          <w:p w:rsidR="0076623B" w:rsidRDefault="0076623B" w:rsidP="000F3AE3">
            <w:pPr>
              <w:pStyle w:val="Paragrafi"/>
              <w:tabs>
                <w:tab w:val="center" w:pos="4320"/>
                <w:tab w:val="right" w:pos="8640"/>
              </w:tabs>
              <w:ind w:firstLine="0"/>
            </w:pPr>
          </w:p>
        </w:tc>
      </w:tr>
      <w:tr w:rsidR="0076623B" w:rsidTr="000F3AE3">
        <w:tc>
          <w:tcPr>
            <w:tcW w:w="7128" w:type="dxa"/>
          </w:tcPr>
          <w:p w:rsidR="0076623B" w:rsidRDefault="0076623B" w:rsidP="000F3AE3">
            <w:pPr>
              <w:pStyle w:val="Paragrafi"/>
              <w:tabs>
                <w:tab w:val="center" w:pos="4320"/>
                <w:tab w:val="right" w:pos="8640"/>
              </w:tabs>
              <w:ind w:firstLine="0"/>
            </w:pPr>
          </w:p>
          <w:p w:rsidR="0076623B" w:rsidRDefault="0076623B" w:rsidP="000F3AE3">
            <w:pPr>
              <w:pStyle w:val="Paragrafi"/>
              <w:tabs>
                <w:tab w:val="center" w:pos="4320"/>
                <w:tab w:val="right" w:pos="8640"/>
              </w:tabs>
              <w:ind w:firstLine="0"/>
            </w:pPr>
            <w:r>
              <w:t>Gjykimi</w:t>
            </w:r>
          </w:p>
          <w:p w:rsidR="0076623B" w:rsidRDefault="0076623B" w:rsidP="000F3AE3">
            <w:pPr>
              <w:pStyle w:val="Paragrafi"/>
              <w:tabs>
                <w:tab w:val="center" w:pos="4320"/>
                <w:tab w:val="right" w:pos="8640"/>
              </w:tabs>
              <w:ind w:firstLine="0"/>
            </w:pPr>
          </w:p>
        </w:tc>
        <w:tc>
          <w:tcPr>
            <w:tcW w:w="2158" w:type="dxa"/>
          </w:tcPr>
          <w:p w:rsidR="0076623B" w:rsidRPr="000F3AE3" w:rsidRDefault="0076623B" w:rsidP="000F3AE3">
            <w:pPr>
              <w:pStyle w:val="Paragrafi"/>
              <w:tabs>
                <w:tab w:val="center" w:pos="4320"/>
                <w:tab w:val="right" w:pos="8640"/>
              </w:tabs>
              <w:ind w:firstLine="0"/>
              <w:rPr>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76623B">
              <w:tblPrEx>
                <w:tblCellMar>
                  <w:top w:w="0" w:type="dxa"/>
                  <w:bottom w:w="0" w:type="dxa"/>
                </w:tblCellMar>
              </w:tblPrEx>
              <w:trPr>
                <w:trHeight w:val="720"/>
                <w:jc w:val="center"/>
              </w:trPr>
              <w:tc>
                <w:tcPr>
                  <w:tcW w:w="1440" w:type="dxa"/>
                </w:tcPr>
                <w:p w:rsidR="0076623B" w:rsidRDefault="0076623B" w:rsidP="006625D2">
                  <w:pPr>
                    <w:pStyle w:val="Paragrafi"/>
                    <w:ind w:firstLine="0"/>
                  </w:pPr>
                </w:p>
              </w:tc>
            </w:tr>
          </w:tbl>
          <w:p w:rsidR="0076623B" w:rsidRDefault="0076623B" w:rsidP="000F3AE3">
            <w:pPr>
              <w:pStyle w:val="Paragrafi"/>
              <w:tabs>
                <w:tab w:val="center" w:pos="4320"/>
                <w:tab w:val="right" w:pos="8640"/>
              </w:tabs>
              <w:ind w:firstLine="0"/>
            </w:pPr>
          </w:p>
        </w:tc>
      </w:tr>
      <w:tr w:rsidR="0076623B" w:rsidTr="000F3AE3">
        <w:tc>
          <w:tcPr>
            <w:tcW w:w="7128" w:type="dxa"/>
          </w:tcPr>
          <w:p w:rsidR="0076623B" w:rsidRDefault="0076623B" w:rsidP="000F3AE3">
            <w:pPr>
              <w:pStyle w:val="Paragrafi"/>
              <w:tabs>
                <w:tab w:val="center" w:pos="4320"/>
                <w:tab w:val="right" w:pos="8640"/>
              </w:tabs>
              <w:ind w:firstLine="0"/>
            </w:pPr>
          </w:p>
          <w:p w:rsidR="0076623B" w:rsidRDefault="0076623B" w:rsidP="000F3AE3">
            <w:pPr>
              <w:pStyle w:val="Paragrafi"/>
              <w:tabs>
                <w:tab w:val="center" w:pos="4320"/>
                <w:tab w:val="right" w:pos="8640"/>
              </w:tabs>
              <w:ind w:firstLine="0"/>
            </w:pPr>
            <w:r>
              <w:t>Puna në grup</w:t>
            </w:r>
          </w:p>
          <w:p w:rsidR="0076623B" w:rsidRDefault="0076623B" w:rsidP="000F3AE3">
            <w:pPr>
              <w:pStyle w:val="Paragrafi"/>
              <w:tabs>
                <w:tab w:val="center" w:pos="4320"/>
                <w:tab w:val="right" w:pos="8640"/>
              </w:tabs>
              <w:ind w:firstLine="0"/>
            </w:pPr>
          </w:p>
        </w:tc>
        <w:tc>
          <w:tcPr>
            <w:tcW w:w="2158" w:type="dxa"/>
          </w:tcPr>
          <w:p w:rsidR="0076623B" w:rsidRPr="000F3AE3" w:rsidRDefault="0076623B" w:rsidP="000F3AE3">
            <w:pPr>
              <w:pStyle w:val="Paragrafi"/>
              <w:tabs>
                <w:tab w:val="center" w:pos="4320"/>
                <w:tab w:val="right" w:pos="8640"/>
              </w:tabs>
              <w:ind w:firstLine="0"/>
              <w:rPr>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76623B">
              <w:tblPrEx>
                <w:tblCellMar>
                  <w:top w:w="0" w:type="dxa"/>
                  <w:bottom w:w="0" w:type="dxa"/>
                </w:tblCellMar>
              </w:tblPrEx>
              <w:trPr>
                <w:trHeight w:val="720"/>
                <w:jc w:val="center"/>
              </w:trPr>
              <w:tc>
                <w:tcPr>
                  <w:tcW w:w="1440" w:type="dxa"/>
                </w:tcPr>
                <w:p w:rsidR="0076623B" w:rsidRDefault="0076623B" w:rsidP="006625D2">
                  <w:pPr>
                    <w:pStyle w:val="Paragrafi"/>
                    <w:ind w:firstLine="0"/>
                  </w:pPr>
                </w:p>
              </w:tc>
            </w:tr>
          </w:tbl>
          <w:p w:rsidR="0076623B" w:rsidRDefault="0076623B" w:rsidP="000F3AE3">
            <w:pPr>
              <w:pStyle w:val="Paragrafi"/>
              <w:tabs>
                <w:tab w:val="center" w:pos="4320"/>
                <w:tab w:val="right" w:pos="8640"/>
              </w:tabs>
              <w:ind w:firstLine="0"/>
            </w:pPr>
          </w:p>
        </w:tc>
      </w:tr>
      <w:tr w:rsidR="0076623B" w:rsidTr="000F3AE3">
        <w:tc>
          <w:tcPr>
            <w:tcW w:w="7128" w:type="dxa"/>
          </w:tcPr>
          <w:p w:rsidR="0076623B" w:rsidRDefault="0076623B" w:rsidP="000F3AE3">
            <w:pPr>
              <w:pStyle w:val="Paragrafi"/>
              <w:tabs>
                <w:tab w:val="center" w:pos="4320"/>
                <w:tab w:val="right" w:pos="8640"/>
              </w:tabs>
              <w:ind w:firstLine="0"/>
            </w:pPr>
          </w:p>
          <w:p w:rsidR="00720733" w:rsidRDefault="0076623B" w:rsidP="000F3AE3">
            <w:pPr>
              <w:pStyle w:val="Paragrafi"/>
              <w:tabs>
                <w:tab w:val="center" w:pos="4320"/>
                <w:tab w:val="right" w:pos="8640"/>
              </w:tabs>
              <w:ind w:firstLine="0"/>
            </w:pPr>
            <w:r>
              <w:t>Shfrytëzimi i burimeve</w:t>
            </w:r>
          </w:p>
        </w:tc>
        <w:tc>
          <w:tcPr>
            <w:tcW w:w="2158" w:type="dxa"/>
          </w:tcPr>
          <w:p w:rsidR="0076623B" w:rsidRPr="000F3AE3" w:rsidRDefault="0076623B" w:rsidP="000F3AE3">
            <w:pPr>
              <w:pStyle w:val="Paragrafi"/>
              <w:tabs>
                <w:tab w:val="center" w:pos="4320"/>
                <w:tab w:val="right" w:pos="8640"/>
              </w:tabs>
              <w:ind w:firstLine="0"/>
              <w:rPr>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76623B">
              <w:tblPrEx>
                <w:tblCellMar>
                  <w:top w:w="0" w:type="dxa"/>
                  <w:bottom w:w="0" w:type="dxa"/>
                </w:tblCellMar>
              </w:tblPrEx>
              <w:trPr>
                <w:trHeight w:val="720"/>
                <w:jc w:val="center"/>
              </w:trPr>
              <w:tc>
                <w:tcPr>
                  <w:tcW w:w="1440" w:type="dxa"/>
                </w:tcPr>
                <w:p w:rsidR="0076623B" w:rsidRDefault="0076623B" w:rsidP="006625D2">
                  <w:pPr>
                    <w:pStyle w:val="Paragrafi"/>
                    <w:ind w:firstLine="0"/>
                  </w:pPr>
                </w:p>
              </w:tc>
            </w:tr>
          </w:tbl>
          <w:p w:rsidR="0076623B" w:rsidRDefault="0076623B" w:rsidP="000F3AE3">
            <w:pPr>
              <w:pStyle w:val="Paragrafi"/>
              <w:tabs>
                <w:tab w:val="center" w:pos="4320"/>
                <w:tab w:val="right" w:pos="8640"/>
              </w:tabs>
              <w:ind w:firstLine="0"/>
            </w:pPr>
          </w:p>
        </w:tc>
      </w:tr>
      <w:tr w:rsidR="0076623B" w:rsidTr="000F3AE3">
        <w:tc>
          <w:tcPr>
            <w:tcW w:w="7128" w:type="dxa"/>
          </w:tcPr>
          <w:p w:rsidR="0076623B" w:rsidRDefault="0076623B" w:rsidP="000F3AE3">
            <w:pPr>
              <w:pStyle w:val="Paragrafi"/>
              <w:tabs>
                <w:tab w:val="center" w:pos="4320"/>
                <w:tab w:val="right" w:pos="8640"/>
              </w:tabs>
              <w:ind w:firstLine="0"/>
            </w:pPr>
          </w:p>
          <w:p w:rsidR="0076623B" w:rsidRDefault="0076623B" w:rsidP="000F3AE3">
            <w:pPr>
              <w:pStyle w:val="Paragrafi"/>
              <w:tabs>
                <w:tab w:val="center" w:pos="4320"/>
                <w:tab w:val="right" w:pos="8640"/>
              </w:tabs>
              <w:ind w:firstLine="0"/>
            </w:pPr>
            <w:r>
              <w:t>Vetënxitja</w:t>
            </w:r>
          </w:p>
        </w:tc>
        <w:tc>
          <w:tcPr>
            <w:tcW w:w="2158" w:type="dxa"/>
          </w:tcPr>
          <w:p w:rsidR="0076623B" w:rsidRDefault="0076623B" w:rsidP="000F3AE3">
            <w:pPr>
              <w:pStyle w:val="Paragrafi"/>
              <w:tabs>
                <w:tab w:val="center" w:pos="4320"/>
                <w:tab w:val="right" w:pos="8640"/>
              </w:tabs>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76623B">
              <w:tblPrEx>
                <w:tblCellMar>
                  <w:top w:w="0" w:type="dxa"/>
                  <w:bottom w:w="0" w:type="dxa"/>
                </w:tblCellMar>
              </w:tblPrEx>
              <w:trPr>
                <w:trHeight w:val="720"/>
                <w:jc w:val="center"/>
              </w:trPr>
              <w:tc>
                <w:tcPr>
                  <w:tcW w:w="1440" w:type="dxa"/>
                </w:tcPr>
                <w:p w:rsidR="0076623B" w:rsidRDefault="0076623B" w:rsidP="006625D2">
                  <w:pPr>
                    <w:pStyle w:val="Paragrafi"/>
                    <w:ind w:firstLine="0"/>
                  </w:pPr>
                </w:p>
              </w:tc>
            </w:tr>
          </w:tbl>
          <w:p w:rsidR="0076623B" w:rsidRDefault="0076623B" w:rsidP="000F3AE3">
            <w:pPr>
              <w:pStyle w:val="Paragrafi"/>
              <w:tabs>
                <w:tab w:val="center" w:pos="4320"/>
                <w:tab w:val="right" w:pos="8640"/>
              </w:tabs>
              <w:ind w:firstLine="0"/>
            </w:pPr>
          </w:p>
        </w:tc>
      </w:tr>
      <w:tr w:rsidR="0076623B" w:rsidTr="000F3AE3">
        <w:tc>
          <w:tcPr>
            <w:tcW w:w="7128" w:type="dxa"/>
          </w:tcPr>
          <w:p w:rsidR="0076623B" w:rsidRDefault="0076623B" w:rsidP="000F3AE3">
            <w:pPr>
              <w:pStyle w:val="Paragrafi"/>
              <w:tabs>
                <w:tab w:val="center" w:pos="4320"/>
                <w:tab w:val="right" w:pos="8640"/>
              </w:tabs>
              <w:ind w:firstLine="0"/>
            </w:pPr>
          </w:p>
          <w:p w:rsidR="0076623B" w:rsidRDefault="0076623B" w:rsidP="000F3AE3">
            <w:pPr>
              <w:pStyle w:val="Paragrafi"/>
              <w:tabs>
                <w:tab w:val="center" w:pos="4320"/>
                <w:tab w:val="right" w:pos="8640"/>
              </w:tabs>
              <w:ind w:firstLine="0"/>
            </w:pPr>
            <w:r>
              <w:t>Shpirti krijues</w:t>
            </w:r>
            <w:r>
              <w:tab/>
            </w:r>
          </w:p>
          <w:p w:rsidR="0076623B" w:rsidRDefault="0076623B" w:rsidP="000F3AE3">
            <w:pPr>
              <w:pStyle w:val="Paragrafi"/>
              <w:tabs>
                <w:tab w:val="center" w:pos="4320"/>
                <w:tab w:val="right" w:pos="8640"/>
              </w:tabs>
              <w:ind w:firstLine="0"/>
            </w:pPr>
          </w:p>
        </w:tc>
        <w:tc>
          <w:tcPr>
            <w:tcW w:w="2158" w:type="dxa"/>
          </w:tcPr>
          <w:p w:rsidR="0076623B" w:rsidRDefault="0076623B" w:rsidP="000F3AE3">
            <w:pPr>
              <w:pStyle w:val="Paragrafi"/>
              <w:tabs>
                <w:tab w:val="center" w:pos="4320"/>
                <w:tab w:val="right" w:pos="8640"/>
              </w:tabs>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76623B">
              <w:tblPrEx>
                <w:tblCellMar>
                  <w:top w:w="0" w:type="dxa"/>
                  <w:bottom w:w="0" w:type="dxa"/>
                </w:tblCellMar>
              </w:tblPrEx>
              <w:trPr>
                <w:trHeight w:val="720"/>
                <w:jc w:val="center"/>
              </w:trPr>
              <w:tc>
                <w:tcPr>
                  <w:tcW w:w="1440" w:type="dxa"/>
                </w:tcPr>
                <w:p w:rsidR="0076623B" w:rsidRDefault="0076623B" w:rsidP="006625D2">
                  <w:pPr>
                    <w:pStyle w:val="Paragrafi"/>
                    <w:ind w:firstLine="0"/>
                  </w:pPr>
                </w:p>
              </w:tc>
            </w:tr>
          </w:tbl>
          <w:p w:rsidR="0076623B" w:rsidRDefault="0076623B" w:rsidP="000F3AE3">
            <w:pPr>
              <w:pStyle w:val="Paragrafi"/>
              <w:tabs>
                <w:tab w:val="center" w:pos="4320"/>
                <w:tab w:val="right" w:pos="8640"/>
              </w:tabs>
              <w:ind w:firstLine="0"/>
            </w:pPr>
          </w:p>
        </w:tc>
      </w:tr>
      <w:tr w:rsidR="0076623B" w:rsidTr="000F3AE3">
        <w:tc>
          <w:tcPr>
            <w:tcW w:w="7128" w:type="dxa"/>
          </w:tcPr>
          <w:p w:rsidR="0076623B" w:rsidRDefault="0076623B" w:rsidP="000F3AE3">
            <w:pPr>
              <w:pStyle w:val="Paragrafi"/>
              <w:tabs>
                <w:tab w:val="center" w:pos="4320"/>
                <w:tab w:val="right" w:pos="8640"/>
              </w:tabs>
              <w:ind w:firstLine="0"/>
            </w:pPr>
          </w:p>
          <w:p w:rsidR="00062154" w:rsidRDefault="00062154" w:rsidP="000F3AE3">
            <w:pPr>
              <w:pStyle w:val="Paragrafi"/>
              <w:tabs>
                <w:tab w:val="center" w:pos="4320"/>
                <w:tab w:val="right" w:pos="8640"/>
              </w:tabs>
              <w:ind w:firstLine="0"/>
            </w:pPr>
          </w:p>
          <w:p w:rsidR="0076623B" w:rsidRDefault="0076623B" w:rsidP="000F3AE3">
            <w:pPr>
              <w:pStyle w:val="Paragrafi"/>
              <w:tabs>
                <w:tab w:val="center" w:pos="4320"/>
                <w:tab w:val="right" w:pos="8640"/>
              </w:tabs>
              <w:ind w:firstLine="0"/>
            </w:pPr>
            <w:r>
              <w:t>Vetorganizimi</w:t>
            </w:r>
          </w:p>
          <w:p w:rsidR="0076623B" w:rsidRDefault="0076623B" w:rsidP="000F3AE3">
            <w:pPr>
              <w:pStyle w:val="Paragrafi"/>
              <w:tabs>
                <w:tab w:val="center" w:pos="4320"/>
                <w:tab w:val="right" w:pos="8640"/>
              </w:tabs>
              <w:ind w:firstLine="0"/>
            </w:pPr>
          </w:p>
        </w:tc>
        <w:tc>
          <w:tcPr>
            <w:tcW w:w="2158" w:type="dxa"/>
          </w:tcPr>
          <w:p w:rsidR="00062154" w:rsidRPr="000F3AE3" w:rsidRDefault="00062154" w:rsidP="000F3AE3">
            <w:pPr>
              <w:pStyle w:val="Paragrafi"/>
              <w:tabs>
                <w:tab w:val="center" w:pos="4320"/>
                <w:tab w:val="right" w:pos="8640"/>
              </w:tabs>
              <w:ind w:firstLine="0"/>
              <w:rPr>
                <w:sz w:val="12"/>
              </w:rPr>
            </w:pPr>
          </w:p>
          <w:p w:rsidR="00062154" w:rsidRDefault="00062154" w:rsidP="000F3AE3">
            <w:pPr>
              <w:pStyle w:val="Paragrafi"/>
              <w:tabs>
                <w:tab w:val="center" w:pos="4320"/>
                <w:tab w:val="right" w:pos="8640"/>
              </w:tabs>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76623B">
              <w:tblPrEx>
                <w:tblCellMar>
                  <w:top w:w="0" w:type="dxa"/>
                  <w:bottom w:w="0" w:type="dxa"/>
                </w:tblCellMar>
              </w:tblPrEx>
              <w:trPr>
                <w:trHeight w:val="720"/>
                <w:jc w:val="center"/>
              </w:trPr>
              <w:tc>
                <w:tcPr>
                  <w:tcW w:w="1440" w:type="dxa"/>
                </w:tcPr>
                <w:p w:rsidR="0076623B" w:rsidRDefault="0076623B" w:rsidP="006625D2">
                  <w:pPr>
                    <w:pStyle w:val="Paragrafi"/>
                    <w:ind w:firstLine="0"/>
                  </w:pPr>
                </w:p>
              </w:tc>
            </w:tr>
          </w:tbl>
          <w:p w:rsidR="0076623B" w:rsidRDefault="0076623B" w:rsidP="000F3AE3">
            <w:pPr>
              <w:pStyle w:val="Paragrafi"/>
              <w:tabs>
                <w:tab w:val="center" w:pos="4320"/>
                <w:tab w:val="right" w:pos="8640"/>
              </w:tabs>
              <w:ind w:firstLine="0"/>
            </w:pPr>
          </w:p>
        </w:tc>
      </w:tr>
      <w:tr w:rsidR="0076623B" w:rsidTr="000F3AE3">
        <w:tc>
          <w:tcPr>
            <w:tcW w:w="7128" w:type="dxa"/>
          </w:tcPr>
          <w:p w:rsidR="0076623B" w:rsidRDefault="0076623B" w:rsidP="000F3AE3">
            <w:pPr>
              <w:pStyle w:val="Paragrafi"/>
              <w:tabs>
                <w:tab w:val="center" w:pos="4320"/>
                <w:tab w:val="right" w:pos="8640"/>
              </w:tabs>
              <w:ind w:firstLine="0"/>
            </w:pPr>
          </w:p>
          <w:p w:rsidR="0076623B" w:rsidRDefault="0076623B" w:rsidP="000F3AE3">
            <w:pPr>
              <w:pStyle w:val="Paragrafi"/>
              <w:tabs>
                <w:tab w:val="center" w:pos="4320"/>
                <w:tab w:val="right" w:pos="8640"/>
              </w:tabs>
              <w:ind w:firstLine="0"/>
            </w:pPr>
            <w:r>
              <w:t>Aftësia komunikuese me shkrim</w:t>
            </w:r>
          </w:p>
        </w:tc>
        <w:tc>
          <w:tcPr>
            <w:tcW w:w="2158" w:type="dxa"/>
          </w:tcPr>
          <w:p w:rsidR="0076623B" w:rsidRPr="000F3AE3" w:rsidRDefault="0076623B" w:rsidP="000F3AE3">
            <w:pPr>
              <w:pStyle w:val="Paragrafi"/>
              <w:tabs>
                <w:tab w:val="center" w:pos="4320"/>
                <w:tab w:val="right" w:pos="8640"/>
              </w:tabs>
              <w:ind w:firstLine="0"/>
              <w:rPr>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76623B">
              <w:tblPrEx>
                <w:tblCellMar>
                  <w:top w:w="0" w:type="dxa"/>
                  <w:bottom w:w="0" w:type="dxa"/>
                </w:tblCellMar>
              </w:tblPrEx>
              <w:trPr>
                <w:trHeight w:val="720"/>
                <w:jc w:val="center"/>
              </w:trPr>
              <w:tc>
                <w:tcPr>
                  <w:tcW w:w="1440" w:type="dxa"/>
                </w:tcPr>
                <w:p w:rsidR="0076623B" w:rsidRDefault="0076623B" w:rsidP="006625D2">
                  <w:pPr>
                    <w:pStyle w:val="Paragrafi"/>
                    <w:ind w:firstLine="0"/>
                  </w:pPr>
                </w:p>
              </w:tc>
            </w:tr>
          </w:tbl>
          <w:p w:rsidR="0076623B" w:rsidRDefault="0076623B" w:rsidP="000F3AE3">
            <w:pPr>
              <w:pStyle w:val="Paragrafi"/>
              <w:tabs>
                <w:tab w:val="center" w:pos="4320"/>
                <w:tab w:val="right" w:pos="8640"/>
              </w:tabs>
              <w:ind w:firstLine="0"/>
            </w:pPr>
          </w:p>
        </w:tc>
      </w:tr>
      <w:tr w:rsidR="0076623B" w:rsidTr="000F3AE3">
        <w:tc>
          <w:tcPr>
            <w:tcW w:w="7128" w:type="dxa"/>
          </w:tcPr>
          <w:p w:rsidR="006959B5" w:rsidRDefault="006959B5" w:rsidP="000F3AE3">
            <w:pPr>
              <w:pStyle w:val="Paragrafi"/>
              <w:tabs>
                <w:tab w:val="center" w:pos="4320"/>
                <w:tab w:val="right" w:pos="8640"/>
              </w:tabs>
              <w:ind w:firstLine="0"/>
            </w:pPr>
          </w:p>
          <w:p w:rsidR="0076623B" w:rsidRDefault="0076623B" w:rsidP="000F3AE3">
            <w:pPr>
              <w:pStyle w:val="Paragrafi"/>
              <w:tabs>
                <w:tab w:val="center" w:pos="4320"/>
                <w:tab w:val="right" w:pos="8640"/>
              </w:tabs>
              <w:ind w:firstLine="0"/>
            </w:pPr>
            <w:r>
              <w:t>Aftësia komunikuese me gojë</w:t>
            </w:r>
            <w:r>
              <w:tab/>
            </w:r>
          </w:p>
          <w:p w:rsidR="0076623B" w:rsidRDefault="0076623B" w:rsidP="000F3AE3">
            <w:pPr>
              <w:pStyle w:val="Paragrafi"/>
              <w:tabs>
                <w:tab w:val="center" w:pos="4320"/>
                <w:tab w:val="right" w:pos="8640"/>
              </w:tabs>
              <w:ind w:firstLine="0"/>
            </w:pPr>
          </w:p>
        </w:tc>
        <w:tc>
          <w:tcPr>
            <w:tcW w:w="2158" w:type="dxa"/>
          </w:tcPr>
          <w:p w:rsidR="0076623B" w:rsidRDefault="0076623B" w:rsidP="000F3AE3">
            <w:pPr>
              <w:pStyle w:val="Paragrafi"/>
              <w:tabs>
                <w:tab w:val="center" w:pos="4320"/>
                <w:tab w:val="right" w:pos="8640"/>
              </w:tabs>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76623B">
              <w:tblPrEx>
                <w:tblCellMar>
                  <w:top w:w="0" w:type="dxa"/>
                  <w:bottom w:w="0" w:type="dxa"/>
                </w:tblCellMar>
              </w:tblPrEx>
              <w:trPr>
                <w:trHeight w:val="720"/>
                <w:jc w:val="center"/>
              </w:trPr>
              <w:tc>
                <w:tcPr>
                  <w:tcW w:w="1440" w:type="dxa"/>
                </w:tcPr>
                <w:p w:rsidR="0076623B" w:rsidRDefault="0076623B" w:rsidP="006625D2">
                  <w:pPr>
                    <w:pStyle w:val="Paragrafi"/>
                    <w:ind w:firstLine="0"/>
                  </w:pPr>
                </w:p>
              </w:tc>
            </w:tr>
          </w:tbl>
          <w:p w:rsidR="0076623B" w:rsidRDefault="0076623B" w:rsidP="000F3AE3">
            <w:pPr>
              <w:pStyle w:val="Paragrafi"/>
              <w:tabs>
                <w:tab w:val="center" w:pos="4320"/>
                <w:tab w:val="right" w:pos="8640"/>
              </w:tabs>
              <w:ind w:firstLine="0"/>
            </w:pPr>
          </w:p>
        </w:tc>
      </w:tr>
      <w:tr w:rsidR="0076623B" w:rsidTr="000F3AE3">
        <w:tc>
          <w:tcPr>
            <w:tcW w:w="7128" w:type="dxa"/>
          </w:tcPr>
          <w:p w:rsidR="0076623B" w:rsidRDefault="0076623B" w:rsidP="000F3AE3">
            <w:pPr>
              <w:pStyle w:val="Paragrafi"/>
              <w:tabs>
                <w:tab w:val="center" w:pos="4320"/>
                <w:tab w:val="right" w:pos="8640"/>
              </w:tabs>
              <w:ind w:firstLine="0"/>
            </w:pPr>
          </w:p>
          <w:p w:rsidR="0076623B" w:rsidRDefault="0076623B" w:rsidP="000F3AE3">
            <w:pPr>
              <w:pStyle w:val="Paragrafi"/>
              <w:tabs>
                <w:tab w:val="center" w:pos="4320"/>
                <w:tab w:val="right" w:pos="8640"/>
              </w:tabs>
              <w:ind w:firstLine="0"/>
            </w:pPr>
            <w:r>
              <w:t>Cilësia e shërbimit</w:t>
            </w:r>
          </w:p>
          <w:p w:rsidR="0076623B" w:rsidRDefault="0076623B" w:rsidP="000F3AE3">
            <w:pPr>
              <w:pStyle w:val="Paragrafi"/>
              <w:tabs>
                <w:tab w:val="center" w:pos="4320"/>
                <w:tab w:val="right" w:pos="8640"/>
              </w:tabs>
              <w:ind w:firstLine="0"/>
            </w:pPr>
          </w:p>
        </w:tc>
        <w:tc>
          <w:tcPr>
            <w:tcW w:w="2158" w:type="dxa"/>
          </w:tcPr>
          <w:p w:rsidR="0076623B" w:rsidRPr="000F3AE3" w:rsidRDefault="0076623B" w:rsidP="000F3AE3">
            <w:pPr>
              <w:pStyle w:val="Paragrafi"/>
              <w:tabs>
                <w:tab w:val="center" w:pos="4320"/>
                <w:tab w:val="right" w:pos="8640"/>
              </w:tabs>
              <w:ind w:firstLine="0"/>
              <w:rPr>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76623B">
              <w:tblPrEx>
                <w:tblCellMar>
                  <w:top w:w="0" w:type="dxa"/>
                  <w:bottom w:w="0" w:type="dxa"/>
                </w:tblCellMar>
              </w:tblPrEx>
              <w:trPr>
                <w:trHeight w:val="720"/>
                <w:jc w:val="center"/>
              </w:trPr>
              <w:tc>
                <w:tcPr>
                  <w:tcW w:w="1440" w:type="dxa"/>
                </w:tcPr>
                <w:p w:rsidR="0076623B" w:rsidRDefault="0076623B" w:rsidP="006625D2">
                  <w:pPr>
                    <w:pStyle w:val="Paragrafi"/>
                    <w:ind w:firstLine="0"/>
                  </w:pPr>
                </w:p>
              </w:tc>
            </w:tr>
          </w:tbl>
          <w:p w:rsidR="0076623B" w:rsidRDefault="0076623B" w:rsidP="000F3AE3">
            <w:pPr>
              <w:pStyle w:val="Paragrafi"/>
              <w:tabs>
                <w:tab w:val="center" w:pos="4320"/>
                <w:tab w:val="right" w:pos="8640"/>
              </w:tabs>
              <w:ind w:firstLine="0"/>
            </w:pPr>
          </w:p>
        </w:tc>
      </w:tr>
    </w:tbl>
    <w:p w:rsidR="003D59C4" w:rsidRDefault="003D59C4" w:rsidP="00572C3D">
      <w:pPr>
        <w:pStyle w:val="Paragrafi"/>
        <w:ind w:firstLine="0"/>
      </w:pPr>
    </w:p>
    <w:p w:rsidR="0076623B" w:rsidRDefault="0076623B" w:rsidP="006625D2">
      <w:pPr>
        <w:pStyle w:val="Paragrafi"/>
      </w:pPr>
      <w:r>
        <w:t>Seksioni C 1</w:t>
      </w:r>
    </w:p>
    <w:p w:rsidR="0076623B" w:rsidRDefault="0076623B" w:rsidP="006625D2">
      <w:pPr>
        <w:pStyle w:val="Paragrafi"/>
      </w:pPr>
      <w:r>
        <w:t>Niveli i aftësive themelore të diplomatit</w:t>
      </w:r>
    </w:p>
    <w:p w:rsidR="0076623B" w:rsidRDefault="00514029" w:rsidP="006625D2">
      <w:pPr>
        <w:pStyle w:val="Paragrafi"/>
        <w:jc w:val="right"/>
      </w:pPr>
      <w:r>
        <w:t>Tregoni nivelin e arritur pë</w:t>
      </w:r>
      <w:r w:rsidR="0076623B">
        <w:t>r çdo aftësi 1-4.</w:t>
      </w:r>
    </w:p>
    <w:p w:rsidR="0076623B" w:rsidRDefault="0076623B" w:rsidP="006625D2">
      <w:pPr>
        <w:pStyle w:val="Paragrafi"/>
        <w:jc w:val="right"/>
      </w:pPr>
      <w:r>
        <w:t>Aftësitë e patestuara do të shënohen me x.</w:t>
      </w:r>
    </w:p>
    <w:p w:rsidR="0076623B" w:rsidRDefault="0076623B" w:rsidP="006625D2">
      <w:pPr>
        <w:pStyle w:val="Paragrafi"/>
        <w:ind w:firstLine="0"/>
      </w:pPr>
    </w:p>
    <w:tbl>
      <w:tblPr>
        <w:tblW w:w="0" w:type="auto"/>
        <w:tblLook w:val="01E0" w:firstRow="1" w:lastRow="1" w:firstColumn="1" w:lastColumn="1" w:noHBand="0" w:noVBand="0"/>
      </w:tblPr>
      <w:tblGrid>
        <w:gridCol w:w="7128"/>
        <w:gridCol w:w="2158"/>
      </w:tblGrid>
      <w:tr w:rsidR="0076623B" w:rsidTr="000F3AE3">
        <w:tc>
          <w:tcPr>
            <w:tcW w:w="7128" w:type="dxa"/>
          </w:tcPr>
          <w:p w:rsidR="0076623B" w:rsidRDefault="0076623B" w:rsidP="000F3AE3">
            <w:pPr>
              <w:pStyle w:val="Paragrafi"/>
              <w:tabs>
                <w:tab w:val="center" w:pos="4320"/>
                <w:tab w:val="right" w:pos="8640"/>
              </w:tabs>
              <w:ind w:firstLine="0"/>
            </w:pPr>
          </w:p>
          <w:p w:rsidR="0076623B" w:rsidRDefault="0076623B" w:rsidP="000F3AE3">
            <w:pPr>
              <w:pStyle w:val="Paragrafi"/>
              <w:tabs>
                <w:tab w:val="center" w:pos="4320"/>
                <w:tab w:val="right" w:pos="8640"/>
              </w:tabs>
              <w:ind w:firstLine="0"/>
            </w:pPr>
            <w:r>
              <w:t>Vëllimi i punës së përballuar brenda vitit</w:t>
            </w:r>
          </w:p>
          <w:p w:rsidR="0076623B" w:rsidRDefault="0076623B" w:rsidP="000F3AE3">
            <w:pPr>
              <w:pStyle w:val="Paragrafi"/>
              <w:tabs>
                <w:tab w:val="center" w:pos="4320"/>
                <w:tab w:val="right" w:pos="8640"/>
              </w:tabs>
              <w:ind w:firstLine="0"/>
            </w:pPr>
          </w:p>
        </w:tc>
        <w:tc>
          <w:tcPr>
            <w:tcW w:w="2158" w:type="dxa"/>
          </w:tcPr>
          <w:p w:rsidR="0076623B" w:rsidRDefault="0076623B" w:rsidP="000F3AE3">
            <w:pPr>
              <w:pStyle w:val="Paragrafi"/>
              <w:tabs>
                <w:tab w:val="center" w:pos="4320"/>
                <w:tab w:val="right" w:pos="8640"/>
              </w:tabs>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76623B">
              <w:tblPrEx>
                <w:tblCellMar>
                  <w:top w:w="0" w:type="dxa"/>
                  <w:bottom w:w="0" w:type="dxa"/>
                </w:tblCellMar>
              </w:tblPrEx>
              <w:trPr>
                <w:trHeight w:val="720"/>
                <w:jc w:val="center"/>
              </w:trPr>
              <w:tc>
                <w:tcPr>
                  <w:tcW w:w="1440" w:type="dxa"/>
                </w:tcPr>
                <w:p w:rsidR="0076623B" w:rsidRDefault="0076623B" w:rsidP="006625D2">
                  <w:pPr>
                    <w:pStyle w:val="Paragrafi"/>
                    <w:ind w:firstLine="0"/>
                  </w:pPr>
                </w:p>
              </w:tc>
            </w:tr>
          </w:tbl>
          <w:p w:rsidR="0076623B" w:rsidRDefault="0076623B" w:rsidP="000F3AE3">
            <w:pPr>
              <w:pStyle w:val="Paragrafi"/>
              <w:tabs>
                <w:tab w:val="center" w:pos="4320"/>
                <w:tab w:val="right" w:pos="8640"/>
              </w:tabs>
              <w:ind w:firstLine="0"/>
            </w:pPr>
          </w:p>
        </w:tc>
      </w:tr>
      <w:tr w:rsidR="0076623B" w:rsidTr="000F3AE3">
        <w:tc>
          <w:tcPr>
            <w:tcW w:w="7128" w:type="dxa"/>
          </w:tcPr>
          <w:p w:rsidR="0076623B" w:rsidRDefault="0076623B" w:rsidP="000F3AE3">
            <w:pPr>
              <w:pStyle w:val="Paragrafi"/>
              <w:tabs>
                <w:tab w:val="center" w:pos="4320"/>
                <w:tab w:val="right" w:pos="8640"/>
              </w:tabs>
              <w:ind w:firstLine="0"/>
            </w:pPr>
          </w:p>
          <w:p w:rsidR="0076623B" w:rsidRDefault="0076623B" w:rsidP="000F3AE3">
            <w:pPr>
              <w:pStyle w:val="Paragrafi"/>
              <w:tabs>
                <w:tab w:val="center" w:pos="4320"/>
                <w:tab w:val="right" w:pos="8640"/>
              </w:tabs>
              <w:ind w:firstLine="0"/>
            </w:pPr>
            <w:r>
              <w:t>Llojshmëria e punës</w:t>
            </w:r>
          </w:p>
          <w:p w:rsidR="0076623B" w:rsidRDefault="0076623B" w:rsidP="000F3AE3">
            <w:pPr>
              <w:pStyle w:val="Paragrafi"/>
              <w:tabs>
                <w:tab w:val="center" w:pos="4320"/>
                <w:tab w:val="right" w:pos="8640"/>
              </w:tabs>
              <w:ind w:firstLine="0"/>
            </w:pPr>
          </w:p>
        </w:tc>
        <w:tc>
          <w:tcPr>
            <w:tcW w:w="2158" w:type="dxa"/>
          </w:tcPr>
          <w:p w:rsidR="0076623B" w:rsidRDefault="0076623B" w:rsidP="000F3AE3">
            <w:pPr>
              <w:pStyle w:val="Paragrafi"/>
              <w:tabs>
                <w:tab w:val="center" w:pos="4320"/>
                <w:tab w:val="right" w:pos="8640"/>
              </w:tabs>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76623B">
              <w:tblPrEx>
                <w:tblCellMar>
                  <w:top w:w="0" w:type="dxa"/>
                  <w:bottom w:w="0" w:type="dxa"/>
                </w:tblCellMar>
              </w:tblPrEx>
              <w:trPr>
                <w:trHeight w:val="720"/>
                <w:jc w:val="center"/>
              </w:trPr>
              <w:tc>
                <w:tcPr>
                  <w:tcW w:w="1440" w:type="dxa"/>
                </w:tcPr>
                <w:p w:rsidR="0076623B" w:rsidRDefault="0076623B" w:rsidP="006625D2">
                  <w:pPr>
                    <w:pStyle w:val="Paragrafi"/>
                    <w:ind w:firstLine="0"/>
                  </w:pPr>
                </w:p>
              </w:tc>
            </w:tr>
          </w:tbl>
          <w:p w:rsidR="0076623B" w:rsidRDefault="0076623B" w:rsidP="000F3AE3">
            <w:pPr>
              <w:pStyle w:val="Paragrafi"/>
              <w:tabs>
                <w:tab w:val="center" w:pos="4320"/>
                <w:tab w:val="right" w:pos="8640"/>
              </w:tabs>
              <w:ind w:firstLine="0"/>
            </w:pPr>
          </w:p>
        </w:tc>
      </w:tr>
      <w:tr w:rsidR="0076623B" w:rsidTr="000F3AE3">
        <w:tc>
          <w:tcPr>
            <w:tcW w:w="7128" w:type="dxa"/>
          </w:tcPr>
          <w:p w:rsidR="0076623B" w:rsidRDefault="0076623B" w:rsidP="000F3AE3">
            <w:pPr>
              <w:pStyle w:val="Paragrafi"/>
              <w:tabs>
                <w:tab w:val="center" w:pos="4320"/>
                <w:tab w:val="right" w:pos="8640"/>
              </w:tabs>
              <w:ind w:firstLine="0"/>
            </w:pPr>
          </w:p>
          <w:p w:rsidR="0076623B" w:rsidRDefault="0076623B" w:rsidP="000F3AE3">
            <w:pPr>
              <w:pStyle w:val="Paragrafi"/>
              <w:tabs>
                <w:tab w:val="center" w:pos="4320"/>
                <w:tab w:val="right" w:pos="8640"/>
              </w:tabs>
              <w:ind w:firstLine="0"/>
            </w:pPr>
            <w:r>
              <w:t>Cilësia</w:t>
            </w:r>
          </w:p>
          <w:p w:rsidR="0076623B" w:rsidRDefault="0076623B" w:rsidP="000F3AE3">
            <w:pPr>
              <w:pStyle w:val="Paragrafi"/>
              <w:tabs>
                <w:tab w:val="center" w:pos="4320"/>
                <w:tab w:val="right" w:pos="8640"/>
              </w:tabs>
              <w:ind w:firstLine="0"/>
            </w:pPr>
          </w:p>
        </w:tc>
        <w:tc>
          <w:tcPr>
            <w:tcW w:w="2158" w:type="dxa"/>
          </w:tcPr>
          <w:p w:rsidR="0076623B" w:rsidRDefault="0076623B" w:rsidP="000F3AE3">
            <w:pPr>
              <w:pStyle w:val="Paragrafi"/>
              <w:tabs>
                <w:tab w:val="center" w:pos="4320"/>
                <w:tab w:val="right" w:pos="8640"/>
              </w:tabs>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76623B">
              <w:tblPrEx>
                <w:tblCellMar>
                  <w:top w:w="0" w:type="dxa"/>
                  <w:bottom w:w="0" w:type="dxa"/>
                </w:tblCellMar>
              </w:tblPrEx>
              <w:trPr>
                <w:trHeight w:val="720"/>
                <w:jc w:val="center"/>
              </w:trPr>
              <w:tc>
                <w:tcPr>
                  <w:tcW w:w="1440" w:type="dxa"/>
                </w:tcPr>
                <w:p w:rsidR="0076623B" w:rsidRDefault="0076623B" w:rsidP="006625D2">
                  <w:pPr>
                    <w:pStyle w:val="Paragrafi"/>
                    <w:ind w:firstLine="0"/>
                  </w:pPr>
                </w:p>
              </w:tc>
            </w:tr>
          </w:tbl>
          <w:p w:rsidR="0076623B" w:rsidRDefault="0076623B" w:rsidP="000F3AE3">
            <w:pPr>
              <w:pStyle w:val="Paragrafi"/>
              <w:tabs>
                <w:tab w:val="center" w:pos="4320"/>
                <w:tab w:val="right" w:pos="8640"/>
              </w:tabs>
              <w:ind w:firstLine="0"/>
            </w:pPr>
          </w:p>
        </w:tc>
      </w:tr>
      <w:tr w:rsidR="0076623B" w:rsidTr="000F3AE3">
        <w:tc>
          <w:tcPr>
            <w:tcW w:w="7128" w:type="dxa"/>
          </w:tcPr>
          <w:p w:rsidR="0076623B" w:rsidRDefault="0076623B" w:rsidP="000F3AE3">
            <w:pPr>
              <w:pStyle w:val="Paragrafi"/>
              <w:tabs>
                <w:tab w:val="center" w:pos="4320"/>
                <w:tab w:val="right" w:pos="8640"/>
              </w:tabs>
              <w:ind w:firstLine="0"/>
            </w:pPr>
          </w:p>
          <w:p w:rsidR="0076623B" w:rsidRDefault="0076623B" w:rsidP="000F3AE3">
            <w:pPr>
              <w:pStyle w:val="Paragrafi"/>
              <w:tabs>
                <w:tab w:val="center" w:pos="4320"/>
                <w:tab w:val="right" w:pos="8640"/>
              </w:tabs>
              <w:ind w:firstLine="0"/>
            </w:pPr>
            <w:r>
              <w:t>Përgatitja e tezave raporteve dhe fjalimeve</w:t>
            </w:r>
          </w:p>
        </w:tc>
        <w:tc>
          <w:tcPr>
            <w:tcW w:w="2158" w:type="dxa"/>
          </w:tcPr>
          <w:p w:rsidR="0076623B" w:rsidRDefault="0076623B" w:rsidP="000F3AE3">
            <w:pPr>
              <w:pStyle w:val="Paragrafi"/>
              <w:tabs>
                <w:tab w:val="center" w:pos="4320"/>
                <w:tab w:val="right" w:pos="8640"/>
              </w:tabs>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76623B">
              <w:tblPrEx>
                <w:tblCellMar>
                  <w:top w:w="0" w:type="dxa"/>
                  <w:bottom w:w="0" w:type="dxa"/>
                </w:tblCellMar>
              </w:tblPrEx>
              <w:trPr>
                <w:trHeight w:val="720"/>
                <w:jc w:val="center"/>
              </w:trPr>
              <w:tc>
                <w:tcPr>
                  <w:tcW w:w="1440" w:type="dxa"/>
                </w:tcPr>
                <w:p w:rsidR="0076623B" w:rsidRDefault="0076623B" w:rsidP="006625D2">
                  <w:pPr>
                    <w:pStyle w:val="Paragrafi"/>
                    <w:ind w:firstLine="0"/>
                  </w:pPr>
                </w:p>
              </w:tc>
            </w:tr>
          </w:tbl>
          <w:p w:rsidR="0076623B" w:rsidRDefault="0076623B" w:rsidP="000F3AE3">
            <w:pPr>
              <w:pStyle w:val="Paragrafi"/>
              <w:tabs>
                <w:tab w:val="center" w:pos="4320"/>
                <w:tab w:val="right" w:pos="8640"/>
              </w:tabs>
              <w:ind w:firstLine="0"/>
            </w:pPr>
          </w:p>
        </w:tc>
      </w:tr>
      <w:tr w:rsidR="0076623B" w:rsidTr="000F3AE3">
        <w:tc>
          <w:tcPr>
            <w:tcW w:w="7128" w:type="dxa"/>
          </w:tcPr>
          <w:p w:rsidR="0076623B" w:rsidRDefault="0076623B" w:rsidP="000F3AE3">
            <w:pPr>
              <w:pStyle w:val="Paragrafi"/>
              <w:tabs>
                <w:tab w:val="center" w:pos="4320"/>
                <w:tab w:val="right" w:pos="8640"/>
              </w:tabs>
              <w:ind w:firstLine="0"/>
            </w:pPr>
          </w:p>
          <w:p w:rsidR="0076623B" w:rsidRDefault="0076623B" w:rsidP="000F3AE3">
            <w:pPr>
              <w:pStyle w:val="Paragrafi"/>
              <w:tabs>
                <w:tab w:val="center" w:pos="4320"/>
                <w:tab w:val="right" w:pos="8640"/>
              </w:tabs>
              <w:ind w:firstLine="0"/>
            </w:pPr>
            <w:r>
              <w:t>Numri i takimeve dhe cilësia e tyre</w:t>
            </w:r>
          </w:p>
        </w:tc>
        <w:tc>
          <w:tcPr>
            <w:tcW w:w="2158" w:type="dxa"/>
          </w:tcPr>
          <w:p w:rsidR="0076623B" w:rsidRDefault="0076623B" w:rsidP="000F3AE3">
            <w:pPr>
              <w:pStyle w:val="Paragrafi"/>
              <w:tabs>
                <w:tab w:val="center" w:pos="4320"/>
                <w:tab w:val="right" w:pos="8640"/>
              </w:tabs>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76623B">
              <w:tblPrEx>
                <w:tblCellMar>
                  <w:top w:w="0" w:type="dxa"/>
                  <w:bottom w:w="0" w:type="dxa"/>
                </w:tblCellMar>
              </w:tblPrEx>
              <w:trPr>
                <w:trHeight w:val="720"/>
                <w:jc w:val="center"/>
              </w:trPr>
              <w:tc>
                <w:tcPr>
                  <w:tcW w:w="1440" w:type="dxa"/>
                </w:tcPr>
                <w:p w:rsidR="0076623B" w:rsidRDefault="0076623B" w:rsidP="006625D2">
                  <w:pPr>
                    <w:pStyle w:val="Paragrafi"/>
                    <w:ind w:firstLine="0"/>
                  </w:pPr>
                </w:p>
              </w:tc>
            </w:tr>
          </w:tbl>
          <w:p w:rsidR="0076623B" w:rsidRDefault="0076623B" w:rsidP="000F3AE3">
            <w:pPr>
              <w:pStyle w:val="Paragrafi"/>
              <w:tabs>
                <w:tab w:val="center" w:pos="4320"/>
                <w:tab w:val="right" w:pos="8640"/>
              </w:tabs>
              <w:ind w:firstLine="0"/>
            </w:pPr>
          </w:p>
        </w:tc>
      </w:tr>
      <w:tr w:rsidR="0076623B" w:rsidTr="000F3AE3">
        <w:tc>
          <w:tcPr>
            <w:tcW w:w="7128" w:type="dxa"/>
          </w:tcPr>
          <w:p w:rsidR="0076623B" w:rsidRDefault="0076623B" w:rsidP="000F3AE3">
            <w:pPr>
              <w:pStyle w:val="Paragrafi"/>
              <w:tabs>
                <w:tab w:val="center" w:pos="4320"/>
                <w:tab w:val="right" w:pos="8640"/>
              </w:tabs>
              <w:ind w:firstLine="0"/>
            </w:pPr>
          </w:p>
          <w:p w:rsidR="00C50639" w:rsidRDefault="00C50639" w:rsidP="000F3AE3">
            <w:pPr>
              <w:pStyle w:val="Paragrafi"/>
              <w:tabs>
                <w:tab w:val="center" w:pos="4320"/>
                <w:tab w:val="right" w:pos="8640"/>
              </w:tabs>
              <w:ind w:firstLine="0"/>
            </w:pPr>
          </w:p>
          <w:p w:rsidR="0076623B" w:rsidRDefault="0076623B" w:rsidP="000F3AE3">
            <w:pPr>
              <w:pStyle w:val="Paragrafi"/>
              <w:tabs>
                <w:tab w:val="center" w:pos="4320"/>
                <w:tab w:val="right" w:pos="8640"/>
              </w:tabs>
              <w:ind w:firstLine="0"/>
            </w:pPr>
            <w:r>
              <w:t>Shpejtësia e reagimit dhe informimit</w:t>
            </w:r>
          </w:p>
          <w:p w:rsidR="0076623B" w:rsidRDefault="0076623B" w:rsidP="000F3AE3">
            <w:pPr>
              <w:pStyle w:val="Paragrafi"/>
              <w:tabs>
                <w:tab w:val="center" w:pos="4320"/>
                <w:tab w:val="right" w:pos="8640"/>
              </w:tabs>
              <w:ind w:firstLine="0"/>
            </w:pPr>
          </w:p>
        </w:tc>
        <w:tc>
          <w:tcPr>
            <w:tcW w:w="2158" w:type="dxa"/>
          </w:tcPr>
          <w:p w:rsidR="00C50639" w:rsidRDefault="00C50639" w:rsidP="000F3AE3">
            <w:pPr>
              <w:pStyle w:val="Paragrafi"/>
              <w:tabs>
                <w:tab w:val="center" w:pos="4320"/>
                <w:tab w:val="right" w:pos="8640"/>
              </w:tabs>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76623B">
              <w:tblPrEx>
                <w:tblCellMar>
                  <w:top w:w="0" w:type="dxa"/>
                  <w:bottom w:w="0" w:type="dxa"/>
                </w:tblCellMar>
              </w:tblPrEx>
              <w:trPr>
                <w:trHeight w:val="720"/>
                <w:jc w:val="center"/>
              </w:trPr>
              <w:tc>
                <w:tcPr>
                  <w:tcW w:w="1440" w:type="dxa"/>
                </w:tcPr>
                <w:p w:rsidR="0076623B" w:rsidRDefault="0076623B" w:rsidP="006625D2">
                  <w:pPr>
                    <w:pStyle w:val="Paragrafi"/>
                    <w:ind w:firstLine="0"/>
                  </w:pPr>
                </w:p>
              </w:tc>
            </w:tr>
          </w:tbl>
          <w:p w:rsidR="0076623B" w:rsidRDefault="0076623B" w:rsidP="000F3AE3">
            <w:pPr>
              <w:pStyle w:val="Paragrafi"/>
              <w:tabs>
                <w:tab w:val="center" w:pos="4320"/>
                <w:tab w:val="right" w:pos="8640"/>
              </w:tabs>
              <w:ind w:firstLine="0"/>
            </w:pPr>
          </w:p>
        </w:tc>
      </w:tr>
      <w:tr w:rsidR="0076623B" w:rsidTr="000F3AE3">
        <w:tc>
          <w:tcPr>
            <w:tcW w:w="7128" w:type="dxa"/>
          </w:tcPr>
          <w:p w:rsidR="0076623B" w:rsidRDefault="0076623B" w:rsidP="000F3AE3">
            <w:pPr>
              <w:pStyle w:val="Paragrafi"/>
              <w:tabs>
                <w:tab w:val="center" w:pos="4320"/>
                <w:tab w:val="right" w:pos="8640"/>
              </w:tabs>
              <w:ind w:firstLine="0"/>
            </w:pPr>
          </w:p>
          <w:p w:rsidR="0076623B" w:rsidRDefault="0076623B" w:rsidP="000F3AE3">
            <w:pPr>
              <w:pStyle w:val="Paragrafi"/>
              <w:tabs>
                <w:tab w:val="center" w:pos="4320"/>
                <w:tab w:val="right" w:pos="8640"/>
              </w:tabs>
              <w:ind w:firstLine="0"/>
            </w:pPr>
            <w:r>
              <w:t>Ndjekja e çështjeve</w:t>
            </w:r>
          </w:p>
          <w:p w:rsidR="0076623B" w:rsidRDefault="0076623B" w:rsidP="000F3AE3">
            <w:pPr>
              <w:pStyle w:val="Paragrafi"/>
              <w:tabs>
                <w:tab w:val="center" w:pos="4320"/>
                <w:tab w:val="right" w:pos="8640"/>
              </w:tabs>
              <w:ind w:firstLine="0"/>
            </w:pPr>
          </w:p>
        </w:tc>
        <w:tc>
          <w:tcPr>
            <w:tcW w:w="2158" w:type="dxa"/>
          </w:tcPr>
          <w:p w:rsidR="0076623B" w:rsidRDefault="0076623B" w:rsidP="000F3AE3">
            <w:pPr>
              <w:pStyle w:val="Paragrafi"/>
              <w:tabs>
                <w:tab w:val="center" w:pos="4320"/>
                <w:tab w:val="right" w:pos="8640"/>
              </w:tabs>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76623B">
              <w:tblPrEx>
                <w:tblCellMar>
                  <w:top w:w="0" w:type="dxa"/>
                  <w:bottom w:w="0" w:type="dxa"/>
                </w:tblCellMar>
              </w:tblPrEx>
              <w:trPr>
                <w:trHeight w:val="720"/>
                <w:jc w:val="center"/>
              </w:trPr>
              <w:tc>
                <w:tcPr>
                  <w:tcW w:w="1440" w:type="dxa"/>
                </w:tcPr>
                <w:p w:rsidR="0076623B" w:rsidRDefault="0076623B" w:rsidP="006625D2">
                  <w:pPr>
                    <w:pStyle w:val="Paragrafi"/>
                    <w:ind w:firstLine="0"/>
                  </w:pPr>
                </w:p>
              </w:tc>
            </w:tr>
          </w:tbl>
          <w:p w:rsidR="0076623B" w:rsidRDefault="0076623B" w:rsidP="000F3AE3">
            <w:pPr>
              <w:pStyle w:val="Paragrafi"/>
              <w:tabs>
                <w:tab w:val="center" w:pos="4320"/>
                <w:tab w:val="right" w:pos="8640"/>
              </w:tabs>
              <w:ind w:firstLine="0"/>
            </w:pPr>
          </w:p>
        </w:tc>
      </w:tr>
      <w:tr w:rsidR="0076623B" w:rsidTr="000F3AE3">
        <w:tc>
          <w:tcPr>
            <w:tcW w:w="7128" w:type="dxa"/>
          </w:tcPr>
          <w:p w:rsidR="0076623B" w:rsidRDefault="0076623B" w:rsidP="000F3AE3">
            <w:pPr>
              <w:pStyle w:val="Paragrafi"/>
              <w:tabs>
                <w:tab w:val="center" w:pos="4320"/>
                <w:tab w:val="right" w:pos="8640"/>
              </w:tabs>
            </w:pPr>
          </w:p>
          <w:p w:rsidR="0076623B" w:rsidRDefault="0076623B" w:rsidP="000F3AE3">
            <w:pPr>
              <w:pStyle w:val="Paragrafi"/>
              <w:tabs>
                <w:tab w:val="center" w:pos="4320"/>
                <w:tab w:val="right" w:pos="8640"/>
              </w:tabs>
              <w:ind w:firstLine="0"/>
            </w:pPr>
            <w:r>
              <w:t>Disiplina formale</w:t>
            </w:r>
          </w:p>
          <w:p w:rsidR="0076623B" w:rsidRDefault="0076623B" w:rsidP="000F3AE3">
            <w:pPr>
              <w:pStyle w:val="Paragrafi"/>
              <w:tabs>
                <w:tab w:val="center" w:pos="4320"/>
                <w:tab w:val="right" w:pos="8640"/>
              </w:tabs>
              <w:ind w:firstLine="0"/>
            </w:pPr>
          </w:p>
        </w:tc>
        <w:tc>
          <w:tcPr>
            <w:tcW w:w="2158" w:type="dxa"/>
          </w:tcPr>
          <w:p w:rsidR="0076623B" w:rsidRDefault="0076623B" w:rsidP="000F3AE3">
            <w:pPr>
              <w:pStyle w:val="Paragrafi"/>
              <w:tabs>
                <w:tab w:val="center" w:pos="4320"/>
                <w:tab w:val="right" w:pos="8640"/>
              </w:tabs>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76623B">
              <w:tblPrEx>
                <w:tblCellMar>
                  <w:top w:w="0" w:type="dxa"/>
                  <w:bottom w:w="0" w:type="dxa"/>
                </w:tblCellMar>
              </w:tblPrEx>
              <w:trPr>
                <w:trHeight w:val="720"/>
                <w:jc w:val="center"/>
              </w:trPr>
              <w:tc>
                <w:tcPr>
                  <w:tcW w:w="1440" w:type="dxa"/>
                </w:tcPr>
                <w:p w:rsidR="0076623B" w:rsidRDefault="0076623B" w:rsidP="006625D2">
                  <w:pPr>
                    <w:pStyle w:val="Paragrafi"/>
                    <w:ind w:firstLine="0"/>
                  </w:pPr>
                </w:p>
              </w:tc>
            </w:tr>
          </w:tbl>
          <w:p w:rsidR="0076623B" w:rsidRDefault="0076623B" w:rsidP="000F3AE3">
            <w:pPr>
              <w:pStyle w:val="Paragrafi"/>
              <w:tabs>
                <w:tab w:val="center" w:pos="4320"/>
                <w:tab w:val="right" w:pos="8640"/>
              </w:tabs>
              <w:ind w:firstLine="0"/>
            </w:pPr>
          </w:p>
        </w:tc>
      </w:tr>
    </w:tbl>
    <w:p w:rsidR="00D23971" w:rsidRDefault="00D23971" w:rsidP="004F57E8">
      <w:pPr>
        <w:pStyle w:val="Paragrafi"/>
        <w:ind w:firstLine="0"/>
      </w:pPr>
    </w:p>
    <w:p w:rsidR="0076623B" w:rsidRDefault="0076623B" w:rsidP="006625D2">
      <w:pPr>
        <w:pStyle w:val="Paragrafi"/>
      </w:pPr>
      <w:r>
        <w:t>Seksioni D</w:t>
      </w:r>
    </w:p>
    <w:p w:rsidR="0076623B" w:rsidRDefault="0076623B" w:rsidP="006625D2">
      <w:pPr>
        <w:pStyle w:val="Paragrafi"/>
      </w:pPr>
      <w:r>
        <w:t>Vlerësimi i përgjithshëm i eprorit</w:t>
      </w:r>
    </w:p>
    <w:p w:rsidR="0076623B" w:rsidRDefault="0076623B" w:rsidP="006625D2">
      <w:pPr>
        <w:pStyle w:val="Paragrafi"/>
      </w:pPr>
    </w:p>
    <w:p w:rsidR="0076623B" w:rsidRDefault="0076623B" w:rsidP="00D23971">
      <w:pPr>
        <w:pStyle w:val="Paragrafi"/>
      </w:pPr>
      <w:r>
        <w:t>(i)  Zyrtari raportues</w:t>
      </w:r>
    </w:p>
    <w:p w:rsidR="0076623B" w:rsidRDefault="0076623B" w:rsidP="006625D2">
      <w:pPr>
        <w:pStyle w:val="Paragrafi"/>
      </w:pPr>
      <w:r>
        <w:t>Komente të përgjithshme që tregojnë ndonjë përparësi të veçantë të punonjësit dhe ndonjë fushë ose aftësi ku duhet të bëhen përmirësime.</w:t>
      </w:r>
    </w:p>
    <w:p w:rsidR="0076623B" w:rsidRDefault="0076623B" w:rsidP="006625D2">
      <w:pPr>
        <w:pStyle w:val="Paragrafi"/>
      </w:pPr>
      <w:r>
        <w:t>____________________________________________________________________________</w:t>
      </w:r>
    </w:p>
    <w:p w:rsidR="0076623B" w:rsidRDefault="0076623B" w:rsidP="006625D2">
      <w:pPr>
        <w:pStyle w:val="Paragrafi"/>
      </w:pPr>
      <w:r>
        <w:t>____________________________________________________________________________</w:t>
      </w:r>
    </w:p>
    <w:p w:rsidR="0076623B" w:rsidRDefault="0076623B" w:rsidP="006625D2">
      <w:pPr>
        <w:pStyle w:val="Paragrafi"/>
      </w:pPr>
      <w:r>
        <w:t>____________________________________________________________________________</w:t>
      </w:r>
    </w:p>
    <w:p w:rsidR="0076623B" w:rsidRDefault="0076623B" w:rsidP="006625D2">
      <w:pPr>
        <w:pStyle w:val="Paragrafi"/>
      </w:pPr>
      <w:r>
        <w:t>____________________________________________________________________________</w:t>
      </w:r>
    </w:p>
    <w:p w:rsidR="0076623B" w:rsidRDefault="0076623B" w:rsidP="006625D2">
      <w:pPr>
        <w:pStyle w:val="Paragrafi"/>
      </w:pPr>
      <w:r>
        <w:t>____________________________________________________________________________</w:t>
      </w:r>
    </w:p>
    <w:p w:rsidR="0076623B" w:rsidRDefault="0076623B" w:rsidP="004F57E8">
      <w:pPr>
        <w:pStyle w:val="Paragrafi"/>
      </w:pPr>
      <w:r>
        <w:t>____________________________________________________________________________</w:t>
      </w:r>
    </w:p>
    <w:p w:rsidR="004F57E8" w:rsidRDefault="004F57E8" w:rsidP="006625D2">
      <w:pPr>
        <w:pStyle w:val="Paragrafi"/>
      </w:pPr>
    </w:p>
    <w:p w:rsidR="0076623B" w:rsidRDefault="0076623B" w:rsidP="006625D2">
      <w:pPr>
        <w:pStyle w:val="Paragrafi"/>
      </w:pPr>
      <w:r>
        <w:t>Kam vlerës</w:t>
      </w:r>
      <w:r w:rsidR="00514029">
        <w:t>uar punonjësin konform akteve në</w:t>
      </w:r>
      <w:r>
        <w:t>nligjore në fuqi dhe mendoj që niveli i përgjithshëm i mbarëvajtjes në punë është:</w:t>
      </w:r>
    </w:p>
    <w:p w:rsidR="0076623B" w:rsidRDefault="003D59C4" w:rsidP="006625D2">
      <w:pPr>
        <w:pStyle w:val="Paragrafi"/>
      </w:pPr>
      <w:r>
        <w:t xml:space="preserve"> </w:t>
      </w:r>
      <w:r w:rsidR="0076623B">
        <w:t>( 1-shumë mirë; 2-mirë; 3-përgjithësisht mjaftueshëm; 4-jo mjaftueshëm)</w:t>
      </w:r>
    </w:p>
    <w:p w:rsidR="0076623B" w:rsidRDefault="0076623B" w:rsidP="006625D2">
      <w:pPr>
        <w:pStyle w:val="Paragrafi"/>
      </w:pPr>
      <w:r>
        <w:t>Emri/ Firma_________</w:t>
      </w:r>
      <w:r>
        <w:tab/>
      </w:r>
      <w:r>
        <w:tab/>
      </w:r>
      <w:r>
        <w:tab/>
      </w:r>
      <w:r>
        <w:tab/>
        <w:t>Shkalla _____________</w:t>
      </w:r>
    </w:p>
    <w:p w:rsidR="0076623B" w:rsidRDefault="0076623B" w:rsidP="006625D2">
      <w:pPr>
        <w:pStyle w:val="Paragrafi"/>
      </w:pPr>
      <w:r>
        <w:t>Vendi i punës_______</w:t>
      </w:r>
      <w:r>
        <w:tab/>
      </w:r>
      <w:r>
        <w:tab/>
      </w:r>
      <w:r>
        <w:tab/>
      </w:r>
      <w:r>
        <w:tab/>
        <w:t>Data _______________</w:t>
      </w:r>
    </w:p>
    <w:p w:rsidR="0076623B" w:rsidRDefault="0076623B" w:rsidP="006625D2">
      <w:pPr>
        <w:pStyle w:val="Paragrafi"/>
      </w:pPr>
    </w:p>
    <w:p w:rsidR="0076623B" w:rsidRDefault="0076623B" w:rsidP="006625D2">
      <w:pPr>
        <w:pStyle w:val="Paragrafi"/>
      </w:pPr>
      <w:r>
        <w:t>(ii) Komente të bëra nga zyrtari kundërfirmues.</w:t>
      </w:r>
    </w:p>
    <w:p w:rsidR="0076623B" w:rsidRDefault="0076623B" w:rsidP="006625D2">
      <w:pPr>
        <w:pStyle w:val="Paragrafi"/>
      </w:pPr>
      <w:r>
        <w:t>____________________________________________________________________________</w:t>
      </w:r>
    </w:p>
    <w:p w:rsidR="0076623B" w:rsidRDefault="0076623B" w:rsidP="006625D2">
      <w:pPr>
        <w:pStyle w:val="Paragrafi"/>
      </w:pPr>
      <w:r>
        <w:t>____________________________________________________________________________</w:t>
      </w:r>
    </w:p>
    <w:p w:rsidR="0076623B" w:rsidRDefault="0076623B" w:rsidP="006625D2">
      <w:pPr>
        <w:pStyle w:val="Paragrafi"/>
      </w:pPr>
      <w:r>
        <w:t>____________________________________________________________________________</w:t>
      </w:r>
    </w:p>
    <w:p w:rsidR="0076623B" w:rsidRDefault="0076623B" w:rsidP="006625D2">
      <w:pPr>
        <w:pStyle w:val="Paragrafi"/>
      </w:pPr>
      <w:r>
        <w:t>____________________________________________________________________________</w:t>
      </w:r>
    </w:p>
    <w:p w:rsidR="0076623B" w:rsidRDefault="0076623B" w:rsidP="006625D2">
      <w:pPr>
        <w:pStyle w:val="Paragrafi"/>
      </w:pPr>
      <w:r>
        <w:t>____________________________________________________________________________</w:t>
      </w:r>
    </w:p>
    <w:p w:rsidR="0076623B" w:rsidRDefault="0076623B" w:rsidP="006625D2">
      <w:pPr>
        <w:pStyle w:val="Paragrafi"/>
      </w:pPr>
      <w:r>
        <w:t>____________________________________________________________________________</w:t>
      </w:r>
    </w:p>
    <w:p w:rsidR="0076623B" w:rsidRDefault="0076623B" w:rsidP="003D59C4">
      <w:pPr>
        <w:pStyle w:val="Paragrafi"/>
        <w:ind w:firstLine="0"/>
      </w:pPr>
    </w:p>
    <w:p w:rsidR="0076623B" w:rsidRDefault="0076623B" w:rsidP="006625D2">
      <w:pPr>
        <w:pStyle w:val="Paragrafi"/>
      </w:pPr>
      <w:r>
        <w:t>Emri / firma__________</w:t>
      </w:r>
      <w:r>
        <w:tab/>
      </w:r>
      <w:r>
        <w:tab/>
      </w:r>
      <w:r>
        <w:tab/>
        <w:t>Shkalla ______________</w:t>
      </w:r>
    </w:p>
    <w:p w:rsidR="0076623B" w:rsidRDefault="0076623B" w:rsidP="006625D2">
      <w:pPr>
        <w:pStyle w:val="Paragrafi"/>
      </w:pPr>
      <w:r>
        <w:t>Vendi i punës_________</w:t>
      </w:r>
      <w:r>
        <w:tab/>
      </w:r>
      <w:r>
        <w:tab/>
      </w:r>
      <w:r>
        <w:tab/>
        <w:t>Data ________________</w:t>
      </w:r>
    </w:p>
    <w:p w:rsidR="0076623B" w:rsidRDefault="0076623B" w:rsidP="006625D2">
      <w:pPr>
        <w:pStyle w:val="Paragrafi"/>
      </w:pPr>
    </w:p>
    <w:p w:rsidR="0076623B" w:rsidRDefault="0076623B" w:rsidP="004F57E8">
      <w:pPr>
        <w:pStyle w:val="Paragrafi"/>
        <w:ind w:firstLine="0"/>
      </w:pPr>
    </w:p>
    <w:p w:rsidR="0076623B" w:rsidRDefault="0076623B" w:rsidP="006625D2">
      <w:pPr>
        <w:pStyle w:val="Paragrafi"/>
      </w:pPr>
      <w:r>
        <w:t>Seksioni E</w:t>
      </w:r>
    </w:p>
    <w:p w:rsidR="0076623B" w:rsidRDefault="0076623B" w:rsidP="006625D2">
      <w:pPr>
        <w:pStyle w:val="Paragrafi"/>
      </w:pPr>
      <w:r>
        <w:t>Vërtetim marrje njoftimi</w:t>
      </w:r>
    </w:p>
    <w:p w:rsidR="0076623B" w:rsidRDefault="0076623B" w:rsidP="006625D2">
      <w:pPr>
        <w:pStyle w:val="Paragrafi"/>
      </w:pPr>
    </w:p>
    <w:p w:rsidR="0076623B" w:rsidRDefault="0076623B" w:rsidP="006625D2">
      <w:pPr>
        <w:pStyle w:val="Paragrafi"/>
      </w:pPr>
      <w:r>
        <w:t>Kam lexuar dhe kam marrë një kopje të këtij vlerësimi dhe jam në dijeni se mund të bëj ankesë nëpërmjet eprorit tim të drejpërdrejtë brenda 10 ditëve.</w:t>
      </w:r>
    </w:p>
    <w:p w:rsidR="0076623B" w:rsidRDefault="0076623B" w:rsidP="00D0275E">
      <w:pPr>
        <w:pStyle w:val="Paragrafi"/>
        <w:ind w:firstLine="0"/>
      </w:pPr>
    </w:p>
    <w:p w:rsidR="0076623B" w:rsidRDefault="0076623B" w:rsidP="006625D2">
      <w:pPr>
        <w:pStyle w:val="Paragrafi"/>
      </w:pPr>
      <w:r>
        <w:t>Emri/firma__________</w:t>
      </w:r>
      <w:r>
        <w:tab/>
      </w:r>
      <w:r>
        <w:tab/>
      </w:r>
      <w:r>
        <w:tab/>
      </w:r>
      <w:r>
        <w:tab/>
      </w:r>
      <w:r>
        <w:tab/>
        <w:t>Data _____________</w:t>
      </w:r>
    </w:p>
    <w:p w:rsidR="00D0275E" w:rsidRDefault="00D0275E" w:rsidP="006625D2">
      <w:pPr>
        <w:pStyle w:val="Akti"/>
        <w:keepNext w:val="0"/>
      </w:pPr>
    </w:p>
    <w:p w:rsidR="00D23971" w:rsidRDefault="00D23971" w:rsidP="006625D2">
      <w:pPr>
        <w:pStyle w:val="Akti"/>
        <w:keepNext w:val="0"/>
      </w:pPr>
    </w:p>
    <w:p w:rsidR="0076623B" w:rsidRDefault="0076623B" w:rsidP="006625D2">
      <w:pPr>
        <w:pStyle w:val="Akti"/>
        <w:keepNext w:val="0"/>
      </w:pPr>
      <w:r>
        <w:t xml:space="preserve">Vendim </w:t>
      </w:r>
    </w:p>
    <w:p w:rsidR="0076623B" w:rsidRDefault="0076623B" w:rsidP="006625D2">
      <w:pPr>
        <w:pStyle w:val="NumriData"/>
        <w:keepNext w:val="0"/>
      </w:pPr>
      <w:r>
        <w:t>Nr.840, datë 17.12.2004</w:t>
      </w:r>
    </w:p>
    <w:p w:rsidR="0076623B" w:rsidRDefault="0076623B" w:rsidP="006625D2">
      <w:pPr>
        <w:pStyle w:val="Paragrafi"/>
      </w:pPr>
    </w:p>
    <w:p w:rsidR="0076623B" w:rsidRDefault="0076623B" w:rsidP="006625D2">
      <w:pPr>
        <w:pStyle w:val="Titulli"/>
        <w:keepNext w:val="0"/>
      </w:pPr>
      <w:r>
        <w:t>Për veprimtarinë e drejtorisë së shërbimit të trupit diplomatik</w:t>
      </w:r>
    </w:p>
    <w:p w:rsidR="0076623B" w:rsidRDefault="0076623B" w:rsidP="006625D2">
      <w:pPr>
        <w:pStyle w:val="Paragrafi"/>
      </w:pPr>
    </w:p>
    <w:p w:rsidR="0076623B" w:rsidRDefault="0076623B" w:rsidP="006625D2">
      <w:pPr>
        <w:pStyle w:val="BazLigjPropozues"/>
        <w:keepNext w:val="0"/>
      </w:pPr>
      <w:r>
        <w:t>Në mbështetje të nenit 100 të Kushtetutës dhe të nenit 33 të ligjit nr.7582, datë 13.7.1992 “Për ndërmarrjet shtetërore”, me propozimin e Ministrit të Punëve të Jashtme, Këshilli i Ministrave</w:t>
      </w:r>
    </w:p>
    <w:p w:rsidR="0076623B" w:rsidRDefault="0076623B" w:rsidP="006625D2">
      <w:pPr>
        <w:pStyle w:val="Paragrafi"/>
      </w:pPr>
    </w:p>
    <w:p w:rsidR="0076623B" w:rsidRDefault="0076623B" w:rsidP="006625D2">
      <w:pPr>
        <w:pStyle w:val="VENDOSI"/>
        <w:keepNext w:val="0"/>
      </w:pPr>
      <w:r>
        <w:t>Vendosi:</w:t>
      </w:r>
    </w:p>
    <w:p w:rsidR="0076623B" w:rsidRDefault="0076623B" w:rsidP="006625D2">
      <w:pPr>
        <w:pStyle w:val="Paragrafi"/>
      </w:pPr>
    </w:p>
    <w:p w:rsidR="0076623B" w:rsidRDefault="0076623B" w:rsidP="006625D2">
      <w:pPr>
        <w:pStyle w:val="Paragrafi"/>
      </w:pPr>
      <w:r>
        <w:t>1. Drejtoria e Shërbimit të Trupit Diplomatik (DSHTD) është person juridik, publik, në varësi të Ministrisë së Punëve të Jashtme, që ushtron veprimtarinë në mbështetje të ligjit nr.7582, datë 13.7.1992 “Për ndërmarrjen shtetërore”.</w:t>
      </w:r>
    </w:p>
    <w:p w:rsidR="0076623B" w:rsidRDefault="0076623B" w:rsidP="006625D2">
      <w:pPr>
        <w:pStyle w:val="Paragrafi"/>
      </w:pPr>
      <w:r>
        <w:t>2. Objekti i veprimtarisë së DSHTD-së është:</w:t>
      </w:r>
    </w:p>
    <w:p w:rsidR="0076623B" w:rsidRDefault="0076623B" w:rsidP="006625D2">
      <w:pPr>
        <w:pStyle w:val="Paragrafi"/>
      </w:pPr>
      <w:r>
        <w:t>a) Administrimi dhe mirëmbajtja e pasurive, të luajtshme e të paluajtshme, pronë shtetërore, të cilat janë në përdorim për trajtimin e trupit diplomatik të huaj, të akredituar në Republikën e Shqipërisë;</w:t>
      </w:r>
    </w:p>
    <w:p w:rsidR="0076623B" w:rsidRDefault="0076623B" w:rsidP="006625D2">
      <w:pPr>
        <w:pStyle w:val="Paragrafi"/>
      </w:pPr>
      <w:r>
        <w:t>b) Administrimi dhe mirëmbajtja e pasurive, të luajtshme e t</w:t>
      </w:r>
      <w:r w:rsidR="00514029">
        <w:t>ë paluajtshme, pronë e shtetit s</w:t>
      </w:r>
      <w:r>
        <w:t>hqiptar në shtete të tjera, të cilat shërbejnë për ushtrimin e veprimtarisë së përfaqësive diplomatike të Republikës së Shqipërisë.</w:t>
      </w:r>
    </w:p>
    <w:p w:rsidR="0076623B" w:rsidRDefault="0076623B" w:rsidP="006625D2">
      <w:pPr>
        <w:pStyle w:val="Paragrafi"/>
      </w:pPr>
      <w:r>
        <w:t>3. Të njëjtat shërbime, që DSHTD-ja kryen për trupin diplomatik, mund t’ua ofrojë edhe subjekteve, shtetërore ose private, shqiptare, si veprimtari dytësore, por që i shërbejnë objektit kryesor të veprimtarisë së saj. Në çdo rast, ushtrimi i këtyre veprimtarive në favor të këtyre subjekteve nuk duhet të pengojë apo cenojë shërbimin ndaj trupit diplomatik.</w:t>
      </w:r>
    </w:p>
    <w:p w:rsidR="0076623B" w:rsidRDefault="0076623B" w:rsidP="006625D2">
      <w:pPr>
        <w:pStyle w:val="Paragrafi"/>
      </w:pPr>
      <w:r>
        <w:t>4. Për të krijuar, garantuar dhe përmirësuar kushtet e qëndrimit dhe të ushtrimit të veprimtarisë për Trupin Diplomatik të huaj, të akredituar në Republikën e Shqipërisë, si dhe për përfaqësitë diplomatike të Republikës së Shqipërisë, të akredituara në shtete të tjera, DSHTD-ja përdor burimet e veta financiare. Gjithashtu, DSHTD-ja përballon, tërësisht apo pjesërisht, edhe shpenzimet e nevojshme për ndërtimin apo blerjen e objekteve të reja.</w:t>
      </w:r>
    </w:p>
    <w:p w:rsidR="0076623B" w:rsidRDefault="0076623B" w:rsidP="006625D2">
      <w:pPr>
        <w:pStyle w:val="Paragrafi"/>
      </w:pPr>
      <w:r>
        <w:t>5. Burimet financiare të DSHTD-së janë:</w:t>
      </w:r>
    </w:p>
    <w:p w:rsidR="0076623B" w:rsidRDefault="0076623B" w:rsidP="006625D2">
      <w:pPr>
        <w:pStyle w:val="Paragrafi"/>
      </w:pPr>
      <w:r>
        <w:t>a) Të ardhurat nga qiratë e objekteve të vëna në dispozicion për trupin diplomatik të huaj të akredituar në Republikën e Shqipërisë, si dhe shërbime të tjera, të kryera në favor të tyre;</w:t>
      </w:r>
    </w:p>
    <w:p w:rsidR="0076623B" w:rsidRDefault="0076623B" w:rsidP="006625D2">
      <w:pPr>
        <w:pStyle w:val="Paragrafi"/>
      </w:pPr>
      <w:r>
        <w:t>b) Të ardhurat nga qiratë e objekteve të vëna në dispozicion për subjekte të treta, si dhe nga shërbime të tjera, të kryera në favor të tyre;</w:t>
      </w:r>
    </w:p>
    <w:p w:rsidR="0076623B" w:rsidRDefault="0076623B" w:rsidP="006625D2">
      <w:pPr>
        <w:pStyle w:val="Paragrafi"/>
      </w:pPr>
      <w:r>
        <w:t>c) Të ardhurat nga veprimtaritë e tjera dytësore;</w:t>
      </w:r>
    </w:p>
    <w:p w:rsidR="0076623B" w:rsidRDefault="0076623B" w:rsidP="006625D2">
      <w:pPr>
        <w:pStyle w:val="Paragrafi"/>
      </w:pPr>
      <w:r>
        <w:t>ç) Donacionet, vendase ose të huaja, të dhëna me miratimin paraprak të Ministrit të Punëve të Jashtme, të cilat përdoren vetëm në funksion të veprimtarisë kryesore të DSHTD-së.</w:t>
      </w:r>
    </w:p>
    <w:p w:rsidR="0076623B" w:rsidRDefault="0076623B" w:rsidP="006625D2">
      <w:pPr>
        <w:pStyle w:val="Paragrafi"/>
      </w:pPr>
      <w:r>
        <w:t>6. Kapitali themeltar i DSHTD-së është 10 000 000 (dhjetë milionë) lekë, i cili përballohet nga të ardhurat e veprimtarisë së kësaj  drejtorie.</w:t>
      </w:r>
    </w:p>
    <w:p w:rsidR="0076623B" w:rsidRDefault="00514029" w:rsidP="006625D2">
      <w:pPr>
        <w:pStyle w:val="Paragrafi"/>
      </w:pPr>
      <w:r>
        <w:t>7. Veprimtaria ekonomiko</w:t>
      </w:r>
      <w:r w:rsidR="0076623B">
        <w:t xml:space="preserve">-financiare e DSHTD-së kontrollohet nga organet përkatëse, të ngarkuara me ligj. </w:t>
      </w:r>
      <w:smartTag w:uri="urn:schemas-microsoft-com:office:smarttags" w:element="place">
        <w:r w:rsidR="0076623B">
          <w:t>Po</w:t>
        </w:r>
      </w:smartTag>
      <w:r>
        <w:t xml:space="preserve"> ashtu edhe M</w:t>
      </w:r>
      <w:r w:rsidR="0076623B">
        <w:t xml:space="preserve">inistri i Punëve të Jashtme ka të drejtë të udhërojë ushtrimin e kontrolleve, të plota ose të </w:t>
      </w:r>
      <w:r>
        <w:t>pjesshme, për veprimtarinë e DSH</w:t>
      </w:r>
      <w:r w:rsidR="0076623B">
        <w:t>TD-së, nëpërmjet strukturave të specializuara.</w:t>
      </w:r>
    </w:p>
    <w:p w:rsidR="0076623B" w:rsidRDefault="0076623B" w:rsidP="006625D2">
      <w:pPr>
        <w:pStyle w:val="Paragrafi"/>
      </w:pPr>
      <w:r>
        <w:t>8. Tarifat dhe çmimet e shërbimeve, që DSHTD-ja realizon për trupin diplomatik, përcaktohen duke respektuar të drejtat e përfaqësive diplomatike, që burojnë nga konventat apo traktatet ndërkombëtare, marrëveshjet dypalëshe dhe nga parimet e reciprocitetit. Këto tarifa i bëhen të njohura edhe trupit diplomatik, të akredituar në Republikën e Shqipërisë. Tarifat dysheme të qirasë, të diferencuar</w:t>
      </w:r>
      <w:r w:rsidR="00514029">
        <w:t>a</w:t>
      </w:r>
      <w:r>
        <w:t xml:space="preserve"> sipas destinacionit të përdorimit të objektit, si dhe çmimet e shërbimeve, që kryehen për subjekte të tjera, përcaktohen me udhëzim të përbashkët të Ministrit të Punëve të Jashtme dhe Ministrit të Financave.</w:t>
      </w:r>
    </w:p>
    <w:p w:rsidR="0076623B" w:rsidRDefault="0076623B" w:rsidP="006625D2">
      <w:pPr>
        <w:pStyle w:val="Paragrafi"/>
      </w:pPr>
      <w:r>
        <w:t>9. Ministritë, institucionet e tjera qendrore dhe Bashkia e Tiranës, nëpërmjet strukturave dhe ndërmarjeve të tyre vartëse, sigurojnë me përparësi shërbime cilësore për mjediset që administron DSHTD-ja, veçanërisht për furnizimin me energji elektrike, ujë, ndërlidhje telefonike, pastrim etj</w:t>
      </w:r>
      <w:r w:rsidR="00514029">
        <w:t>.</w:t>
      </w:r>
      <w:r>
        <w:t>, në funksioni të plotësimit të nevojave dhe kërkesave të trupit diplomatik të huaj, të akredituar në Republikën e Shqipërisë.</w:t>
      </w:r>
    </w:p>
    <w:p w:rsidR="0076623B" w:rsidRDefault="0076623B" w:rsidP="006625D2">
      <w:pPr>
        <w:pStyle w:val="Paragrafi"/>
      </w:pPr>
      <w:r>
        <w:t xml:space="preserve">10. Mënyra e organizimit dhe </w:t>
      </w:r>
      <w:r w:rsidR="00514029">
        <w:t xml:space="preserve">e </w:t>
      </w:r>
      <w:r>
        <w:t>ushtrimit të veprimtarisë së DSHTD-së, përgjegjësitë e organeve drejtuese dhe mënyra e ushtrimit të funksioneve nga ana e tyre, përcaktohen në statutin, që miratohet nga Ministri i Punëve të Jashtme.</w:t>
      </w:r>
    </w:p>
    <w:p w:rsidR="0076623B" w:rsidRDefault="0076623B" w:rsidP="006625D2">
      <w:pPr>
        <w:pStyle w:val="Paragrafi"/>
      </w:pPr>
      <w:r>
        <w:t>11. Vendimi nr.113, datë 26.2.1993 të Këshillit të Ministrave, i ndryshuar, shfuqizohet.</w:t>
      </w:r>
    </w:p>
    <w:p w:rsidR="0076623B" w:rsidRDefault="0076623B" w:rsidP="006625D2">
      <w:pPr>
        <w:pStyle w:val="Paragrafi"/>
      </w:pPr>
      <w:r>
        <w:t>12. Ngarkohen Ministria e Punëve të Jashtme, Ministria e Financave dhe institucionet e përmendura në pikën 9 për zbatimin e këtij vendimi.</w:t>
      </w:r>
    </w:p>
    <w:p w:rsidR="0076623B" w:rsidRDefault="0076623B" w:rsidP="006625D2">
      <w:pPr>
        <w:pStyle w:val="Paragrafi"/>
      </w:pPr>
      <w:r>
        <w:t>Ky vendim hyn në fuqi pas botimit në Fletoren Zyrtare.</w:t>
      </w:r>
    </w:p>
    <w:p w:rsidR="0076623B" w:rsidRDefault="0076623B" w:rsidP="006625D2">
      <w:pPr>
        <w:pStyle w:val="Paragrafi"/>
      </w:pPr>
    </w:p>
    <w:p w:rsidR="0076623B" w:rsidRDefault="0076623B" w:rsidP="006625D2">
      <w:pPr>
        <w:pStyle w:val="Autoriteti"/>
        <w:keepNext w:val="0"/>
      </w:pPr>
      <w:r>
        <w:t>KRYEMINISTRI</w:t>
      </w:r>
    </w:p>
    <w:p w:rsidR="0076623B" w:rsidRDefault="0076623B" w:rsidP="006625D2">
      <w:pPr>
        <w:pStyle w:val="AutoritetiEmer"/>
      </w:pPr>
      <w:r>
        <w:t>Fatos Nano</w:t>
      </w:r>
    </w:p>
    <w:p w:rsidR="0076623B" w:rsidRDefault="0076623B" w:rsidP="006625D2">
      <w:pPr>
        <w:pStyle w:val="Paragrafi"/>
      </w:pPr>
      <w:r>
        <w:t xml:space="preserve"> </w:t>
      </w:r>
    </w:p>
    <w:p w:rsidR="0076623B" w:rsidRDefault="0076623B" w:rsidP="006625D2">
      <w:pPr>
        <w:pStyle w:val="Akti"/>
        <w:keepNext w:val="0"/>
      </w:pPr>
      <w:r>
        <w:t xml:space="preserve">Vendim </w:t>
      </w:r>
    </w:p>
    <w:p w:rsidR="0076623B" w:rsidRDefault="0076623B" w:rsidP="006625D2">
      <w:pPr>
        <w:pStyle w:val="NumriData"/>
        <w:keepNext w:val="0"/>
      </w:pPr>
      <w:r>
        <w:t>Nr.841, datë 17.12.2004</w:t>
      </w:r>
    </w:p>
    <w:p w:rsidR="0076623B" w:rsidRPr="004F57E8" w:rsidRDefault="0076623B" w:rsidP="006625D2">
      <w:pPr>
        <w:pStyle w:val="Paragrafi"/>
        <w:rPr>
          <w:sz w:val="16"/>
        </w:rPr>
      </w:pPr>
    </w:p>
    <w:p w:rsidR="0076623B" w:rsidRDefault="0076623B" w:rsidP="006625D2">
      <w:pPr>
        <w:pStyle w:val="Titulli"/>
        <w:keepNext w:val="0"/>
      </w:pPr>
      <w:r>
        <w:t>Për fillimin e procedurës së ndërtimit me koncesion, të formës “BOT”, të autostradës Rrogozhinë-Tiranë (Pezë)-Rinas-Thumanë</w:t>
      </w:r>
    </w:p>
    <w:p w:rsidR="0076623B" w:rsidRPr="004F57E8" w:rsidRDefault="0076623B" w:rsidP="006625D2">
      <w:pPr>
        <w:pStyle w:val="Paragrafi"/>
        <w:rPr>
          <w:sz w:val="14"/>
        </w:rPr>
      </w:pPr>
    </w:p>
    <w:p w:rsidR="0076623B" w:rsidRDefault="0076623B" w:rsidP="006625D2">
      <w:pPr>
        <w:pStyle w:val="BazLigjPropozues"/>
        <w:keepNext w:val="0"/>
      </w:pPr>
      <w:r>
        <w:t>Në mbështetje të nenit 100 të Kushtetutës dhe të neneve 3</w:t>
      </w:r>
      <w:r w:rsidR="000F5DF3">
        <w:t xml:space="preserve"> pika 2</w:t>
      </w:r>
      <w:r>
        <w:t xml:space="preserve"> e 7 të ligjit nr.7973, datë 26.7.1995 “Për koncesionet dhe pjesëmarrjen e sektorit privat në shërbime dhe në infrastrukturë”, të ndryshura, me propozimin e Ministrit të Transportit dhe të Telekomunikacionit, Këshilli i Ministrave</w:t>
      </w:r>
    </w:p>
    <w:p w:rsidR="0076623B" w:rsidRPr="004F57E8" w:rsidRDefault="0076623B" w:rsidP="006625D2">
      <w:pPr>
        <w:pStyle w:val="Paragrafi"/>
        <w:rPr>
          <w:sz w:val="16"/>
        </w:rPr>
      </w:pPr>
    </w:p>
    <w:p w:rsidR="0076623B" w:rsidRDefault="0076623B" w:rsidP="006625D2">
      <w:pPr>
        <w:pStyle w:val="VENDOSI"/>
        <w:keepNext w:val="0"/>
      </w:pPr>
      <w:r>
        <w:t>Vendosi:</w:t>
      </w:r>
    </w:p>
    <w:p w:rsidR="0076623B" w:rsidRPr="004F57E8" w:rsidRDefault="0076623B" w:rsidP="006625D2">
      <w:pPr>
        <w:pStyle w:val="Paragrafi"/>
        <w:rPr>
          <w:sz w:val="14"/>
        </w:rPr>
      </w:pPr>
    </w:p>
    <w:p w:rsidR="0076623B" w:rsidRDefault="0076623B" w:rsidP="006625D2">
      <w:pPr>
        <w:pStyle w:val="Paragrafi"/>
      </w:pPr>
      <w:r>
        <w:t xml:space="preserve">1. Fillimin e procedurës së ndërtimit me koncesion, të </w:t>
      </w:r>
      <w:r w:rsidR="00C855E0">
        <w:t>formës “BOT”, të autostradës Rr</w:t>
      </w:r>
      <w:r>
        <w:t>ogozhinë-Tiranë (Pezë)-Rinas-Thumanë, sipas projektit të paraqitur nga shoqëria “STRABAG, A=WAY INFRASTRUKTUR PROJEKTENTWIK LUNG-UND-BERT IEBS, GMBH”, si propozim i pakërkuar.</w:t>
      </w:r>
    </w:p>
    <w:p w:rsidR="0076623B" w:rsidRDefault="0076623B" w:rsidP="006625D2">
      <w:pPr>
        <w:pStyle w:val="Paragrafi"/>
      </w:pPr>
      <w:r>
        <w:t>2. Ministria e Transportit dhe e Telekomuni</w:t>
      </w:r>
      <w:r w:rsidR="00C855E0">
        <w:t>kacionit të jetë O</w:t>
      </w:r>
      <w:r>
        <w:t xml:space="preserve">rgani </w:t>
      </w:r>
      <w:r w:rsidR="00C855E0">
        <w:t>Shtetëror i A</w:t>
      </w:r>
      <w:r>
        <w:t>utorizuar (OSHA), për të negociuar dhe nënshkruar marrëveshjen e koncesionit.</w:t>
      </w:r>
    </w:p>
    <w:p w:rsidR="0076623B" w:rsidRDefault="0076623B" w:rsidP="006625D2">
      <w:pPr>
        <w:pStyle w:val="Paragrafi"/>
      </w:pPr>
      <w:r>
        <w:t>3. Ngarkohet Ministri i Transportit dhe i Telekomunikacionit për zbatimin e këtij vendimi.</w:t>
      </w:r>
    </w:p>
    <w:p w:rsidR="0076623B" w:rsidRDefault="0076623B" w:rsidP="006625D2">
      <w:pPr>
        <w:pStyle w:val="Paragrafi"/>
      </w:pPr>
      <w:r>
        <w:t>Ky vendim hyn në fuqi menjëherë dhe botohet në Fletoren Zyrtare.</w:t>
      </w:r>
    </w:p>
    <w:p w:rsidR="0076623B" w:rsidRPr="003F16BF" w:rsidRDefault="0076623B" w:rsidP="006625D2">
      <w:pPr>
        <w:pStyle w:val="Paragrafi"/>
        <w:rPr>
          <w:sz w:val="16"/>
        </w:rPr>
      </w:pPr>
    </w:p>
    <w:p w:rsidR="0076623B" w:rsidRDefault="0076623B" w:rsidP="006625D2">
      <w:pPr>
        <w:pStyle w:val="Autoriteti"/>
        <w:keepNext w:val="0"/>
      </w:pPr>
      <w:r>
        <w:t>KRYEMINISTRI</w:t>
      </w:r>
    </w:p>
    <w:p w:rsidR="0076623B" w:rsidRDefault="0076623B" w:rsidP="003D51EE">
      <w:pPr>
        <w:pStyle w:val="AutoritetiEmer"/>
      </w:pPr>
      <w:r>
        <w:t xml:space="preserve">Fatos Nano </w:t>
      </w:r>
    </w:p>
    <w:p w:rsidR="003D59C4" w:rsidRDefault="003D59C4" w:rsidP="006625D2">
      <w:pPr>
        <w:pStyle w:val="Paragrafi"/>
      </w:pPr>
    </w:p>
    <w:p w:rsidR="0076623B" w:rsidRDefault="0076623B" w:rsidP="006625D2">
      <w:pPr>
        <w:pStyle w:val="Akti"/>
        <w:keepNext w:val="0"/>
      </w:pPr>
    </w:p>
    <w:p w:rsidR="0076623B" w:rsidRDefault="0076623B" w:rsidP="006625D2">
      <w:pPr>
        <w:pStyle w:val="Akti"/>
        <w:keepNext w:val="0"/>
      </w:pPr>
      <w:r>
        <w:t xml:space="preserve">Vendim </w:t>
      </w:r>
    </w:p>
    <w:p w:rsidR="0076623B" w:rsidRDefault="0076623B" w:rsidP="006625D2">
      <w:pPr>
        <w:pStyle w:val="NumriData"/>
        <w:keepNext w:val="0"/>
      </w:pPr>
      <w:r>
        <w:t>Nr.845, datë 17.12.2004</w:t>
      </w:r>
    </w:p>
    <w:p w:rsidR="0076623B" w:rsidRDefault="0076623B" w:rsidP="006625D2">
      <w:pPr>
        <w:pStyle w:val="Paragrafi"/>
      </w:pPr>
    </w:p>
    <w:p w:rsidR="0076623B" w:rsidRDefault="0076623B" w:rsidP="006625D2">
      <w:pPr>
        <w:pStyle w:val="Titulli"/>
        <w:keepNext w:val="0"/>
      </w:pPr>
      <w:r>
        <w:t xml:space="preserve">Për shfuqëzimin </w:t>
      </w:r>
      <w:smartTag w:uri="urn:schemas-microsoft-com:office:smarttags" w:element="place">
        <w:r>
          <w:t>e vendimit</w:t>
        </w:r>
      </w:smartTag>
      <w:r>
        <w:t xml:space="preserve"> nr.506, datë 18.7.2003 të Këshillit të Ministrave “Për ndërtimin me koncesion të autostradës rrogozinë-Pezë-Degëzim Tiranë-vorë-Thumanë dhe caktimin e organit shtetëror të autorizuar”</w:t>
      </w:r>
    </w:p>
    <w:p w:rsidR="0076623B" w:rsidRPr="003F16BF" w:rsidRDefault="0076623B" w:rsidP="006625D2">
      <w:pPr>
        <w:pStyle w:val="Paragrafi"/>
        <w:rPr>
          <w:sz w:val="16"/>
        </w:rPr>
      </w:pPr>
    </w:p>
    <w:p w:rsidR="0076623B" w:rsidRDefault="0076623B" w:rsidP="006625D2">
      <w:pPr>
        <w:pStyle w:val="Paragrafi"/>
      </w:pPr>
      <w:r>
        <w:t>Në mbështetje të nenit 100 të Kushtetutës dhe të neneve 121 deri 129 të ligjit nr.8485, datë 12.5.1999 “Kodi i Procedurave Administrative të Republikës së Shqipërisë”, me propozimin e Ministrit të Transportit dhe të Telekomunikacionit, Këshilli i Ministrave</w:t>
      </w:r>
    </w:p>
    <w:p w:rsidR="0076623B" w:rsidRPr="003F16BF" w:rsidRDefault="0076623B" w:rsidP="006625D2">
      <w:pPr>
        <w:pStyle w:val="Paragrafi"/>
        <w:rPr>
          <w:sz w:val="16"/>
        </w:rPr>
      </w:pPr>
    </w:p>
    <w:p w:rsidR="0076623B" w:rsidRDefault="0076623B" w:rsidP="006625D2">
      <w:pPr>
        <w:pStyle w:val="VENDOSI"/>
        <w:keepNext w:val="0"/>
      </w:pPr>
      <w:r>
        <w:t>Vendosi:</w:t>
      </w:r>
    </w:p>
    <w:p w:rsidR="0076623B" w:rsidRPr="003F16BF" w:rsidRDefault="0076623B" w:rsidP="006625D2">
      <w:pPr>
        <w:pStyle w:val="Paragrafi"/>
        <w:rPr>
          <w:sz w:val="16"/>
        </w:rPr>
      </w:pPr>
    </w:p>
    <w:p w:rsidR="0076623B" w:rsidRDefault="0076623B" w:rsidP="006625D2">
      <w:pPr>
        <w:pStyle w:val="Paragrafi"/>
      </w:pPr>
      <w:r>
        <w:t>Vendimi nr.506, datë 18.7.2003 të Këshillit të Ministrave</w:t>
      </w:r>
      <w:r w:rsidR="00C855E0">
        <w:t>,</w:t>
      </w:r>
      <w:r>
        <w:t xml:space="preserve"> shfuqizohet.</w:t>
      </w:r>
    </w:p>
    <w:p w:rsidR="0076623B" w:rsidRDefault="0076623B" w:rsidP="006625D2">
      <w:pPr>
        <w:pStyle w:val="Paragrafi"/>
      </w:pPr>
      <w:r>
        <w:t>Ky vendim hyn në fuqi menjëherë dhe botohet në Fletoren Zyrtare.</w:t>
      </w:r>
    </w:p>
    <w:p w:rsidR="0076623B" w:rsidRPr="003F16BF" w:rsidRDefault="0076623B" w:rsidP="006625D2">
      <w:pPr>
        <w:pStyle w:val="Paragrafi"/>
        <w:rPr>
          <w:sz w:val="14"/>
        </w:rPr>
      </w:pPr>
    </w:p>
    <w:p w:rsidR="0076623B" w:rsidRDefault="0076623B" w:rsidP="006625D2">
      <w:pPr>
        <w:pStyle w:val="Autoriteti"/>
        <w:keepNext w:val="0"/>
      </w:pPr>
      <w:r>
        <w:t>KRYEMINISTRI</w:t>
      </w:r>
    </w:p>
    <w:p w:rsidR="0076623B" w:rsidRDefault="0076623B" w:rsidP="006625D2">
      <w:pPr>
        <w:pStyle w:val="AutoritetiEmer"/>
      </w:pPr>
      <w:r>
        <w:t>Fatos Nano</w:t>
      </w:r>
    </w:p>
    <w:p w:rsidR="0076623B" w:rsidRDefault="0076623B" w:rsidP="006625D2">
      <w:pPr>
        <w:pStyle w:val="Paragrafi"/>
      </w:pPr>
      <w:r>
        <w:t xml:space="preserve"> </w:t>
      </w:r>
    </w:p>
    <w:p w:rsidR="003D51EE" w:rsidRDefault="003D51EE" w:rsidP="00BF06E2">
      <w:pPr>
        <w:pStyle w:val="Paragrafi"/>
        <w:ind w:firstLine="0"/>
      </w:pPr>
    </w:p>
    <w:p w:rsidR="00DD1BA4" w:rsidRDefault="00DD1BA4" w:rsidP="00DD1BA4">
      <w:pPr>
        <w:pStyle w:val="Akti"/>
      </w:pPr>
      <w:r>
        <w:t xml:space="preserve">Vendim </w:t>
      </w:r>
    </w:p>
    <w:p w:rsidR="00DD1BA4" w:rsidRDefault="00DD1BA4" w:rsidP="00DD1BA4">
      <w:pPr>
        <w:pStyle w:val="NumriData"/>
      </w:pPr>
      <w:r>
        <w:t>Nr.846, datë 17.12.2004</w:t>
      </w:r>
    </w:p>
    <w:p w:rsidR="00DD1BA4" w:rsidRPr="003F16BF" w:rsidRDefault="00DD1BA4" w:rsidP="00DD1BA4">
      <w:pPr>
        <w:pStyle w:val="Paragrafi"/>
        <w:rPr>
          <w:sz w:val="18"/>
        </w:rPr>
      </w:pPr>
    </w:p>
    <w:p w:rsidR="00DD1BA4" w:rsidRDefault="00DD1BA4" w:rsidP="00DD1BA4">
      <w:pPr>
        <w:pStyle w:val="Titulli"/>
      </w:pPr>
      <w:r>
        <w:t>Për fillimin e procedurës së ndërtimit me koncesion, formës “BOT,</w:t>
      </w:r>
      <w:r w:rsidR="00985C33">
        <w:t xml:space="preserve"> të Rrugës Rrëshen-Kalimash, PjE</w:t>
      </w:r>
      <w:r>
        <w:t>së e Korridorit Durrës-Kukës-Morinë</w:t>
      </w:r>
    </w:p>
    <w:p w:rsidR="00DD1BA4" w:rsidRDefault="00DD1BA4" w:rsidP="00DD1BA4">
      <w:pPr>
        <w:pStyle w:val="Paragrafi"/>
      </w:pPr>
    </w:p>
    <w:p w:rsidR="00DD1BA4" w:rsidRDefault="00DD1BA4" w:rsidP="00DD1BA4">
      <w:pPr>
        <w:pStyle w:val="BazLigjPropozues"/>
      </w:pPr>
      <w:r>
        <w:t xml:space="preserve">Në mbështetje të nenit 100 të Kushtetutës dhe të neneve 3 pika 2 e 7 të ligjit nr.7973, datë 26.7.1995 “Për koncesionet dhe pjesëmarrjen e sektorit privat në shërbime dhe infrastukturë”, të ndryshuar, me propozimin e Ministrit të Transportit dhe të Telekomunikacionit, Këshilli i  Ministrave </w:t>
      </w:r>
    </w:p>
    <w:p w:rsidR="00DD1BA4" w:rsidRPr="003F16BF" w:rsidRDefault="00DD1BA4" w:rsidP="00DD1BA4">
      <w:pPr>
        <w:pStyle w:val="Paragrafi"/>
        <w:rPr>
          <w:sz w:val="14"/>
        </w:rPr>
      </w:pPr>
    </w:p>
    <w:p w:rsidR="00DD1BA4" w:rsidRDefault="00DD1BA4" w:rsidP="00DD1BA4">
      <w:pPr>
        <w:pStyle w:val="VENDOSI"/>
      </w:pPr>
      <w:r>
        <w:t>Vendosi:</w:t>
      </w:r>
    </w:p>
    <w:p w:rsidR="00DD1BA4" w:rsidRPr="003F16BF" w:rsidRDefault="00DD1BA4" w:rsidP="00DD1BA4">
      <w:pPr>
        <w:pStyle w:val="Paragrafi"/>
        <w:rPr>
          <w:sz w:val="14"/>
        </w:rPr>
      </w:pPr>
    </w:p>
    <w:p w:rsidR="00DD1BA4" w:rsidRDefault="00DD1BA4" w:rsidP="00DD1BA4">
      <w:pPr>
        <w:pStyle w:val="Paragrafi"/>
      </w:pPr>
      <w:r>
        <w:t>1. Fillimin e procedurës së ndërtimit me koncesion, të formës “BOT” të rrugës Rrëshen-Kalimash, pjesë e korridorit Durrës-Kukës-Morinë, sipas projktit të paraqitur nga shoqëria “STRABAG, A=WAY INFARSTRUKTUR PROJEKTENTWIK LUNG-UND-BERT IEBS GMBH”, si propozim i pakërkuar.</w:t>
      </w:r>
    </w:p>
    <w:p w:rsidR="00DD1BA4" w:rsidRDefault="00DD1BA4" w:rsidP="00DD1BA4">
      <w:pPr>
        <w:pStyle w:val="Paragrafi"/>
      </w:pPr>
      <w:r>
        <w:t>2. Ministria e Transportit dhe e Telekomunikacionit të jetë organi shtetëror i autorizuar (OSHA), për të negociuar dhe nënshkruar marrëveshjen e koncesionit.</w:t>
      </w:r>
    </w:p>
    <w:p w:rsidR="00DD1BA4" w:rsidRDefault="00DD1BA4" w:rsidP="00DD1BA4">
      <w:pPr>
        <w:pStyle w:val="Paragrafi"/>
      </w:pPr>
      <w:r>
        <w:t>3. Ngarkohet Ministri i Transportit dhe i Telekomunikacionit për zbatimin e këtij vendimi.</w:t>
      </w:r>
    </w:p>
    <w:p w:rsidR="00DD1BA4" w:rsidRDefault="00DD1BA4" w:rsidP="00DD1BA4">
      <w:pPr>
        <w:pStyle w:val="Paragrafi"/>
      </w:pPr>
      <w:r>
        <w:t>Ky vendim hyn në fuqi menjëherë dhe botohet në Fletoren Zyrtare.</w:t>
      </w:r>
    </w:p>
    <w:p w:rsidR="00DD1BA4" w:rsidRDefault="00DD1BA4" w:rsidP="00DD1BA4">
      <w:pPr>
        <w:pStyle w:val="Paragrafi"/>
      </w:pPr>
    </w:p>
    <w:p w:rsidR="00DD1BA4" w:rsidRDefault="00DD1BA4" w:rsidP="00DD1BA4">
      <w:pPr>
        <w:pStyle w:val="Autoriteti"/>
      </w:pPr>
      <w:r>
        <w:t>KRYEMINISTRI</w:t>
      </w:r>
    </w:p>
    <w:p w:rsidR="00DD1BA4" w:rsidRDefault="00DD1BA4" w:rsidP="00DD1BA4">
      <w:pPr>
        <w:pStyle w:val="AutoritetiEmer"/>
      </w:pPr>
      <w:r>
        <w:t>Fatos Nano</w:t>
      </w:r>
    </w:p>
    <w:p w:rsidR="00DD1BA4" w:rsidRDefault="00DD1BA4" w:rsidP="001D3BA7">
      <w:pPr>
        <w:pStyle w:val="Paragrafi"/>
      </w:pPr>
    </w:p>
    <w:p w:rsidR="00DD1BA4" w:rsidRDefault="00DD1BA4" w:rsidP="001D3BA7">
      <w:pPr>
        <w:pStyle w:val="Paragrafi"/>
      </w:pPr>
    </w:p>
    <w:p w:rsidR="0076623B" w:rsidRDefault="0076623B" w:rsidP="006625D2">
      <w:pPr>
        <w:pStyle w:val="Akti"/>
        <w:keepNext w:val="0"/>
      </w:pPr>
      <w:r>
        <w:t>Vendim</w:t>
      </w:r>
    </w:p>
    <w:p w:rsidR="0076623B" w:rsidRDefault="0076623B" w:rsidP="006625D2">
      <w:pPr>
        <w:pStyle w:val="NumriData"/>
        <w:keepNext w:val="0"/>
      </w:pPr>
      <w:r>
        <w:t>Nr.882, datë 22.12.2004</w:t>
      </w:r>
    </w:p>
    <w:p w:rsidR="0076623B" w:rsidRDefault="0076623B" w:rsidP="006625D2">
      <w:pPr>
        <w:pStyle w:val="Paragrafi"/>
      </w:pPr>
    </w:p>
    <w:p w:rsidR="0076623B" w:rsidRDefault="0076623B" w:rsidP="006625D2">
      <w:pPr>
        <w:pStyle w:val="Titulli"/>
        <w:keepNext w:val="0"/>
      </w:pPr>
      <w:r>
        <w:t>Për shpërblimin e ish-punon</w:t>
      </w:r>
      <w:r w:rsidR="00C855E0">
        <w:t xml:space="preserve">jësve të uzinës së ferrokromit </w:t>
      </w:r>
      <w:r>
        <w:t>në Burrel</w:t>
      </w:r>
    </w:p>
    <w:p w:rsidR="0076623B" w:rsidRDefault="0076623B" w:rsidP="006625D2">
      <w:pPr>
        <w:pStyle w:val="Paragrafi"/>
      </w:pPr>
    </w:p>
    <w:p w:rsidR="0076623B" w:rsidRDefault="00E954AD" w:rsidP="006625D2">
      <w:pPr>
        <w:pStyle w:val="BazLigjPropozues"/>
        <w:keepNext w:val="0"/>
      </w:pPr>
      <w:r>
        <w:t>Në mbështetje të nenit 100 të Kush</w:t>
      </w:r>
      <w:r w:rsidR="00C855E0">
        <w:t>tetutës dhe të neneve 21 dhe 27</w:t>
      </w:r>
      <w:r>
        <w:t xml:space="preserve"> të ligjit nr.8379, datë 29.7.1998</w:t>
      </w:r>
      <w:r w:rsidR="00C855E0">
        <w:t xml:space="preserve"> “Për hartimin dhe zbatimin e B</w:t>
      </w:r>
      <w:r>
        <w:t>ux</w:t>
      </w:r>
      <w:r w:rsidR="00C855E0">
        <w:t>hetit të S</w:t>
      </w:r>
      <w:r>
        <w:t>htetit të Republikës s</w:t>
      </w:r>
      <w:r w:rsidR="00C855E0">
        <w:t>ë Shqipërisë”, me propozimin e M</w:t>
      </w:r>
      <w:r>
        <w:t>inistrit të Industrisë dhe të Energjetikës, Këshilli i Ministrave</w:t>
      </w:r>
    </w:p>
    <w:p w:rsidR="00E954AD" w:rsidRDefault="00E954AD" w:rsidP="006625D2">
      <w:pPr>
        <w:pStyle w:val="VENDOSI"/>
        <w:keepNext w:val="0"/>
      </w:pPr>
      <w:r>
        <w:br/>
        <w:t>Vendosi:</w:t>
      </w:r>
    </w:p>
    <w:p w:rsidR="00E954AD" w:rsidRDefault="00E954AD" w:rsidP="006625D2">
      <w:pPr>
        <w:pStyle w:val="Paragrafi"/>
      </w:pPr>
    </w:p>
    <w:p w:rsidR="00E954AD" w:rsidRDefault="00E954AD" w:rsidP="006625D2">
      <w:pPr>
        <w:pStyle w:val="Paragrafi"/>
      </w:pPr>
      <w:r>
        <w:t>1.</w:t>
      </w:r>
      <w:r w:rsidR="00C855E0">
        <w:t xml:space="preserve"> </w:t>
      </w:r>
      <w:r>
        <w:t>Puno</w:t>
      </w:r>
      <w:r w:rsidR="00C855E0">
        <w:t>njësve të Uzinës së Ferrokromit</w:t>
      </w:r>
      <w:r>
        <w:t xml:space="preserve"> në Burrel, të cilëve u janë shkurtuar vendet e punës, si rezultat i zbatimit të marrëveshjes së koncesionit, të miratuar me ligjin nr.8791, datë 10.5.2001, t’u jepet një shpërblim i barabartë me 2 paga bazë mujore të vendit të punës.</w:t>
      </w:r>
    </w:p>
    <w:p w:rsidR="00E954AD" w:rsidRDefault="00E954AD" w:rsidP="006625D2">
      <w:pPr>
        <w:pStyle w:val="Paragrafi"/>
      </w:pPr>
      <w:r>
        <w:t>2.</w:t>
      </w:r>
      <w:r w:rsidR="00C855E0">
        <w:t xml:space="preserve"> </w:t>
      </w:r>
      <w:r>
        <w:t>Fondi prej 9 100 000 (nëntë milionë e njëqind mijë) lekësh, për shpërblimin e këtyre punonjësve, të përballohet nga fondi rezervë i Këshillit të Ministrave.</w:t>
      </w:r>
    </w:p>
    <w:p w:rsidR="00E954AD" w:rsidRDefault="00E954AD" w:rsidP="006625D2">
      <w:pPr>
        <w:pStyle w:val="Paragrafi"/>
      </w:pPr>
      <w:r>
        <w:t>3.</w:t>
      </w:r>
      <w:r w:rsidR="00C855E0">
        <w:t xml:space="preserve"> </w:t>
      </w:r>
      <w:r>
        <w:t>Ngarkohen Ministria e Industrisë dhe e Energjetikës dhe Ministria e Financave për zbatimin e këtij vendimi.</w:t>
      </w:r>
    </w:p>
    <w:p w:rsidR="00E954AD" w:rsidRDefault="00E954AD" w:rsidP="003D59C4">
      <w:pPr>
        <w:pStyle w:val="Paragrafi"/>
      </w:pPr>
      <w:r>
        <w:t>Ky vendim hyn në fuqi pas botimit në Fletoren Zyrtare.</w:t>
      </w:r>
    </w:p>
    <w:p w:rsidR="00E954AD" w:rsidRDefault="00E954AD" w:rsidP="006625D2">
      <w:pPr>
        <w:pStyle w:val="Autoriteti"/>
        <w:keepNext w:val="0"/>
      </w:pPr>
      <w:r>
        <w:t>Kryeministri</w:t>
      </w:r>
    </w:p>
    <w:p w:rsidR="00E954AD" w:rsidRDefault="00E954AD" w:rsidP="006625D2">
      <w:pPr>
        <w:pStyle w:val="AutoritetiEmer"/>
      </w:pPr>
      <w:r>
        <w:t>Fatos Nano</w:t>
      </w:r>
    </w:p>
    <w:p w:rsidR="00827122" w:rsidRDefault="00827122" w:rsidP="003D59C4">
      <w:pPr>
        <w:pStyle w:val="Paragrafi"/>
        <w:ind w:firstLine="0"/>
      </w:pPr>
    </w:p>
    <w:p w:rsidR="00572C3D" w:rsidRDefault="00572C3D" w:rsidP="007550D9">
      <w:pPr>
        <w:pStyle w:val="Paragrafi"/>
        <w:ind w:firstLine="0"/>
      </w:pPr>
    </w:p>
    <w:p w:rsidR="005A6709" w:rsidRPr="00B232A6" w:rsidRDefault="005A6709" w:rsidP="006625D2">
      <w:pPr>
        <w:pStyle w:val="Akti"/>
        <w:keepNext w:val="0"/>
      </w:pPr>
      <w:r w:rsidRPr="00B232A6">
        <w:t xml:space="preserve">Vendim </w:t>
      </w:r>
    </w:p>
    <w:p w:rsidR="005A6709" w:rsidRPr="00B232A6" w:rsidRDefault="005A6709" w:rsidP="006625D2">
      <w:pPr>
        <w:pStyle w:val="NumriData"/>
        <w:keepNext w:val="0"/>
      </w:pPr>
      <w:r w:rsidRPr="00B232A6">
        <w:t>Nr.294, datë 22.12.2004</w:t>
      </w:r>
    </w:p>
    <w:p w:rsidR="005A6709" w:rsidRPr="00B232A6" w:rsidRDefault="005A6709" w:rsidP="006625D2">
      <w:pPr>
        <w:pStyle w:val="Paragrafi"/>
        <w:rPr>
          <w:szCs w:val="22"/>
        </w:rPr>
      </w:pPr>
    </w:p>
    <w:p w:rsidR="005A6709" w:rsidRPr="00B232A6" w:rsidRDefault="005A6709" w:rsidP="006625D2">
      <w:pPr>
        <w:pStyle w:val="Titulli"/>
        <w:keepNext w:val="0"/>
      </w:pPr>
      <w:r w:rsidRPr="00B232A6">
        <w:t>Për dhënie licence</w:t>
      </w:r>
    </w:p>
    <w:p w:rsidR="005A6709" w:rsidRDefault="005A6709" w:rsidP="006625D2">
      <w:pPr>
        <w:pStyle w:val="TitulliTitull"/>
        <w:keepNext w:val="0"/>
      </w:pPr>
    </w:p>
    <w:p w:rsidR="005A6709" w:rsidRPr="00B232A6" w:rsidRDefault="005A6709" w:rsidP="006625D2">
      <w:pPr>
        <w:pStyle w:val="TitulliTitull"/>
        <w:keepNext w:val="0"/>
      </w:pPr>
      <w:r w:rsidRPr="00B232A6">
        <w:t xml:space="preserve">Për televizionin kabllor privat </w:t>
      </w:r>
    </w:p>
    <w:p w:rsidR="005A6709" w:rsidRPr="00B232A6" w:rsidRDefault="005A6709" w:rsidP="003D51EE">
      <w:pPr>
        <w:pStyle w:val="TitulliTitull"/>
        <w:keepNext w:val="0"/>
      </w:pPr>
      <w:r w:rsidRPr="00B232A6">
        <w:t>“Asparag”</w:t>
      </w:r>
    </w:p>
    <w:p w:rsidR="005A6709" w:rsidRPr="00B232A6" w:rsidRDefault="005A6709" w:rsidP="006625D2">
      <w:pPr>
        <w:pStyle w:val="TitulliTitull"/>
        <w:keepNext w:val="0"/>
      </w:pPr>
      <w:r w:rsidRPr="00B232A6">
        <w:t>Subjektit: Z. Bardhyl Tosku</w:t>
      </w:r>
    </w:p>
    <w:p w:rsidR="005A6709" w:rsidRPr="00B232A6" w:rsidRDefault="005A6709" w:rsidP="006625D2">
      <w:pPr>
        <w:pStyle w:val="Paragrafi"/>
        <w:rPr>
          <w:szCs w:val="22"/>
        </w:rPr>
      </w:pPr>
    </w:p>
    <w:p w:rsidR="005A6709" w:rsidRPr="00B232A6" w:rsidRDefault="005A6709" w:rsidP="006625D2">
      <w:pPr>
        <w:pStyle w:val="BazLigjPropozues"/>
        <w:keepNext w:val="0"/>
      </w:pPr>
      <w:r w:rsidRPr="00B232A6">
        <w:t>Në mbështetje të ligjit nr.8410, datë 30.9.1998 “Për radion dhe televizionin publik e privat në Republikën e Shqipërisë”</w:t>
      </w:r>
      <w:r w:rsidR="0073283E">
        <w:t>, rregullores “Për licencimin e operatorëve radio</w:t>
      </w:r>
      <w:r w:rsidRPr="00B232A6">
        <w:t xml:space="preserve">televizivë të transmetimeve me kabëll”, të </w:t>
      </w:r>
      <w:smartTag w:uri="urn:schemas-microsoft-com:office:smarttags" w:element="PersonName">
        <w:r w:rsidRPr="00B232A6">
          <w:t>mira</w:t>
        </w:r>
      </w:smartTag>
      <w:r w:rsidRPr="00B232A6">
        <w:t>tuar me vendimin e KKRT-së nr.221, datë 30.3.2004</w:t>
      </w:r>
      <w:r w:rsidR="0073283E">
        <w:t>,</w:t>
      </w:r>
      <w:r w:rsidRPr="00B232A6">
        <w:t xml:space="preserve"> si dhe </w:t>
      </w:r>
      <w:r w:rsidR="0073283E">
        <w:t xml:space="preserve">të </w:t>
      </w:r>
      <w:r w:rsidRPr="00B232A6">
        <w:t>vendimi</w:t>
      </w:r>
      <w:r w:rsidR="0073283E">
        <w:t>t</w:t>
      </w:r>
      <w:r w:rsidRPr="00B232A6">
        <w:t xml:space="preserve"> n</w:t>
      </w:r>
      <w:r w:rsidR="0073283E">
        <w:t>r.287, datë 29.10.2004 “P</w:t>
      </w:r>
      <w:r w:rsidRPr="00B232A6">
        <w:t xml:space="preserve">ër shqyrtimin e  dokumentacionit për marrjen e licencës së subjektit televiziv kabllor TV Asparag” të Këshillit Kombëtar të Radios dhe </w:t>
      </w:r>
      <w:r w:rsidR="0073283E">
        <w:t xml:space="preserve">të </w:t>
      </w:r>
      <w:r w:rsidR="000F5DF3">
        <w:t>Televizionit, ky i fundit</w:t>
      </w:r>
    </w:p>
    <w:p w:rsidR="00BF06E2" w:rsidRPr="00B232A6" w:rsidRDefault="00BF06E2" w:rsidP="003D59C4">
      <w:pPr>
        <w:pStyle w:val="Paragrafi"/>
        <w:ind w:firstLine="0"/>
        <w:rPr>
          <w:szCs w:val="22"/>
        </w:rPr>
      </w:pPr>
    </w:p>
    <w:p w:rsidR="005A6709" w:rsidRPr="00B232A6" w:rsidRDefault="005A6709" w:rsidP="006625D2">
      <w:pPr>
        <w:pStyle w:val="VENDOSI"/>
        <w:keepNext w:val="0"/>
      </w:pPr>
      <w:r w:rsidRPr="00B232A6">
        <w:t>Vendosi:</w:t>
      </w:r>
    </w:p>
    <w:p w:rsidR="005A6709" w:rsidRPr="00572C3D" w:rsidRDefault="005A6709" w:rsidP="006625D2">
      <w:pPr>
        <w:pStyle w:val="Paragrafi"/>
        <w:rPr>
          <w:sz w:val="16"/>
          <w:szCs w:val="22"/>
        </w:rPr>
      </w:pPr>
    </w:p>
    <w:p w:rsidR="005A6709" w:rsidRPr="00B232A6" w:rsidRDefault="005A6709" w:rsidP="006625D2">
      <w:pPr>
        <w:pStyle w:val="Paragrafi"/>
        <w:rPr>
          <w:szCs w:val="22"/>
        </w:rPr>
      </w:pPr>
      <w:r w:rsidRPr="00B232A6">
        <w:rPr>
          <w:szCs w:val="22"/>
        </w:rPr>
        <w:t>1. T’i japë subj</w:t>
      </w:r>
      <w:r w:rsidR="0073283E">
        <w:rPr>
          <w:szCs w:val="22"/>
        </w:rPr>
        <w:t>ektit, z. Bardhyl Tosku, licencë,</w:t>
      </w:r>
      <w:r w:rsidRPr="00B232A6">
        <w:rPr>
          <w:szCs w:val="22"/>
        </w:rPr>
        <w:t xml:space="preserve"> duke e autorizuar të funksionojë si operator</w:t>
      </w:r>
      <w:r w:rsidR="0073283E">
        <w:rPr>
          <w:szCs w:val="22"/>
        </w:rPr>
        <w:t xml:space="preserve"> televiziv</w:t>
      </w:r>
      <w:r w:rsidRPr="00B232A6">
        <w:rPr>
          <w:szCs w:val="22"/>
        </w:rPr>
        <w:t xml:space="preserve"> kabllor privat, në fushën e transmetimeve të televizionit </w:t>
      </w:r>
      <w:r w:rsidR="0073283E">
        <w:rPr>
          <w:szCs w:val="22"/>
        </w:rPr>
        <w:t>me kabëll, për të penetruar në q</w:t>
      </w:r>
      <w:r w:rsidRPr="00B232A6">
        <w:rPr>
          <w:szCs w:val="22"/>
        </w:rPr>
        <w:t>ytetin e Rrogozhinës, për një periudhë prej 6 vjetësh nga data e hyrjes në fuqi të kësaj licence.</w:t>
      </w:r>
    </w:p>
    <w:p w:rsidR="005A6709" w:rsidRPr="00B232A6" w:rsidRDefault="005A6709" w:rsidP="006625D2">
      <w:pPr>
        <w:pStyle w:val="Paragrafi"/>
        <w:rPr>
          <w:szCs w:val="22"/>
        </w:rPr>
      </w:pPr>
      <w:r w:rsidRPr="00B232A6">
        <w:rPr>
          <w:szCs w:val="22"/>
        </w:rPr>
        <w:t>2. Licenca bashkëlidhur përmban kushtet e lice</w:t>
      </w:r>
      <w:r w:rsidR="00E2611F">
        <w:rPr>
          <w:szCs w:val="22"/>
        </w:rPr>
        <w:t>n</w:t>
      </w:r>
      <w:r w:rsidRPr="00B232A6">
        <w:rPr>
          <w:szCs w:val="22"/>
        </w:rPr>
        <w:t>cës, ku përfshihen struktura programore, zonat e penetrimit, kushtet teknike dhe tarifat.</w:t>
      </w:r>
    </w:p>
    <w:p w:rsidR="005A6709" w:rsidRPr="00B232A6" w:rsidRDefault="005A6709" w:rsidP="006625D2">
      <w:pPr>
        <w:pStyle w:val="Paragrafi"/>
        <w:rPr>
          <w:szCs w:val="22"/>
        </w:rPr>
      </w:pPr>
      <w:r w:rsidRPr="00B232A6">
        <w:rPr>
          <w:szCs w:val="22"/>
        </w:rPr>
        <w:t>3.</w:t>
      </w:r>
      <w:r w:rsidR="0073283E">
        <w:rPr>
          <w:szCs w:val="22"/>
        </w:rPr>
        <w:t xml:space="preserve"> </w:t>
      </w:r>
      <w:r w:rsidRPr="00B232A6">
        <w:rPr>
          <w:szCs w:val="22"/>
        </w:rPr>
        <w:t>Ky vendim hyn në fuqi pas botimit në Fletoren Zyrtare.</w:t>
      </w:r>
    </w:p>
    <w:p w:rsidR="005A6709" w:rsidRPr="00572C3D" w:rsidRDefault="005A6709" w:rsidP="006625D2">
      <w:pPr>
        <w:pStyle w:val="Paragrafi"/>
        <w:rPr>
          <w:sz w:val="16"/>
          <w:szCs w:val="22"/>
        </w:rPr>
      </w:pPr>
    </w:p>
    <w:p w:rsidR="005A6709" w:rsidRPr="00B232A6" w:rsidRDefault="005A6709" w:rsidP="006625D2">
      <w:pPr>
        <w:pStyle w:val="Autoriteti"/>
        <w:keepNext w:val="0"/>
      </w:pPr>
      <w:r w:rsidRPr="00B232A6">
        <w:t xml:space="preserve">Kryetari </w:t>
      </w:r>
    </w:p>
    <w:p w:rsidR="005A6709" w:rsidRPr="00B232A6" w:rsidRDefault="005A6709" w:rsidP="006625D2">
      <w:pPr>
        <w:pStyle w:val="AutoritetiEmer"/>
      </w:pPr>
      <w:r w:rsidRPr="00B232A6">
        <w:t>Halil Lalaj</w:t>
      </w:r>
    </w:p>
    <w:p w:rsidR="005A6709" w:rsidRPr="00B232A6" w:rsidRDefault="005A6709" w:rsidP="006625D2">
      <w:pPr>
        <w:pStyle w:val="Paragrafi"/>
        <w:rPr>
          <w:szCs w:val="22"/>
        </w:rPr>
      </w:pPr>
    </w:p>
    <w:p w:rsidR="00D1655B" w:rsidRDefault="00D1655B" w:rsidP="006625D2">
      <w:pPr>
        <w:pStyle w:val="Akti"/>
        <w:keepNext w:val="0"/>
      </w:pPr>
    </w:p>
    <w:p w:rsidR="005A6709" w:rsidRPr="00B232A6" w:rsidRDefault="005A6709" w:rsidP="006625D2">
      <w:pPr>
        <w:pStyle w:val="Akti"/>
        <w:keepNext w:val="0"/>
      </w:pPr>
      <w:r w:rsidRPr="00B232A6">
        <w:t xml:space="preserve">Vendim </w:t>
      </w:r>
    </w:p>
    <w:p w:rsidR="005A6709" w:rsidRPr="00B232A6" w:rsidRDefault="005A6709" w:rsidP="006625D2">
      <w:pPr>
        <w:pStyle w:val="NumriData"/>
        <w:keepNext w:val="0"/>
      </w:pPr>
      <w:r w:rsidRPr="00B232A6">
        <w:t>Nr.295, datë 22.12.2004</w:t>
      </w:r>
    </w:p>
    <w:p w:rsidR="005A6709" w:rsidRPr="00B232A6" w:rsidRDefault="005A6709" w:rsidP="006625D2">
      <w:pPr>
        <w:pStyle w:val="Paragrafi"/>
        <w:rPr>
          <w:szCs w:val="22"/>
        </w:rPr>
      </w:pPr>
    </w:p>
    <w:p w:rsidR="005A6709" w:rsidRPr="00B232A6" w:rsidRDefault="005A6709" w:rsidP="006625D2">
      <w:pPr>
        <w:pStyle w:val="Titulli"/>
        <w:keepNext w:val="0"/>
      </w:pPr>
      <w:r w:rsidRPr="00B232A6">
        <w:t>Për dhënie licence</w:t>
      </w:r>
    </w:p>
    <w:p w:rsidR="005A6709" w:rsidRPr="00B232A6" w:rsidRDefault="005A6709" w:rsidP="006625D2">
      <w:pPr>
        <w:pStyle w:val="Paragrafi"/>
        <w:rPr>
          <w:szCs w:val="22"/>
        </w:rPr>
      </w:pPr>
    </w:p>
    <w:p w:rsidR="005A6709" w:rsidRPr="00B232A6" w:rsidRDefault="005A6709" w:rsidP="006625D2">
      <w:pPr>
        <w:pStyle w:val="TitulliTitull"/>
        <w:keepNext w:val="0"/>
      </w:pPr>
      <w:r w:rsidRPr="00B232A6">
        <w:t xml:space="preserve">Për televizionin kabllor privat </w:t>
      </w:r>
    </w:p>
    <w:p w:rsidR="005A6709" w:rsidRPr="00B232A6" w:rsidRDefault="00E2611F" w:rsidP="009F206F">
      <w:pPr>
        <w:pStyle w:val="TitulliTitull"/>
        <w:keepNext w:val="0"/>
      </w:pPr>
      <w:r>
        <w:t>“</w:t>
      </w:r>
      <w:r w:rsidR="005A6709" w:rsidRPr="00B232A6">
        <w:t>Tv Bulqiza”</w:t>
      </w:r>
    </w:p>
    <w:p w:rsidR="005A6709" w:rsidRPr="00B232A6" w:rsidRDefault="005A6709" w:rsidP="006625D2">
      <w:pPr>
        <w:pStyle w:val="TitulliTitull"/>
        <w:keepNext w:val="0"/>
      </w:pPr>
      <w:r w:rsidRPr="00B232A6">
        <w:t>S</w:t>
      </w:r>
      <w:r w:rsidR="00E2611F">
        <w:t>ubjekti: Shoqëria “Mariuxho” shpk</w:t>
      </w:r>
    </w:p>
    <w:p w:rsidR="005A6709" w:rsidRPr="00B232A6" w:rsidRDefault="005A6709" w:rsidP="006625D2">
      <w:pPr>
        <w:pStyle w:val="TitulliTitull"/>
        <w:keepNext w:val="0"/>
      </w:pPr>
    </w:p>
    <w:p w:rsidR="005A6709" w:rsidRPr="00B232A6" w:rsidRDefault="005A6709" w:rsidP="006625D2">
      <w:pPr>
        <w:pStyle w:val="BazLigjPropozues"/>
        <w:keepNext w:val="0"/>
      </w:pPr>
      <w:r w:rsidRPr="00B232A6">
        <w:t>Në mbështetje të</w:t>
      </w:r>
      <w:r w:rsidR="00E2611F">
        <w:t xml:space="preserve"> ligjit nr.8410, datë 30.9.1998</w:t>
      </w:r>
      <w:r w:rsidRPr="00B232A6">
        <w:t xml:space="preserve"> “Për radion dhe televizionin publik e privat në Republikën e Shqipërisë”, si dhe rregullores “Për licencimin e operatorëve radiote</w:t>
      </w:r>
      <w:r w:rsidR="00E2611F">
        <w:t>leviziv</w:t>
      </w:r>
      <w:r w:rsidR="003245C1">
        <w:t>ë</w:t>
      </w:r>
      <w:r w:rsidRPr="00B232A6">
        <w:t xml:space="preserve"> të transmetimeve me kabëll”</w:t>
      </w:r>
      <w:r w:rsidR="00E2611F">
        <w:t>, të miratuar me v</w:t>
      </w:r>
      <w:r w:rsidRPr="00B232A6">
        <w:t>endimin e</w:t>
      </w:r>
      <w:r w:rsidR="003245C1">
        <w:t xml:space="preserve"> KKRT-së nr.221, datë 30.3.2004</w:t>
      </w:r>
      <w:r w:rsidRPr="00B232A6">
        <w:t xml:space="preserve"> Këshilli Kombëtar i Radios dhe </w:t>
      </w:r>
      <w:r w:rsidR="00E2611F">
        <w:t xml:space="preserve">i </w:t>
      </w:r>
      <w:r w:rsidR="000F5DF3">
        <w:t>Televizionit</w:t>
      </w:r>
    </w:p>
    <w:p w:rsidR="005A6709" w:rsidRPr="00572C3D" w:rsidRDefault="005A6709" w:rsidP="006625D2">
      <w:pPr>
        <w:pStyle w:val="Paragrafi"/>
        <w:rPr>
          <w:sz w:val="16"/>
          <w:szCs w:val="22"/>
        </w:rPr>
      </w:pPr>
    </w:p>
    <w:p w:rsidR="005A6709" w:rsidRPr="00B232A6" w:rsidRDefault="005A6709" w:rsidP="006625D2">
      <w:pPr>
        <w:pStyle w:val="VENDOSI"/>
        <w:keepNext w:val="0"/>
      </w:pPr>
      <w:r w:rsidRPr="00B232A6">
        <w:t>Vendosi:</w:t>
      </w:r>
    </w:p>
    <w:p w:rsidR="005A6709" w:rsidRPr="00572C3D" w:rsidRDefault="005A6709" w:rsidP="006625D2">
      <w:pPr>
        <w:pStyle w:val="Paragrafi"/>
        <w:rPr>
          <w:sz w:val="16"/>
          <w:szCs w:val="22"/>
        </w:rPr>
      </w:pPr>
    </w:p>
    <w:p w:rsidR="005A6709" w:rsidRPr="00B232A6" w:rsidRDefault="005A6709" w:rsidP="006625D2">
      <w:pPr>
        <w:pStyle w:val="Paragrafi"/>
        <w:rPr>
          <w:szCs w:val="22"/>
        </w:rPr>
      </w:pPr>
      <w:r w:rsidRPr="00B232A6">
        <w:rPr>
          <w:szCs w:val="22"/>
        </w:rPr>
        <w:t>1. T’i japë subjektit, sho</w:t>
      </w:r>
      <w:r w:rsidR="00BC048B">
        <w:rPr>
          <w:szCs w:val="22"/>
        </w:rPr>
        <w:t>qërisë</w:t>
      </w:r>
      <w:r w:rsidR="003245C1">
        <w:rPr>
          <w:szCs w:val="22"/>
        </w:rPr>
        <w:t xml:space="preserve"> “Mariuxho” sh.p.k, licencë,</w:t>
      </w:r>
      <w:r w:rsidRPr="00B232A6">
        <w:rPr>
          <w:szCs w:val="22"/>
        </w:rPr>
        <w:t xml:space="preserve"> duke e autorizuar të funksionojë si operator televiziv kabllor privat, në fushën e transmetimeve të televizionit </w:t>
      </w:r>
      <w:r w:rsidR="003245C1">
        <w:rPr>
          <w:szCs w:val="22"/>
        </w:rPr>
        <w:t>me kabëll, për të penetruar në q</w:t>
      </w:r>
      <w:r w:rsidRPr="00B232A6">
        <w:rPr>
          <w:szCs w:val="22"/>
        </w:rPr>
        <w:t>ytetin e Bulqizës, për një periudhë prej 6 vjetësh nga data e hyrjes në fuqi të kësaj licence.</w:t>
      </w:r>
    </w:p>
    <w:p w:rsidR="005A6709" w:rsidRPr="00B232A6" w:rsidRDefault="005A6709" w:rsidP="006625D2">
      <w:pPr>
        <w:pStyle w:val="Paragrafi"/>
        <w:rPr>
          <w:szCs w:val="22"/>
        </w:rPr>
      </w:pPr>
      <w:r w:rsidRPr="00B232A6">
        <w:rPr>
          <w:szCs w:val="22"/>
        </w:rPr>
        <w:t>2. Licenca bashkëlidhur përmban kushtet e lice</w:t>
      </w:r>
      <w:r w:rsidR="003245C1">
        <w:rPr>
          <w:szCs w:val="22"/>
        </w:rPr>
        <w:t>n</w:t>
      </w:r>
      <w:r w:rsidRPr="00B232A6">
        <w:rPr>
          <w:szCs w:val="22"/>
        </w:rPr>
        <w:t>cës, ku përfshihen struktura programore, zonat e penetrimit, kushtet teknike dhe tarifat.</w:t>
      </w:r>
    </w:p>
    <w:p w:rsidR="005A6709" w:rsidRPr="00B232A6" w:rsidRDefault="005A6709" w:rsidP="00F42901">
      <w:pPr>
        <w:pStyle w:val="Paragrafi"/>
        <w:rPr>
          <w:szCs w:val="22"/>
        </w:rPr>
      </w:pPr>
      <w:r w:rsidRPr="00B232A6">
        <w:rPr>
          <w:szCs w:val="22"/>
        </w:rPr>
        <w:t>3.</w:t>
      </w:r>
      <w:r w:rsidR="003245C1">
        <w:rPr>
          <w:szCs w:val="22"/>
        </w:rPr>
        <w:t xml:space="preserve"> </w:t>
      </w:r>
      <w:r w:rsidRPr="00B232A6">
        <w:rPr>
          <w:szCs w:val="22"/>
        </w:rPr>
        <w:t>Ky vendim hyn në fuqi pas botimit në Fletoren Zyrtare.</w:t>
      </w:r>
    </w:p>
    <w:p w:rsidR="005A6709" w:rsidRPr="00B232A6" w:rsidRDefault="005A6709" w:rsidP="006625D2">
      <w:pPr>
        <w:pStyle w:val="Autoriteti"/>
        <w:keepNext w:val="0"/>
      </w:pPr>
      <w:r w:rsidRPr="00B232A6">
        <w:t xml:space="preserve">Kryetari </w:t>
      </w:r>
    </w:p>
    <w:p w:rsidR="005A6709" w:rsidRPr="00B232A6" w:rsidRDefault="005A6709" w:rsidP="006625D2">
      <w:pPr>
        <w:pStyle w:val="AutoritetiEmer"/>
      </w:pPr>
      <w:r w:rsidRPr="00B232A6">
        <w:t>Halil Lalaj</w:t>
      </w:r>
    </w:p>
    <w:p w:rsidR="007550D9" w:rsidRDefault="007550D9" w:rsidP="006625D2">
      <w:pPr>
        <w:pStyle w:val="Akti"/>
        <w:keepNext w:val="0"/>
      </w:pPr>
    </w:p>
    <w:p w:rsidR="007550D9" w:rsidRDefault="007550D9" w:rsidP="006625D2">
      <w:pPr>
        <w:pStyle w:val="Akti"/>
        <w:keepNext w:val="0"/>
      </w:pPr>
    </w:p>
    <w:p w:rsidR="005A6709" w:rsidRPr="00B232A6" w:rsidRDefault="005A6709" w:rsidP="006625D2">
      <w:pPr>
        <w:pStyle w:val="Akti"/>
        <w:keepNext w:val="0"/>
      </w:pPr>
      <w:r w:rsidRPr="00B232A6">
        <w:t xml:space="preserve">Vendim </w:t>
      </w:r>
    </w:p>
    <w:p w:rsidR="005A6709" w:rsidRPr="00B232A6" w:rsidRDefault="005A6709" w:rsidP="006625D2">
      <w:pPr>
        <w:pStyle w:val="NumriData"/>
        <w:keepNext w:val="0"/>
      </w:pPr>
      <w:r w:rsidRPr="00B232A6">
        <w:t>Nr.296, datë 22.12.2004</w:t>
      </w:r>
    </w:p>
    <w:p w:rsidR="005A6709" w:rsidRPr="00B232A6" w:rsidRDefault="005A6709" w:rsidP="006625D2">
      <w:pPr>
        <w:pStyle w:val="Paragrafi"/>
        <w:rPr>
          <w:szCs w:val="22"/>
        </w:rPr>
      </w:pPr>
    </w:p>
    <w:p w:rsidR="005A6709" w:rsidRPr="00B232A6" w:rsidRDefault="005A6709" w:rsidP="006625D2">
      <w:pPr>
        <w:pStyle w:val="Titulli"/>
        <w:keepNext w:val="0"/>
      </w:pPr>
      <w:r w:rsidRPr="00B232A6">
        <w:t>Për dhënien e licence</w:t>
      </w:r>
    </w:p>
    <w:p w:rsidR="005A6709" w:rsidRPr="00B232A6" w:rsidRDefault="005A6709" w:rsidP="006625D2">
      <w:pPr>
        <w:pStyle w:val="TitulliTitull"/>
        <w:keepNext w:val="0"/>
      </w:pPr>
    </w:p>
    <w:p w:rsidR="005A6709" w:rsidRPr="00B232A6" w:rsidRDefault="003245C1" w:rsidP="006625D2">
      <w:pPr>
        <w:pStyle w:val="TitulliTitull"/>
        <w:keepNext w:val="0"/>
      </w:pPr>
      <w:r>
        <w:t>Për radio V</w:t>
      </w:r>
      <w:r w:rsidR="005A6709" w:rsidRPr="00B232A6">
        <w:t>endore private</w:t>
      </w:r>
    </w:p>
    <w:p w:rsidR="005A6709" w:rsidRPr="00B232A6" w:rsidRDefault="005A6709" w:rsidP="006625D2">
      <w:pPr>
        <w:pStyle w:val="TitulliTitull"/>
        <w:keepNext w:val="0"/>
      </w:pPr>
      <w:r w:rsidRPr="00B232A6">
        <w:t>“Lezha”</w:t>
      </w:r>
    </w:p>
    <w:p w:rsidR="005A6709" w:rsidRPr="00B232A6" w:rsidRDefault="005A6709" w:rsidP="006625D2">
      <w:pPr>
        <w:pStyle w:val="TitulliTitull"/>
        <w:keepNext w:val="0"/>
      </w:pPr>
      <w:r w:rsidRPr="00B232A6">
        <w:t xml:space="preserve">Subjektit: Z. Gjovalin Dushaj </w:t>
      </w:r>
    </w:p>
    <w:p w:rsidR="005A6709" w:rsidRPr="00B232A6" w:rsidRDefault="005A6709" w:rsidP="006625D2">
      <w:pPr>
        <w:pStyle w:val="TitulliTitull"/>
        <w:keepNext w:val="0"/>
      </w:pPr>
    </w:p>
    <w:p w:rsidR="005A6709" w:rsidRPr="00B232A6" w:rsidRDefault="005A6709" w:rsidP="006625D2">
      <w:pPr>
        <w:pStyle w:val="BazLigjPropozues"/>
        <w:keepNext w:val="0"/>
      </w:pPr>
      <w:r w:rsidRPr="00B232A6">
        <w:t>Në mbështetje të</w:t>
      </w:r>
      <w:r w:rsidR="003245C1">
        <w:t xml:space="preserve"> ligjit nr.8410, datë 30.9.1998</w:t>
      </w:r>
      <w:r w:rsidRPr="00B232A6">
        <w:t xml:space="preserve"> “Për radio dhe televizionin shqiptar publik e privat në republikë</w:t>
      </w:r>
      <w:r w:rsidR="003245C1">
        <w:t>n e Shqipërisë”, rregullores “M</w:t>
      </w:r>
      <w:r w:rsidRPr="00B232A6">
        <w:t>b</w:t>
      </w:r>
      <w:r w:rsidR="003245C1">
        <w:t>i</w:t>
      </w:r>
      <w:r w:rsidRPr="00B232A6">
        <w:t xml:space="preserve"> procedurat e l</w:t>
      </w:r>
      <w:r w:rsidR="003245C1">
        <w:t>icencimit të operatoreve privatë</w:t>
      </w:r>
      <w:r w:rsidRPr="00B232A6">
        <w:t xml:space="preserve"> radio e televi</w:t>
      </w:r>
      <w:r w:rsidR="003245C1">
        <w:t>zi</w:t>
      </w:r>
      <w:r w:rsidRPr="00B232A6">
        <w:t>ve”</w:t>
      </w:r>
      <w:r w:rsidR="003245C1">
        <w:t>, të miratuar me v</w:t>
      </w:r>
      <w:r w:rsidRPr="00B232A6">
        <w:t xml:space="preserve">endimin nr.176, datë 18.9.2003 të KKRT-së, si dhe të zonave e frekuencave të lira të </w:t>
      </w:r>
      <w:r w:rsidR="003245C1">
        <w:t>shpallura publikisht në muajin s</w:t>
      </w:r>
      <w:r w:rsidRPr="00B232A6">
        <w:t xml:space="preserve">htator, Këshilli </w:t>
      </w:r>
      <w:r w:rsidR="003245C1">
        <w:t xml:space="preserve">Kombëtar </w:t>
      </w:r>
      <w:r w:rsidRPr="00B232A6">
        <w:t xml:space="preserve">i Radios dhe </w:t>
      </w:r>
      <w:r w:rsidR="003245C1">
        <w:t>i Televizionit</w:t>
      </w:r>
    </w:p>
    <w:p w:rsidR="005A6709" w:rsidRPr="00B232A6" w:rsidRDefault="005A6709" w:rsidP="006625D2">
      <w:pPr>
        <w:pStyle w:val="VENDOSI"/>
        <w:keepNext w:val="0"/>
      </w:pPr>
      <w:r w:rsidRPr="00B232A6">
        <w:t>Vendosi:</w:t>
      </w:r>
    </w:p>
    <w:p w:rsidR="005A6709" w:rsidRPr="00B232A6" w:rsidRDefault="005A6709" w:rsidP="006625D2">
      <w:pPr>
        <w:pStyle w:val="Paragrafi"/>
        <w:rPr>
          <w:szCs w:val="22"/>
        </w:rPr>
      </w:pPr>
    </w:p>
    <w:p w:rsidR="005A6709" w:rsidRPr="00B232A6" w:rsidRDefault="005A6709" w:rsidP="006625D2">
      <w:pPr>
        <w:pStyle w:val="Paragrafi"/>
        <w:rPr>
          <w:szCs w:val="22"/>
        </w:rPr>
      </w:pPr>
      <w:r w:rsidRPr="00B232A6">
        <w:rPr>
          <w:szCs w:val="22"/>
        </w:rPr>
        <w:t>1. T’i japë subjektit, z. Gjovalin Dushaj, me vend</w:t>
      </w:r>
      <w:r w:rsidR="003245C1">
        <w:rPr>
          <w:szCs w:val="22"/>
        </w:rPr>
        <w:t>nd</w:t>
      </w:r>
      <w:r w:rsidRPr="00B232A6">
        <w:rPr>
          <w:szCs w:val="22"/>
        </w:rPr>
        <w:t>od</w:t>
      </w:r>
      <w:r w:rsidR="003245C1">
        <w:rPr>
          <w:szCs w:val="22"/>
        </w:rPr>
        <w:t>hje në qytetin e Lezhës, licencë</w:t>
      </w:r>
      <w:r w:rsidRPr="00B232A6">
        <w:rPr>
          <w:szCs w:val="22"/>
        </w:rPr>
        <w:t>, duke e autorizuar të funksionojë si operator vendor radio FM private, në fushën e transmetimeve radi</w:t>
      </w:r>
      <w:r w:rsidR="003245C1">
        <w:rPr>
          <w:szCs w:val="22"/>
        </w:rPr>
        <w:t>ofonike tokësore me modulimin në</w:t>
      </w:r>
      <w:r w:rsidRPr="00B232A6">
        <w:rPr>
          <w:szCs w:val="22"/>
        </w:rPr>
        <w:t xml:space="preserve"> frekuencë për një periudhë</w:t>
      </w:r>
      <w:r w:rsidR="003245C1">
        <w:rPr>
          <w:szCs w:val="22"/>
        </w:rPr>
        <w:t xml:space="preserve"> prej</w:t>
      </w:r>
      <w:r w:rsidRPr="00B232A6">
        <w:rPr>
          <w:szCs w:val="22"/>
        </w:rPr>
        <w:t xml:space="preserve"> 3 vjetësh nga data e hyrjes në fuqi të kësaj licence.</w:t>
      </w:r>
    </w:p>
    <w:p w:rsidR="005A6709" w:rsidRDefault="005A6709" w:rsidP="006625D2">
      <w:pPr>
        <w:pStyle w:val="Paragrafi"/>
        <w:rPr>
          <w:szCs w:val="22"/>
        </w:rPr>
      </w:pPr>
      <w:r w:rsidRPr="00B232A6">
        <w:rPr>
          <w:szCs w:val="22"/>
        </w:rPr>
        <w:t>2. Licenca bashkëlidhur përmban kushtet e lice</w:t>
      </w:r>
      <w:r w:rsidR="003245C1">
        <w:rPr>
          <w:szCs w:val="22"/>
        </w:rPr>
        <w:t>n</w:t>
      </w:r>
      <w:r w:rsidRPr="00B232A6">
        <w:rPr>
          <w:szCs w:val="22"/>
        </w:rPr>
        <w:t>cës, ku përfshihen struktura programore, zonat e mbulimit, kushtet teknike dhe tarifat.</w:t>
      </w:r>
    </w:p>
    <w:p w:rsidR="005A6709" w:rsidRPr="00B232A6" w:rsidRDefault="005A6709" w:rsidP="00F42901">
      <w:pPr>
        <w:pStyle w:val="Paragrafi"/>
        <w:rPr>
          <w:szCs w:val="22"/>
        </w:rPr>
      </w:pPr>
      <w:r w:rsidRPr="00B232A6">
        <w:rPr>
          <w:szCs w:val="22"/>
        </w:rPr>
        <w:t>Ky vendim hyn në fuqi pas botimit në Fletoren Zyrtare.</w:t>
      </w:r>
    </w:p>
    <w:p w:rsidR="005A6709" w:rsidRPr="00B232A6" w:rsidRDefault="005A6709" w:rsidP="006625D2">
      <w:pPr>
        <w:pStyle w:val="Autoriteti"/>
        <w:keepNext w:val="0"/>
      </w:pPr>
      <w:r w:rsidRPr="00B232A6">
        <w:t xml:space="preserve">Kryetari </w:t>
      </w:r>
    </w:p>
    <w:p w:rsidR="005A6709" w:rsidRPr="00B232A6" w:rsidRDefault="005A6709" w:rsidP="006625D2">
      <w:pPr>
        <w:pStyle w:val="AutoritetiEmer"/>
      </w:pPr>
      <w:r w:rsidRPr="00B232A6">
        <w:t>Halil Lalaj</w:t>
      </w:r>
    </w:p>
    <w:p w:rsidR="00BF06E2" w:rsidRDefault="00BF06E2" w:rsidP="006625D2">
      <w:pPr>
        <w:pStyle w:val="Akti"/>
        <w:keepNext w:val="0"/>
      </w:pPr>
    </w:p>
    <w:p w:rsidR="005A6709" w:rsidRPr="00B232A6" w:rsidRDefault="005A6709" w:rsidP="006625D2">
      <w:pPr>
        <w:pStyle w:val="Akti"/>
        <w:keepNext w:val="0"/>
      </w:pPr>
      <w:r w:rsidRPr="00B232A6">
        <w:t xml:space="preserve">Vendim </w:t>
      </w:r>
    </w:p>
    <w:p w:rsidR="005A6709" w:rsidRPr="00B232A6" w:rsidRDefault="005A6709" w:rsidP="006625D2">
      <w:pPr>
        <w:pStyle w:val="NumriData"/>
        <w:keepNext w:val="0"/>
      </w:pPr>
      <w:r w:rsidRPr="00B232A6">
        <w:t>Nr.297, datë 22.12.2004</w:t>
      </w:r>
    </w:p>
    <w:p w:rsidR="005A6709" w:rsidRPr="00B232A6" w:rsidRDefault="005A6709" w:rsidP="006625D2">
      <w:pPr>
        <w:pStyle w:val="Paragrafi"/>
        <w:rPr>
          <w:szCs w:val="22"/>
        </w:rPr>
      </w:pPr>
    </w:p>
    <w:p w:rsidR="005A6709" w:rsidRPr="00B232A6" w:rsidRDefault="005A6709" w:rsidP="006625D2">
      <w:pPr>
        <w:pStyle w:val="Titulli"/>
        <w:keepNext w:val="0"/>
      </w:pPr>
      <w:r w:rsidRPr="00B232A6">
        <w:t>Për dhënie licence</w:t>
      </w:r>
    </w:p>
    <w:p w:rsidR="005A6709" w:rsidRPr="00B232A6" w:rsidRDefault="005A6709" w:rsidP="006625D2">
      <w:pPr>
        <w:pStyle w:val="TitulliTitull"/>
        <w:keepNext w:val="0"/>
      </w:pPr>
    </w:p>
    <w:p w:rsidR="005A6709" w:rsidRPr="00B232A6" w:rsidRDefault="005A6709" w:rsidP="006625D2">
      <w:pPr>
        <w:pStyle w:val="TitulliTitull"/>
        <w:keepNext w:val="0"/>
      </w:pPr>
      <w:r w:rsidRPr="00B232A6">
        <w:t xml:space="preserve">Për televizionin kabllor privat </w:t>
      </w:r>
    </w:p>
    <w:p w:rsidR="005A6709" w:rsidRPr="00B232A6" w:rsidRDefault="00873FBC" w:rsidP="006625D2">
      <w:pPr>
        <w:pStyle w:val="TitulliTitull"/>
        <w:keepNext w:val="0"/>
      </w:pPr>
      <w:r>
        <w:t>“</w:t>
      </w:r>
      <w:r w:rsidR="005A6709" w:rsidRPr="00B232A6">
        <w:t>TV Kukësi”</w:t>
      </w:r>
    </w:p>
    <w:p w:rsidR="005A6709" w:rsidRPr="00B232A6" w:rsidRDefault="005A6709" w:rsidP="006625D2">
      <w:pPr>
        <w:pStyle w:val="TitulliTitull"/>
        <w:keepNext w:val="0"/>
      </w:pPr>
      <w:r w:rsidRPr="00B232A6">
        <w:t>Subjektit: Shoqëria “Te</w:t>
      </w:r>
      <w:r w:rsidR="00BC048B">
        <w:t>levizioni Kukës” sha</w:t>
      </w:r>
    </w:p>
    <w:p w:rsidR="005A6709" w:rsidRPr="00B232A6" w:rsidRDefault="005A6709" w:rsidP="006625D2">
      <w:pPr>
        <w:pStyle w:val="Paragrafi"/>
        <w:rPr>
          <w:szCs w:val="22"/>
        </w:rPr>
      </w:pPr>
    </w:p>
    <w:p w:rsidR="005A6709" w:rsidRPr="00B232A6" w:rsidRDefault="005A6709" w:rsidP="006625D2">
      <w:pPr>
        <w:pStyle w:val="BazLigjPropozues"/>
        <w:keepNext w:val="0"/>
      </w:pPr>
      <w:r w:rsidRPr="00B232A6">
        <w:t>Në mbështetje të</w:t>
      </w:r>
      <w:r w:rsidR="00873FBC">
        <w:t xml:space="preserve"> ligjit nr.8410, datë 30.9.1998</w:t>
      </w:r>
      <w:r w:rsidRPr="00B232A6">
        <w:t xml:space="preserve"> “Për radion dhe televizionin publik e privat në Republikën e Shqipërisë”, si dhe rregullores “Për licencim</w:t>
      </w:r>
      <w:r w:rsidR="00873FBC">
        <w:t>in e operatorëve radiotelevizivë</w:t>
      </w:r>
      <w:r w:rsidRPr="00B232A6">
        <w:t xml:space="preserve"> të transmetimeve me kabëll”</w:t>
      </w:r>
      <w:r w:rsidR="00873FBC">
        <w:t>, të miratuar me v</w:t>
      </w:r>
      <w:r w:rsidRPr="00B232A6">
        <w:t>endimin e KKRT-së nr.221, datë 30.3.2004, Këshilli Kombëtar i Radios dhe</w:t>
      </w:r>
      <w:r w:rsidR="00873FBC">
        <w:t xml:space="preserve"> i</w:t>
      </w:r>
      <w:r w:rsidRPr="00B232A6">
        <w:t xml:space="preserve"> Televizionit.</w:t>
      </w:r>
    </w:p>
    <w:p w:rsidR="005A6709" w:rsidRPr="00B232A6" w:rsidRDefault="005A6709" w:rsidP="006625D2">
      <w:pPr>
        <w:pStyle w:val="Paragrafi"/>
        <w:rPr>
          <w:szCs w:val="22"/>
        </w:rPr>
      </w:pPr>
    </w:p>
    <w:p w:rsidR="005A6709" w:rsidRPr="00B232A6" w:rsidRDefault="005A6709" w:rsidP="006625D2">
      <w:pPr>
        <w:pStyle w:val="VENDOSI"/>
        <w:keepNext w:val="0"/>
      </w:pPr>
      <w:r w:rsidRPr="00B232A6">
        <w:t>Vendosi:</w:t>
      </w:r>
    </w:p>
    <w:p w:rsidR="005A6709" w:rsidRPr="00B232A6" w:rsidRDefault="005A6709" w:rsidP="006625D2">
      <w:pPr>
        <w:pStyle w:val="Paragrafi"/>
        <w:rPr>
          <w:szCs w:val="22"/>
        </w:rPr>
      </w:pPr>
    </w:p>
    <w:p w:rsidR="005A6709" w:rsidRPr="00B232A6" w:rsidRDefault="00873FBC" w:rsidP="006625D2">
      <w:pPr>
        <w:pStyle w:val="Paragrafi"/>
        <w:rPr>
          <w:szCs w:val="22"/>
        </w:rPr>
      </w:pPr>
      <w:r>
        <w:rPr>
          <w:szCs w:val="22"/>
        </w:rPr>
        <w:t>1. T’i japë subjektit, shoqërisë</w:t>
      </w:r>
      <w:r w:rsidR="005A6709" w:rsidRPr="00B232A6">
        <w:rPr>
          <w:szCs w:val="22"/>
        </w:rPr>
        <w:t xml:space="preserve"> “T</w:t>
      </w:r>
      <w:r>
        <w:rPr>
          <w:szCs w:val="22"/>
        </w:rPr>
        <w:t>elevizioni Kukës” sh.a., licencë,</w:t>
      </w:r>
      <w:r w:rsidR="005A6709" w:rsidRPr="00B232A6">
        <w:rPr>
          <w:szCs w:val="22"/>
        </w:rPr>
        <w:t xml:space="preserve"> duke e autorizuar të funksionojë si operator televiziv kabllor privat, në fushën e transmetimeve të televizionit me kabëll, për të penetruar në qytetin e Kukësit, për një periudhë prej 6 vjetësh nga data e hyrjes në fuqi të kësaj licence.</w:t>
      </w:r>
    </w:p>
    <w:p w:rsidR="005A6709" w:rsidRPr="00B232A6" w:rsidRDefault="005A6709" w:rsidP="006625D2">
      <w:pPr>
        <w:pStyle w:val="Paragrafi"/>
        <w:rPr>
          <w:szCs w:val="22"/>
        </w:rPr>
      </w:pPr>
      <w:r w:rsidRPr="00B232A6">
        <w:rPr>
          <w:szCs w:val="22"/>
        </w:rPr>
        <w:t>2. Licenca bashkëlidhur përmban kushtet e licecës, ku përfshihen struktura programore, zonat e penetrimit, kushtet teknike dhe tarifat.</w:t>
      </w:r>
    </w:p>
    <w:p w:rsidR="005A6709" w:rsidRPr="00B232A6" w:rsidRDefault="005A6709" w:rsidP="006625D2">
      <w:pPr>
        <w:pStyle w:val="Paragrafi"/>
        <w:rPr>
          <w:szCs w:val="22"/>
        </w:rPr>
      </w:pPr>
      <w:r w:rsidRPr="00B232A6">
        <w:rPr>
          <w:szCs w:val="22"/>
        </w:rPr>
        <w:t>3.</w:t>
      </w:r>
      <w:r>
        <w:rPr>
          <w:szCs w:val="22"/>
        </w:rPr>
        <w:t xml:space="preserve"> </w:t>
      </w:r>
      <w:r w:rsidRPr="00B232A6">
        <w:rPr>
          <w:szCs w:val="22"/>
        </w:rPr>
        <w:t>Ky vendim hyn në fuqi pas botimit në Fletoren Zyrtare.</w:t>
      </w:r>
    </w:p>
    <w:p w:rsidR="005A6709" w:rsidRPr="00B232A6" w:rsidRDefault="005A6709" w:rsidP="006625D2">
      <w:pPr>
        <w:pStyle w:val="Autoriteti"/>
        <w:keepNext w:val="0"/>
      </w:pPr>
      <w:r w:rsidRPr="00B232A6">
        <w:t xml:space="preserve">Kryetari </w:t>
      </w:r>
    </w:p>
    <w:p w:rsidR="005A6709" w:rsidRPr="00B232A6" w:rsidRDefault="005A6709" w:rsidP="006625D2">
      <w:pPr>
        <w:pStyle w:val="AutoritetiEmer"/>
      </w:pPr>
      <w:r w:rsidRPr="00B232A6">
        <w:t>Halil Lalaj</w:t>
      </w:r>
    </w:p>
    <w:p w:rsidR="004C66FB" w:rsidRDefault="004C66FB" w:rsidP="006625D2">
      <w:pPr>
        <w:pStyle w:val="Akti"/>
        <w:keepNext w:val="0"/>
      </w:pPr>
    </w:p>
    <w:p w:rsidR="004C66FB" w:rsidRDefault="004C66FB" w:rsidP="006625D2">
      <w:pPr>
        <w:pStyle w:val="Akti"/>
        <w:keepNext w:val="0"/>
      </w:pPr>
    </w:p>
    <w:p w:rsidR="005A6709" w:rsidRPr="00F82EE6" w:rsidRDefault="005A6709" w:rsidP="006625D2">
      <w:pPr>
        <w:pStyle w:val="Akti"/>
        <w:keepNext w:val="0"/>
      </w:pPr>
      <w:r w:rsidRPr="00F82EE6">
        <w:t>VENDIM</w:t>
      </w:r>
    </w:p>
    <w:p w:rsidR="005A6709" w:rsidRPr="00F82EE6" w:rsidRDefault="005A6709" w:rsidP="006625D2">
      <w:pPr>
        <w:pStyle w:val="NumriData"/>
        <w:keepNext w:val="0"/>
      </w:pPr>
      <w:r>
        <w:t>Nr.</w:t>
      </w:r>
      <w:r w:rsidRPr="00F82EE6">
        <w:t>298, dat</w:t>
      </w:r>
      <w:r>
        <w:t>ë</w:t>
      </w:r>
      <w:r w:rsidRPr="00F82EE6">
        <w:t xml:space="preserve"> 22.12.2004</w:t>
      </w:r>
    </w:p>
    <w:p w:rsidR="005A6709" w:rsidRPr="004F07EF" w:rsidRDefault="005A6709" w:rsidP="006625D2">
      <w:pPr>
        <w:pStyle w:val="Paragrafi"/>
        <w:rPr>
          <w:sz w:val="14"/>
        </w:rPr>
      </w:pPr>
    </w:p>
    <w:p w:rsidR="005A6709" w:rsidRPr="00F82EE6" w:rsidRDefault="005A6709" w:rsidP="006625D2">
      <w:pPr>
        <w:pStyle w:val="Titulli"/>
        <w:keepNext w:val="0"/>
      </w:pPr>
      <w:r w:rsidRPr="00F82EE6">
        <w:t>P</w:t>
      </w:r>
      <w:r>
        <w:t>Ë</w:t>
      </w:r>
      <w:r w:rsidRPr="00F82EE6">
        <w:t>R HEQJEN E LICENC</w:t>
      </w:r>
      <w:r>
        <w:t>Ë</w:t>
      </w:r>
      <w:r w:rsidRPr="00F82EE6">
        <w:t>S S</w:t>
      </w:r>
      <w:r>
        <w:t>Ë</w:t>
      </w:r>
      <w:r w:rsidRPr="00F82EE6">
        <w:t xml:space="preserve"> “TV SHIJAK”</w:t>
      </w:r>
    </w:p>
    <w:p w:rsidR="005A6709" w:rsidRPr="004F07EF" w:rsidRDefault="005A6709" w:rsidP="006625D2">
      <w:pPr>
        <w:pStyle w:val="Paragrafi"/>
        <w:rPr>
          <w:sz w:val="16"/>
        </w:rPr>
      </w:pPr>
    </w:p>
    <w:p w:rsidR="005A6709" w:rsidRPr="00F82EE6" w:rsidRDefault="005A6709" w:rsidP="00F16312">
      <w:pPr>
        <w:pStyle w:val="Paragrafi"/>
      </w:pPr>
      <w:r w:rsidRPr="00F82EE6">
        <w:t>K</w:t>
      </w:r>
      <w:r>
        <w:t>ë</w:t>
      </w:r>
      <w:r w:rsidRPr="00F82EE6">
        <w:t>shilli Komb</w:t>
      </w:r>
      <w:r>
        <w:t>ë</w:t>
      </w:r>
      <w:r w:rsidRPr="00F82EE6">
        <w:t>tar i Radios dhe</w:t>
      </w:r>
      <w:r w:rsidR="00873FBC">
        <w:t xml:space="preserve"> i</w:t>
      </w:r>
      <w:r w:rsidRPr="00F82EE6">
        <w:t xml:space="preserve"> Televizionit, i p</w:t>
      </w:r>
      <w:r>
        <w:t>ë</w:t>
      </w:r>
      <w:r w:rsidRPr="00F82EE6">
        <w:t>rb</w:t>
      </w:r>
      <w:r>
        <w:t>ë</w:t>
      </w:r>
      <w:r w:rsidRPr="00F82EE6">
        <w:t>r</w:t>
      </w:r>
      <w:r>
        <w:t>ë</w:t>
      </w:r>
      <w:r w:rsidRPr="00F82EE6">
        <w:t xml:space="preserve"> nga:</w:t>
      </w:r>
    </w:p>
    <w:p w:rsidR="005A6709" w:rsidRPr="00F82EE6" w:rsidRDefault="005A6709" w:rsidP="006625D2">
      <w:pPr>
        <w:pStyle w:val="Paragrafi"/>
      </w:pPr>
      <w:r w:rsidRPr="00F82EE6">
        <w:t xml:space="preserve">Halil </w:t>
      </w:r>
      <w:r w:rsidRPr="00F82EE6">
        <w:tab/>
      </w:r>
      <w:r w:rsidRPr="00F82EE6">
        <w:tab/>
        <w:t>Lalaj</w:t>
      </w:r>
      <w:r w:rsidRPr="00F82EE6">
        <w:tab/>
      </w:r>
      <w:r w:rsidRPr="00F82EE6">
        <w:tab/>
        <w:t>Kryetar</w:t>
      </w:r>
      <w:r w:rsidRPr="00F82EE6">
        <w:tab/>
      </w:r>
    </w:p>
    <w:p w:rsidR="005A6709" w:rsidRPr="00F82EE6" w:rsidRDefault="005A6709" w:rsidP="006625D2">
      <w:pPr>
        <w:pStyle w:val="Paragrafi"/>
      </w:pPr>
      <w:r w:rsidRPr="00F82EE6">
        <w:t>Albert</w:t>
      </w:r>
      <w:r w:rsidRPr="00F82EE6">
        <w:tab/>
      </w:r>
      <w:r w:rsidRPr="00F82EE6">
        <w:tab/>
        <w:t>Minga</w:t>
      </w:r>
      <w:r w:rsidRPr="00F82EE6">
        <w:tab/>
      </w:r>
      <w:r w:rsidRPr="00F82EE6">
        <w:tab/>
        <w:t>Z</w:t>
      </w:r>
      <w:r>
        <w:t>ë</w:t>
      </w:r>
      <w:r w:rsidRPr="00F82EE6">
        <w:t>vend</w:t>
      </w:r>
      <w:r>
        <w:t>ë</w:t>
      </w:r>
      <w:r w:rsidRPr="00F82EE6">
        <w:t>skryetar</w:t>
      </w:r>
    </w:p>
    <w:p w:rsidR="005A6709" w:rsidRPr="00F82EE6" w:rsidRDefault="005A6709" w:rsidP="006625D2">
      <w:pPr>
        <w:pStyle w:val="Paragrafi"/>
      </w:pPr>
      <w:r w:rsidRPr="00F82EE6">
        <w:t xml:space="preserve">Sefedin </w:t>
      </w:r>
      <w:r w:rsidRPr="00F82EE6">
        <w:tab/>
        <w:t>Çela</w:t>
      </w:r>
      <w:r w:rsidRPr="00F82EE6">
        <w:tab/>
      </w:r>
      <w:r w:rsidRPr="00F82EE6">
        <w:tab/>
        <w:t>An</w:t>
      </w:r>
      <w:r>
        <w:t>ë</w:t>
      </w:r>
      <w:r w:rsidRPr="00F82EE6">
        <w:t>tar</w:t>
      </w:r>
    </w:p>
    <w:p w:rsidR="005A6709" w:rsidRPr="00F82EE6" w:rsidRDefault="00873FBC" w:rsidP="006625D2">
      <w:pPr>
        <w:pStyle w:val="Paragrafi"/>
      </w:pPr>
      <w:r>
        <w:t>Lazë</w:t>
      </w:r>
      <w:r w:rsidR="005A6709" w:rsidRPr="00F82EE6">
        <w:t xml:space="preserve">r </w:t>
      </w:r>
      <w:r w:rsidR="005A6709" w:rsidRPr="00F82EE6">
        <w:tab/>
      </w:r>
      <w:r w:rsidR="005A6709" w:rsidRPr="00F82EE6">
        <w:tab/>
        <w:t>Stani</w:t>
      </w:r>
      <w:r w:rsidR="005A6709" w:rsidRPr="00F82EE6">
        <w:tab/>
      </w:r>
      <w:r w:rsidR="005A6709" w:rsidRPr="00F82EE6">
        <w:tab/>
        <w:t>An</w:t>
      </w:r>
      <w:r w:rsidR="005A6709">
        <w:t>ë</w:t>
      </w:r>
      <w:r w:rsidR="005A6709" w:rsidRPr="00F82EE6">
        <w:t>tar</w:t>
      </w:r>
    </w:p>
    <w:p w:rsidR="005A6709" w:rsidRPr="00F82EE6" w:rsidRDefault="005A6709" w:rsidP="006625D2">
      <w:pPr>
        <w:pStyle w:val="Paragrafi"/>
      </w:pPr>
      <w:r w:rsidRPr="00F82EE6">
        <w:t xml:space="preserve">Visar </w:t>
      </w:r>
      <w:r w:rsidRPr="00F82EE6">
        <w:tab/>
      </w:r>
      <w:r w:rsidRPr="00F82EE6">
        <w:tab/>
        <w:t xml:space="preserve">Zhiti </w:t>
      </w:r>
      <w:r w:rsidRPr="00F82EE6">
        <w:tab/>
      </w:r>
      <w:r w:rsidRPr="00F82EE6">
        <w:tab/>
        <w:t>An</w:t>
      </w:r>
      <w:r>
        <w:t>ë</w:t>
      </w:r>
      <w:r w:rsidRPr="00F82EE6">
        <w:t>tar</w:t>
      </w:r>
    </w:p>
    <w:p w:rsidR="005A6709" w:rsidRPr="00F82EE6" w:rsidRDefault="005A6709" w:rsidP="006625D2">
      <w:pPr>
        <w:pStyle w:val="Paragrafi"/>
      </w:pPr>
      <w:r w:rsidRPr="00F82EE6">
        <w:t xml:space="preserve">Agim </w:t>
      </w:r>
      <w:r w:rsidRPr="00F82EE6">
        <w:tab/>
      </w:r>
      <w:r w:rsidRPr="00F82EE6">
        <w:tab/>
        <w:t>Duro</w:t>
      </w:r>
      <w:r w:rsidRPr="00F82EE6">
        <w:tab/>
      </w:r>
      <w:r w:rsidRPr="00F82EE6">
        <w:tab/>
        <w:t>An</w:t>
      </w:r>
      <w:r>
        <w:t>ë</w:t>
      </w:r>
      <w:r w:rsidRPr="00F82EE6">
        <w:t>tar</w:t>
      </w:r>
    </w:p>
    <w:p w:rsidR="005A6709" w:rsidRPr="00F82EE6" w:rsidRDefault="005A6709" w:rsidP="00F16312">
      <w:pPr>
        <w:pStyle w:val="Paragrafi"/>
      </w:pPr>
      <w:r w:rsidRPr="00F82EE6">
        <w:t xml:space="preserve">Fatos </w:t>
      </w:r>
      <w:r w:rsidRPr="00F82EE6">
        <w:tab/>
      </w:r>
      <w:r w:rsidRPr="00F82EE6">
        <w:tab/>
        <w:t>Lulo</w:t>
      </w:r>
      <w:r w:rsidRPr="00F82EE6">
        <w:tab/>
      </w:r>
      <w:r w:rsidRPr="00F82EE6">
        <w:tab/>
        <w:t>An</w:t>
      </w:r>
      <w:r>
        <w:t>ë</w:t>
      </w:r>
      <w:r w:rsidRPr="00F82EE6">
        <w:t>tar</w:t>
      </w:r>
    </w:p>
    <w:p w:rsidR="005A6709" w:rsidRPr="00F82EE6" w:rsidRDefault="005A6709" w:rsidP="006625D2">
      <w:pPr>
        <w:pStyle w:val="Paragrafi"/>
      </w:pPr>
      <w:r w:rsidRPr="00F82EE6">
        <w:t>mori n</w:t>
      </w:r>
      <w:r>
        <w:t>ë</w:t>
      </w:r>
      <w:r w:rsidRPr="00F82EE6">
        <w:t xml:space="preserve"> shqyrtim ç</w:t>
      </w:r>
      <w:r>
        <w:t>ë</w:t>
      </w:r>
      <w:r w:rsidRPr="00F82EE6">
        <w:t>shtjen me:</w:t>
      </w:r>
    </w:p>
    <w:p w:rsidR="005A6709" w:rsidRPr="00F82EE6" w:rsidRDefault="00F16312" w:rsidP="006625D2">
      <w:pPr>
        <w:pStyle w:val="Paragrafi"/>
      </w:pPr>
      <w:r>
        <w:t>OBJEKT</w:t>
      </w:r>
      <w:r w:rsidR="000F5DF3">
        <w:t>I</w:t>
      </w:r>
      <w:r>
        <w:t xml:space="preserve">: </w:t>
      </w:r>
      <w:r w:rsidR="005A6709" w:rsidRPr="00F82EE6">
        <w:t>Mbi heqjen e licenc</w:t>
      </w:r>
      <w:r w:rsidR="005A6709">
        <w:t>ë</w:t>
      </w:r>
      <w:r w:rsidR="005A6709" w:rsidRPr="00F82EE6">
        <w:t>s s</w:t>
      </w:r>
      <w:r w:rsidR="005A6709">
        <w:t>ë</w:t>
      </w:r>
      <w:r w:rsidR="005A6709" w:rsidRPr="00F82EE6">
        <w:t xml:space="preserve"> “TV Shijak”.</w:t>
      </w:r>
    </w:p>
    <w:p w:rsidR="004C66FB" w:rsidRPr="00F82EE6" w:rsidRDefault="005A6709" w:rsidP="00155269">
      <w:pPr>
        <w:pStyle w:val="Paragrafi"/>
      </w:pPr>
      <w:r w:rsidRPr="00F82EE6">
        <w:t>BAZA LIGJOR</w:t>
      </w:r>
      <w:r w:rsidR="00873FBC">
        <w:t>E: Neni 7</w:t>
      </w:r>
      <w:r>
        <w:t xml:space="preserve"> pika 21 e ligjit nr.</w:t>
      </w:r>
      <w:r w:rsidR="00873FBC">
        <w:t>8410, datë 30.9.1998</w:t>
      </w:r>
      <w:r w:rsidRPr="00F82EE6">
        <w:t xml:space="preserve"> “P</w:t>
      </w:r>
      <w:r>
        <w:t>ë</w:t>
      </w:r>
      <w:r w:rsidRPr="00F82EE6">
        <w:t>r radion dhe televizionin publik e privat n</w:t>
      </w:r>
      <w:r>
        <w:t>ë</w:t>
      </w:r>
      <w:r w:rsidRPr="00F82EE6">
        <w:t xml:space="preserve"> Republik</w:t>
      </w:r>
      <w:r>
        <w:t>ë</w:t>
      </w:r>
      <w:r w:rsidRPr="00F82EE6">
        <w:t>n e Shqip</w:t>
      </w:r>
      <w:r>
        <w:t>ë</w:t>
      </w:r>
      <w:r w:rsidRPr="00F82EE6">
        <w:t>ris</w:t>
      </w:r>
      <w:r>
        <w:t>ë</w:t>
      </w:r>
      <w:r w:rsidRPr="00F82EE6">
        <w:t>”, i ndryshua</w:t>
      </w:r>
      <w:r w:rsidR="00873FBC">
        <w:t>r, neni 33</w:t>
      </w:r>
      <w:r>
        <w:t xml:space="preserve"> pika 5, neni 40/1, v</w:t>
      </w:r>
      <w:r w:rsidRPr="00F82EE6">
        <w:t>endimet e KKRT-s</w:t>
      </w:r>
      <w:r>
        <w:t>ë nr. 215, datë 26.</w:t>
      </w:r>
      <w:r w:rsidRPr="00F82EE6">
        <w:t>2.2004 “Mbi shlyerjen me k</w:t>
      </w:r>
      <w:r>
        <w:t>ë</w:t>
      </w:r>
      <w:r w:rsidRPr="00F82EE6">
        <w:t>ste t</w:t>
      </w:r>
      <w:r>
        <w:t>ë</w:t>
      </w:r>
      <w:r w:rsidRPr="00F82EE6">
        <w:t xml:space="preserve"> pagesave p</w:t>
      </w:r>
      <w:r>
        <w:t>ë</w:t>
      </w:r>
      <w:r w:rsidRPr="00F82EE6">
        <w:t>r licenc</w:t>
      </w:r>
      <w:r>
        <w:t>ë</w:t>
      </w:r>
      <w:r w:rsidRPr="00F82EE6">
        <w:t xml:space="preserve"> p</w:t>
      </w:r>
      <w:r>
        <w:t>ë</w:t>
      </w:r>
      <w:r w:rsidRPr="00F82EE6">
        <w:t>r vitin 2003 t</w:t>
      </w:r>
      <w:r>
        <w:t>ë</w:t>
      </w:r>
      <w:r w:rsidRPr="00F82EE6">
        <w:t xml:space="preserve"> d</w:t>
      </w:r>
      <w:r>
        <w:t>isa subjekteve televizive”, nr.</w:t>
      </w:r>
      <w:r w:rsidRPr="00F82EE6">
        <w:t>265, dat</w:t>
      </w:r>
      <w:r w:rsidR="00873FBC">
        <w:t xml:space="preserve">ë </w:t>
      </w:r>
      <w:r>
        <w:t>3.</w:t>
      </w:r>
      <w:r w:rsidRPr="00F82EE6">
        <w:t>9.2004 “Mbi transmetimet pirate t</w:t>
      </w:r>
      <w:r>
        <w:t>ë subjektit TV Shijak”, nr.</w:t>
      </w:r>
      <w:r w:rsidRPr="00F82EE6">
        <w:t>266, dat</w:t>
      </w:r>
      <w:r>
        <w:t>ë</w:t>
      </w:r>
      <w:r w:rsidR="00873FBC">
        <w:t xml:space="preserve"> 30.</w:t>
      </w:r>
      <w:r w:rsidRPr="00F82EE6">
        <w:t>9.2004 “Mbi vlefshm</w:t>
      </w:r>
      <w:r>
        <w:t>ë</w:t>
      </w:r>
      <w:r w:rsidRPr="00F82EE6">
        <w:t>rin</w:t>
      </w:r>
      <w:r>
        <w:t>ë</w:t>
      </w:r>
      <w:r w:rsidRPr="00F82EE6">
        <w:t xml:space="preserve"> e licenc</w:t>
      </w:r>
      <w:r>
        <w:t>ë</w:t>
      </w:r>
      <w:r w:rsidRPr="00F82EE6">
        <w:t>s s</w:t>
      </w:r>
      <w:r>
        <w:t>ë</w:t>
      </w:r>
      <w:r w:rsidRPr="00F82EE6">
        <w:t xml:space="preserve"> disa subjekteve </w:t>
      </w:r>
      <w:r>
        <w:t>televizive private” dhe nr.</w:t>
      </w:r>
      <w:r w:rsidRPr="00F82EE6">
        <w:t>291, dat</w:t>
      </w:r>
      <w:r>
        <w:t>ë</w:t>
      </w:r>
      <w:r w:rsidRPr="00F82EE6">
        <w:t xml:space="preserve"> 12.11.2004 “Mbi vendosjen e disa detyrimeve ligjore ndaj televizionit vendor privat TV Shijak”.</w:t>
      </w:r>
    </w:p>
    <w:p w:rsidR="005A6709" w:rsidRPr="00F82EE6" w:rsidRDefault="005A6709" w:rsidP="006625D2">
      <w:pPr>
        <w:pStyle w:val="Paragrafi"/>
      </w:pPr>
      <w:r w:rsidRPr="00F82EE6">
        <w:t>Shoq</w:t>
      </w:r>
      <w:r>
        <w:t>ë</w:t>
      </w:r>
      <w:r w:rsidRPr="00F82EE6">
        <w:t xml:space="preserve">ria “Media +” sh.a. </w:t>
      </w:r>
      <w:r>
        <w:t>ë</w:t>
      </w:r>
      <w:r w:rsidRPr="00F82EE6">
        <w:t>sht</w:t>
      </w:r>
      <w:r>
        <w:t>ë licencuar me vendimin nr.</w:t>
      </w:r>
      <w:r w:rsidRPr="00F82EE6">
        <w:t>30, dat</w:t>
      </w:r>
      <w:r>
        <w:t>ë</w:t>
      </w:r>
      <w:r w:rsidRPr="00F82EE6">
        <w:t xml:space="preserve"> 14.11.2000 t</w:t>
      </w:r>
      <w:r>
        <w:t>ë</w:t>
      </w:r>
      <w:r w:rsidRPr="00F82EE6">
        <w:t xml:space="preserve"> KKRT-s</w:t>
      </w:r>
      <w:r>
        <w:t>ë</w:t>
      </w:r>
      <w:r w:rsidRPr="00F82EE6">
        <w:t xml:space="preserve"> si operator televiziv vendor privat, n</w:t>
      </w:r>
      <w:r>
        <w:t>ë</w:t>
      </w:r>
      <w:r w:rsidRPr="00F82EE6">
        <w:t xml:space="preserve"> fush</w:t>
      </w:r>
      <w:r>
        <w:t>ë</w:t>
      </w:r>
      <w:r w:rsidRPr="00F82EE6">
        <w:t>n e transmetimeve tok</w:t>
      </w:r>
      <w:r>
        <w:t>ë</w:t>
      </w:r>
      <w:r w:rsidRPr="00F82EE6">
        <w:t>sore analogjike p</w:t>
      </w:r>
      <w:r>
        <w:t>ë</w:t>
      </w:r>
      <w:r w:rsidRPr="00F82EE6">
        <w:t>r televizionin “TV Shijak</w:t>
      </w:r>
      <w:r>
        <w:t>”, me nr.</w:t>
      </w:r>
      <w:r w:rsidRPr="00F82EE6">
        <w:t>licence 039/TVL. Afati i licenc</w:t>
      </w:r>
      <w:r>
        <w:t>ë</w:t>
      </w:r>
      <w:r w:rsidRPr="00F82EE6">
        <w:t xml:space="preserve">s </w:t>
      </w:r>
      <w:r>
        <w:t>ë</w:t>
      </w:r>
      <w:r w:rsidRPr="00F82EE6">
        <w:t>sht</w:t>
      </w:r>
      <w:r>
        <w:t>ë</w:t>
      </w:r>
      <w:r w:rsidRPr="00F82EE6">
        <w:t xml:space="preserve"> 5 vjet nga dita e botimit t</w:t>
      </w:r>
      <w:r>
        <w:t>ë</w:t>
      </w:r>
      <w:r w:rsidRPr="00F82EE6">
        <w:t xml:space="preserve"> vendimit p</w:t>
      </w:r>
      <w:r>
        <w:t>ë</w:t>
      </w:r>
      <w:r w:rsidRPr="00F82EE6">
        <w:t>r dh</w:t>
      </w:r>
      <w:r>
        <w:t>ë</w:t>
      </w:r>
      <w:r w:rsidRPr="00F82EE6">
        <w:t>nien e licenc</w:t>
      </w:r>
      <w:r>
        <w:t>ë</w:t>
      </w:r>
      <w:r w:rsidRPr="00F82EE6">
        <w:t>s n</w:t>
      </w:r>
      <w:r>
        <w:t>ë Fletoren Zyrtare (3.</w:t>
      </w:r>
      <w:r w:rsidRPr="00F82EE6">
        <w:t xml:space="preserve">1.2001).  </w:t>
      </w:r>
    </w:p>
    <w:p w:rsidR="005A6709" w:rsidRPr="00F82EE6" w:rsidRDefault="005A6709" w:rsidP="006625D2">
      <w:pPr>
        <w:pStyle w:val="Paragrafi"/>
      </w:pPr>
      <w:r>
        <w:t>Me vendimin nr.</w:t>
      </w:r>
      <w:r w:rsidR="00873FBC">
        <w:t>266</w:t>
      </w:r>
      <w:r w:rsidRPr="00F82EE6">
        <w:t xml:space="preserve"> pika 1/3, dat</w:t>
      </w:r>
      <w:r>
        <w:t>ë 30.</w:t>
      </w:r>
      <w:r w:rsidRPr="00F82EE6">
        <w:t>9.2004 “Mbi vlefshm</w:t>
      </w:r>
      <w:r>
        <w:t>ë</w:t>
      </w:r>
      <w:r w:rsidRPr="00F82EE6">
        <w:t>rin</w:t>
      </w:r>
      <w:r>
        <w:t>ë</w:t>
      </w:r>
      <w:r w:rsidRPr="00F82EE6">
        <w:t xml:space="preserve"> e licenc</w:t>
      </w:r>
      <w:r>
        <w:t>ë</w:t>
      </w:r>
      <w:r w:rsidRPr="00F82EE6">
        <w:t>s s</w:t>
      </w:r>
      <w:r>
        <w:t>ë</w:t>
      </w:r>
      <w:r w:rsidRPr="00F82EE6">
        <w:t xml:space="preserve"> disa s</w:t>
      </w:r>
      <w:r w:rsidR="00873FBC">
        <w:t>ubjekteve televizive private”</w:t>
      </w:r>
      <w:r w:rsidRPr="00F82EE6">
        <w:t xml:space="preserve"> K</w:t>
      </w:r>
      <w:r>
        <w:t>ë</w:t>
      </w:r>
      <w:r w:rsidRPr="00F82EE6">
        <w:t>shilli Komb</w:t>
      </w:r>
      <w:r>
        <w:t>ë</w:t>
      </w:r>
      <w:r w:rsidRPr="00F82EE6">
        <w:t xml:space="preserve">tar i Radios dhe </w:t>
      </w:r>
      <w:r w:rsidR="00873FBC">
        <w:t xml:space="preserve">i </w:t>
      </w:r>
      <w:r w:rsidRPr="00F82EE6">
        <w:t>Televizionit ka vendosur t</w:t>
      </w:r>
      <w:r>
        <w:t>ë</w:t>
      </w:r>
      <w:r w:rsidRPr="00F82EE6">
        <w:t xml:space="preserve"> b</w:t>
      </w:r>
      <w:r>
        <w:t>ë</w:t>
      </w:r>
      <w:r w:rsidRPr="00F82EE6">
        <w:t>j</w:t>
      </w:r>
      <w:r>
        <w:t>ë</w:t>
      </w:r>
      <w:r w:rsidRPr="00F82EE6">
        <w:t xml:space="preserve"> t</w:t>
      </w:r>
      <w:r>
        <w:t>ë</w:t>
      </w:r>
      <w:r w:rsidRPr="00F82EE6">
        <w:t xml:space="preserve"> pavlefshme licenc</w:t>
      </w:r>
      <w:r>
        <w:t>ë</w:t>
      </w:r>
      <w:r w:rsidRPr="00F82EE6">
        <w:t>n e subjektit televiziv vendor “TV Shijak”, pasi nuk ka shlyer pages</w:t>
      </w:r>
      <w:r>
        <w:t>ë</w:t>
      </w:r>
      <w:r w:rsidRPr="00F82EE6">
        <w:t>n vjetore t</w:t>
      </w:r>
      <w:r>
        <w:t>ë</w:t>
      </w:r>
      <w:r w:rsidRPr="00F82EE6">
        <w:t xml:space="preserve"> licenc</w:t>
      </w:r>
      <w:r>
        <w:t>ë</w:t>
      </w:r>
      <w:r w:rsidRPr="00F82EE6">
        <w:t>s p</w:t>
      </w:r>
      <w:r>
        <w:t>ë</w:t>
      </w:r>
      <w:r w:rsidRPr="00F82EE6">
        <w:t>r vitin 2003. Sipas pik</w:t>
      </w:r>
      <w:r>
        <w:t>ë</w:t>
      </w:r>
      <w:r w:rsidRPr="00F82EE6">
        <w:t>s 2 t</w:t>
      </w:r>
      <w:r>
        <w:t>ë</w:t>
      </w:r>
      <w:r w:rsidRPr="00F82EE6">
        <w:t xml:space="preserve"> k</w:t>
      </w:r>
      <w:r>
        <w:t>ë</w:t>
      </w:r>
      <w:r w:rsidRPr="00F82EE6">
        <w:t xml:space="preserve">tij vendimi, subjektit i </w:t>
      </w:r>
      <w:r>
        <w:t>ë</w:t>
      </w:r>
      <w:r w:rsidRPr="00F82EE6">
        <w:t>sht</w:t>
      </w:r>
      <w:r>
        <w:t>ë</w:t>
      </w:r>
      <w:r w:rsidRPr="00F82EE6">
        <w:t xml:space="preserve"> l</w:t>
      </w:r>
      <w:r>
        <w:t>ë</w:t>
      </w:r>
      <w:r w:rsidRPr="00F82EE6">
        <w:t>n</w:t>
      </w:r>
      <w:r>
        <w:t>ë</w:t>
      </w:r>
      <w:r w:rsidRPr="00F82EE6">
        <w:t xml:space="preserve"> nj</w:t>
      </w:r>
      <w:r>
        <w:t>ë</w:t>
      </w:r>
      <w:r w:rsidRPr="00F82EE6">
        <w:t xml:space="preserve"> afat prej 15 dit</w:t>
      </w:r>
      <w:r>
        <w:t>ë</w:t>
      </w:r>
      <w:r w:rsidRPr="00F82EE6">
        <w:t>sh, p</w:t>
      </w:r>
      <w:r>
        <w:t>ë</w:t>
      </w:r>
      <w:r w:rsidRPr="00F82EE6">
        <w:t>r t</w:t>
      </w:r>
      <w:r>
        <w:t>ë</w:t>
      </w:r>
      <w:r w:rsidRPr="00F82EE6">
        <w:t xml:space="preserve"> dh</w:t>
      </w:r>
      <w:r>
        <w:t>ë</w:t>
      </w:r>
      <w:r w:rsidRPr="00F82EE6">
        <w:t>n</w:t>
      </w:r>
      <w:r>
        <w:t>ë</w:t>
      </w:r>
      <w:r w:rsidRPr="00F82EE6">
        <w:t xml:space="preserve"> mendimin e tij n</w:t>
      </w:r>
      <w:r>
        <w:t>ë</w:t>
      </w:r>
      <w:r w:rsidRPr="00F82EE6">
        <w:t xml:space="preserve"> lidhje me k</w:t>
      </w:r>
      <w:r>
        <w:t>ë</w:t>
      </w:r>
      <w:r w:rsidRPr="00F82EE6">
        <w:t>t</w:t>
      </w:r>
      <w:r>
        <w:t>ë</w:t>
      </w:r>
      <w:r w:rsidR="00873FBC">
        <w:t xml:space="preserve"> v</w:t>
      </w:r>
      <w:r w:rsidRPr="00F82EE6">
        <w:t xml:space="preserve">endim. </w:t>
      </w:r>
    </w:p>
    <w:p w:rsidR="005A6709" w:rsidRPr="00F82EE6" w:rsidRDefault="005A6709" w:rsidP="006625D2">
      <w:pPr>
        <w:pStyle w:val="Paragrafi"/>
      </w:pPr>
      <w:r w:rsidRPr="00F82EE6">
        <w:t>Pasi d</w:t>
      </w:r>
      <w:r>
        <w:t>ë</w:t>
      </w:r>
      <w:r w:rsidRPr="00F82EE6">
        <w:t>gjoi pretendimet e subjektit, p</w:t>
      </w:r>
      <w:r>
        <w:t>ë</w:t>
      </w:r>
      <w:r w:rsidRPr="00F82EE6">
        <w:t>rfaq</w:t>
      </w:r>
      <w:r>
        <w:t>ë</w:t>
      </w:r>
      <w:r w:rsidR="00873FBC">
        <w:t>suar nga z.</w:t>
      </w:r>
      <w:r w:rsidRPr="00F82EE6">
        <w:t>G</w:t>
      </w:r>
      <w:r>
        <w:t>ë</w:t>
      </w:r>
      <w:r w:rsidRPr="00F82EE6">
        <w:t>zim Ismaili, K</w:t>
      </w:r>
      <w:r>
        <w:t>ë</w:t>
      </w:r>
      <w:r w:rsidRPr="00F82EE6">
        <w:t>shilli Komb</w:t>
      </w:r>
      <w:r>
        <w:t>ë</w:t>
      </w:r>
      <w:r w:rsidRPr="00F82EE6">
        <w:t>ta</w:t>
      </w:r>
      <w:r>
        <w:t xml:space="preserve">r i Radios dhe </w:t>
      </w:r>
      <w:r w:rsidR="00873FBC">
        <w:t xml:space="preserve">i </w:t>
      </w:r>
      <w:r>
        <w:t>Televizionit me vendimin nr.</w:t>
      </w:r>
      <w:r w:rsidRPr="00F82EE6">
        <w:t>291, dat</w:t>
      </w:r>
      <w:r>
        <w:t>ë</w:t>
      </w:r>
      <w:r w:rsidRPr="00F82EE6">
        <w:t xml:space="preserve"> 12.11.2004 “Mbi vendosjen e disa detyrimeve ligjore ndaj televizionit vendor privat TV Shijak”, ka vendosur dat</w:t>
      </w:r>
      <w:r>
        <w:t>ën 30 në</w:t>
      </w:r>
      <w:r w:rsidR="00873FBC">
        <w:t>ntor 2004</w:t>
      </w:r>
      <w:r w:rsidRPr="00F82EE6">
        <w:t xml:space="preserve"> si afat p</w:t>
      </w:r>
      <w:r>
        <w:t>ë</w:t>
      </w:r>
      <w:r w:rsidRPr="00F82EE6">
        <w:t xml:space="preserve">r: </w:t>
      </w:r>
    </w:p>
    <w:p w:rsidR="005A6709" w:rsidRPr="00F82EE6" w:rsidRDefault="005A6709" w:rsidP="006625D2">
      <w:pPr>
        <w:pStyle w:val="Paragrafi"/>
      </w:pPr>
      <w:r>
        <w:t>-</w:t>
      </w:r>
      <w:r w:rsidR="004C66FB">
        <w:t xml:space="preserve"> </w:t>
      </w:r>
      <w:r w:rsidRPr="00F82EE6">
        <w:t>depozitimin nga ana e subjektit “TV Shijak” t</w:t>
      </w:r>
      <w:r>
        <w:t>ë</w:t>
      </w:r>
      <w:r w:rsidRPr="00F82EE6">
        <w:t xml:space="preserve"> dokumentacionit që vërteton se zotëron të drejtën e transmetimit të programeve me marrëveshje me kontrat</w:t>
      </w:r>
      <w:r w:rsidR="00873FBC">
        <w:t>ë shitje, shkëmbimi ose dhurimi</w:t>
      </w:r>
      <w:r w:rsidRPr="00F82EE6">
        <w:t xml:space="preserve"> si dhe p</w:t>
      </w:r>
      <w:r>
        <w:t>ë</w:t>
      </w:r>
      <w:r w:rsidR="00873FBC">
        <w:t>r,</w:t>
      </w:r>
    </w:p>
    <w:p w:rsidR="005A6709" w:rsidRPr="00F82EE6" w:rsidRDefault="005A6709" w:rsidP="006625D2">
      <w:pPr>
        <w:pStyle w:val="Paragrafi"/>
      </w:pPr>
      <w:r>
        <w:t>-</w:t>
      </w:r>
      <w:r w:rsidR="004C66FB">
        <w:t xml:space="preserve"> </w:t>
      </w:r>
      <w:r w:rsidR="00873FBC">
        <w:t>shlyejen e pagesë</w:t>
      </w:r>
      <w:r w:rsidRPr="00F82EE6">
        <w:t>s vjetore t</w:t>
      </w:r>
      <w:r>
        <w:t>ë</w:t>
      </w:r>
      <w:r w:rsidRPr="00F82EE6">
        <w:t xml:space="preserve"> licenc</w:t>
      </w:r>
      <w:r>
        <w:t>ë</w:t>
      </w:r>
      <w:r w:rsidRPr="00F82EE6">
        <w:t>s p</w:t>
      </w:r>
      <w:r>
        <w:t>ë</w:t>
      </w:r>
      <w:r w:rsidRPr="00F82EE6">
        <w:t>r vitin 2003.</w:t>
      </w:r>
    </w:p>
    <w:p w:rsidR="005A6709" w:rsidRPr="00F82EE6" w:rsidRDefault="005A6709" w:rsidP="006625D2">
      <w:pPr>
        <w:pStyle w:val="Paragrafi"/>
      </w:pPr>
      <w:r>
        <w:t>-</w:t>
      </w:r>
      <w:r w:rsidR="004C66FB">
        <w:t xml:space="preserve"> </w:t>
      </w:r>
      <w:r w:rsidRPr="00F82EE6">
        <w:t>Sipas pik</w:t>
      </w:r>
      <w:r>
        <w:t>ë</w:t>
      </w:r>
      <w:r w:rsidRPr="00F82EE6">
        <w:t>s 2 t</w:t>
      </w:r>
      <w:r>
        <w:t>ë</w:t>
      </w:r>
      <w:r w:rsidRPr="00F82EE6">
        <w:t xml:space="preserve"> k</w:t>
      </w:r>
      <w:r>
        <w:t>ë</w:t>
      </w:r>
      <w:r w:rsidRPr="00F82EE6">
        <w:t>tij vendimi, subjekti televiziv vendor privat “TV Shijak” detyrohej p</w:t>
      </w:r>
      <w:r>
        <w:t>ë</w:t>
      </w:r>
      <w:r w:rsidRPr="00F82EE6">
        <w:t>r nd</w:t>
      </w:r>
      <w:r>
        <w:t>ë</w:t>
      </w:r>
      <w:r w:rsidRPr="00F82EE6">
        <w:t>rprerjen e menj</w:t>
      </w:r>
      <w:r>
        <w:t>ë</w:t>
      </w:r>
      <w:r w:rsidRPr="00F82EE6">
        <w:t>hershme t</w:t>
      </w:r>
      <w:r>
        <w:t>ë</w:t>
      </w:r>
      <w:r w:rsidRPr="00F82EE6">
        <w:t xml:space="preserve"> transmetimeve t</w:t>
      </w:r>
      <w:r>
        <w:t>ë</w:t>
      </w:r>
      <w:r w:rsidRPr="00F82EE6">
        <w:t xml:space="preserve"> paligjshme.</w:t>
      </w:r>
    </w:p>
    <w:p w:rsidR="005A6709" w:rsidRPr="004F07EF" w:rsidRDefault="005A6709" w:rsidP="006625D2">
      <w:pPr>
        <w:pStyle w:val="Paragrafi"/>
        <w:rPr>
          <w:sz w:val="16"/>
        </w:rPr>
      </w:pPr>
    </w:p>
    <w:p w:rsidR="005A6709" w:rsidRPr="00F82EE6" w:rsidRDefault="005A6709" w:rsidP="006625D2">
      <w:pPr>
        <w:pStyle w:val="VENDOSI"/>
        <w:keepNext w:val="0"/>
      </w:pPr>
      <w:r w:rsidRPr="00F82EE6">
        <w:t>K</w:t>
      </w:r>
      <w:r>
        <w:t>Ë</w:t>
      </w:r>
      <w:r w:rsidRPr="00F82EE6">
        <w:t>SHILLI KOMB</w:t>
      </w:r>
      <w:r>
        <w:t>Ë</w:t>
      </w:r>
      <w:r w:rsidRPr="00F82EE6">
        <w:t xml:space="preserve">TAR I RADIOS DHE </w:t>
      </w:r>
      <w:r w:rsidR="00873FBC">
        <w:t xml:space="preserve">i </w:t>
      </w:r>
      <w:r w:rsidRPr="00F82EE6">
        <w:t>TELEVIZIONIT,</w:t>
      </w:r>
    </w:p>
    <w:p w:rsidR="005A6709" w:rsidRPr="004F07EF" w:rsidRDefault="005A6709" w:rsidP="006625D2">
      <w:pPr>
        <w:pStyle w:val="Paragrafi"/>
        <w:rPr>
          <w:sz w:val="14"/>
        </w:rPr>
      </w:pPr>
    </w:p>
    <w:p w:rsidR="005A6709" w:rsidRPr="00F82EE6" w:rsidRDefault="00BC048B" w:rsidP="006625D2">
      <w:pPr>
        <w:pStyle w:val="Paragrafi"/>
      </w:pPr>
      <w:r>
        <w:t>p</w:t>
      </w:r>
      <w:r w:rsidR="004F07EF">
        <w:t>a</w:t>
      </w:r>
      <w:r w:rsidR="005A6709" w:rsidRPr="00F82EE6">
        <w:t>si d</w:t>
      </w:r>
      <w:r w:rsidR="005A6709">
        <w:t>ë</w:t>
      </w:r>
      <w:r w:rsidR="00873FBC">
        <w:t>gjoi relatorë</w:t>
      </w:r>
      <w:r w:rsidR="005A6709" w:rsidRPr="00F82EE6">
        <w:t>t e ç</w:t>
      </w:r>
      <w:r w:rsidR="005A6709">
        <w:t>ë</w:t>
      </w:r>
      <w:r w:rsidR="005A6709" w:rsidRPr="00F82EE6">
        <w:t>shtjes, znj. Argita Shkupi, z. Andrea Nathanaili dhe znj. Ermira Mushi, subjekti n</w:t>
      </w:r>
      <w:r w:rsidR="005A6709">
        <w:t>ë</w:t>
      </w:r>
      <w:r w:rsidR="005A6709" w:rsidRPr="00F82EE6">
        <w:t xml:space="preserve"> munges</w:t>
      </w:r>
      <w:r w:rsidR="005A6709">
        <w:t>ë</w:t>
      </w:r>
      <w:r w:rsidR="005A6709" w:rsidRPr="00F82EE6">
        <w:t>,</w:t>
      </w:r>
    </w:p>
    <w:p w:rsidR="00155269" w:rsidRPr="004F07EF" w:rsidRDefault="00155269" w:rsidP="001D3BA7">
      <w:pPr>
        <w:pStyle w:val="Paragrafi"/>
      </w:pPr>
    </w:p>
    <w:p w:rsidR="005A6709" w:rsidRPr="00F82EE6" w:rsidRDefault="005A6709" w:rsidP="006625D2">
      <w:pPr>
        <w:pStyle w:val="VENDOSI"/>
        <w:keepNext w:val="0"/>
      </w:pPr>
      <w:r w:rsidRPr="00F82EE6">
        <w:t>V</w:t>
      </w:r>
      <w:r>
        <w:t>Ë</w:t>
      </w:r>
      <w:r w:rsidRPr="00F82EE6">
        <w:t>REN:</w:t>
      </w:r>
    </w:p>
    <w:p w:rsidR="005A6709" w:rsidRPr="00F82EE6" w:rsidRDefault="005A6709" w:rsidP="006625D2">
      <w:pPr>
        <w:pStyle w:val="Paragrafi"/>
      </w:pPr>
    </w:p>
    <w:p w:rsidR="005A6709" w:rsidRPr="00F82EE6" w:rsidRDefault="005A6709" w:rsidP="006625D2">
      <w:pPr>
        <w:pStyle w:val="Paragrafi"/>
      </w:pPr>
      <w:r>
        <w:t>I. Me vendimin nr.</w:t>
      </w:r>
      <w:r w:rsidR="00873FBC">
        <w:t>215</w:t>
      </w:r>
      <w:r w:rsidRPr="00F82EE6">
        <w:t xml:space="preserve"> pika 1/8, dat</w:t>
      </w:r>
      <w:r>
        <w:t>ë 26.</w:t>
      </w:r>
      <w:r w:rsidRPr="00F82EE6">
        <w:t>2.2004 “Mbi shlyerjen me k</w:t>
      </w:r>
      <w:r>
        <w:t>ë</w:t>
      </w:r>
      <w:r w:rsidRPr="00F82EE6">
        <w:t>ste t</w:t>
      </w:r>
      <w:r>
        <w:t>ë</w:t>
      </w:r>
      <w:r w:rsidRPr="00F82EE6">
        <w:t xml:space="preserve"> pagesave p</w:t>
      </w:r>
      <w:r>
        <w:t>ë</w:t>
      </w:r>
      <w:r w:rsidRPr="00F82EE6">
        <w:t>r licenc</w:t>
      </w:r>
      <w:r>
        <w:t>ë</w:t>
      </w:r>
      <w:r w:rsidRPr="00F82EE6">
        <w:t xml:space="preserve"> p</w:t>
      </w:r>
      <w:r>
        <w:t>ë</w:t>
      </w:r>
      <w:r w:rsidRPr="00F82EE6">
        <w:t>r vitin 2003 t</w:t>
      </w:r>
      <w:r>
        <w:t>ë</w:t>
      </w:r>
      <w:r w:rsidRPr="00F82EE6">
        <w:t xml:space="preserve"> disa subjekteve televizive”, K</w:t>
      </w:r>
      <w:r>
        <w:t>ë</w:t>
      </w:r>
      <w:r w:rsidRPr="00F82EE6">
        <w:t>shilli Komb</w:t>
      </w:r>
      <w:r>
        <w:t>ë</w:t>
      </w:r>
      <w:r w:rsidRPr="00F82EE6">
        <w:t xml:space="preserve">tar i Radios dhe </w:t>
      </w:r>
      <w:r w:rsidR="00873FBC">
        <w:t xml:space="preserve">i </w:t>
      </w:r>
      <w:r w:rsidRPr="00F82EE6">
        <w:t>Televizionit ka miratuar shlyerjen me pes</w:t>
      </w:r>
      <w:r>
        <w:t>ë</w:t>
      </w:r>
      <w:r w:rsidRPr="00F82EE6">
        <w:t xml:space="preserve"> k</w:t>
      </w:r>
      <w:r>
        <w:t>ë</w:t>
      </w:r>
      <w:r w:rsidRPr="00F82EE6">
        <w:t>ste t</w:t>
      </w:r>
      <w:r>
        <w:t>ë</w:t>
      </w:r>
      <w:r w:rsidRPr="00F82EE6">
        <w:t xml:space="preserve"> pages</w:t>
      </w:r>
      <w:r>
        <w:t>ë</w:t>
      </w:r>
      <w:r w:rsidRPr="00F82EE6">
        <w:t>s vjetore t</w:t>
      </w:r>
      <w:r>
        <w:t>ë</w:t>
      </w:r>
      <w:r w:rsidRPr="00F82EE6">
        <w:t xml:space="preserve"> licenc</w:t>
      </w:r>
      <w:r>
        <w:t>ë</w:t>
      </w:r>
      <w:r w:rsidRPr="00F82EE6">
        <w:t>s p</w:t>
      </w:r>
      <w:r>
        <w:t>ë</w:t>
      </w:r>
      <w:r w:rsidRPr="00F82EE6">
        <w:t>r vitin 2003, n</w:t>
      </w:r>
      <w:r>
        <w:t>ë</w:t>
      </w:r>
      <w:r w:rsidRPr="00F82EE6">
        <w:t xml:space="preserve"> shum</w:t>
      </w:r>
      <w:r>
        <w:t>ë</w:t>
      </w:r>
      <w:r w:rsidRPr="00F82EE6">
        <w:t>n 528.8 mij</w:t>
      </w:r>
      <w:r>
        <w:t>ë</w:t>
      </w:r>
      <w:r w:rsidRPr="00F82EE6">
        <w:t xml:space="preserve"> lek</w:t>
      </w:r>
      <w:r>
        <w:t>ë</w:t>
      </w:r>
      <w:r w:rsidRPr="00F82EE6">
        <w:t xml:space="preserve"> t</w:t>
      </w:r>
      <w:r>
        <w:t>ë</w:t>
      </w:r>
      <w:r w:rsidRPr="00F82EE6">
        <w:t xml:space="preserve"> operatorit televiziv vendor privat “TV Shijak”. Afati p</w:t>
      </w:r>
      <w:r>
        <w:t>ë</w:t>
      </w:r>
      <w:r w:rsidRPr="00F82EE6">
        <w:t>r shlyerjen e k</w:t>
      </w:r>
      <w:r>
        <w:t>ë</w:t>
      </w:r>
      <w:r w:rsidRPr="00F82EE6">
        <w:t>saj pagese, bazuar n</w:t>
      </w:r>
      <w:r>
        <w:t>ë</w:t>
      </w:r>
      <w:r w:rsidR="00873FBC">
        <w:t xml:space="preserve"> m</w:t>
      </w:r>
      <w:r w:rsidRPr="00F82EE6">
        <w:t>emorandumin dypal</w:t>
      </w:r>
      <w:r>
        <w:t>ë</w:t>
      </w:r>
      <w:r w:rsidRPr="00F82EE6">
        <w:t>sh t</w:t>
      </w:r>
      <w:r>
        <w:t>ë</w:t>
      </w:r>
      <w:r w:rsidRPr="00F82EE6">
        <w:t xml:space="preserve"> miratuar sipas pik</w:t>
      </w:r>
      <w:r>
        <w:t>ë</w:t>
      </w:r>
      <w:r w:rsidRPr="00F82EE6">
        <w:t>s 2 t</w:t>
      </w:r>
      <w:r>
        <w:t>ë v</w:t>
      </w:r>
      <w:r w:rsidRPr="00F82EE6">
        <w:t>endimit t</w:t>
      </w:r>
      <w:r>
        <w:t>ë</w:t>
      </w:r>
      <w:r w:rsidRPr="00F82EE6">
        <w:t xml:space="preserve"> m</w:t>
      </w:r>
      <w:r>
        <w:t>ë</w:t>
      </w:r>
      <w:r w:rsidRPr="00F82EE6">
        <w:t>sip</w:t>
      </w:r>
      <w:r>
        <w:t>ë</w:t>
      </w:r>
      <w:r w:rsidRPr="00F82EE6">
        <w:t>rm, ka qen</w:t>
      </w:r>
      <w:r>
        <w:t>ë</w:t>
      </w:r>
      <w:r w:rsidRPr="00F82EE6">
        <w:t xml:space="preserve"> deri n</w:t>
      </w:r>
      <w:r>
        <w:t>ë</w:t>
      </w:r>
      <w:r w:rsidRPr="00F82EE6">
        <w:t xml:space="preserve"> dat</w:t>
      </w:r>
      <w:r>
        <w:t>ën 30 q</w:t>
      </w:r>
      <w:r w:rsidRPr="00F82EE6">
        <w:t xml:space="preserve">ershor 2004. </w:t>
      </w:r>
    </w:p>
    <w:p w:rsidR="005A6709" w:rsidRPr="00F82EE6" w:rsidRDefault="00873FBC" w:rsidP="006625D2">
      <w:pPr>
        <w:pStyle w:val="Paragrafi"/>
      </w:pPr>
      <w:r>
        <w:t>Ky m</w:t>
      </w:r>
      <w:r w:rsidR="005A6709" w:rsidRPr="00F82EE6">
        <w:t xml:space="preserve">emorandum i </w:t>
      </w:r>
      <w:r w:rsidR="005A6709">
        <w:t>ë</w:t>
      </w:r>
      <w:r w:rsidR="005A6709" w:rsidRPr="00F82EE6">
        <w:t>sht</w:t>
      </w:r>
      <w:r w:rsidR="005A6709">
        <w:t>ë</w:t>
      </w:r>
      <w:r w:rsidR="005A6709" w:rsidRPr="00F82EE6">
        <w:t xml:space="preserve"> d</w:t>
      </w:r>
      <w:r w:rsidR="005A6709">
        <w:t>ë</w:t>
      </w:r>
      <w:r w:rsidR="005A6709" w:rsidRPr="00F82EE6">
        <w:t>rguar subjektit “TV Shijak” me shkres</w:t>
      </w:r>
      <w:r w:rsidR="005A6709">
        <w:t>ën nr.</w:t>
      </w:r>
      <w:r w:rsidR="005A6709" w:rsidRPr="00F82EE6">
        <w:t>254, dat</w:t>
      </w:r>
      <w:r w:rsidR="005A6709">
        <w:t>ë</w:t>
      </w:r>
      <w:r w:rsidR="00BC048B">
        <w:t xml:space="preserve"> 27.</w:t>
      </w:r>
      <w:r w:rsidR="005A6709" w:rsidRPr="00F82EE6">
        <w:t xml:space="preserve">2.2004, por nuk </w:t>
      </w:r>
      <w:r w:rsidR="005A6709">
        <w:t>ë</w:t>
      </w:r>
      <w:r w:rsidR="005A6709" w:rsidRPr="00F82EE6">
        <w:t>sht</w:t>
      </w:r>
      <w:r w:rsidR="005A6709">
        <w:t>ë</w:t>
      </w:r>
      <w:r w:rsidR="005A6709" w:rsidRPr="00F82EE6">
        <w:t xml:space="preserve"> n</w:t>
      </w:r>
      <w:r w:rsidR="005A6709">
        <w:t>ë</w:t>
      </w:r>
      <w:r w:rsidR="005A6709" w:rsidRPr="00F82EE6">
        <w:t>nshkruar nga ana e tij. Subjekti, me gjith</w:t>
      </w:r>
      <w:r w:rsidR="005A6709">
        <w:t>ë</w:t>
      </w:r>
      <w:r w:rsidR="005A6709" w:rsidRPr="00F82EE6">
        <w:t xml:space="preserve"> kalimin e afateve p</w:t>
      </w:r>
      <w:r w:rsidR="005A6709">
        <w:t>ë</w:t>
      </w:r>
      <w:r w:rsidR="005A6709" w:rsidRPr="00F82EE6">
        <w:t>r secilin k</w:t>
      </w:r>
      <w:r w:rsidR="005A6709">
        <w:t>ë</w:t>
      </w:r>
      <w:r w:rsidR="005A6709" w:rsidRPr="00F82EE6">
        <w:t>st, t</w:t>
      </w:r>
      <w:r w:rsidR="005A6709">
        <w:t>ë</w:t>
      </w:r>
      <w:r w:rsidR="005A6709" w:rsidRPr="00F82EE6">
        <w:t xml:space="preserve"> p</w:t>
      </w:r>
      <w:r w:rsidR="005A6709">
        <w:t>ë</w:t>
      </w:r>
      <w:r w:rsidR="005A6709" w:rsidRPr="00F82EE6">
        <w:t>rcaktuara n</w:t>
      </w:r>
      <w:r w:rsidR="005A6709">
        <w:t>ë</w:t>
      </w:r>
      <w:r w:rsidR="00805796">
        <w:t xml:space="preserve"> m</w:t>
      </w:r>
      <w:r w:rsidR="005A6709" w:rsidRPr="00F82EE6">
        <w:t>emorandum, nuk ka shlyer asnj</w:t>
      </w:r>
      <w:r w:rsidR="005A6709">
        <w:t>ë</w:t>
      </w:r>
      <w:r w:rsidR="005A6709" w:rsidRPr="00F82EE6">
        <w:t xml:space="preserve"> pjes</w:t>
      </w:r>
      <w:r w:rsidR="005A6709">
        <w:t>ë</w:t>
      </w:r>
      <w:r w:rsidR="005A6709" w:rsidRPr="00F82EE6">
        <w:t xml:space="preserve"> t</w:t>
      </w:r>
      <w:r w:rsidR="005A6709">
        <w:t>ë</w:t>
      </w:r>
      <w:r w:rsidR="005A6709" w:rsidRPr="00F82EE6">
        <w:t xml:space="preserve"> pages</w:t>
      </w:r>
      <w:r w:rsidR="005A6709">
        <w:t>ë</w:t>
      </w:r>
      <w:r w:rsidR="005A6709" w:rsidRPr="00F82EE6">
        <w:t>s vjetore t</w:t>
      </w:r>
      <w:r w:rsidR="005A6709">
        <w:t>ë</w:t>
      </w:r>
      <w:r w:rsidR="005A6709" w:rsidRPr="00F82EE6">
        <w:t xml:space="preserve"> licenc</w:t>
      </w:r>
      <w:r w:rsidR="005A6709">
        <w:t>ë</w:t>
      </w:r>
      <w:r w:rsidR="005A6709" w:rsidRPr="00F82EE6">
        <w:t>s p</w:t>
      </w:r>
      <w:r w:rsidR="005A6709">
        <w:t>ë</w:t>
      </w:r>
      <w:r w:rsidR="005A6709" w:rsidRPr="00F82EE6">
        <w:t>r vitin 2003. N</w:t>
      </w:r>
      <w:r w:rsidR="005A6709">
        <w:t>ë</w:t>
      </w:r>
      <w:r w:rsidR="005A6709" w:rsidRPr="00F82EE6">
        <w:t xml:space="preserve"> rastin e mospagimit t</w:t>
      </w:r>
      <w:r w:rsidR="005A6709">
        <w:t>ë</w:t>
      </w:r>
      <w:r w:rsidR="00805796">
        <w:t xml:space="preserve"> kë</w:t>
      </w:r>
      <w:r w:rsidR="005A6709" w:rsidRPr="00F82EE6">
        <w:t>steve brenda afatit, n</w:t>
      </w:r>
      <w:r w:rsidR="005A6709">
        <w:t>ë</w:t>
      </w:r>
      <w:r w:rsidR="00805796">
        <w:t xml:space="preserve"> m</w:t>
      </w:r>
      <w:r w:rsidR="005A6709" w:rsidRPr="00F82EE6">
        <w:t xml:space="preserve">emorandum </w:t>
      </w:r>
      <w:r w:rsidR="005A6709">
        <w:t>ë</w:t>
      </w:r>
      <w:r w:rsidR="005A6709" w:rsidRPr="00F82EE6">
        <w:t>sht</w:t>
      </w:r>
      <w:r w:rsidR="005A6709">
        <w:t>ë</w:t>
      </w:r>
      <w:r w:rsidR="00805796">
        <w:t xml:space="preserve"> parashikuar e drejta e KKRT-së</w:t>
      </w:r>
      <w:r w:rsidR="005A6709" w:rsidRPr="00F82EE6">
        <w:t xml:space="preserve"> p</w:t>
      </w:r>
      <w:r w:rsidR="005A6709">
        <w:t>ë</w:t>
      </w:r>
      <w:r w:rsidR="005A6709" w:rsidRPr="00F82EE6">
        <w:t>r heqjen e licenc</w:t>
      </w:r>
      <w:r w:rsidR="005A6709">
        <w:t>ë</w:t>
      </w:r>
      <w:r w:rsidR="005A6709" w:rsidRPr="00F82EE6">
        <w:t xml:space="preserve">s. </w:t>
      </w:r>
    </w:p>
    <w:p w:rsidR="005A6709" w:rsidRPr="00F82EE6" w:rsidRDefault="005A6709" w:rsidP="006625D2">
      <w:pPr>
        <w:pStyle w:val="Paragrafi"/>
      </w:pPr>
      <w:r w:rsidRPr="00F82EE6">
        <w:t>Bazuar n</w:t>
      </w:r>
      <w:r>
        <w:t>ë</w:t>
      </w:r>
      <w:r w:rsidRPr="00F82EE6">
        <w:t xml:space="preserve"> k</w:t>
      </w:r>
      <w:r>
        <w:t>ë</w:t>
      </w:r>
      <w:r w:rsidRPr="00F82EE6">
        <w:t>t</w:t>
      </w:r>
      <w:r>
        <w:t>ë vendim, KKRT me vendimin nr.</w:t>
      </w:r>
      <w:r w:rsidR="00805796">
        <w:t>266</w:t>
      </w:r>
      <w:r w:rsidRPr="00F82EE6">
        <w:t xml:space="preserve"> pika 1/3, dat</w:t>
      </w:r>
      <w:r>
        <w:t>ë 30.</w:t>
      </w:r>
      <w:r w:rsidRPr="00F82EE6">
        <w:t>9</w:t>
      </w:r>
      <w:r w:rsidR="00805796">
        <w:t>.2004, ka vendosur paraprakisht</w:t>
      </w:r>
      <w:r w:rsidRPr="00F82EE6">
        <w:t xml:space="preserve"> t</w:t>
      </w:r>
      <w:r>
        <w:t>ë</w:t>
      </w:r>
      <w:r w:rsidRPr="00F82EE6">
        <w:t xml:space="preserve"> b</w:t>
      </w:r>
      <w:r>
        <w:t>ë</w:t>
      </w:r>
      <w:r w:rsidRPr="00F82EE6">
        <w:t>j</w:t>
      </w:r>
      <w:r>
        <w:t>ë</w:t>
      </w:r>
      <w:r w:rsidR="00805796">
        <w:t xml:space="preserve"> të</w:t>
      </w:r>
      <w:r w:rsidRPr="00F82EE6">
        <w:t xml:space="preserve"> pavlefshme licenc</w:t>
      </w:r>
      <w:r>
        <w:t>ë</w:t>
      </w:r>
      <w:r w:rsidRPr="00F82EE6">
        <w:t>n e subjektit televiziv vendor “TV Shijak”.</w:t>
      </w:r>
    </w:p>
    <w:p w:rsidR="005A6709" w:rsidRPr="00F82EE6" w:rsidRDefault="00805796" w:rsidP="006625D2">
      <w:pPr>
        <w:pStyle w:val="Paragrafi"/>
      </w:pPr>
      <w:r>
        <w:t xml:space="preserve">KKRT–ja </w:t>
      </w:r>
      <w:r w:rsidR="005A6709" w:rsidRPr="00F82EE6">
        <w:t>v</w:t>
      </w:r>
      <w:r w:rsidR="005A6709">
        <w:t>ë</w:t>
      </w:r>
      <w:r w:rsidR="005A6709" w:rsidRPr="00F82EE6">
        <w:t>ren se, bazuar n</w:t>
      </w:r>
      <w:r w:rsidR="005A6709">
        <w:t>ë</w:t>
      </w:r>
      <w:r>
        <w:t xml:space="preserve"> nenin 33</w:t>
      </w:r>
      <w:r w:rsidR="005A6709" w:rsidRPr="00F82EE6">
        <w:t xml:space="preserve"> pika 5 t</w:t>
      </w:r>
      <w:r w:rsidR="005A6709">
        <w:t>ë</w:t>
      </w:r>
      <w:r w:rsidR="005A6709" w:rsidRPr="00F82EE6">
        <w:t xml:space="preserve"> ligjit nr. 8410, dat</w:t>
      </w:r>
      <w:r w:rsidR="005A6709">
        <w:t>ë</w:t>
      </w:r>
      <w:r>
        <w:t xml:space="preserve"> 30.9.1998</w:t>
      </w:r>
      <w:r w:rsidR="005A6709" w:rsidRPr="00F82EE6">
        <w:t xml:space="preserve"> “P</w:t>
      </w:r>
      <w:r w:rsidR="005A6709">
        <w:t>ë</w:t>
      </w:r>
      <w:r w:rsidR="005A6709" w:rsidRPr="00F82EE6">
        <w:t>r radion dhe televizionin publik e privat n</w:t>
      </w:r>
      <w:r w:rsidR="005A6709">
        <w:t>ë</w:t>
      </w:r>
      <w:r w:rsidR="005A6709" w:rsidRPr="00F82EE6">
        <w:t xml:space="preserve"> Republik</w:t>
      </w:r>
      <w:r w:rsidR="005A6709">
        <w:t>ë</w:t>
      </w:r>
      <w:r w:rsidR="005A6709" w:rsidRPr="00F82EE6">
        <w:t>n e Shqip</w:t>
      </w:r>
      <w:r w:rsidR="005A6709">
        <w:t>ë</w:t>
      </w:r>
      <w:r w:rsidR="005A6709" w:rsidRPr="00F82EE6">
        <w:t>ris</w:t>
      </w:r>
      <w:r w:rsidR="005A6709">
        <w:t>ë</w:t>
      </w:r>
      <w:r w:rsidR="005A6709" w:rsidRPr="00F82EE6">
        <w:t>”, ka t</w:t>
      </w:r>
      <w:r w:rsidR="005A6709">
        <w:t>ë</w:t>
      </w:r>
      <w:r w:rsidR="005A6709" w:rsidRPr="00F82EE6">
        <w:t xml:space="preserve"> drejt</w:t>
      </w:r>
      <w:r w:rsidR="005A6709">
        <w:t>ë</w:t>
      </w:r>
      <w:r w:rsidR="005A6709" w:rsidRPr="00F82EE6">
        <w:t xml:space="preserve"> t</w:t>
      </w:r>
      <w:r w:rsidR="005A6709">
        <w:t>ë</w:t>
      </w:r>
      <w:r w:rsidR="005A6709" w:rsidRPr="00F82EE6">
        <w:t xml:space="preserve"> b</w:t>
      </w:r>
      <w:r w:rsidR="005A6709">
        <w:t>ë</w:t>
      </w:r>
      <w:r w:rsidR="005A6709" w:rsidRPr="00F82EE6">
        <w:t>j</w:t>
      </w:r>
      <w:r w:rsidR="005A6709">
        <w:t>ë</w:t>
      </w:r>
      <w:r w:rsidR="005A6709" w:rsidRPr="00F82EE6">
        <w:t xml:space="preserve"> t</w:t>
      </w:r>
      <w:r w:rsidR="005A6709">
        <w:t>ë</w:t>
      </w:r>
      <w:r w:rsidR="005A6709" w:rsidRPr="00F82EE6">
        <w:t xml:space="preserve"> pavlefshme licenc</w:t>
      </w:r>
      <w:r w:rsidR="005A6709">
        <w:t>ë</w:t>
      </w:r>
      <w:r w:rsidR="005A6709" w:rsidRPr="00F82EE6">
        <w:t>n kur subjekti nuk realizon detyrimet financiare t</w:t>
      </w:r>
      <w:r w:rsidR="005A6709">
        <w:t>ë</w:t>
      </w:r>
      <w:r w:rsidR="005A6709" w:rsidRPr="00F82EE6">
        <w:t xml:space="preserve"> parashikuara me ligj.</w:t>
      </w:r>
    </w:p>
    <w:p w:rsidR="005A6709" w:rsidRPr="00F82EE6" w:rsidRDefault="005A6709" w:rsidP="006625D2">
      <w:pPr>
        <w:pStyle w:val="Paragrafi"/>
      </w:pPr>
      <w:r>
        <w:t xml:space="preserve">II. </w:t>
      </w:r>
      <w:r w:rsidR="00805796">
        <w:t>Gjithashtu, grupi i i</w:t>
      </w:r>
      <w:r w:rsidRPr="00F82EE6">
        <w:t>nspektimit t</w:t>
      </w:r>
      <w:r>
        <w:t>ë</w:t>
      </w:r>
      <w:r w:rsidRPr="00F82EE6">
        <w:t xml:space="preserve"> K</w:t>
      </w:r>
      <w:r>
        <w:t>ë</w:t>
      </w:r>
      <w:r w:rsidRPr="00F82EE6">
        <w:t>shillit Komb</w:t>
      </w:r>
      <w:r>
        <w:t>ë</w:t>
      </w:r>
      <w:r w:rsidRPr="00F82EE6">
        <w:t>tar t</w:t>
      </w:r>
      <w:r>
        <w:t>ë</w:t>
      </w:r>
      <w:r w:rsidRPr="00F82EE6">
        <w:t xml:space="preserve"> Radios dhe </w:t>
      </w:r>
      <w:r w:rsidR="00BC048B">
        <w:t xml:space="preserve">të </w:t>
      </w:r>
      <w:r w:rsidRPr="00F82EE6">
        <w:t>Televizionit, ka ndjekur n</w:t>
      </w:r>
      <w:r>
        <w:t>ë</w:t>
      </w:r>
      <w:r w:rsidR="00805796">
        <w:t xml:space="preserve"> vazhdimë</w:t>
      </w:r>
      <w:r w:rsidRPr="00F82EE6">
        <w:t>si funksionimin ligjor t</w:t>
      </w:r>
      <w:r>
        <w:t>ë</w:t>
      </w:r>
      <w:r w:rsidRPr="00F82EE6">
        <w:t xml:space="preserve"> subjektit “TV Shijak”, lidhur me shkeljen e t</w:t>
      </w:r>
      <w:r>
        <w:t>ë</w:t>
      </w:r>
      <w:r w:rsidRPr="00F82EE6">
        <w:t xml:space="preserve"> drejtave t</w:t>
      </w:r>
      <w:r>
        <w:t>ë</w:t>
      </w:r>
      <w:r w:rsidRPr="00F82EE6">
        <w:t xml:space="preserve"> transmetimit p</w:t>
      </w:r>
      <w:r>
        <w:t>ë</w:t>
      </w:r>
      <w:r w:rsidRPr="00F82EE6">
        <w:t>r programet e transmetuara.</w:t>
      </w:r>
    </w:p>
    <w:p w:rsidR="005A6709" w:rsidRPr="00F82EE6" w:rsidRDefault="005A6709" w:rsidP="006625D2">
      <w:pPr>
        <w:pStyle w:val="Paragrafi"/>
      </w:pPr>
      <w:r w:rsidRPr="00F82EE6">
        <w:t>P</w:t>
      </w:r>
      <w:r>
        <w:t>ë</w:t>
      </w:r>
      <w:r w:rsidR="00805796">
        <w:t>r programet e transmetuara</w:t>
      </w:r>
      <w:r w:rsidRPr="00F82EE6">
        <w:t xml:space="preserve"> i </w:t>
      </w:r>
      <w:r>
        <w:t>ë</w:t>
      </w:r>
      <w:r w:rsidRPr="00F82EE6">
        <w:t>sht</w:t>
      </w:r>
      <w:r>
        <w:t>ë</w:t>
      </w:r>
      <w:r w:rsidRPr="00F82EE6">
        <w:t xml:space="preserve"> k</w:t>
      </w:r>
      <w:r>
        <w:t>ë</w:t>
      </w:r>
      <w:r w:rsidRPr="00F82EE6">
        <w:t>rkuar subjektit “TV Shijak” dokumentacioni q</w:t>
      </w:r>
      <w:r>
        <w:t>ë</w:t>
      </w:r>
      <w:r w:rsidRPr="00F82EE6">
        <w:t xml:space="preserve"> v</w:t>
      </w:r>
      <w:r>
        <w:t>ë</w:t>
      </w:r>
      <w:r w:rsidR="00805796">
        <w:t>rteton të</w:t>
      </w:r>
      <w:r w:rsidRPr="00F82EE6">
        <w:t xml:space="preserve"> drejt</w:t>
      </w:r>
      <w:r>
        <w:t>ë</w:t>
      </w:r>
      <w:r w:rsidRPr="00F82EE6">
        <w:t>n e transmetimit, duke caktuar dhe afate p</w:t>
      </w:r>
      <w:r>
        <w:t>ë</w:t>
      </w:r>
      <w:r w:rsidRPr="00F82EE6">
        <w:t>r depozitimin e tyre. Ekziston nj</w:t>
      </w:r>
      <w:r>
        <w:t>ë</w:t>
      </w:r>
      <w:r w:rsidRPr="00F82EE6">
        <w:t xml:space="preserve"> praktik</w:t>
      </w:r>
      <w:r>
        <w:t>ë</w:t>
      </w:r>
      <w:r w:rsidRPr="00F82EE6">
        <w:t xml:space="preserve"> e gjer</w:t>
      </w:r>
      <w:r>
        <w:t>ë</w:t>
      </w:r>
      <w:r w:rsidRPr="00F82EE6">
        <w:t xml:space="preserve"> shkresore, e cila ka filluar q</w:t>
      </w:r>
      <w:r>
        <w:t>ë</w:t>
      </w:r>
      <w:r w:rsidRPr="00F82EE6">
        <w:t xml:space="preserve"> n</w:t>
      </w:r>
      <w:r>
        <w:t>ë</w:t>
      </w:r>
      <w:r w:rsidRPr="00F82EE6">
        <w:t xml:space="preserve"> momentin e hyrjes n</w:t>
      </w:r>
      <w:r>
        <w:t>ë</w:t>
      </w:r>
      <w:r w:rsidRPr="00F82EE6">
        <w:t xml:space="preserve"> fuqi t</w:t>
      </w:r>
      <w:r>
        <w:t>ë ligjit nr.</w:t>
      </w:r>
      <w:r w:rsidRPr="00F82EE6">
        <w:t>9124, dat</w:t>
      </w:r>
      <w:r>
        <w:t>ë 29.</w:t>
      </w:r>
      <w:r w:rsidRPr="00F82EE6">
        <w:t>7.2003 “P</w:t>
      </w:r>
      <w:r>
        <w:t>ë</w:t>
      </w:r>
      <w:r w:rsidRPr="00F82EE6">
        <w:t>r disa ndryshime n</w:t>
      </w:r>
      <w:r w:rsidR="00805796">
        <w:t>ë ligjin nr.8410, datë</w:t>
      </w:r>
      <w:r>
        <w:t xml:space="preserve"> 30.</w:t>
      </w:r>
      <w:r w:rsidRPr="00F82EE6">
        <w:t>9.1998 “P</w:t>
      </w:r>
      <w:r>
        <w:t>ë</w:t>
      </w:r>
      <w:r w:rsidRPr="00F82EE6">
        <w:t>r radion dhe televizionin publik e privat n</w:t>
      </w:r>
      <w:r>
        <w:t>ë</w:t>
      </w:r>
      <w:r w:rsidRPr="00F82EE6">
        <w:t xml:space="preserve"> Republik</w:t>
      </w:r>
      <w:r>
        <w:t>ë</w:t>
      </w:r>
      <w:r w:rsidRPr="00F82EE6">
        <w:t>n e Shqip</w:t>
      </w:r>
      <w:r>
        <w:t>ë</w:t>
      </w:r>
      <w:r w:rsidRPr="00F82EE6">
        <w:t>ris</w:t>
      </w:r>
      <w:r>
        <w:t>ë</w:t>
      </w:r>
      <w:r w:rsidRPr="00F82EE6">
        <w:t>”</w:t>
      </w:r>
      <w:r w:rsidR="00BC048B">
        <w:t>”</w:t>
      </w:r>
      <w:r w:rsidRPr="00F82EE6">
        <w:t>.</w:t>
      </w:r>
    </w:p>
    <w:p w:rsidR="005A6709" w:rsidRPr="00F82EE6" w:rsidRDefault="005A6709" w:rsidP="006625D2">
      <w:pPr>
        <w:pStyle w:val="Paragrafi"/>
      </w:pPr>
      <w:r w:rsidRPr="00F82EE6">
        <w:t>Transmetimet e paligjshme jan</w:t>
      </w:r>
      <w:r>
        <w:t>ë</w:t>
      </w:r>
      <w:r w:rsidRPr="00F82EE6">
        <w:t xml:space="preserve"> t</w:t>
      </w:r>
      <w:r>
        <w:t>ë</w:t>
      </w:r>
      <w:r w:rsidRPr="00F82EE6">
        <w:t xml:space="preserve"> regjistruara dhe t</w:t>
      </w:r>
      <w:r>
        <w:t>ë</w:t>
      </w:r>
      <w:r w:rsidRPr="00F82EE6">
        <w:t xml:space="preserve"> ruajtura n</w:t>
      </w:r>
      <w:r>
        <w:t>ë</w:t>
      </w:r>
      <w:r w:rsidRPr="00F82EE6">
        <w:t xml:space="preserve"> KKRT.</w:t>
      </w:r>
    </w:p>
    <w:p w:rsidR="005A6709" w:rsidRPr="00F82EE6" w:rsidRDefault="005A6709" w:rsidP="006625D2">
      <w:pPr>
        <w:pStyle w:val="Paragrafi"/>
      </w:pPr>
      <w:r w:rsidRPr="00F82EE6">
        <w:t>P</w:t>
      </w:r>
      <w:r>
        <w:t>ë</w:t>
      </w:r>
      <w:r w:rsidRPr="00F82EE6">
        <w:t>r shkelje konkr</w:t>
      </w:r>
      <w:r w:rsidR="00805796">
        <w:t>ete, subjekti “TV Shijak”</w:t>
      </w:r>
      <w:r w:rsidRPr="00F82EE6">
        <w:t xml:space="preserve"> </w:t>
      </w:r>
      <w:r>
        <w:t>ë</w:t>
      </w:r>
      <w:r w:rsidRPr="00F82EE6">
        <w:t>sht</w:t>
      </w:r>
      <w:r>
        <w:t>ë</w:t>
      </w:r>
      <w:r w:rsidRPr="00F82EE6">
        <w:t xml:space="preserve"> nd</w:t>
      </w:r>
      <w:r>
        <w:t>ë</w:t>
      </w:r>
      <w:r w:rsidRPr="00F82EE6">
        <w:t xml:space="preserve">shkuar nga </w:t>
      </w:r>
      <w:r w:rsidR="00805796">
        <w:t>grupi i i</w:t>
      </w:r>
      <w:r w:rsidRPr="00F82EE6">
        <w:t>nspektimit t</w:t>
      </w:r>
      <w:r>
        <w:t>ë</w:t>
      </w:r>
      <w:r w:rsidR="00805796">
        <w:t xml:space="preserve"> KKRT-së</w:t>
      </w:r>
      <w:r w:rsidRPr="00F82EE6">
        <w:t xml:space="preserve"> me gjobat si vijojn</w:t>
      </w:r>
      <w:r>
        <w:t>ë</w:t>
      </w:r>
      <w:r w:rsidRPr="00F82EE6">
        <w:t>, duke arritur shum</w:t>
      </w:r>
      <w:r>
        <w:t>ë</w:t>
      </w:r>
      <w:r w:rsidR="00805796">
        <w:t xml:space="preserve">n totale 19 000 </w:t>
      </w:r>
      <w:r w:rsidRPr="00F82EE6">
        <w:t>000 lek</w:t>
      </w:r>
      <w:r>
        <w:t>ë</w:t>
      </w:r>
      <w:r w:rsidRPr="00F82EE6">
        <w:t>:</w:t>
      </w:r>
    </w:p>
    <w:p w:rsidR="005A6709" w:rsidRPr="00F82EE6" w:rsidRDefault="00805796" w:rsidP="006625D2">
      <w:pPr>
        <w:pStyle w:val="Paragrafi"/>
      </w:pPr>
      <w:r>
        <w:t xml:space="preserve">a) </w:t>
      </w:r>
      <w:r w:rsidR="005A6709" w:rsidRPr="00F82EE6">
        <w:t>Gjoba nr. 0048, dat</w:t>
      </w:r>
      <w:r w:rsidR="005A6709">
        <w:t>ë</w:t>
      </w:r>
      <w:r w:rsidR="005A6709" w:rsidRPr="00F82EE6">
        <w:t xml:space="preserve"> 21.10.2003 n</w:t>
      </w:r>
      <w:r w:rsidR="005A6709">
        <w:t>ë</w:t>
      </w:r>
      <w:r w:rsidR="005A6709" w:rsidRPr="00F82EE6">
        <w:t xml:space="preserve"> mas</w:t>
      </w:r>
      <w:r w:rsidR="005A6709">
        <w:t>ë</w:t>
      </w:r>
      <w:r>
        <w:t xml:space="preserve">n 200 </w:t>
      </w:r>
      <w:r w:rsidR="005A6709" w:rsidRPr="00F82EE6">
        <w:t>000 lek</w:t>
      </w:r>
      <w:r w:rsidR="005A6709">
        <w:t>ë</w:t>
      </w:r>
      <w:r w:rsidR="005A6709" w:rsidRPr="00F82EE6">
        <w:t>;</w:t>
      </w:r>
    </w:p>
    <w:p w:rsidR="005A6709" w:rsidRPr="00F82EE6" w:rsidRDefault="00805796" w:rsidP="006625D2">
      <w:pPr>
        <w:pStyle w:val="Paragrafi"/>
      </w:pPr>
      <w:r>
        <w:t xml:space="preserve">b) </w:t>
      </w:r>
      <w:r w:rsidR="005A6709" w:rsidRPr="00F82EE6">
        <w:t>Gjoba nr. 0052, dat</w:t>
      </w:r>
      <w:r w:rsidR="005A6709">
        <w:t>ë</w:t>
      </w:r>
      <w:r w:rsidR="005A6709" w:rsidRPr="00F82EE6">
        <w:t xml:space="preserve"> 22.10.2003 n</w:t>
      </w:r>
      <w:r w:rsidR="005A6709">
        <w:t>ë</w:t>
      </w:r>
      <w:r w:rsidR="005A6709" w:rsidRPr="00F82EE6">
        <w:t xml:space="preserve"> mas</w:t>
      </w:r>
      <w:r w:rsidR="005A6709">
        <w:t>ë</w:t>
      </w:r>
      <w:r>
        <w:t xml:space="preserve">n 400 </w:t>
      </w:r>
      <w:r w:rsidR="005A6709" w:rsidRPr="00F82EE6">
        <w:t>000 lek</w:t>
      </w:r>
      <w:r w:rsidR="005A6709">
        <w:t>ë</w:t>
      </w:r>
      <w:r w:rsidR="005A6709" w:rsidRPr="00F82EE6">
        <w:t>;</w:t>
      </w:r>
    </w:p>
    <w:p w:rsidR="005A6709" w:rsidRPr="00F82EE6" w:rsidRDefault="00805796" w:rsidP="006625D2">
      <w:pPr>
        <w:pStyle w:val="Paragrafi"/>
      </w:pPr>
      <w:r>
        <w:t xml:space="preserve">c) </w:t>
      </w:r>
      <w:r w:rsidR="005A6709" w:rsidRPr="00F82EE6">
        <w:t>Gjoba nr. 0053, dat</w:t>
      </w:r>
      <w:r w:rsidR="005A6709">
        <w:t>ë</w:t>
      </w:r>
      <w:r w:rsidR="005A6709" w:rsidRPr="00F82EE6">
        <w:t xml:space="preserve"> 24.10.2003 n</w:t>
      </w:r>
      <w:r w:rsidR="005A6709">
        <w:t>ë</w:t>
      </w:r>
      <w:r w:rsidR="005A6709" w:rsidRPr="00F82EE6">
        <w:t xml:space="preserve"> mas</w:t>
      </w:r>
      <w:r w:rsidR="005A6709">
        <w:t>ë</w:t>
      </w:r>
      <w:r>
        <w:t xml:space="preserve">n 500 </w:t>
      </w:r>
      <w:r w:rsidR="005A6709" w:rsidRPr="00F82EE6">
        <w:t>000 lek</w:t>
      </w:r>
      <w:r w:rsidR="005A6709">
        <w:t>ë</w:t>
      </w:r>
      <w:r w:rsidR="005A6709" w:rsidRPr="00F82EE6">
        <w:t>;</w:t>
      </w:r>
    </w:p>
    <w:p w:rsidR="005A6709" w:rsidRPr="00F82EE6" w:rsidRDefault="00805796" w:rsidP="006625D2">
      <w:pPr>
        <w:pStyle w:val="Paragrafi"/>
      </w:pPr>
      <w:r>
        <w:t xml:space="preserve">d) </w:t>
      </w:r>
      <w:r w:rsidR="005A6709" w:rsidRPr="00F82EE6">
        <w:t>Gjoba nr. 0054, dat</w:t>
      </w:r>
      <w:r w:rsidR="005A6709">
        <w:t>ë</w:t>
      </w:r>
      <w:r w:rsidR="005A6709" w:rsidRPr="00F82EE6">
        <w:t xml:space="preserve"> 27.10.2003 n</w:t>
      </w:r>
      <w:r w:rsidR="005A6709">
        <w:t>ë</w:t>
      </w:r>
      <w:r w:rsidR="005A6709" w:rsidRPr="00F82EE6">
        <w:t xml:space="preserve"> mas</w:t>
      </w:r>
      <w:r w:rsidR="005A6709">
        <w:t>ë</w:t>
      </w:r>
      <w:r>
        <w:t xml:space="preserve">n 600 </w:t>
      </w:r>
      <w:r w:rsidR="005A6709" w:rsidRPr="00F82EE6">
        <w:t>000 lek</w:t>
      </w:r>
      <w:r w:rsidR="005A6709">
        <w:t>ë</w:t>
      </w:r>
      <w:r w:rsidR="005A6709" w:rsidRPr="00F82EE6">
        <w:t>;</w:t>
      </w:r>
    </w:p>
    <w:p w:rsidR="005A6709" w:rsidRPr="00F82EE6" w:rsidRDefault="00805796" w:rsidP="006625D2">
      <w:pPr>
        <w:pStyle w:val="Paragrafi"/>
      </w:pPr>
      <w:r>
        <w:t xml:space="preserve">e) </w:t>
      </w:r>
      <w:r w:rsidR="005A6709" w:rsidRPr="00F82EE6">
        <w:t>Gjoba nr. 0056, dat</w:t>
      </w:r>
      <w:r w:rsidR="005A6709">
        <w:t>ë</w:t>
      </w:r>
      <w:r w:rsidR="005A6709" w:rsidRPr="00F82EE6">
        <w:t xml:space="preserve"> 15.12.2003 n</w:t>
      </w:r>
      <w:r w:rsidR="005A6709">
        <w:t>ë</w:t>
      </w:r>
      <w:r w:rsidR="005A6709" w:rsidRPr="00F82EE6">
        <w:t xml:space="preserve"> mas</w:t>
      </w:r>
      <w:r w:rsidR="005A6709">
        <w:t>ë</w:t>
      </w:r>
      <w:r>
        <w:t xml:space="preserve">n 200 </w:t>
      </w:r>
      <w:r w:rsidR="005A6709" w:rsidRPr="00F82EE6">
        <w:t>000 lek</w:t>
      </w:r>
      <w:r w:rsidR="005A6709">
        <w:t>ë</w:t>
      </w:r>
      <w:r w:rsidR="005A6709" w:rsidRPr="00F82EE6">
        <w:t>.</w:t>
      </w:r>
    </w:p>
    <w:p w:rsidR="005A6709" w:rsidRPr="00F82EE6" w:rsidRDefault="005A6709" w:rsidP="006625D2">
      <w:pPr>
        <w:pStyle w:val="Paragrafi"/>
      </w:pPr>
      <w:r w:rsidRPr="00F82EE6">
        <w:t>P</w:t>
      </w:r>
      <w:r>
        <w:t>ë</w:t>
      </w:r>
      <w:r w:rsidRPr="00F82EE6">
        <w:t>r kat</w:t>
      </w:r>
      <w:r>
        <w:t>ë</w:t>
      </w:r>
      <w:r w:rsidRPr="00F82EE6">
        <w:t>r gjobat e para, subjekti ka b</w:t>
      </w:r>
      <w:r>
        <w:t>ë</w:t>
      </w:r>
      <w:r w:rsidRPr="00F82EE6">
        <w:t>r</w:t>
      </w:r>
      <w:r>
        <w:t>ë</w:t>
      </w:r>
      <w:r w:rsidRPr="00F82EE6">
        <w:t xml:space="preserve"> n</w:t>
      </w:r>
      <w:r>
        <w:t>ë</w:t>
      </w:r>
      <w:r w:rsidRPr="00F82EE6">
        <w:t xml:space="preserve"> dat</w:t>
      </w:r>
      <w:r>
        <w:t>ë</w:t>
      </w:r>
      <w:r w:rsidRPr="00F82EE6">
        <w:t>n 30.10.2003 ankim n</w:t>
      </w:r>
      <w:r>
        <w:t>ë</w:t>
      </w:r>
      <w:r w:rsidRPr="00F82EE6">
        <w:t xml:space="preserve"> KKRT, duke k</w:t>
      </w:r>
      <w:r>
        <w:t>ë</w:t>
      </w:r>
      <w:r w:rsidRPr="00F82EE6">
        <w:t>rkuar anu</w:t>
      </w:r>
      <w:r w:rsidR="00805796">
        <w:t>l</w:t>
      </w:r>
      <w:r w:rsidRPr="00F82EE6">
        <w:t>imin e gjobave t</w:t>
      </w:r>
      <w:r>
        <w:t>ë</w:t>
      </w:r>
      <w:r w:rsidR="00805796">
        <w:t xml:space="preserve"> vendosura nga grupi i i</w:t>
      </w:r>
      <w:r w:rsidRPr="00F82EE6">
        <w:t>nspektimit t</w:t>
      </w:r>
      <w:r>
        <w:t>ë</w:t>
      </w:r>
      <w:r w:rsidRPr="00F82EE6">
        <w:t xml:space="preserve"> KKRT-s</w:t>
      </w:r>
      <w:r>
        <w:t>ë</w:t>
      </w:r>
      <w:r w:rsidRPr="00F82EE6">
        <w:t>. Pas shqyrtimit t</w:t>
      </w:r>
      <w:r>
        <w:t>ë</w:t>
      </w:r>
      <w:r w:rsidRPr="00F82EE6">
        <w:t xml:space="preserve"> k</w:t>
      </w:r>
      <w:r>
        <w:t>ë</w:t>
      </w:r>
      <w:r w:rsidRPr="00F82EE6">
        <w:t>saj ankes</w:t>
      </w:r>
      <w:r>
        <w:t>ë, KKRT</w:t>
      </w:r>
      <w:r w:rsidR="00805796">
        <w:t>-ja</w:t>
      </w:r>
      <w:r>
        <w:t xml:space="preserve"> ka vendosur me vendimin nr.</w:t>
      </w:r>
      <w:r w:rsidRPr="00F82EE6">
        <w:t>193, dat</w:t>
      </w:r>
      <w:r>
        <w:t>ë</w:t>
      </w:r>
      <w:r w:rsidRPr="00F82EE6">
        <w:t xml:space="preserve"> 14.11.2003 miratimin e gjobave t</w:t>
      </w:r>
      <w:r>
        <w:t>ë</w:t>
      </w:r>
      <w:r w:rsidR="00805796">
        <w:t xml:space="preserve"> vendosura nga grupi i i</w:t>
      </w:r>
      <w:r w:rsidRPr="00F82EE6">
        <w:t>nspektimit. P</w:t>
      </w:r>
      <w:r>
        <w:t>ë</w:t>
      </w:r>
      <w:r w:rsidRPr="00F82EE6">
        <w:t>r ekzekutimin e k</w:t>
      </w:r>
      <w:r>
        <w:t>ë</w:t>
      </w:r>
      <w:r w:rsidRPr="00F82EE6">
        <w:t xml:space="preserve">tij vendimi, </w:t>
      </w:r>
      <w:r>
        <w:t>ë</w:t>
      </w:r>
      <w:r w:rsidRPr="00F82EE6">
        <w:t>sht</w:t>
      </w:r>
      <w:r>
        <w:t>ë</w:t>
      </w:r>
      <w:r w:rsidRPr="00F82EE6">
        <w:t xml:space="preserve"> ngarkuar me urdh</w:t>
      </w:r>
      <w:r>
        <w:t>ë</w:t>
      </w:r>
      <w:r w:rsidRPr="00F82EE6">
        <w:t>r t</w:t>
      </w:r>
      <w:r>
        <w:t>ë</w:t>
      </w:r>
      <w:r w:rsidRPr="00F82EE6">
        <w:t xml:space="preserve"> posaç</w:t>
      </w:r>
      <w:r>
        <w:t>ë</w:t>
      </w:r>
      <w:r w:rsidRPr="00F82EE6">
        <w:t>m (nr. 92, dat</w:t>
      </w:r>
      <w:r>
        <w:t>ë</w:t>
      </w:r>
      <w:r w:rsidRPr="00F82EE6">
        <w:t xml:space="preserve"> 26.11.2003), n</w:t>
      </w:r>
      <w:r>
        <w:t>ë</w:t>
      </w:r>
      <w:r w:rsidRPr="00F82EE6">
        <w:t xml:space="preserve"> mb</w:t>
      </w:r>
      <w:r>
        <w:t>ë</w:t>
      </w:r>
      <w:r w:rsidRPr="00F82EE6">
        <w:t>shtetj</w:t>
      </w:r>
      <w:r>
        <w:t>e</w:t>
      </w:r>
      <w:r w:rsidRPr="00F82EE6">
        <w:t xml:space="preserve"> t</w:t>
      </w:r>
      <w:r>
        <w:t>ë</w:t>
      </w:r>
      <w:r w:rsidRPr="00F82EE6">
        <w:t xml:space="preserve"> nenit 137/5 “Bashk</w:t>
      </w:r>
      <w:r>
        <w:t>ë</w:t>
      </w:r>
      <w:r w:rsidRPr="00F82EE6">
        <w:t>punimi me organet e tjera”, Policia Tatimore.</w:t>
      </w:r>
    </w:p>
    <w:p w:rsidR="005A6709" w:rsidRPr="00F82EE6" w:rsidRDefault="005A6709" w:rsidP="006625D2">
      <w:pPr>
        <w:pStyle w:val="Paragrafi"/>
      </w:pPr>
      <w:r w:rsidRPr="00F82EE6">
        <w:t>KKRT</w:t>
      </w:r>
      <w:r w:rsidR="00805796">
        <w:t>-ja</w:t>
      </w:r>
      <w:r w:rsidRPr="00F82EE6">
        <w:t xml:space="preserve"> v</w:t>
      </w:r>
      <w:r>
        <w:t>ë</w:t>
      </w:r>
      <w:r w:rsidRPr="00F82EE6">
        <w:t>ren se, pas vendosjes s</w:t>
      </w:r>
      <w:r>
        <w:t>ë</w:t>
      </w:r>
      <w:r w:rsidRPr="00F82EE6">
        <w:t xml:space="preserve"> gjob</w:t>
      </w:r>
      <w:r>
        <w:t>ë</w:t>
      </w:r>
      <w:r w:rsidRPr="00F82EE6">
        <w:t>s s</w:t>
      </w:r>
      <w:r>
        <w:t>ë</w:t>
      </w:r>
      <w:r w:rsidRPr="00F82EE6">
        <w:t xml:space="preserve"> pest</w:t>
      </w:r>
      <w:r>
        <w:t>ë</w:t>
      </w:r>
      <w:r w:rsidRPr="00F82EE6">
        <w:t xml:space="preserve">, nga ana e subjektit “TV Shijak” </w:t>
      </w:r>
      <w:r>
        <w:t>ë</w:t>
      </w:r>
      <w:r w:rsidRPr="00F82EE6">
        <w:t>sht</w:t>
      </w:r>
      <w:r>
        <w:t>ë</w:t>
      </w:r>
      <w:r w:rsidRPr="00F82EE6">
        <w:t xml:space="preserve"> nd</w:t>
      </w:r>
      <w:r>
        <w:t>ë</w:t>
      </w:r>
      <w:r w:rsidRPr="00F82EE6">
        <w:t>rprer</w:t>
      </w:r>
      <w:r>
        <w:t>ë</w:t>
      </w:r>
      <w:r w:rsidRPr="00F82EE6">
        <w:t xml:space="preserve"> transmetimi i programeve t</w:t>
      </w:r>
      <w:r>
        <w:t>ë</w:t>
      </w:r>
      <w:r w:rsidRPr="00F82EE6">
        <w:t xml:space="preserve"> kund</w:t>
      </w:r>
      <w:r>
        <w:t>ë</w:t>
      </w:r>
      <w:r w:rsidRPr="00F82EE6">
        <w:t>rligjshme. K</w:t>
      </w:r>
      <w:r>
        <w:t>ë</w:t>
      </w:r>
      <w:r w:rsidRPr="00F82EE6">
        <w:t>to transmetime kan</w:t>
      </w:r>
      <w:r>
        <w:t>ë</w:t>
      </w:r>
      <w:r w:rsidRPr="00F82EE6">
        <w:t xml:space="preserve"> rifilluar n</w:t>
      </w:r>
      <w:r>
        <w:t>ë</w:t>
      </w:r>
      <w:r w:rsidR="00805796">
        <w:t xml:space="preserve"> muajin k</w:t>
      </w:r>
      <w:r w:rsidRPr="00F82EE6">
        <w:t>orrik 2004 me disa veprimtari sportive pirate, e m</w:t>
      </w:r>
      <w:r>
        <w:t>ë</w:t>
      </w:r>
      <w:r w:rsidRPr="00F82EE6">
        <w:t xml:space="preserve"> von</w:t>
      </w:r>
      <w:r>
        <w:t>ë</w:t>
      </w:r>
      <w:r w:rsidRPr="00F82EE6">
        <w:t xml:space="preserve"> me transmetimin e p</w:t>
      </w:r>
      <w:r>
        <w:t>ë</w:t>
      </w:r>
      <w:r w:rsidRPr="00F82EE6">
        <w:t>rditsh</w:t>
      </w:r>
      <w:r>
        <w:t>ë</w:t>
      </w:r>
      <w:r w:rsidRPr="00F82EE6">
        <w:t>m t</w:t>
      </w:r>
      <w:r>
        <w:t>ë</w:t>
      </w:r>
      <w:r w:rsidR="00805796">
        <w:t xml:space="preserve"> filmave artistikë</w:t>
      </w:r>
      <w:r w:rsidRPr="00F82EE6">
        <w:t>, p</w:t>
      </w:r>
      <w:r>
        <w:t>ë</w:t>
      </w:r>
      <w:r w:rsidRPr="00F82EE6">
        <w:t>r t</w:t>
      </w:r>
      <w:r>
        <w:t>ë</w:t>
      </w:r>
      <w:r w:rsidRPr="00F82EE6">
        <w:t xml:space="preserve"> cil</w:t>
      </w:r>
      <w:r>
        <w:t>ë</w:t>
      </w:r>
      <w:r w:rsidRPr="00F82EE6">
        <w:t xml:space="preserve">t nuk </w:t>
      </w:r>
      <w:r>
        <w:t>ë</w:t>
      </w:r>
      <w:r w:rsidRPr="00F82EE6">
        <w:t>sht</w:t>
      </w:r>
      <w:r>
        <w:t>ë</w:t>
      </w:r>
      <w:r w:rsidRPr="00F82EE6">
        <w:t xml:space="preserve"> paraqitur asnj</w:t>
      </w:r>
      <w:r>
        <w:t>ë</w:t>
      </w:r>
      <w:r w:rsidRPr="00F82EE6">
        <w:t xml:space="preserve"> dokumentacion.</w:t>
      </w:r>
    </w:p>
    <w:p w:rsidR="005A6709" w:rsidRPr="00F82EE6" w:rsidRDefault="005A6709" w:rsidP="006625D2">
      <w:pPr>
        <w:pStyle w:val="Paragrafi"/>
      </w:pPr>
      <w:r w:rsidRPr="00F82EE6">
        <w:t>KKRT</w:t>
      </w:r>
      <w:r w:rsidR="00805796">
        <w:t>-ja</w:t>
      </w:r>
      <w:r w:rsidRPr="00F82EE6">
        <w:t xml:space="preserve"> v</w:t>
      </w:r>
      <w:r>
        <w:t>ë</w:t>
      </w:r>
      <w:r w:rsidRPr="00F82EE6">
        <w:t>ren se, n</w:t>
      </w:r>
      <w:r>
        <w:t>ë</w:t>
      </w:r>
      <w:r w:rsidRPr="00F82EE6">
        <w:t xml:space="preserve"> baz</w:t>
      </w:r>
      <w:r>
        <w:t>ë</w:t>
      </w:r>
      <w:r w:rsidRPr="00F82EE6">
        <w:t xml:space="preserve"> t</w:t>
      </w:r>
      <w:r>
        <w:t>ë</w:t>
      </w:r>
      <w:r w:rsidRPr="00F82EE6">
        <w:t xml:space="preserve"> nenit 40/1 t</w:t>
      </w:r>
      <w:r>
        <w:t>ë ligjit nr.</w:t>
      </w:r>
      <w:r w:rsidRPr="00F82EE6">
        <w:t>8410, dat</w:t>
      </w:r>
      <w:r>
        <w:t>ë</w:t>
      </w:r>
      <w:r w:rsidRPr="00F82EE6">
        <w:t xml:space="preserve"> 30.9.1998, t</w:t>
      </w:r>
      <w:r>
        <w:t>ë</w:t>
      </w:r>
      <w:r w:rsidRPr="00F82EE6">
        <w:t xml:space="preserve"> ndryshuar, operatorët radiotelevizivë të licencuar detyrohen të depozitojnë pranë Këshillit Kombëtar të Radios dhe Televizionit dokumentacionin që vërteton se zotërojnë të drejtën e transmetimit të programeve me marrëveshje me kontratë shitje, shkëmbimi ose dhurimi.</w:t>
      </w:r>
    </w:p>
    <w:p w:rsidR="005A6709" w:rsidRPr="00F82EE6" w:rsidRDefault="005A6709" w:rsidP="002411AF">
      <w:pPr>
        <w:pStyle w:val="Paragrafi"/>
      </w:pPr>
      <w:r w:rsidRPr="00F82EE6">
        <w:t>Gjithashtu, n</w:t>
      </w:r>
      <w:r>
        <w:t>ë</w:t>
      </w:r>
      <w:r w:rsidRPr="00F82EE6">
        <w:t xml:space="preserve"> baz</w:t>
      </w:r>
      <w:r>
        <w:t>ë</w:t>
      </w:r>
      <w:r w:rsidRPr="00F82EE6">
        <w:t xml:space="preserve"> t</w:t>
      </w:r>
      <w:r>
        <w:t>ë</w:t>
      </w:r>
      <w:r w:rsidR="00805796">
        <w:t xml:space="preserve"> nenit 137/4</w:t>
      </w:r>
      <w:r w:rsidRPr="00F82EE6">
        <w:t xml:space="preserve"> pika 7 parashikohet d</w:t>
      </w:r>
      <w:r>
        <w:t>ë</w:t>
      </w:r>
      <w:r w:rsidRPr="00F82EE6">
        <w:t>nim</w:t>
      </w:r>
      <w:r w:rsidR="00805796">
        <w:t xml:space="preserve"> me gjobë nga 200 000 deri në 1 000 </w:t>
      </w:r>
      <w:r w:rsidRPr="00F82EE6">
        <w:t>000 lekë, kur subjektet RTV transmetojnë programe që nuk i kanë prodhuar vetë dhe për të cilat nuk kanë marr</w:t>
      </w:r>
      <w:r w:rsidR="00805796">
        <w:t>ëveshje, kontratë shitje</w:t>
      </w:r>
      <w:r w:rsidRPr="00F82EE6">
        <w:t xml:space="preserve"> shkëmbimi ose dhurimi nga subjektet e tjera radiotelevizive, prodhuesit apo shpërndarësit e autorizuar të tyre. Përsëritja e kësaj shkeljeje më shumë se 5 herë dënohet me uljen deri në 50 për qind të afatit të licencës. Në rast ripërsëritjeje shkelja ndëshkohet me heqjen e licencës.</w:t>
      </w:r>
    </w:p>
    <w:p w:rsidR="005A6709" w:rsidRPr="00F82EE6" w:rsidRDefault="002A75EF" w:rsidP="007550D9">
      <w:pPr>
        <w:pStyle w:val="Paragrafi"/>
      </w:pPr>
      <w:r>
        <w:t xml:space="preserve"> Me vendimin nr.265, datë</w:t>
      </w:r>
      <w:r w:rsidR="005A6709">
        <w:t xml:space="preserve"> 3.</w:t>
      </w:r>
      <w:r w:rsidR="005A6709" w:rsidRPr="00F82EE6">
        <w:t>9.2004 “Mbi transmetimet pirate t</w:t>
      </w:r>
      <w:r w:rsidR="005A6709">
        <w:t>ë</w:t>
      </w:r>
      <w:r w:rsidR="005A6709" w:rsidRPr="00F82EE6">
        <w:t xml:space="preserve"> subjektit TV Shijak”, pasi d</w:t>
      </w:r>
      <w:r w:rsidR="005A6709">
        <w:t>ë</w:t>
      </w:r>
      <w:r w:rsidR="005A6709" w:rsidRPr="00F82EE6">
        <w:t>gjoi pretendimet e subjektit, p</w:t>
      </w:r>
      <w:r w:rsidR="005A6709">
        <w:t>ë</w:t>
      </w:r>
      <w:r w:rsidR="005A6709" w:rsidRPr="00F82EE6">
        <w:t>rfaq</w:t>
      </w:r>
      <w:r w:rsidR="005A6709">
        <w:t>ësuar nga Z.</w:t>
      </w:r>
      <w:r w:rsidR="005A6709" w:rsidRPr="00F82EE6">
        <w:t>G</w:t>
      </w:r>
      <w:r w:rsidR="005A6709">
        <w:t>ë</w:t>
      </w:r>
      <w:r w:rsidR="005A6709" w:rsidRPr="00F82EE6">
        <w:t>zim Ismaili, i cili deklaroi se t</w:t>
      </w:r>
      <w:r w:rsidR="005A6709">
        <w:t>ë</w:t>
      </w:r>
      <w:r w:rsidR="005A6709" w:rsidRPr="00F82EE6">
        <w:t xml:space="preserve"> gjitha programet e transmetuara jan</w:t>
      </w:r>
      <w:r w:rsidR="005A6709">
        <w:t>ë</w:t>
      </w:r>
      <w:r w:rsidR="005A6709" w:rsidRPr="00F82EE6">
        <w:t xml:space="preserve"> me t</w:t>
      </w:r>
      <w:r w:rsidR="005A6709">
        <w:t>ë</w:t>
      </w:r>
      <w:r w:rsidR="005A6709" w:rsidRPr="00F82EE6">
        <w:t xml:space="preserve"> drejta t</w:t>
      </w:r>
      <w:r w:rsidR="005A6709">
        <w:t>ë</w:t>
      </w:r>
      <w:r w:rsidR="005A6709" w:rsidRPr="00F82EE6">
        <w:t xml:space="preserve"> ligjshme, K</w:t>
      </w:r>
      <w:r w:rsidR="005A6709">
        <w:t>ë</w:t>
      </w:r>
      <w:r w:rsidR="005A6709" w:rsidRPr="00F82EE6">
        <w:t>shilli Komb</w:t>
      </w:r>
      <w:r w:rsidR="005A6709">
        <w:t>ë</w:t>
      </w:r>
      <w:r w:rsidR="005A6709" w:rsidRPr="00F82EE6">
        <w:t xml:space="preserve">tar i Radios dhe </w:t>
      </w:r>
      <w:r>
        <w:t xml:space="preserve">i </w:t>
      </w:r>
      <w:r w:rsidR="005A6709" w:rsidRPr="00F82EE6">
        <w:t>Televizionit vendosi dat</w:t>
      </w:r>
      <w:r w:rsidR="005A6709">
        <w:t>ën 24 s</w:t>
      </w:r>
      <w:r>
        <w:t>htator 2004</w:t>
      </w:r>
      <w:r w:rsidR="005A6709" w:rsidRPr="00F82EE6">
        <w:t xml:space="preserve"> si afat t</w:t>
      </w:r>
      <w:r w:rsidR="005A6709">
        <w:t>ë</w:t>
      </w:r>
      <w:r w:rsidR="005A6709" w:rsidRPr="00F82EE6">
        <w:t xml:space="preserve"> fundit p</w:t>
      </w:r>
      <w:r w:rsidR="005A6709">
        <w:t>ë</w:t>
      </w:r>
      <w:r w:rsidR="005A6709" w:rsidRPr="00F82EE6">
        <w:t>r depozitimin nga ana e subjektit “TV Shijak” t</w:t>
      </w:r>
      <w:r w:rsidR="005A6709">
        <w:t>ë</w:t>
      </w:r>
      <w:r w:rsidR="005A6709" w:rsidRPr="00F82EE6">
        <w:t xml:space="preserve"> dokumentacionit që vërteton se zotëron të drejtën e transmetimit të programeve me marrëveshje me kontratë shitje, shkëmbimi ose dhurimi. </w:t>
      </w:r>
    </w:p>
    <w:p w:rsidR="005A6709" w:rsidRPr="00F82EE6" w:rsidRDefault="005A6709" w:rsidP="006625D2">
      <w:pPr>
        <w:pStyle w:val="Paragrafi"/>
      </w:pPr>
      <w:r w:rsidRPr="00F82EE6">
        <w:t>Nga ana e subjektit “TV Shijak”, n</w:t>
      </w:r>
      <w:r>
        <w:t>ë</w:t>
      </w:r>
      <w:r w:rsidRPr="00F82EE6">
        <w:t xml:space="preserve"> dat</w:t>
      </w:r>
      <w:r>
        <w:t xml:space="preserve">ën </w:t>
      </w:r>
      <w:r w:rsidRPr="00F82EE6">
        <w:t>6.10.2004 jan</w:t>
      </w:r>
      <w:r>
        <w:t>ë</w:t>
      </w:r>
      <w:r w:rsidRPr="00F82EE6">
        <w:t xml:space="preserve"> depozituar vet</w:t>
      </w:r>
      <w:r>
        <w:t>ë</w:t>
      </w:r>
      <w:r w:rsidR="002A75EF">
        <w:t>m tri</w:t>
      </w:r>
      <w:r w:rsidRPr="00F82EE6">
        <w:t xml:space="preserve"> fatura t</w:t>
      </w:r>
      <w:r>
        <w:t>ë</w:t>
      </w:r>
      <w:r w:rsidRPr="00F82EE6">
        <w:t xml:space="preserve"> l</w:t>
      </w:r>
      <w:r>
        <w:t>ëshuara nga Rai Trade, me nr.</w:t>
      </w:r>
      <w:r w:rsidRPr="00F82EE6">
        <w:t>40531, 40532 dhe 40533 t</w:t>
      </w:r>
      <w:r>
        <w:t>ë</w:t>
      </w:r>
      <w:r w:rsidRPr="00F82EE6">
        <w:t xml:space="preserve"> dat</w:t>
      </w:r>
      <w:r>
        <w:t>ës 31.</w:t>
      </w:r>
      <w:r w:rsidRPr="00F82EE6">
        <w:t>3.2004 p</w:t>
      </w:r>
      <w:r>
        <w:t>ë</w:t>
      </w:r>
      <w:r w:rsidRPr="00F82EE6">
        <w:t>r blerjen e telenovel</w:t>
      </w:r>
      <w:r>
        <w:t>ë</w:t>
      </w:r>
      <w:r w:rsidRPr="00F82EE6">
        <w:t>s “Cuori rubati”.</w:t>
      </w:r>
    </w:p>
    <w:p w:rsidR="005A6709" w:rsidRPr="00F82EE6" w:rsidRDefault="005A6709" w:rsidP="006625D2">
      <w:pPr>
        <w:pStyle w:val="Paragrafi"/>
      </w:pPr>
      <w:r w:rsidRPr="00F82EE6">
        <w:t>Mbi baz</w:t>
      </w:r>
      <w:r>
        <w:t>ë</w:t>
      </w:r>
      <w:r w:rsidRPr="00F82EE6">
        <w:t>n e</w:t>
      </w:r>
      <w:r>
        <w:t xml:space="preserve"> vendimit nr.</w:t>
      </w:r>
      <w:r w:rsidRPr="00F82EE6">
        <w:t>265, pasi d</w:t>
      </w:r>
      <w:r>
        <w:t>ë</w:t>
      </w:r>
      <w:r w:rsidRPr="00F82EE6">
        <w:t>gjoi d</w:t>
      </w:r>
      <w:r>
        <w:t>he pretendimet e subjektit, me v</w:t>
      </w:r>
      <w:r w:rsidRPr="00F82EE6">
        <w:t>endimin nr. 291, dat</w:t>
      </w:r>
      <w:r>
        <w:t>ë</w:t>
      </w:r>
      <w:r w:rsidRPr="00F82EE6">
        <w:t xml:space="preserve"> 12.11.2004 “Mbi vendosjen e disa detyrimeve ligjore ndaj televizionit vendor privat TV Shijak”, K</w:t>
      </w:r>
      <w:r>
        <w:t>ë</w:t>
      </w:r>
      <w:r w:rsidRPr="00F82EE6">
        <w:t>shilli Komb</w:t>
      </w:r>
      <w:r>
        <w:t>ë</w:t>
      </w:r>
      <w:r w:rsidRPr="00F82EE6">
        <w:t xml:space="preserve">tar i Radios dhe </w:t>
      </w:r>
      <w:r w:rsidR="002A75EF">
        <w:t xml:space="preserve">i </w:t>
      </w:r>
      <w:r w:rsidRPr="00F82EE6">
        <w:t>Televizionit vendosi dat</w:t>
      </w:r>
      <w:r>
        <w:t>ën 30 në</w:t>
      </w:r>
      <w:r w:rsidRPr="00F82EE6">
        <w:t>ntor 2004, si afat p</w:t>
      </w:r>
      <w:r>
        <w:t>ë</w:t>
      </w:r>
      <w:r w:rsidRPr="00F82EE6">
        <w:t xml:space="preserve">r: </w:t>
      </w:r>
    </w:p>
    <w:p w:rsidR="005A6709" w:rsidRPr="00F82EE6" w:rsidRDefault="005A6709" w:rsidP="006625D2">
      <w:pPr>
        <w:pStyle w:val="Paragrafi"/>
      </w:pPr>
      <w:r>
        <w:t xml:space="preserve">- </w:t>
      </w:r>
      <w:r w:rsidRPr="00F82EE6">
        <w:t>depozitimin nga ana e subjektit “TV Shijak” t</w:t>
      </w:r>
      <w:r>
        <w:t>ë</w:t>
      </w:r>
      <w:r w:rsidRPr="00F82EE6">
        <w:t xml:space="preserve"> dokumentacionit që vërteton se zotëron të drejtën e transmetimit të programeve me marrëveshje me kontratë shitje, shkëmbimi ose dhurimi, si dhe p</w:t>
      </w:r>
      <w:r>
        <w:t>ë</w:t>
      </w:r>
      <w:r w:rsidR="002A75EF">
        <w:t>r,</w:t>
      </w:r>
    </w:p>
    <w:p w:rsidR="005A6709" w:rsidRPr="00F82EE6" w:rsidRDefault="005A6709" w:rsidP="006625D2">
      <w:pPr>
        <w:pStyle w:val="Paragrafi"/>
      </w:pPr>
      <w:r>
        <w:t xml:space="preserve">- </w:t>
      </w:r>
      <w:r w:rsidRPr="00F82EE6">
        <w:t>shlyerjen e pages</w:t>
      </w:r>
      <w:r>
        <w:t>ë</w:t>
      </w:r>
      <w:r w:rsidRPr="00F82EE6">
        <w:t>s vjetore t</w:t>
      </w:r>
      <w:r>
        <w:t>ë</w:t>
      </w:r>
      <w:r w:rsidRPr="00F82EE6">
        <w:t xml:space="preserve"> lic</w:t>
      </w:r>
      <w:r>
        <w:t>e</w:t>
      </w:r>
      <w:r w:rsidRPr="00F82EE6">
        <w:t>nc</w:t>
      </w:r>
      <w:r>
        <w:t>ë</w:t>
      </w:r>
      <w:r w:rsidRPr="00F82EE6">
        <w:t>s p</w:t>
      </w:r>
      <w:r>
        <w:t>ë</w:t>
      </w:r>
      <w:r w:rsidRPr="00F82EE6">
        <w:t>r vitin 2003.</w:t>
      </w:r>
    </w:p>
    <w:p w:rsidR="005A6709" w:rsidRPr="00F82EE6" w:rsidRDefault="005A6709" w:rsidP="006625D2">
      <w:pPr>
        <w:pStyle w:val="Paragrafi"/>
      </w:pPr>
      <w:r w:rsidRPr="00F82EE6">
        <w:t>Sipas pik</w:t>
      </w:r>
      <w:r>
        <w:t>ë</w:t>
      </w:r>
      <w:r w:rsidRPr="00F82EE6">
        <w:t>s 2 t</w:t>
      </w:r>
      <w:r>
        <w:t>ë</w:t>
      </w:r>
      <w:r w:rsidRPr="00F82EE6">
        <w:t xml:space="preserve"> k</w:t>
      </w:r>
      <w:r>
        <w:t>ë</w:t>
      </w:r>
      <w:r w:rsidRPr="00F82EE6">
        <w:t>tij vendimi, subjekti televiziv vendor privat “TV Shijak” detyrohej t</w:t>
      </w:r>
      <w:r>
        <w:t>ë</w:t>
      </w:r>
      <w:r w:rsidRPr="00F82EE6">
        <w:t xml:space="preserve"> nd</w:t>
      </w:r>
      <w:r>
        <w:t>ë</w:t>
      </w:r>
      <w:r w:rsidRPr="00F82EE6">
        <w:t>rpriste menj</w:t>
      </w:r>
      <w:r>
        <w:t>ë</w:t>
      </w:r>
      <w:r w:rsidRPr="00F82EE6">
        <w:t>her</w:t>
      </w:r>
      <w:r>
        <w:t>ë</w:t>
      </w:r>
      <w:r w:rsidRPr="00F82EE6">
        <w:t xml:space="preserve"> transmetimet e paligjshme.</w:t>
      </w:r>
    </w:p>
    <w:p w:rsidR="005A6709" w:rsidRPr="00F82EE6" w:rsidRDefault="005A6709" w:rsidP="006625D2">
      <w:pPr>
        <w:pStyle w:val="Paragrafi"/>
      </w:pPr>
      <w:r w:rsidRPr="00F82EE6">
        <w:t>N</w:t>
      </w:r>
      <w:r>
        <w:t>ë</w:t>
      </w:r>
      <w:r w:rsidRPr="00F82EE6">
        <w:t xml:space="preserve"> lidhje me k</w:t>
      </w:r>
      <w:r>
        <w:t>ë</w:t>
      </w:r>
      <w:r w:rsidRPr="00F82EE6">
        <w:t>t</w:t>
      </w:r>
      <w:r>
        <w:t>ë v</w:t>
      </w:r>
      <w:r w:rsidRPr="00F82EE6">
        <w:t>endim, Departamenti i Programeve vazhdoi monitorimin e transmetimeve t</w:t>
      </w:r>
      <w:r>
        <w:t>ë</w:t>
      </w:r>
      <w:r w:rsidR="002A75EF">
        <w:t xml:space="preserve"> operatorit “TV</w:t>
      </w:r>
      <w:r w:rsidRPr="00F82EE6">
        <w:t xml:space="preserve"> Shijak” p</w:t>
      </w:r>
      <w:r>
        <w:t>ë</w:t>
      </w:r>
      <w:r w:rsidRPr="00F82EE6">
        <w:t>r periudh</w:t>
      </w:r>
      <w:r>
        <w:t>ën nga data 12 në</w:t>
      </w:r>
      <w:r w:rsidRPr="00F82EE6">
        <w:t>ntor 2004,  q</w:t>
      </w:r>
      <w:r>
        <w:t>ë</w:t>
      </w:r>
      <w:r w:rsidRPr="00F82EE6">
        <w:t xml:space="preserve"> </w:t>
      </w:r>
      <w:r>
        <w:t>ë</w:t>
      </w:r>
      <w:r w:rsidRPr="00F82EE6">
        <w:t>sht</w:t>
      </w:r>
      <w:r>
        <w:t>ë</w:t>
      </w:r>
      <w:r w:rsidRPr="00F82EE6">
        <w:t xml:space="preserve"> edhe data e hyrjes n</w:t>
      </w:r>
      <w:r>
        <w:t>ë</w:t>
      </w:r>
      <w:r w:rsidRPr="00F82EE6">
        <w:t xml:space="preserve"> fuqi, e deri n</w:t>
      </w:r>
      <w:r>
        <w:t>ë</w:t>
      </w:r>
      <w:r w:rsidRPr="00F82EE6">
        <w:t xml:space="preserve"> dat</w:t>
      </w:r>
      <w:r>
        <w:t>ën 30 në</w:t>
      </w:r>
      <w:r w:rsidRPr="00F82EE6">
        <w:t>ntor 2004 si afati i fundit i p</w:t>
      </w:r>
      <w:r>
        <w:t>ë</w:t>
      </w:r>
      <w:r w:rsidRPr="00F82EE6">
        <w:t>rcaktuar n</w:t>
      </w:r>
      <w:r>
        <w:t>ë</w:t>
      </w:r>
      <w:r w:rsidRPr="00F82EE6">
        <w:t xml:space="preserve"> vendim p</w:t>
      </w:r>
      <w:r>
        <w:t>ë</w:t>
      </w:r>
      <w:r w:rsidRPr="00F82EE6">
        <w:t>r plot</w:t>
      </w:r>
      <w:r>
        <w:t>ë</w:t>
      </w:r>
      <w:r w:rsidRPr="00F82EE6">
        <w:t>simin e detyrimeve t</w:t>
      </w:r>
      <w:r>
        <w:t>ë</w:t>
      </w:r>
      <w:r w:rsidRPr="00F82EE6">
        <w:t xml:space="preserve"> p</w:t>
      </w:r>
      <w:r>
        <w:t>ë</w:t>
      </w:r>
      <w:r w:rsidRPr="00F82EE6">
        <w:t>rcaktuara nga KKRT.</w:t>
      </w:r>
    </w:p>
    <w:p w:rsidR="005A6709" w:rsidRPr="00F82EE6" w:rsidRDefault="005A6709" w:rsidP="006625D2">
      <w:pPr>
        <w:pStyle w:val="Paragrafi"/>
      </w:pPr>
      <w:r w:rsidRPr="00F82EE6">
        <w:t>Nga ky monitorim rezultoi q</w:t>
      </w:r>
      <w:r>
        <w:t>ë</w:t>
      </w:r>
      <w:r w:rsidRPr="00F82EE6">
        <w:t>:</w:t>
      </w:r>
    </w:p>
    <w:p w:rsidR="005A6709" w:rsidRPr="00F82EE6" w:rsidRDefault="002A75EF" w:rsidP="006625D2">
      <w:pPr>
        <w:pStyle w:val="Paragrafi"/>
      </w:pPr>
      <w:r>
        <w:t xml:space="preserve">- </w:t>
      </w:r>
      <w:r w:rsidR="005A6709" w:rsidRPr="00F82EE6">
        <w:t>Subjekti televiziv “Shijak”, nuk ka paraqitur asnj</w:t>
      </w:r>
      <w:r w:rsidR="005A6709">
        <w:t>ë</w:t>
      </w:r>
      <w:r w:rsidR="005A6709" w:rsidRPr="00F82EE6">
        <w:t xml:space="preserve"> dokumentacion q</w:t>
      </w:r>
      <w:r w:rsidR="005A6709">
        <w:t>ë</w:t>
      </w:r>
      <w:r w:rsidR="005A6709" w:rsidRPr="00F82EE6">
        <w:t xml:space="preserve"> v</w:t>
      </w:r>
      <w:r w:rsidR="005A6709">
        <w:t>ë</w:t>
      </w:r>
      <w:r w:rsidR="005A6709" w:rsidRPr="00F82EE6">
        <w:t>rteton se zot</w:t>
      </w:r>
      <w:r w:rsidR="005A6709">
        <w:t>ë</w:t>
      </w:r>
      <w:r w:rsidR="005A6709" w:rsidRPr="00F82EE6">
        <w:t>ron t</w:t>
      </w:r>
      <w:r w:rsidR="005A6709">
        <w:t>ë</w:t>
      </w:r>
      <w:r w:rsidR="005A6709" w:rsidRPr="00F82EE6">
        <w:t xml:space="preserve"> drejt</w:t>
      </w:r>
      <w:r w:rsidR="005A6709">
        <w:t>ë</w:t>
      </w:r>
      <w:r w:rsidR="005A6709" w:rsidRPr="00F82EE6">
        <w:t>n e transmetimit t</w:t>
      </w:r>
      <w:r w:rsidR="005A6709">
        <w:t>ë</w:t>
      </w:r>
      <w:r w:rsidR="005A6709" w:rsidRPr="00F82EE6">
        <w:t xml:space="preserve"> programeve.</w:t>
      </w:r>
    </w:p>
    <w:p w:rsidR="005A6709" w:rsidRPr="00F82EE6" w:rsidRDefault="002A75EF" w:rsidP="006625D2">
      <w:pPr>
        <w:pStyle w:val="Paragrafi"/>
      </w:pPr>
      <w:r>
        <w:t xml:space="preserve">- </w:t>
      </w:r>
      <w:r w:rsidR="005A6709" w:rsidRPr="00F82EE6">
        <w:t>Televizioni “Shijak”, nuk nd</w:t>
      </w:r>
      <w:r w:rsidR="005A6709">
        <w:t>ë</w:t>
      </w:r>
      <w:r w:rsidR="005A6709" w:rsidRPr="00F82EE6">
        <w:t>rpreu transmetimet e paligjshme, siç k</w:t>
      </w:r>
      <w:r w:rsidR="005A6709">
        <w:t>ë</w:t>
      </w:r>
      <w:r w:rsidR="005A6709" w:rsidRPr="00F82EE6">
        <w:t>rkohet n</w:t>
      </w:r>
      <w:r w:rsidR="005A6709">
        <w:t>ë</w:t>
      </w:r>
      <w:r w:rsidR="005A6709" w:rsidRPr="00F82EE6">
        <w:t xml:space="preserve"> pik</w:t>
      </w:r>
      <w:r w:rsidR="005A6709">
        <w:t>ë</w:t>
      </w:r>
      <w:r w:rsidR="005A6709" w:rsidRPr="00F82EE6">
        <w:t>n 2 t</w:t>
      </w:r>
      <w:r w:rsidR="005A6709">
        <w:t>ë</w:t>
      </w:r>
      <w:r w:rsidR="005A6709" w:rsidRPr="00F82EE6">
        <w:t xml:space="preserve"> v</w:t>
      </w:r>
      <w:r w:rsidR="005A6709">
        <w:t>endimit nr.</w:t>
      </w:r>
      <w:r w:rsidR="004F7B2B">
        <w:t>219 të KKRT-së</w:t>
      </w:r>
      <w:r w:rsidR="005A6709" w:rsidRPr="00F82EE6">
        <w:t>. Nga momenti i hyrjes n</w:t>
      </w:r>
      <w:r w:rsidR="005A6709">
        <w:t>ë</w:t>
      </w:r>
      <w:r w:rsidR="005A6709" w:rsidRPr="00F82EE6">
        <w:t xml:space="preserve"> fuqi t</w:t>
      </w:r>
      <w:r w:rsidR="005A6709">
        <w:t>ë</w:t>
      </w:r>
      <w:r w:rsidR="004F7B2B">
        <w:t xml:space="preserve"> kë</w:t>
      </w:r>
      <w:r w:rsidR="005A6709" w:rsidRPr="00F82EE6">
        <w:t>tij vendimi e deri n</w:t>
      </w:r>
      <w:r w:rsidR="005A6709">
        <w:t>ë</w:t>
      </w:r>
      <w:r w:rsidR="005A6709" w:rsidRPr="00F82EE6">
        <w:t xml:space="preserve"> dat</w:t>
      </w:r>
      <w:r w:rsidR="005A6709">
        <w:t>ën 30 në</w:t>
      </w:r>
      <w:r w:rsidR="005A6709" w:rsidRPr="00F82EE6">
        <w:t>ntor jan</w:t>
      </w:r>
      <w:r w:rsidR="005A6709">
        <w:t>ë</w:t>
      </w:r>
      <w:r w:rsidR="00BC048B">
        <w:t xml:space="preserve"> transmetuar nga “TV </w:t>
      </w:r>
      <w:r w:rsidR="005A6709" w:rsidRPr="00F82EE6">
        <w:t>Shijak” n</w:t>
      </w:r>
      <w:r w:rsidR="005A6709">
        <w:t>ë</w:t>
      </w:r>
      <w:r w:rsidR="005A6709" w:rsidRPr="00F82EE6">
        <w:t xml:space="preserve"> m</w:t>
      </w:r>
      <w:r w:rsidR="005A6709">
        <w:t>ë</w:t>
      </w:r>
      <w:r w:rsidR="005A6709" w:rsidRPr="00F82EE6">
        <w:t>nyr</w:t>
      </w:r>
      <w:r w:rsidR="005A6709">
        <w:t>ë</w:t>
      </w:r>
      <w:r w:rsidR="004F7B2B">
        <w:t xml:space="preserve"> pirate filma artistikë, dokumentarë</w:t>
      </w:r>
      <w:r w:rsidR="005A6709" w:rsidRPr="00F82EE6">
        <w:t xml:space="preserve"> apo koncerte p</w:t>
      </w:r>
      <w:r w:rsidR="005A6709">
        <w:t>ë</w:t>
      </w:r>
      <w:r w:rsidR="005A6709" w:rsidRPr="00F82EE6">
        <w:t>r t</w:t>
      </w:r>
      <w:r w:rsidR="005A6709">
        <w:t>ë</w:t>
      </w:r>
      <w:r w:rsidR="005A6709" w:rsidRPr="00F82EE6">
        <w:t xml:space="preserve"> cilat nuk ka paraqitur dokum</w:t>
      </w:r>
      <w:r w:rsidR="005A6709">
        <w:t>e</w:t>
      </w:r>
      <w:r w:rsidR="005A6709" w:rsidRPr="00F82EE6">
        <w:t xml:space="preserve">ntacionin e duhur. </w:t>
      </w:r>
    </w:p>
    <w:p w:rsidR="005A6709" w:rsidRPr="00F82EE6" w:rsidRDefault="004F7B2B" w:rsidP="006625D2">
      <w:pPr>
        <w:pStyle w:val="Paragrafi"/>
      </w:pPr>
      <w:r>
        <w:t>Gjithashtu, t</w:t>
      </w:r>
      <w:r w:rsidR="005A6709" w:rsidRPr="00F82EE6">
        <w:t>elevizioni “Shijak”, ka vazhduar edhe gjat</w:t>
      </w:r>
      <w:r w:rsidR="005A6709">
        <w:t>ë</w:t>
      </w:r>
      <w:r w:rsidR="005A6709" w:rsidRPr="00F82EE6">
        <w:t xml:space="preserve"> muaji</w:t>
      </w:r>
      <w:r w:rsidR="005A6709">
        <w:t>t d</w:t>
      </w:r>
      <w:r w:rsidR="005A6709" w:rsidRPr="00F82EE6">
        <w:t>hjetor 2004 t</w:t>
      </w:r>
      <w:r w:rsidR="005A6709">
        <w:t>ë</w:t>
      </w:r>
      <w:r w:rsidR="005A6709" w:rsidRPr="00F82EE6">
        <w:t xml:space="preserve"> transmetoj</w:t>
      </w:r>
      <w:r w:rsidR="005A6709">
        <w:t>ë</w:t>
      </w:r>
      <w:r w:rsidR="005A6709" w:rsidRPr="00F82EE6">
        <w:t xml:space="preserve"> programe pirate, duke shkelur k</w:t>
      </w:r>
      <w:r w:rsidR="005A6709">
        <w:t>ërkesat e vendimit nr.</w:t>
      </w:r>
      <w:r w:rsidR="005A6709" w:rsidRPr="00F82EE6">
        <w:t>291, dat</w:t>
      </w:r>
      <w:r w:rsidR="005A6709">
        <w:t>ë</w:t>
      </w:r>
      <w:r w:rsidR="005A6709" w:rsidRPr="00F82EE6">
        <w:t xml:space="preserve"> 12.11.2004 t</w:t>
      </w:r>
      <w:r w:rsidR="005A6709">
        <w:t>ë</w:t>
      </w:r>
      <w:r>
        <w:t xml:space="preserve"> KKRT-së</w:t>
      </w:r>
      <w:r w:rsidR="005A6709" w:rsidRPr="00F82EE6">
        <w:t>, si dhe k</w:t>
      </w:r>
      <w:r w:rsidR="005A6709">
        <w:t>ërkesat e ligjit nr.</w:t>
      </w:r>
      <w:r w:rsidR="005A6709" w:rsidRPr="00F82EE6">
        <w:t>9124, dat</w:t>
      </w:r>
      <w:r w:rsidR="005A6709">
        <w:t>ë 29.</w:t>
      </w:r>
      <w:r w:rsidR="005A6709" w:rsidRPr="00F82EE6">
        <w:t>7.2003. K</w:t>
      </w:r>
      <w:r w:rsidR="005A6709">
        <w:t>ë</w:t>
      </w:r>
      <w:r w:rsidR="005A6709" w:rsidRPr="00F82EE6">
        <w:t>to t</w:t>
      </w:r>
      <w:r>
        <w:t>r</w:t>
      </w:r>
      <w:r w:rsidR="005A6709" w:rsidRPr="00F82EE6">
        <w:t>ansmetime jan</w:t>
      </w:r>
      <w:r w:rsidR="005A6709">
        <w:t>ë</w:t>
      </w:r>
      <w:r w:rsidR="005A6709" w:rsidRPr="00F82EE6">
        <w:t xml:space="preserve"> monitoruar me sondazhe dhe jan</w:t>
      </w:r>
      <w:r w:rsidR="005A6709">
        <w:t>ë</w:t>
      </w:r>
      <w:r w:rsidR="005A6709" w:rsidRPr="00F82EE6">
        <w:t xml:space="preserve"> t</w:t>
      </w:r>
      <w:r w:rsidR="005A6709">
        <w:t>ë</w:t>
      </w:r>
      <w:r w:rsidR="005A6709" w:rsidRPr="00F82EE6">
        <w:t xml:space="preserve"> regjistruara dhe </w:t>
      </w:r>
      <w:r>
        <w:t xml:space="preserve">të </w:t>
      </w:r>
      <w:r w:rsidR="005A6709" w:rsidRPr="00F82EE6">
        <w:t>arkivuara.</w:t>
      </w:r>
    </w:p>
    <w:p w:rsidR="005A6709" w:rsidRPr="00F82EE6" w:rsidRDefault="005A6709" w:rsidP="006625D2">
      <w:pPr>
        <w:pStyle w:val="Paragrafi"/>
      </w:pPr>
      <w:r w:rsidRPr="00F82EE6">
        <w:t>Televizioni “Shijak” nuk ka  zbatuar as pik</w:t>
      </w:r>
      <w:r>
        <w:t>ë</w:t>
      </w:r>
      <w:r w:rsidRPr="00F82EE6">
        <w:t>n 4 t</w:t>
      </w:r>
      <w:r>
        <w:t>ë</w:t>
      </w:r>
      <w:r w:rsidRPr="00F82EE6">
        <w:t xml:space="preserve"> vendimit t</w:t>
      </w:r>
      <w:r>
        <w:t>ë</w:t>
      </w:r>
      <w:r w:rsidRPr="00F82EE6">
        <w:t xml:space="preserve"> sip</w:t>
      </w:r>
      <w:r>
        <w:t>ë</w:t>
      </w:r>
      <w:r w:rsidR="004F7B2B">
        <w:t>rpë</w:t>
      </w:r>
      <w:r w:rsidRPr="00F82EE6">
        <w:t>rmendur</w:t>
      </w:r>
      <w:r w:rsidR="004F7B2B">
        <w:t>,</w:t>
      </w:r>
      <w:r w:rsidRPr="00F82EE6">
        <w:t xml:space="preserve"> lidhur me publikimin e k</w:t>
      </w:r>
      <w:r>
        <w:t>ë</w:t>
      </w:r>
      <w:r w:rsidRPr="00F82EE6">
        <w:t>tij vendimi n</w:t>
      </w:r>
      <w:r>
        <w:t>ë</w:t>
      </w:r>
      <w:r w:rsidRPr="00F82EE6">
        <w:t xml:space="preserve"> edicionet informative.</w:t>
      </w:r>
    </w:p>
    <w:p w:rsidR="005A6709" w:rsidRPr="00F82EE6" w:rsidRDefault="005A6709" w:rsidP="006625D2">
      <w:pPr>
        <w:pStyle w:val="Paragrafi"/>
      </w:pPr>
      <w:r w:rsidRPr="00F82EE6">
        <w:t>Aktualisht, “TV Shijak” vazhdon ende t</w:t>
      </w:r>
      <w:r>
        <w:t>ë</w:t>
      </w:r>
      <w:r w:rsidRPr="00F82EE6">
        <w:t xml:space="preserve"> transmetoj</w:t>
      </w:r>
      <w:r>
        <w:t>ë</w:t>
      </w:r>
      <w:r w:rsidRPr="00F82EE6">
        <w:t xml:space="preserve"> programe pirate, duke c</w:t>
      </w:r>
      <w:r w:rsidR="004F7B2B">
        <w:t>e</w:t>
      </w:r>
      <w:r w:rsidRPr="00F82EE6">
        <w:t>nuar konkurrenc</w:t>
      </w:r>
      <w:r>
        <w:t>ë</w:t>
      </w:r>
      <w:r w:rsidRPr="00F82EE6">
        <w:t>n e ndershme n</w:t>
      </w:r>
      <w:r>
        <w:t>ë</w:t>
      </w:r>
      <w:r w:rsidRPr="00F82EE6">
        <w:t xml:space="preserve"> fush</w:t>
      </w:r>
      <w:r>
        <w:t>ë</w:t>
      </w:r>
      <w:r w:rsidRPr="00F82EE6">
        <w:t>n e mediave elektronike, nd</w:t>
      </w:r>
      <w:r>
        <w:t>ë</w:t>
      </w:r>
      <w:r w:rsidRPr="00F82EE6">
        <w:t>rkoh</w:t>
      </w:r>
      <w:r>
        <w:t>ë</w:t>
      </w:r>
      <w:r w:rsidRPr="00F82EE6">
        <w:t xml:space="preserve"> q</w:t>
      </w:r>
      <w:r>
        <w:t>ë</w:t>
      </w:r>
      <w:r w:rsidRPr="00F82EE6">
        <w:t xml:space="preserve"> operator</w:t>
      </w:r>
      <w:r>
        <w:t>ë</w:t>
      </w:r>
      <w:r w:rsidRPr="00F82EE6">
        <w:t xml:space="preserve"> t</w:t>
      </w:r>
      <w:r>
        <w:t>ë</w:t>
      </w:r>
      <w:r w:rsidRPr="00F82EE6">
        <w:t xml:space="preserve"> tjer</w:t>
      </w:r>
      <w:r>
        <w:t>ë</w:t>
      </w:r>
      <w:r w:rsidR="004F7B2B">
        <w:t xml:space="preserve"> radiotelevizivë</w:t>
      </w:r>
      <w:r w:rsidRPr="00F82EE6">
        <w:t xml:space="preserve"> kan</w:t>
      </w:r>
      <w:r>
        <w:t>ë</w:t>
      </w:r>
      <w:r w:rsidR="004F7B2B">
        <w:t xml:space="preserve"> shpenzuar shuma të</w:t>
      </w:r>
      <w:r w:rsidRPr="00F82EE6">
        <w:t xml:space="preserve"> konsiderueshme p</w:t>
      </w:r>
      <w:r>
        <w:t>ë</w:t>
      </w:r>
      <w:r w:rsidRPr="00F82EE6">
        <w:t xml:space="preserve">r blerjen e tyre. </w:t>
      </w:r>
    </w:p>
    <w:p w:rsidR="005A6709" w:rsidRPr="00F82EE6" w:rsidRDefault="005A6709" w:rsidP="004839A8">
      <w:pPr>
        <w:pStyle w:val="Paragrafi"/>
      </w:pPr>
      <w:r w:rsidRPr="00F82EE6">
        <w:t>N</w:t>
      </w:r>
      <w:r>
        <w:t>ë</w:t>
      </w:r>
      <w:r w:rsidRPr="00F82EE6">
        <w:t xml:space="preserve"> mb</w:t>
      </w:r>
      <w:r>
        <w:t>ë</w:t>
      </w:r>
      <w:r w:rsidRPr="00F82EE6">
        <w:t>shtetje t</w:t>
      </w:r>
      <w:r>
        <w:t>ë</w:t>
      </w:r>
      <w:r w:rsidR="004F7B2B">
        <w:t xml:space="preserve"> nenit 137/3</w:t>
      </w:r>
      <w:r w:rsidRPr="00F82EE6">
        <w:t xml:space="preserve"> “Për t’i dhënë të licencuarit mundësi të japë mendime, para marrjes së vendimit për ndalimin, reduktimin ose heqjen e licencës, KKRT-ja njofton të licencuarin për vendimin dhe arsye</w:t>
      </w:r>
      <w:r w:rsidR="004F7B2B">
        <w:t>t e marrjes së këtij vendimi”, është</w:t>
      </w:r>
      <w:r w:rsidRPr="00F82EE6">
        <w:t xml:space="preserve"> njoftuar subjekti me shkres</w:t>
      </w:r>
      <w:r>
        <w:t>ën nr.</w:t>
      </w:r>
      <w:r w:rsidRPr="00F82EE6">
        <w:t>1270/2, dat</w:t>
      </w:r>
      <w:r>
        <w:t>ë</w:t>
      </w:r>
      <w:r w:rsidRPr="00F82EE6">
        <w:t xml:space="preserve"> 16.12.2004.</w:t>
      </w:r>
    </w:p>
    <w:p w:rsidR="005A6709" w:rsidRPr="00F82EE6" w:rsidRDefault="005A6709" w:rsidP="006625D2">
      <w:pPr>
        <w:pStyle w:val="VENDOSI"/>
        <w:keepNext w:val="0"/>
      </w:pPr>
      <w:r w:rsidRPr="00F82EE6">
        <w:t>P</w:t>
      </w:r>
      <w:r>
        <w:t>Ë</w:t>
      </w:r>
      <w:r w:rsidRPr="00F82EE6">
        <w:t>R K</w:t>
      </w:r>
      <w:r>
        <w:t>Ë</w:t>
      </w:r>
      <w:r w:rsidRPr="00F82EE6">
        <w:t>TO ARSYE,</w:t>
      </w:r>
    </w:p>
    <w:p w:rsidR="005A6709" w:rsidRPr="00F82EE6" w:rsidRDefault="005A6709" w:rsidP="006625D2">
      <w:pPr>
        <w:pStyle w:val="Paragrafi"/>
      </w:pPr>
    </w:p>
    <w:p w:rsidR="005A6709" w:rsidRPr="00F82EE6" w:rsidRDefault="005A6709" w:rsidP="006625D2">
      <w:pPr>
        <w:pStyle w:val="Paragrafi"/>
      </w:pPr>
      <w:r w:rsidRPr="00F82EE6">
        <w:t>K</w:t>
      </w:r>
      <w:r>
        <w:t>ë</w:t>
      </w:r>
      <w:r w:rsidRPr="00F82EE6">
        <w:t>shilli Komb</w:t>
      </w:r>
      <w:r>
        <w:t>ë</w:t>
      </w:r>
      <w:r w:rsidRPr="00F82EE6">
        <w:t xml:space="preserve">tar i Radios dhe </w:t>
      </w:r>
      <w:r w:rsidR="004F7B2B">
        <w:t xml:space="preserve">i </w:t>
      </w:r>
      <w:r w:rsidRPr="00F82EE6">
        <w:t>Televizionit, n</w:t>
      </w:r>
      <w:r>
        <w:t>ë</w:t>
      </w:r>
      <w:r w:rsidRPr="00F82EE6">
        <w:t xml:space="preserve"> baz</w:t>
      </w:r>
      <w:r>
        <w:t>ë</w:t>
      </w:r>
      <w:r w:rsidRPr="00F82EE6">
        <w:t xml:space="preserve"> t</w:t>
      </w:r>
      <w:r>
        <w:t>ë</w:t>
      </w:r>
      <w:r w:rsidRPr="00F82EE6">
        <w:t xml:space="preserve"> neneve 7 pika 21, 33, pika 5 dhe 40/1 t</w:t>
      </w:r>
      <w:r>
        <w:t>ë</w:t>
      </w:r>
      <w:r w:rsidRPr="00F82EE6">
        <w:t xml:space="preserve"> ligjit </w:t>
      </w:r>
      <w:r>
        <w:t>nr.</w:t>
      </w:r>
      <w:r w:rsidRPr="00F82EE6">
        <w:t>8410, dat</w:t>
      </w:r>
      <w:r>
        <w:t>ë</w:t>
      </w:r>
      <w:r w:rsidR="004F7B2B">
        <w:t xml:space="preserve"> 30.9.1998</w:t>
      </w:r>
      <w:r w:rsidRPr="00F82EE6">
        <w:t xml:space="preserve"> “P</w:t>
      </w:r>
      <w:r>
        <w:t>ë</w:t>
      </w:r>
      <w:r w:rsidRPr="00F82EE6">
        <w:t>r radion dhe televizionin publik e privat n</w:t>
      </w:r>
      <w:r>
        <w:t>ë</w:t>
      </w:r>
      <w:r w:rsidRPr="00F82EE6">
        <w:t xml:space="preserve"> Republik</w:t>
      </w:r>
      <w:r>
        <w:t>ë</w:t>
      </w:r>
      <w:r w:rsidRPr="00F82EE6">
        <w:t>n e Shqip</w:t>
      </w:r>
      <w:r>
        <w:t>ë</w:t>
      </w:r>
      <w:r w:rsidRPr="00F82EE6">
        <w:t>ris</w:t>
      </w:r>
      <w:r>
        <w:t>ë</w:t>
      </w:r>
      <w:r w:rsidRPr="00F82EE6">
        <w:t>” t</w:t>
      </w:r>
      <w:r>
        <w:t>ë</w:t>
      </w:r>
      <w:r w:rsidRPr="00F82EE6">
        <w:t xml:space="preserve"> ndryshuar, t</w:t>
      </w:r>
      <w:r>
        <w:t>ë v</w:t>
      </w:r>
      <w:r w:rsidRPr="00F82EE6">
        <w:t>endimeve t</w:t>
      </w:r>
      <w:r>
        <w:t>ë</w:t>
      </w:r>
      <w:r w:rsidRPr="00F82EE6">
        <w:t xml:space="preserve"> KKRT-s</w:t>
      </w:r>
      <w:r>
        <w:t>ë nr.</w:t>
      </w:r>
      <w:r w:rsidRPr="00F82EE6">
        <w:t>215, dat</w:t>
      </w:r>
      <w:r>
        <w:t>ë 26.2.2004, nr.</w:t>
      </w:r>
      <w:r w:rsidRPr="00F82EE6">
        <w:t>265, dat</w:t>
      </w:r>
      <w:r w:rsidR="004F7B2B">
        <w:t xml:space="preserve">ë </w:t>
      </w:r>
      <w:r>
        <w:t>3.9.2004, nr.</w:t>
      </w:r>
      <w:r w:rsidRPr="00F82EE6">
        <w:t>266, dat</w:t>
      </w:r>
      <w:r>
        <w:t>ë 30.9.2004 dhe nr.</w:t>
      </w:r>
      <w:r w:rsidRPr="00F82EE6">
        <w:t>291, dat</w:t>
      </w:r>
      <w:r>
        <w:t>ë</w:t>
      </w:r>
      <w:r w:rsidR="004F7B2B">
        <w:t xml:space="preserve"> 12.11.2004</w:t>
      </w:r>
    </w:p>
    <w:p w:rsidR="00155269" w:rsidRPr="00155269" w:rsidRDefault="00155269" w:rsidP="001D3BA7">
      <w:pPr>
        <w:pStyle w:val="Paragrafi"/>
        <w:rPr>
          <w:lang w:val="en-GB"/>
        </w:rPr>
      </w:pPr>
    </w:p>
    <w:p w:rsidR="005A6709" w:rsidRPr="00F82EE6" w:rsidRDefault="0018756B" w:rsidP="006625D2">
      <w:pPr>
        <w:pStyle w:val="VENDOSI"/>
        <w:keepNext w:val="0"/>
      </w:pPr>
      <w:r>
        <w:t>VENDO</w:t>
      </w:r>
      <w:r w:rsidR="00290A9E">
        <w:t>S</w:t>
      </w:r>
      <w:r w:rsidR="005A6709" w:rsidRPr="00F82EE6">
        <w:t>I:</w:t>
      </w:r>
    </w:p>
    <w:p w:rsidR="005A6709" w:rsidRPr="00F82EE6" w:rsidRDefault="005A6709" w:rsidP="006625D2">
      <w:pPr>
        <w:pStyle w:val="Paragrafi"/>
      </w:pPr>
    </w:p>
    <w:p w:rsidR="005A6709" w:rsidRPr="00F82EE6" w:rsidRDefault="004F7B2B" w:rsidP="006625D2">
      <w:pPr>
        <w:pStyle w:val="Paragrafi"/>
      </w:pPr>
      <w:r>
        <w:t xml:space="preserve">1. </w:t>
      </w:r>
      <w:r w:rsidR="005A6709" w:rsidRPr="00F82EE6">
        <w:t>T'i heq</w:t>
      </w:r>
      <w:r w:rsidR="005A6709">
        <w:t>ë</w:t>
      </w:r>
      <w:r w:rsidR="005A6709" w:rsidRPr="00F82EE6">
        <w:t xml:space="preserve"> licenc</w:t>
      </w:r>
      <w:r w:rsidR="005A6709">
        <w:t>ë</w:t>
      </w:r>
      <w:r w:rsidR="005A6709" w:rsidRPr="00F82EE6">
        <w:t>n shoq</w:t>
      </w:r>
      <w:r w:rsidR="005A6709">
        <w:t>ë</w:t>
      </w:r>
      <w:r w:rsidR="005A6709" w:rsidRPr="00F82EE6">
        <w:t>ris</w:t>
      </w:r>
      <w:r w:rsidR="005A6709">
        <w:t>ë</w:t>
      </w:r>
      <w:r w:rsidR="005A6709" w:rsidRPr="00F82EE6">
        <w:t xml:space="preserve"> “Media +” sh.a. p</w:t>
      </w:r>
      <w:r w:rsidR="005A6709">
        <w:t>ë</w:t>
      </w:r>
      <w:r w:rsidR="005A6709" w:rsidRPr="00F82EE6">
        <w:t>r televiz</w:t>
      </w:r>
      <w:r>
        <w:t>ionin vendor privat “TV Shijak”;</w:t>
      </w:r>
    </w:p>
    <w:p w:rsidR="005A6709" w:rsidRPr="00F82EE6" w:rsidRDefault="004F7B2B" w:rsidP="006625D2">
      <w:pPr>
        <w:pStyle w:val="Paragrafi"/>
      </w:pPr>
      <w:r>
        <w:t xml:space="preserve">2. </w:t>
      </w:r>
      <w:r w:rsidR="00DF277A">
        <w:t>Licenca nr.</w:t>
      </w:r>
      <w:r w:rsidR="005A6709" w:rsidRPr="00F82EE6">
        <w:t>039/TVL b</w:t>
      </w:r>
      <w:r w:rsidR="005A6709">
        <w:t>ë</w:t>
      </w:r>
      <w:r>
        <w:t>het e pavlefshme;</w:t>
      </w:r>
    </w:p>
    <w:p w:rsidR="005A6709" w:rsidRPr="00F82EE6" w:rsidRDefault="004F7B2B" w:rsidP="006625D2">
      <w:pPr>
        <w:pStyle w:val="Paragrafi"/>
      </w:pPr>
      <w:r>
        <w:t xml:space="preserve">3. </w:t>
      </w:r>
      <w:r w:rsidR="005A6709" w:rsidRPr="00F82EE6">
        <w:t xml:space="preserve">Subjekti “TV Shijak” </w:t>
      </w:r>
      <w:r w:rsidR="005A6709">
        <w:t>ë</w:t>
      </w:r>
      <w:r w:rsidR="005A6709" w:rsidRPr="00F82EE6">
        <w:t>sht</w:t>
      </w:r>
      <w:r w:rsidR="005A6709">
        <w:t>ë</w:t>
      </w:r>
      <w:r w:rsidR="005A6709" w:rsidRPr="00F82EE6">
        <w:t xml:space="preserve"> i detyruar t</w:t>
      </w:r>
      <w:r w:rsidR="005A6709">
        <w:t>ë</w:t>
      </w:r>
      <w:r w:rsidR="005A6709" w:rsidRPr="00F82EE6">
        <w:t xml:space="preserve"> nd</w:t>
      </w:r>
      <w:r w:rsidR="005A6709">
        <w:t>ë</w:t>
      </w:r>
      <w:r w:rsidR="005A6709" w:rsidRPr="00F82EE6">
        <w:t>rpres</w:t>
      </w:r>
      <w:r w:rsidR="005A6709">
        <w:t>ë</w:t>
      </w:r>
      <w:r w:rsidR="005A6709" w:rsidRPr="00F82EE6">
        <w:t xml:space="preserve"> menj</w:t>
      </w:r>
      <w:r w:rsidR="005A6709">
        <w:t>ë</w:t>
      </w:r>
      <w:r w:rsidR="005A6709" w:rsidRPr="00F82EE6">
        <w:t>her</w:t>
      </w:r>
      <w:r w:rsidR="005A6709">
        <w:t>ë</w:t>
      </w:r>
      <w:r>
        <w:t xml:space="preserve"> transmetimin;</w:t>
      </w:r>
    </w:p>
    <w:p w:rsidR="005A6709" w:rsidRPr="00F82EE6" w:rsidRDefault="004F7B2B" w:rsidP="006625D2">
      <w:pPr>
        <w:pStyle w:val="Paragrafi"/>
      </w:pPr>
      <w:r>
        <w:t xml:space="preserve">4. </w:t>
      </w:r>
      <w:r w:rsidR="005A6709" w:rsidRPr="00F82EE6">
        <w:t>Kund</w:t>
      </w:r>
      <w:r w:rsidR="005A6709">
        <w:t>ë</w:t>
      </w:r>
      <w:r w:rsidR="005A6709" w:rsidRPr="00F82EE6">
        <w:t>r k</w:t>
      </w:r>
      <w:r w:rsidR="005A6709">
        <w:t>ë</w:t>
      </w:r>
      <w:r w:rsidR="005A6709" w:rsidRPr="00F82EE6">
        <w:t>tij vendimi mund t</w:t>
      </w:r>
      <w:r w:rsidR="005A6709">
        <w:t>ë</w:t>
      </w:r>
      <w:r w:rsidR="005A6709" w:rsidRPr="00F82EE6">
        <w:t xml:space="preserve"> b</w:t>
      </w:r>
      <w:r w:rsidR="005A6709">
        <w:t>ë</w:t>
      </w:r>
      <w:r w:rsidR="005A6709" w:rsidRPr="00F82EE6">
        <w:t>het ankim brenda nj</w:t>
      </w:r>
      <w:r w:rsidR="005A6709">
        <w:t>ë</w:t>
      </w:r>
      <w:r w:rsidR="005A6709" w:rsidRPr="00F82EE6">
        <w:t xml:space="preserve"> muaji n</w:t>
      </w:r>
      <w:r w:rsidR="005A6709">
        <w:t>ë</w:t>
      </w:r>
      <w:r w:rsidR="005A6709" w:rsidRPr="00F82EE6">
        <w:t xml:space="preserve"> gjykat</w:t>
      </w:r>
      <w:r w:rsidR="005A6709">
        <w:t>ë</w:t>
      </w:r>
      <w:r w:rsidR="005A6709" w:rsidRPr="00F82EE6">
        <w:t>, n</w:t>
      </w:r>
      <w:r w:rsidR="005A6709">
        <w:t>ë</w:t>
      </w:r>
      <w:r w:rsidR="005A6709" w:rsidRPr="00F82EE6">
        <w:t xml:space="preserve"> p</w:t>
      </w:r>
      <w:r w:rsidR="005A6709">
        <w:t>ë</w:t>
      </w:r>
      <w:r w:rsidR="005A6709" w:rsidRPr="00F82EE6">
        <w:t>rputhje me Kodin e Procedur</w:t>
      </w:r>
      <w:r w:rsidR="005A6709">
        <w:t>ë</w:t>
      </w:r>
      <w:r>
        <w:t>s Civile, k</w:t>
      </w:r>
      <w:r w:rsidR="005A6709" w:rsidRPr="00F82EE6">
        <w:t>reu “Gjykimi i mosmarr</w:t>
      </w:r>
      <w:r w:rsidR="005A6709">
        <w:t>ë</w:t>
      </w:r>
      <w:r>
        <w:t>veshjeve administrative”;</w:t>
      </w:r>
    </w:p>
    <w:p w:rsidR="005A6709" w:rsidRPr="00F82EE6" w:rsidRDefault="004F7B2B" w:rsidP="002411AF">
      <w:pPr>
        <w:pStyle w:val="Paragrafi"/>
      </w:pPr>
      <w:r>
        <w:t xml:space="preserve">5. </w:t>
      </w:r>
      <w:r w:rsidR="005A6709" w:rsidRPr="00F82EE6">
        <w:t>Ky vendim hyn n</w:t>
      </w:r>
      <w:r w:rsidR="005A6709">
        <w:t>ë</w:t>
      </w:r>
      <w:r w:rsidR="005A6709" w:rsidRPr="00F82EE6">
        <w:t xml:space="preserve"> fuqi pas botimit n</w:t>
      </w:r>
      <w:r w:rsidR="005A6709">
        <w:t>ë</w:t>
      </w:r>
      <w:r w:rsidR="005A6709" w:rsidRPr="00F82EE6">
        <w:t xml:space="preserve"> Fletoren Zyrtare.</w:t>
      </w:r>
    </w:p>
    <w:p w:rsidR="005A6709" w:rsidRDefault="005A6709" w:rsidP="006625D2">
      <w:pPr>
        <w:pStyle w:val="Autoriteti"/>
        <w:keepNext w:val="0"/>
      </w:pPr>
      <w:r>
        <w:t>Kryetari</w:t>
      </w:r>
    </w:p>
    <w:p w:rsidR="005A6709" w:rsidRPr="00F82EE6" w:rsidRDefault="005A6709" w:rsidP="006625D2">
      <w:pPr>
        <w:pStyle w:val="AutoritetiEmer"/>
      </w:pPr>
      <w:r w:rsidRPr="00F82EE6">
        <w:t>Halil Lalaj</w:t>
      </w:r>
    </w:p>
    <w:p w:rsidR="007550D9" w:rsidRDefault="007550D9" w:rsidP="006625D2">
      <w:pPr>
        <w:pStyle w:val="Akti"/>
        <w:keepNext w:val="0"/>
      </w:pPr>
    </w:p>
    <w:p w:rsidR="007550D9" w:rsidRDefault="007550D9" w:rsidP="006625D2">
      <w:pPr>
        <w:pStyle w:val="Akti"/>
        <w:keepNext w:val="0"/>
      </w:pPr>
    </w:p>
    <w:p w:rsidR="005A6709" w:rsidRPr="00F82EE6" w:rsidRDefault="005A6709" w:rsidP="006625D2">
      <w:pPr>
        <w:pStyle w:val="Akti"/>
        <w:keepNext w:val="0"/>
      </w:pPr>
      <w:r w:rsidRPr="00F82EE6">
        <w:t>VENDIM</w:t>
      </w:r>
    </w:p>
    <w:p w:rsidR="005A6709" w:rsidRPr="00F82EE6" w:rsidRDefault="00D42E2C" w:rsidP="006625D2">
      <w:pPr>
        <w:pStyle w:val="NumriData"/>
        <w:keepNext w:val="0"/>
      </w:pPr>
      <w:r>
        <w:t>Nr.</w:t>
      </w:r>
      <w:r w:rsidR="004839A8">
        <w:t>299, datë</w:t>
      </w:r>
      <w:r w:rsidR="005A6709" w:rsidRPr="00F82EE6">
        <w:t xml:space="preserve"> 22.12.2004</w:t>
      </w:r>
    </w:p>
    <w:p w:rsidR="005A6709" w:rsidRPr="00F82EE6" w:rsidRDefault="005A6709" w:rsidP="006625D2">
      <w:pPr>
        <w:pStyle w:val="Paragrafi"/>
      </w:pPr>
    </w:p>
    <w:p w:rsidR="005A6709" w:rsidRPr="00F82EE6" w:rsidRDefault="005B19C9" w:rsidP="006625D2">
      <w:pPr>
        <w:pStyle w:val="Titulli"/>
        <w:keepNext w:val="0"/>
      </w:pPr>
      <w:r>
        <w:t>PëR HEQJEN E LICENCëS Së</w:t>
      </w:r>
      <w:r w:rsidR="005A6709" w:rsidRPr="00F82EE6">
        <w:t xml:space="preserve"> “TV DRINI”</w:t>
      </w:r>
    </w:p>
    <w:p w:rsidR="005A6709" w:rsidRPr="00F82EE6" w:rsidRDefault="005A6709" w:rsidP="006625D2">
      <w:pPr>
        <w:pStyle w:val="Paragrafi"/>
      </w:pPr>
    </w:p>
    <w:p w:rsidR="005A6709" w:rsidRPr="00F82EE6" w:rsidRDefault="005A6709" w:rsidP="004839A8">
      <w:pPr>
        <w:pStyle w:val="Paragrafi"/>
      </w:pPr>
      <w:r w:rsidRPr="00F82EE6">
        <w:t>K</w:t>
      </w:r>
      <w:r>
        <w:t>ë</w:t>
      </w:r>
      <w:r w:rsidRPr="00F82EE6">
        <w:t>shilli Komb</w:t>
      </w:r>
      <w:r>
        <w:t>ë</w:t>
      </w:r>
      <w:r w:rsidRPr="00F82EE6">
        <w:t>tar i Radios dhe</w:t>
      </w:r>
      <w:r w:rsidR="005B19C9">
        <w:t xml:space="preserve"> i</w:t>
      </w:r>
      <w:r w:rsidRPr="00F82EE6">
        <w:t xml:space="preserve"> Televizionit, i p</w:t>
      </w:r>
      <w:r>
        <w:t>ë</w:t>
      </w:r>
      <w:r w:rsidRPr="00F82EE6">
        <w:t>rb</w:t>
      </w:r>
      <w:r>
        <w:t>ë</w:t>
      </w:r>
      <w:r w:rsidRPr="00F82EE6">
        <w:t>r</w:t>
      </w:r>
      <w:r>
        <w:t>ë</w:t>
      </w:r>
      <w:r w:rsidRPr="00F82EE6">
        <w:t xml:space="preserve"> nga:</w:t>
      </w:r>
    </w:p>
    <w:p w:rsidR="005A6709" w:rsidRPr="00F82EE6" w:rsidRDefault="005A6709" w:rsidP="006625D2">
      <w:pPr>
        <w:pStyle w:val="Paragrafi"/>
      </w:pPr>
      <w:r w:rsidRPr="00F82EE6">
        <w:t xml:space="preserve">Halil </w:t>
      </w:r>
      <w:r w:rsidRPr="00F82EE6">
        <w:tab/>
      </w:r>
      <w:r w:rsidRPr="00F82EE6">
        <w:tab/>
        <w:t>Lalaj</w:t>
      </w:r>
      <w:r w:rsidRPr="00F82EE6">
        <w:tab/>
      </w:r>
      <w:r w:rsidRPr="00F82EE6">
        <w:tab/>
        <w:t>Kryetar</w:t>
      </w:r>
      <w:r w:rsidRPr="00F82EE6">
        <w:tab/>
      </w:r>
    </w:p>
    <w:p w:rsidR="005A6709" w:rsidRPr="00F82EE6" w:rsidRDefault="005A6709" w:rsidP="006625D2">
      <w:pPr>
        <w:pStyle w:val="Paragrafi"/>
      </w:pPr>
      <w:r w:rsidRPr="00F82EE6">
        <w:t>Albert</w:t>
      </w:r>
      <w:r w:rsidRPr="00F82EE6">
        <w:tab/>
      </w:r>
      <w:r w:rsidRPr="00F82EE6">
        <w:tab/>
        <w:t>Minga</w:t>
      </w:r>
      <w:r w:rsidRPr="00F82EE6">
        <w:tab/>
      </w:r>
      <w:r w:rsidRPr="00F82EE6">
        <w:tab/>
        <w:t>Z</w:t>
      </w:r>
      <w:r>
        <w:t>ë</w:t>
      </w:r>
      <w:r w:rsidRPr="00F82EE6">
        <w:t>vend</w:t>
      </w:r>
      <w:r>
        <w:t>ë</w:t>
      </w:r>
      <w:r w:rsidRPr="00F82EE6">
        <w:t>skryetar</w:t>
      </w:r>
    </w:p>
    <w:p w:rsidR="005A6709" w:rsidRPr="00F82EE6" w:rsidRDefault="005A6709" w:rsidP="006625D2">
      <w:pPr>
        <w:pStyle w:val="Paragrafi"/>
      </w:pPr>
      <w:r w:rsidRPr="00F82EE6">
        <w:t xml:space="preserve">Sefedin </w:t>
      </w:r>
      <w:r w:rsidRPr="00F82EE6">
        <w:tab/>
        <w:t>Çela</w:t>
      </w:r>
      <w:r w:rsidRPr="00F82EE6">
        <w:tab/>
      </w:r>
      <w:r w:rsidRPr="00F82EE6">
        <w:tab/>
        <w:t>An</w:t>
      </w:r>
      <w:r>
        <w:t>ë</w:t>
      </w:r>
      <w:r w:rsidRPr="00F82EE6">
        <w:t>tar</w:t>
      </w:r>
    </w:p>
    <w:p w:rsidR="005A6709" w:rsidRPr="00F82EE6" w:rsidRDefault="005B19C9" w:rsidP="006625D2">
      <w:pPr>
        <w:pStyle w:val="Paragrafi"/>
      </w:pPr>
      <w:r>
        <w:t>Lazë</w:t>
      </w:r>
      <w:r w:rsidR="005A6709" w:rsidRPr="00F82EE6">
        <w:t xml:space="preserve">r </w:t>
      </w:r>
      <w:r w:rsidR="005A6709" w:rsidRPr="00F82EE6">
        <w:tab/>
      </w:r>
      <w:r w:rsidR="005A6709" w:rsidRPr="00F82EE6">
        <w:tab/>
        <w:t>Stani</w:t>
      </w:r>
      <w:r w:rsidR="005A6709" w:rsidRPr="00F82EE6">
        <w:tab/>
      </w:r>
      <w:r w:rsidR="005A6709" w:rsidRPr="00F82EE6">
        <w:tab/>
        <w:t>An</w:t>
      </w:r>
      <w:r w:rsidR="005A6709">
        <w:t>ë</w:t>
      </w:r>
      <w:r w:rsidR="005A6709" w:rsidRPr="00F82EE6">
        <w:t>tar</w:t>
      </w:r>
    </w:p>
    <w:p w:rsidR="005A6709" w:rsidRPr="00F82EE6" w:rsidRDefault="005A6709" w:rsidP="006625D2">
      <w:pPr>
        <w:pStyle w:val="Paragrafi"/>
      </w:pPr>
      <w:r w:rsidRPr="00F82EE6">
        <w:t xml:space="preserve">Visar </w:t>
      </w:r>
      <w:r w:rsidRPr="00F82EE6">
        <w:tab/>
      </w:r>
      <w:r w:rsidRPr="00F82EE6">
        <w:tab/>
        <w:t xml:space="preserve">Zhiti </w:t>
      </w:r>
      <w:r w:rsidRPr="00F82EE6">
        <w:tab/>
      </w:r>
      <w:r w:rsidRPr="00F82EE6">
        <w:tab/>
        <w:t>An</w:t>
      </w:r>
      <w:r>
        <w:t>ë</w:t>
      </w:r>
      <w:r w:rsidRPr="00F82EE6">
        <w:t>tar</w:t>
      </w:r>
    </w:p>
    <w:p w:rsidR="005A6709" w:rsidRPr="00F82EE6" w:rsidRDefault="005A6709" w:rsidP="006625D2">
      <w:pPr>
        <w:pStyle w:val="Paragrafi"/>
      </w:pPr>
      <w:r w:rsidRPr="00F82EE6">
        <w:t xml:space="preserve">Agim </w:t>
      </w:r>
      <w:r w:rsidRPr="00F82EE6">
        <w:tab/>
      </w:r>
      <w:r w:rsidRPr="00F82EE6">
        <w:tab/>
        <w:t>Duro</w:t>
      </w:r>
      <w:r w:rsidRPr="00F82EE6">
        <w:tab/>
      </w:r>
      <w:r w:rsidRPr="00F82EE6">
        <w:tab/>
        <w:t>An</w:t>
      </w:r>
      <w:r>
        <w:t>ë</w:t>
      </w:r>
      <w:r w:rsidRPr="00F82EE6">
        <w:t>tar</w:t>
      </w:r>
    </w:p>
    <w:p w:rsidR="005A6709" w:rsidRPr="00F82EE6" w:rsidRDefault="005A6709" w:rsidP="004839A8">
      <w:pPr>
        <w:pStyle w:val="Paragrafi"/>
      </w:pPr>
      <w:r w:rsidRPr="00F82EE6">
        <w:t xml:space="preserve">Fatos </w:t>
      </w:r>
      <w:r w:rsidRPr="00F82EE6">
        <w:tab/>
      </w:r>
      <w:r w:rsidRPr="00F82EE6">
        <w:tab/>
        <w:t>Lulo</w:t>
      </w:r>
      <w:r w:rsidRPr="00F82EE6">
        <w:tab/>
      </w:r>
      <w:r w:rsidRPr="00F82EE6">
        <w:tab/>
        <w:t>An</w:t>
      </w:r>
      <w:r>
        <w:t>ë</w:t>
      </w:r>
      <w:r w:rsidRPr="00F82EE6">
        <w:t>tar</w:t>
      </w:r>
    </w:p>
    <w:p w:rsidR="005A6709" w:rsidRPr="00F82EE6" w:rsidRDefault="005A6709" w:rsidP="006625D2">
      <w:pPr>
        <w:pStyle w:val="Paragrafi"/>
      </w:pPr>
      <w:r w:rsidRPr="00F82EE6">
        <w:t>mori n</w:t>
      </w:r>
      <w:r>
        <w:t>ë</w:t>
      </w:r>
      <w:r w:rsidRPr="00F82EE6">
        <w:t xml:space="preserve"> shqyrtim ç</w:t>
      </w:r>
      <w:r>
        <w:t>ë</w:t>
      </w:r>
      <w:r w:rsidRPr="00F82EE6">
        <w:t>shtjen me:</w:t>
      </w:r>
    </w:p>
    <w:p w:rsidR="005A6709" w:rsidRPr="00F82EE6" w:rsidRDefault="005A6709" w:rsidP="006625D2">
      <w:pPr>
        <w:pStyle w:val="Paragrafi"/>
      </w:pPr>
      <w:r w:rsidRPr="00F82EE6">
        <w:t>OBJEKT</w:t>
      </w:r>
      <w:r w:rsidR="00D42E2C">
        <w:t xml:space="preserve">I: </w:t>
      </w:r>
      <w:r w:rsidRPr="00F82EE6">
        <w:t>Mbi vlefshm</w:t>
      </w:r>
      <w:r>
        <w:t>ë</w:t>
      </w:r>
      <w:r w:rsidRPr="00F82EE6">
        <w:t>rin</w:t>
      </w:r>
      <w:r>
        <w:t>ë</w:t>
      </w:r>
      <w:r w:rsidRPr="00F82EE6">
        <w:t xml:space="preserve"> </w:t>
      </w:r>
      <w:r w:rsidR="005B19C9">
        <w:t>e</w:t>
      </w:r>
      <w:r w:rsidRPr="00F82EE6">
        <w:t xml:space="preserve"> licenc</w:t>
      </w:r>
      <w:r>
        <w:t>ë</w:t>
      </w:r>
      <w:r w:rsidRPr="00F82EE6">
        <w:t>s s</w:t>
      </w:r>
      <w:r>
        <w:t>ë</w:t>
      </w:r>
      <w:r w:rsidRPr="00F82EE6">
        <w:t xml:space="preserve"> “TV Drini”.</w:t>
      </w:r>
    </w:p>
    <w:p w:rsidR="005A6709" w:rsidRPr="00F82EE6" w:rsidRDefault="005A6709" w:rsidP="006625D2">
      <w:pPr>
        <w:pStyle w:val="Paragrafi"/>
      </w:pPr>
      <w:r>
        <w:t xml:space="preserve">BAZA LIGJORE: </w:t>
      </w:r>
      <w:r w:rsidR="005B19C9">
        <w:t>Neni 7</w:t>
      </w:r>
      <w:r w:rsidR="00BB2363">
        <w:t xml:space="preserve"> pika 21 e ligjit nr.</w:t>
      </w:r>
      <w:r w:rsidRPr="00F82EE6">
        <w:t>8410, dat</w:t>
      </w:r>
      <w:r>
        <w:t>ë</w:t>
      </w:r>
      <w:r w:rsidR="005B19C9">
        <w:t xml:space="preserve"> 30.9.1998</w:t>
      </w:r>
      <w:r w:rsidRPr="00F82EE6">
        <w:t xml:space="preserve"> “P</w:t>
      </w:r>
      <w:r>
        <w:t>ë</w:t>
      </w:r>
      <w:r w:rsidRPr="00F82EE6">
        <w:t>r radion dhe televizionin publik e privat n</w:t>
      </w:r>
      <w:r>
        <w:t>ë</w:t>
      </w:r>
      <w:r w:rsidRPr="00F82EE6">
        <w:t xml:space="preserve"> Republik</w:t>
      </w:r>
      <w:r>
        <w:t>ë</w:t>
      </w:r>
      <w:r w:rsidRPr="00F82EE6">
        <w:t>n e Shqip</w:t>
      </w:r>
      <w:r>
        <w:t>ë</w:t>
      </w:r>
      <w:r w:rsidRPr="00F82EE6">
        <w:t>ris</w:t>
      </w:r>
      <w:r>
        <w:t>ë</w:t>
      </w:r>
      <w:r w:rsidR="005B19C9">
        <w:t>”, i ndryshuar, neni 33 pika 5, v</w:t>
      </w:r>
      <w:r w:rsidRPr="00F82EE6">
        <w:t>endimi i KKRT-s</w:t>
      </w:r>
      <w:r>
        <w:t>ë</w:t>
      </w:r>
      <w:r w:rsidR="005B19C9">
        <w:t xml:space="preserve"> nr.</w:t>
      </w:r>
      <w:r w:rsidRPr="00F82EE6">
        <w:t>215, dat</w:t>
      </w:r>
      <w:r>
        <w:t>ë</w:t>
      </w:r>
      <w:r w:rsidR="005B19C9">
        <w:t xml:space="preserve"> 26.</w:t>
      </w:r>
      <w:r w:rsidRPr="00F82EE6">
        <w:t>2.2004 i KKRT-s</w:t>
      </w:r>
      <w:r>
        <w:t>ë</w:t>
      </w:r>
      <w:r w:rsidRPr="00F82EE6">
        <w:t xml:space="preserve"> “Mbi shlyerjen me k</w:t>
      </w:r>
      <w:r>
        <w:t>ë</w:t>
      </w:r>
      <w:r w:rsidRPr="00F82EE6">
        <w:t>ste t</w:t>
      </w:r>
      <w:r>
        <w:t>ë</w:t>
      </w:r>
      <w:r w:rsidRPr="00F82EE6">
        <w:t xml:space="preserve"> pagesave p</w:t>
      </w:r>
      <w:r>
        <w:t>ë</w:t>
      </w:r>
      <w:r w:rsidRPr="00F82EE6">
        <w:t>r licenc</w:t>
      </w:r>
      <w:r>
        <w:t>ë</w:t>
      </w:r>
      <w:r w:rsidRPr="00F82EE6">
        <w:t xml:space="preserve"> p</w:t>
      </w:r>
      <w:r>
        <w:t>ë</w:t>
      </w:r>
      <w:r w:rsidRPr="00F82EE6">
        <w:t>r vitin 2003 t</w:t>
      </w:r>
      <w:r>
        <w:t>ë</w:t>
      </w:r>
      <w:r w:rsidR="005B19C9">
        <w:t xml:space="preserve"> disa subjekteve televizive”, v</w:t>
      </w:r>
      <w:r w:rsidRPr="00F82EE6">
        <w:t>endimi i KKRT-s</w:t>
      </w:r>
      <w:r>
        <w:t>ë</w:t>
      </w:r>
      <w:r w:rsidR="00BB2363">
        <w:t xml:space="preserve"> nr.</w:t>
      </w:r>
      <w:r w:rsidRPr="00F82EE6">
        <w:t>266, dat</w:t>
      </w:r>
      <w:r>
        <w:t>ë</w:t>
      </w:r>
      <w:r w:rsidR="005B19C9">
        <w:t xml:space="preserve"> 30.</w:t>
      </w:r>
      <w:r w:rsidRPr="00F82EE6">
        <w:t>9.2004 “Mbi vlefshm</w:t>
      </w:r>
      <w:r>
        <w:t>ë</w:t>
      </w:r>
      <w:r w:rsidRPr="00F82EE6">
        <w:t>rin</w:t>
      </w:r>
      <w:r>
        <w:t>ë</w:t>
      </w:r>
      <w:r w:rsidRPr="00F82EE6">
        <w:t xml:space="preserve"> e licenc</w:t>
      </w:r>
      <w:r>
        <w:t>ë</w:t>
      </w:r>
      <w:r w:rsidRPr="00F82EE6">
        <w:t>s s</w:t>
      </w:r>
      <w:r>
        <w:t>ë</w:t>
      </w:r>
      <w:r w:rsidRPr="00F82EE6">
        <w:t xml:space="preserve"> disa subjekteve televizive private”.</w:t>
      </w:r>
    </w:p>
    <w:p w:rsidR="004839A8" w:rsidRDefault="005B19C9" w:rsidP="004F07EF">
      <w:pPr>
        <w:pStyle w:val="Paragrafi"/>
      </w:pPr>
      <w:r>
        <w:t>Subjekti fizik Sajmir Nasufi</w:t>
      </w:r>
      <w:r w:rsidR="005A6709" w:rsidRPr="00F82EE6">
        <w:t xml:space="preserve"> </w:t>
      </w:r>
      <w:r w:rsidR="005A6709">
        <w:t>ë</w:t>
      </w:r>
      <w:r w:rsidR="005A6709" w:rsidRPr="00F82EE6">
        <w:t>sht</w:t>
      </w:r>
      <w:r w:rsidR="005A6709">
        <w:t>ë licencuar me vendimin nr.</w:t>
      </w:r>
      <w:r w:rsidR="005A6709" w:rsidRPr="00F82EE6">
        <w:t>29, dat</w:t>
      </w:r>
      <w:r w:rsidR="005A6709">
        <w:t>ë</w:t>
      </w:r>
      <w:r w:rsidR="005A6709" w:rsidRPr="00F82EE6">
        <w:t xml:space="preserve"> 30.10.2000 si operator televiziv vendor privat, n</w:t>
      </w:r>
      <w:r w:rsidR="005A6709">
        <w:t>ë</w:t>
      </w:r>
      <w:r w:rsidR="005A6709" w:rsidRPr="00F82EE6">
        <w:t xml:space="preserve"> fush</w:t>
      </w:r>
      <w:r w:rsidR="005A6709">
        <w:t>ë</w:t>
      </w:r>
      <w:r w:rsidR="005A6709" w:rsidRPr="00F82EE6">
        <w:t>n e transmetimeve tok</w:t>
      </w:r>
      <w:r w:rsidR="005A6709">
        <w:t>ë</w:t>
      </w:r>
      <w:r w:rsidR="005A6709" w:rsidRPr="00F82EE6">
        <w:t>sore analogjike p</w:t>
      </w:r>
      <w:r w:rsidR="005A6709">
        <w:t>ë</w:t>
      </w:r>
      <w:r w:rsidR="005A6709" w:rsidRPr="00F82EE6">
        <w:t xml:space="preserve">r televizionin “TV Drini”, me nr. licence 033/TVL. </w:t>
      </w:r>
    </w:p>
    <w:p w:rsidR="007550D9" w:rsidRPr="00F82EE6" w:rsidRDefault="007550D9" w:rsidP="004F07EF">
      <w:pPr>
        <w:pStyle w:val="Paragrafi"/>
      </w:pPr>
    </w:p>
    <w:p w:rsidR="005A6709" w:rsidRPr="00F82EE6" w:rsidRDefault="005A6709" w:rsidP="006625D2">
      <w:pPr>
        <w:pStyle w:val="Paragrafi"/>
      </w:pPr>
      <w:r>
        <w:t>Me vendimin nr.</w:t>
      </w:r>
      <w:r w:rsidR="005B19C9">
        <w:t>266</w:t>
      </w:r>
      <w:r w:rsidRPr="00F82EE6">
        <w:t xml:space="preserve"> pika 1/2, dat</w:t>
      </w:r>
      <w:r>
        <w:t>ë</w:t>
      </w:r>
      <w:r w:rsidR="005B19C9">
        <w:t xml:space="preserve"> 30.</w:t>
      </w:r>
      <w:r w:rsidRPr="00F82EE6">
        <w:t>9.2004 “Mbi vlefshm</w:t>
      </w:r>
      <w:r>
        <w:t>ë</w:t>
      </w:r>
      <w:r w:rsidRPr="00F82EE6">
        <w:t>rin</w:t>
      </w:r>
      <w:r>
        <w:t>ë</w:t>
      </w:r>
      <w:r w:rsidRPr="00F82EE6">
        <w:t xml:space="preserve"> e licenc</w:t>
      </w:r>
      <w:r>
        <w:t>ë</w:t>
      </w:r>
      <w:r w:rsidRPr="00F82EE6">
        <w:t>s s</w:t>
      </w:r>
      <w:r>
        <w:t>ë</w:t>
      </w:r>
      <w:r w:rsidRPr="00F82EE6">
        <w:t xml:space="preserve"> disa subjekteve televizive private”, K</w:t>
      </w:r>
      <w:r>
        <w:t>ë</w:t>
      </w:r>
      <w:r w:rsidRPr="00F82EE6">
        <w:t>shilli Komb</w:t>
      </w:r>
      <w:r>
        <w:t>ë</w:t>
      </w:r>
      <w:r w:rsidRPr="00F82EE6">
        <w:t>tar i Radios dhe</w:t>
      </w:r>
      <w:r w:rsidR="005B19C9">
        <w:t xml:space="preserve"> i</w:t>
      </w:r>
      <w:r w:rsidRPr="00F82EE6">
        <w:t xml:space="preserve"> Televizionit ka vendosur t</w:t>
      </w:r>
      <w:r>
        <w:t>ë</w:t>
      </w:r>
      <w:r w:rsidRPr="00F82EE6">
        <w:t xml:space="preserve"> b</w:t>
      </w:r>
      <w:r>
        <w:t>ë</w:t>
      </w:r>
      <w:r w:rsidRPr="00F82EE6">
        <w:t>j</w:t>
      </w:r>
      <w:r>
        <w:t>ë</w:t>
      </w:r>
      <w:r w:rsidRPr="00F82EE6">
        <w:t xml:space="preserve"> t</w:t>
      </w:r>
      <w:r>
        <w:t>ë</w:t>
      </w:r>
      <w:r w:rsidRPr="00F82EE6">
        <w:t xml:space="preserve"> pavlefshme licenc</w:t>
      </w:r>
      <w:r>
        <w:t>ë</w:t>
      </w:r>
      <w:r w:rsidRPr="00F82EE6">
        <w:t>n e subjektit televiziv vendor “TV Drini”, pasi nuk ka shlyer pages</w:t>
      </w:r>
      <w:r>
        <w:t>ë</w:t>
      </w:r>
      <w:r w:rsidRPr="00F82EE6">
        <w:t>n vjetore t</w:t>
      </w:r>
      <w:r>
        <w:t>ë</w:t>
      </w:r>
      <w:r w:rsidRPr="00F82EE6">
        <w:t xml:space="preserve"> licenc</w:t>
      </w:r>
      <w:r>
        <w:t>ë</w:t>
      </w:r>
      <w:r w:rsidRPr="00F82EE6">
        <w:t>s p</w:t>
      </w:r>
      <w:r>
        <w:t>ë</w:t>
      </w:r>
      <w:r w:rsidRPr="00F82EE6">
        <w:t>r vitin 2003. Sipas pik</w:t>
      </w:r>
      <w:r>
        <w:t>ë</w:t>
      </w:r>
      <w:r w:rsidRPr="00F82EE6">
        <w:t>s 2 t</w:t>
      </w:r>
      <w:r>
        <w:t>ë</w:t>
      </w:r>
      <w:r w:rsidRPr="00F82EE6">
        <w:t xml:space="preserve"> k</w:t>
      </w:r>
      <w:r>
        <w:t>ë</w:t>
      </w:r>
      <w:r w:rsidRPr="00F82EE6">
        <w:t xml:space="preserve">tij vendimi, subjektit i </w:t>
      </w:r>
      <w:r>
        <w:t>ë</w:t>
      </w:r>
      <w:r w:rsidRPr="00F82EE6">
        <w:t>sht</w:t>
      </w:r>
      <w:r>
        <w:t>ë</w:t>
      </w:r>
      <w:r w:rsidRPr="00F82EE6">
        <w:t xml:space="preserve"> l</w:t>
      </w:r>
      <w:r>
        <w:t>ë</w:t>
      </w:r>
      <w:r w:rsidRPr="00F82EE6">
        <w:t>n</w:t>
      </w:r>
      <w:r>
        <w:t>ë</w:t>
      </w:r>
      <w:r w:rsidRPr="00F82EE6">
        <w:t xml:space="preserve"> nj</w:t>
      </w:r>
      <w:r>
        <w:t>ë</w:t>
      </w:r>
      <w:r w:rsidRPr="00F82EE6">
        <w:t xml:space="preserve"> afat prej 15 dit</w:t>
      </w:r>
      <w:r>
        <w:t>ë</w:t>
      </w:r>
      <w:r w:rsidRPr="00F82EE6">
        <w:t>sh, p</w:t>
      </w:r>
      <w:r>
        <w:t>ë</w:t>
      </w:r>
      <w:r w:rsidRPr="00F82EE6">
        <w:t>r t</w:t>
      </w:r>
      <w:r>
        <w:t>ë</w:t>
      </w:r>
      <w:r w:rsidRPr="00F82EE6">
        <w:t xml:space="preserve"> dh</w:t>
      </w:r>
      <w:r>
        <w:t>ë</w:t>
      </w:r>
      <w:r w:rsidRPr="00F82EE6">
        <w:t>n</w:t>
      </w:r>
      <w:r>
        <w:t>ë</w:t>
      </w:r>
      <w:r w:rsidRPr="00F82EE6">
        <w:t xml:space="preserve"> mendimin e tij n</w:t>
      </w:r>
      <w:r>
        <w:t>ë</w:t>
      </w:r>
      <w:r w:rsidRPr="00F82EE6">
        <w:t xml:space="preserve"> lidhje me k</w:t>
      </w:r>
      <w:r>
        <w:t>ë</w:t>
      </w:r>
      <w:r w:rsidRPr="00F82EE6">
        <w:t>t</w:t>
      </w:r>
      <w:r>
        <w:t>ë</w:t>
      </w:r>
      <w:r w:rsidR="005B19C9">
        <w:t xml:space="preserve"> v</w:t>
      </w:r>
      <w:r w:rsidRPr="00F82EE6">
        <w:t xml:space="preserve">endim. </w:t>
      </w:r>
    </w:p>
    <w:p w:rsidR="005A6709" w:rsidRPr="00F82EE6" w:rsidRDefault="005A6709" w:rsidP="006625D2">
      <w:pPr>
        <w:pStyle w:val="Paragrafi"/>
      </w:pPr>
      <w:r w:rsidRPr="00F82EE6">
        <w:t xml:space="preserve">Nga ana e subjektit “TV Drini” nuk </w:t>
      </w:r>
      <w:r>
        <w:t>ë</w:t>
      </w:r>
      <w:r w:rsidRPr="00F82EE6">
        <w:t>sht</w:t>
      </w:r>
      <w:r>
        <w:t>ë</w:t>
      </w:r>
      <w:r w:rsidRPr="00F82EE6">
        <w:t xml:space="preserve"> paraqitur asnj</w:t>
      </w:r>
      <w:r>
        <w:t>ë</w:t>
      </w:r>
      <w:r w:rsidRPr="00F82EE6">
        <w:t xml:space="preserve"> pretendim.</w:t>
      </w:r>
    </w:p>
    <w:p w:rsidR="005A6709" w:rsidRPr="00F82EE6" w:rsidRDefault="005A6709" w:rsidP="006625D2">
      <w:pPr>
        <w:pStyle w:val="Paragrafi"/>
        <w:ind w:firstLine="0"/>
      </w:pPr>
    </w:p>
    <w:p w:rsidR="005A6709" w:rsidRPr="00F82EE6" w:rsidRDefault="005A6709" w:rsidP="006625D2">
      <w:pPr>
        <w:pStyle w:val="VENDOSI"/>
        <w:keepNext w:val="0"/>
      </w:pPr>
      <w:r w:rsidRPr="00F82EE6">
        <w:t>K</w:t>
      </w:r>
      <w:r>
        <w:t>Ë</w:t>
      </w:r>
      <w:r w:rsidRPr="00F82EE6">
        <w:t>SHILLI KOMB</w:t>
      </w:r>
      <w:r>
        <w:t>Ë</w:t>
      </w:r>
      <w:r w:rsidRPr="00F82EE6">
        <w:t xml:space="preserve">TAR I RADIOS DHE </w:t>
      </w:r>
      <w:r w:rsidR="005B19C9">
        <w:t xml:space="preserve">i </w:t>
      </w:r>
      <w:r w:rsidRPr="00F82EE6">
        <w:t>TELEVIZIONIT,</w:t>
      </w:r>
    </w:p>
    <w:p w:rsidR="005A6709" w:rsidRPr="00F82EE6" w:rsidRDefault="005A6709" w:rsidP="006625D2">
      <w:pPr>
        <w:pStyle w:val="Paragrafi"/>
      </w:pPr>
    </w:p>
    <w:p w:rsidR="005A6709" w:rsidRPr="00F82EE6" w:rsidRDefault="00A931CD" w:rsidP="006625D2">
      <w:pPr>
        <w:pStyle w:val="Paragrafi"/>
      </w:pPr>
      <w:r>
        <w:t>p</w:t>
      </w:r>
      <w:r w:rsidR="005A6709" w:rsidRPr="00F82EE6">
        <w:t>asi d</w:t>
      </w:r>
      <w:r w:rsidR="005A6709">
        <w:t>ë</w:t>
      </w:r>
      <w:r w:rsidR="005A6709" w:rsidRPr="00F82EE6">
        <w:t>gjoi relator</w:t>
      </w:r>
      <w:r w:rsidR="005A6709">
        <w:t>ë</w:t>
      </w:r>
      <w:r w:rsidR="005A6709" w:rsidRPr="00F82EE6">
        <w:t>t e ç</w:t>
      </w:r>
      <w:r w:rsidR="005A6709">
        <w:t>ështjes, znj.Argita Shkupi dhe znj.</w:t>
      </w:r>
      <w:r w:rsidR="005A6709" w:rsidRPr="00F82EE6">
        <w:t>Ermira Mushi, subjekti n</w:t>
      </w:r>
      <w:r w:rsidR="005A6709">
        <w:t>ë</w:t>
      </w:r>
      <w:r w:rsidR="005A6709" w:rsidRPr="00F82EE6">
        <w:t xml:space="preserve"> munges</w:t>
      </w:r>
      <w:r w:rsidR="005A6709">
        <w:t>ë</w:t>
      </w:r>
      <w:r w:rsidR="005A6709" w:rsidRPr="00F82EE6">
        <w:t>,</w:t>
      </w:r>
    </w:p>
    <w:p w:rsidR="00155269" w:rsidRDefault="00155269" w:rsidP="001D3BA7">
      <w:pPr>
        <w:pStyle w:val="Paragrafi"/>
      </w:pPr>
    </w:p>
    <w:p w:rsidR="005A6709" w:rsidRPr="00F82EE6" w:rsidRDefault="005A6709" w:rsidP="006625D2">
      <w:pPr>
        <w:pStyle w:val="VENDOSI"/>
        <w:keepNext w:val="0"/>
      </w:pPr>
      <w:r w:rsidRPr="00F82EE6">
        <w:t>V</w:t>
      </w:r>
      <w:r>
        <w:t>Ë</w:t>
      </w:r>
      <w:r w:rsidRPr="00F82EE6">
        <w:t>REN:</w:t>
      </w:r>
    </w:p>
    <w:p w:rsidR="005A6709" w:rsidRPr="00F82EE6" w:rsidRDefault="005A6709" w:rsidP="006625D2">
      <w:pPr>
        <w:pStyle w:val="Paragrafi"/>
      </w:pPr>
    </w:p>
    <w:p w:rsidR="005A6709" w:rsidRPr="00F82EE6" w:rsidRDefault="005A6709" w:rsidP="006625D2">
      <w:pPr>
        <w:pStyle w:val="Paragrafi"/>
      </w:pPr>
      <w:r>
        <w:t>Me vendimin nr.</w:t>
      </w:r>
      <w:r w:rsidR="00343D37">
        <w:t>215</w:t>
      </w:r>
      <w:r w:rsidRPr="00F82EE6">
        <w:t xml:space="preserve"> pika 1/5, dat</w:t>
      </w:r>
      <w:r>
        <w:t>ë</w:t>
      </w:r>
      <w:r w:rsidR="00A931CD">
        <w:t xml:space="preserve"> 26.</w:t>
      </w:r>
      <w:r w:rsidRPr="00F82EE6">
        <w:t>2.2004 “Mbi shlyerjen me k</w:t>
      </w:r>
      <w:r>
        <w:t>ë</w:t>
      </w:r>
      <w:r w:rsidRPr="00F82EE6">
        <w:t>ste t</w:t>
      </w:r>
      <w:r>
        <w:t>ë</w:t>
      </w:r>
      <w:r w:rsidRPr="00F82EE6">
        <w:t xml:space="preserve"> pagesave p</w:t>
      </w:r>
      <w:r>
        <w:t>ë</w:t>
      </w:r>
      <w:r w:rsidRPr="00F82EE6">
        <w:t>r licenc</w:t>
      </w:r>
      <w:r>
        <w:t>ë</w:t>
      </w:r>
      <w:r w:rsidRPr="00F82EE6">
        <w:t xml:space="preserve"> p</w:t>
      </w:r>
      <w:r>
        <w:t>ë</w:t>
      </w:r>
      <w:r w:rsidRPr="00F82EE6">
        <w:t>r vitin 2003 t</w:t>
      </w:r>
      <w:r>
        <w:t>ë</w:t>
      </w:r>
      <w:r w:rsidRPr="00F82EE6">
        <w:t xml:space="preserve"> disa subjekteve televizive”, K</w:t>
      </w:r>
      <w:r>
        <w:t>ë</w:t>
      </w:r>
      <w:r w:rsidRPr="00F82EE6">
        <w:t>shilli Komb</w:t>
      </w:r>
      <w:r>
        <w:t>ë</w:t>
      </w:r>
      <w:r w:rsidRPr="00F82EE6">
        <w:t xml:space="preserve">tar i Radios dhe </w:t>
      </w:r>
      <w:r w:rsidR="00A931CD">
        <w:t xml:space="preserve">i </w:t>
      </w:r>
      <w:r w:rsidRPr="00F82EE6">
        <w:t>Televizionit ka miratuar shlyerjen me pes</w:t>
      </w:r>
      <w:r>
        <w:t>ë</w:t>
      </w:r>
      <w:r w:rsidR="00A931CD">
        <w:t xml:space="preserve"> kë</w:t>
      </w:r>
      <w:r w:rsidRPr="00F82EE6">
        <w:t>ste t</w:t>
      </w:r>
      <w:r>
        <w:t>ë</w:t>
      </w:r>
      <w:r w:rsidRPr="00F82EE6">
        <w:t xml:space="preserve"> pages</w:t>
      </w:r>
      <w:r>
        <w:t>ë</w:t>
      </w:r>
      <w:r w:rsidRPr="00F82EE6">
        <w:t>s vjetore t</w:t>
      </w:r>
      <w:r>
        <w:t>ë</w:t>
      </w:r>
      <w:r w:rsidRPr="00F82EE6">
        <w:t xml:space="preserve"> licenc</w:t>
      </w:r>
      <w:r>
        <w:t>ë</w:t>
      </w:r>
      <w:r w:rsidRPr="00F82EE6">
        <w:t>s p</w:t>
      </w:r>
      <w:r>
        <w:t>ë</w:t>
      </w:r>
      <w:r w:rsidRPr="00F82EE6">
        <w:t>r vitin 2003, n</w:t>
      </w:r>
      <w:r>
        <w:t>ë</w:t>
      </w:r>
      <w:r w:rsidRPr="00F82EE6">
        <w:t xml:space="preserve"> shum</w:t>
      </w:r>
      <w:r>
        <w:t>ë</w:t>
      </w:r>
      <w:r w:rsidRPr="00F82EE6">
        <w:t>n 25.8 mij</w:t>
      </w:r>
      <w:r>
        <w:t>ë</w:t>
      </w:r>
      <w:r w:rsidRPr="00F82EE6">
        <w:t xml:space="preserve"> lek</w:t>
      </w:r>
      <w:r>
        <w:t>ë</w:t>
      </w:r>
      <w:r w:rsidRPr="00F82EE6">
        <w:t>, t</w:t>
      </w:r>
      <w:r>
        <w:t>ë</w:t>
      </w:r>
      <w:r w:rsidRPr="00F82EE6">
        <w:t xml:space="preserve"> operatorit televiziv vendor privat “TV Drini”. Afati p</w:t>
      </w:r>
      <w:r>
        <w:t>ë</w:t>
      </w:r>
      <w:r w:rsidRPr="00F82EE6">
        <w:t>r shlyerjen e k</w:t>
      </w:r>
      <w:r>
        <w:t>ë</w:t>
      </w:r>
      <w:r w:rsidRPr="00F82EE6">
        <w:t>saj pagese, bazuar n</w:t>
      </w:r>
      <w:r>
        <w:t>ë</w:t>
      </w:r>
      <w:r w:rsidR="00A931CD">
        <w:t xml:space="preserve"> m</w:t>
      </w:r>
      <w:r w:rsidRPr="00F82EE6">
        <w:t>emorandumin dypal</w:t>
      </w:r>
      <w:r>
        <w:t>ë</w:t>
      </w:r>
      <w:r w:rsidR="00A931CD">
        <w:t>sh të</w:t>
      </w:r>
      <w:r w:rsidRPr="00F82EE6">
        <w:t xml:space="preserve"> miratuar sipas pik</w:t>
      </w:r>
      <w:r>
        <w:t>ë</w:t>
      </w:r>
      <w:r w:rsidRPr="00F82EE6">
        <w:t>s 2 t</w:t>
      </w:r>
      <w:r>
        <w:t>ë v</w:t>
      </w:r>
      <w:r w:rsidRPr="00F82EE6">
        <w:t>endimit t</w:t>
      </w:r>
      <w:r>
        <w:t>ë</w:t>
      </w:r>
      <w:r w:rsidRPr="00F82EE6">
        <w:t xml:space="preserve"> m</w:t>
      </w:r>
      <w:r>
        <w:t>ë</w:t>
      </w:r>
      <w:r w:rsidRPr="00F82EE6">
        <w:t>sip</w:t>
      </w:r>
      <w:r>
        <w:t>ë</w:t>
      </w:r>
      <w:r w:rsidRPr="00F82EE6">
        <w:t>rm, ka qen</w:t>
      </w:r>
      <w:r>
        <w:t>ë</w:t>
      </w:r>
      <w:r w:rsidRPr="00F82EE6">
        <w:t xml:space="preserve"> deri n</w:t>
      </w:r>
      <w:r>
        <w:t>ë</w:t>
      </w:r>
      <w:r w:rsidRPr="00F82EE6">
        <w:t xml:space="preserve"> dat</w:t>
      </w:r>
      <w:r>
        <w:t>ën 30 q</w:t>
      </w:r>
      <w:r w:rsidRPr="00F82EE6">
        <w:t xml:space="preserve">ershor 2004. </w:t>
      </w:r>
    </w:p>
    <w:p w:rsidR="005A6709" w:rsidRPr="00F82EE6" w:rsidRDefault="00A931CD" w:rsidP="006625D2">
      <w:pPr>
        <w:pStyle w:val="Paragrafi"/>
      </w:pPr>
      <w:r>
        <w:t>Ky m</w:t>
      </w:r>
      <w:r w:rsidR="005A6709" w:rsidRPr="00F82EE6">
        <w:t xml:space="preserve">emorandum i </w:t>
      </w:r>
      <w:r w:rsidR="005A6709">
        <w:t>ë</w:t>
      </w:r>
      <w:r w:rsidR="005A6709" w:rsidRPr="00F82EE6">
        <w:t>sht</w:t>
      </w:r>
      <w:r w:rsidR="005A6709">
        <w:t>ë</w:t>
      </w:r>
      <w:r w:rsidR="005A6709" w:rsidRPr="00F82EE6">
        <w:t xml:space="preserve"> d</w:t>
      </w:r>
      <w:r w:rsidR="005A6709">
        <w:t>ë</w:t>
      </w:r>
      <w:r w:rsidR="005A6709" w:rsidRPr="00F82EE6">
        <w:t>rguar subjektit “TV Drini” me shkres</w:t>
      </w:r>
      <w:r w:rsidR="005A6709">
        <w:t>ën nr.</w:t>
      </w:r>
      <w:r w:rsidR="005A6709" w:rsidRPr="00F82EE6">
        <w:t>254, dat</w:t>
      </w:r>
      <w:r w:rsidR="005A6709">
        <w:t>ë 27.</w:t>
      </w:r>
      <w:r w:rsidR="005A6709" w:rsidRPr="00F82EE6">
        <w:t xml:space="preserve">2.2004, por nuk </w:t>
      </w:r>
      <w:r w:rsidR="005A6709">
        <w:t>ë</w:t>
      </w:r>
      <w:r w:rsidR="005A6709" w:rsidRPr="00F82EE6">
        <w:t>sht</w:t>
      </w:r>
      <w:r w:rsidR="005A6709">
        <w:t>ë</w:t>
      </w:r>
      <w:r w:rsidR="005A6709" w:rsidRPr="00F82EE6">
        <w:t xml:space="preserve"> n</w:t>
      </w:r>
      <w:r w:rsidR="005A6709">
        <w:t>ë</w:t>
      </w:r>
      <w:r w:rsidR="005A6709" w:rsidRPr="00F82EE6">
        <w:t>nshkruar nga ana e tij. Subjekti, me gjith</w:t>
      </w:r>
      <w:r w:rsidR="005A6709">
        <w:t>ë</w:t>
      </w:r>
      <w:r w:rsidR="005A6709" w:rsidRPr="00F82EE6">
        <w:t xml:space="preserve"> kalimin e afateve p</w:t>
      </w:r>
      <w:r w:rsidR="005A6709">
        <w:t>ë</w:t>
      </w:r>
      <w:r w:rsidR="005A6709" w:rsidRPr="00F82EE6">
        <w:t>r secilin k</w:t>
      </w:r>
      <w:r w:rsidR="005A6709">
        <w:t>ë</w:t>
      </w:r>
      <w:r w:rsidR="005A6709" w:rsidRPr="00F82EE6">
        <w:t>st, t</w:t>
      </w:r>
      <w:r w:rsidR="005A6709">
        <w:t>ë</w:t>
      </w:r>
      <w:r w:rsidR="005A6709" w:rsidRPr="00F82EE6">
        <w:t xml:space="preserve"> p</w:t>
      </w:r>
      <w:r w:rsidR="005A6709">
        <w:t>ë</w:t>
      </w:r>
      <w:r w:rsidR="005A6709" w:rsidRPr="00F82EE6">
        <w:t>rcaktuara n</w:t>
      </w:r>
      <w:r w:rsidR="005A6709">
        <w:t>ë</w:t>
      </w:r>
      <w:r>
        <w:t xml:space="preserve"> m</w:t>
      </w:r>
      <w:r w:rsidR="005A6709" w:rsidRPr="00F82EE6">
        <w:t>emorandum, nuk ka shlyer asnj</w:t>
      </w:r>
      <w:r w:rsidR="005A6709">
        <w:t>ë</w:t>
      </w:r>
      <w:r w:rsidR="005A6709" w:rsidRPr="00F82EE6">
        <w:t xml:space="preserve"> pjes</w:t>
      </w:r>
      <w:r w:rsidR="005A6709">
        <w:t>ë</w:t>
      </w:r>
      <w:r w:rsidR="005A6709" w:rsidRPr="00F82EE6">
        <w:t xml:space="preserve"> t</w:t>
      </w:r>
      <w:r w:rsidR="005A6709">
        <w:t>ë</w:t>
      </w:r>
      <w:r w:rsidR="005A6709" w:rsidRPr="00F82EE6">
        <w:t xml:space="preserve"> pages</w:t>
      </w:r>
      <w:r w:rsidR="005A6709">
        <w:t>ë</w:t>
      </w:r>
      <w:r w:rsidR="005A6709" w:rsidRPr="00F82EE6">
        <w:t>s vjetore t</w:t>
      </w:r>
      <w:r w:rsidR="005A6709">
        <w:t>ë</w:t>
      </w:r>
      <w:r w:rsidR="005A6709" w:rsidRPr="00F82EE6">
        <w:t xml:space="preserve"> licenc</w:t>
      </w:r>
      <w:r w:rsidR="005A6709">
        <w:t>ë</w:t>
      </w:r>
      <w:r w:rsidR="005A6709" w:rsidRPr="00F82EE6">
        <w:t>s p</w:t>
      </w:r>
      <w:r w:rsidR="005A6709">
        <w:t>ë</w:t>
      </w:r>
      <w:r w:rsidR="005A6709" w:rsidRPr="00F82EE6">
        <w:t>r vitin 2003. N</w:t>
      </w:r>
      <w:r w:rsidR="005A6709">
        <w:t>ë</w:t>
      </w:r>
      <w:r w:rsidR="005A6709" w:rsidRPr="00F82EE6">
        <w:t xml:space="preserve"> rastin e mospagimit t</w:t>
      </w:r>
      <w:r w:rsidR="005A6709">
        <w:t>ë</w:t>
      </w:r>
      <w:r>
        <w:t xml:space="preserve"> kë</w:t>
      </w:r>
      <w:r w:rsidR="005A6709" w:rsidRPr="00F82EE6">
        <w:t>steve brenda afatit, n</w:t>
      </w:r>
      <w:r w:rsidR="005A6709">
        <w:t>ë</w:t>
      </w:r>
      <w:r w:rsidR="00343D37">
        <w:t xml:space="preserve"> m</w:t>
      </w:r>
      <w:r w:rsidR="005A6709" w:rsidRPr="00F82EE6">
        <w:t xml:space="preserve">emorandum </w:t>
      </w:r>
      <w:r w:rsidR="005A6709">
        <w:t>ë</w:t>
      </w:r>
      <w:r w:rsidR="005A6709" w:rsidRPr="00F82EE6">
        <w:t>sht</w:t>
      </w:r>
      <w:r w:rsidR="005A6709">
        <w:t>ë</w:t>
      </w:r>
      <w:r w:rsidR="00343D37">
        <w:t xml:space="preserve"> parashikuar e drejta e KKRT-së</w:t>
      </w:r>
      <w:r w:rsidR="005A6709" w:rsidRPr="00F82EE6">
        <w:t xml:space="preserve"> p</w:t>
      </w:r>
      <w:r w:rsidR="005A6709">
        <w:t>ë</w:t>
      </w:r>
      <w:r w:rsidR="005A6709" w:rsidRPr="00F82EE6">
        <w:t>r heqjen e licenc</w:t>
      </w:r>
      <w:r w:rsidR="005A6709">
        <w:t>ë</w:t>
      </w:r>
      <w:r w:rsidR="005A6709" w:rsidRPr="00F82EE6">
        <w:t xml:space="preserve">s. </w:t>
      </w:r>
    </w:p>
    <w:p w:rsidR="005A6709" w:rsidRPr="00F82EE6" w:rsidRDefault="005A6709" w:rsidP="006625D2">
      <w:pPr>
        <w:pStyle w:val="Paragrafi"/>
      </w:pPr>
      <w:r w:rsidRPr="00F82EE6">
        <w:t>KKRT</w:t>
      </w:r>
      <w:r w:rsidR="00343D37">
        <w:t>-ja</w:t>
      </w:r>
      <w:r w:rsidRPr="00F82EE6">
        <w:t xml:space="preserve"> v</w:t>
      </w:r>
      <w:r>
        <w:t>ë</w:t>
      </w:r>
      <w:r w:rsidRPr="00F82EE6">
        <w:t>r</w:t>
      </w:r>
      <w:r>
        <w:t>e</w:t>
      </w:r>
      <w:r w:rsidRPr="00F82EE6">
        <w:t>n se, bazuar n</w:t>
      </w:r>
      <w:r>
        <w:t>ë</w:t>
      </w:r>
      <w:r w:rsidR="00343D37">
        <w:t xml:space="preserve"> nenin 33</w:t>
      </w:r>
      <w:r w:rsidRPr="00F82EE6">
        <w:t xml:space="preserve"> pika 5 t</w:t>
      </w:r>
      <w:r>
        <w:t>ë</w:t>
      </w:r>
      <w:r w:rsidRPr="00F82EE6">
        <w:t xml:space="preserve"> ligjit nr. 8410, dat</w:t>
      </w:r>
      <w:r>
        <w:t>ë</w:t>
      </w:r>
      <w:r w:rsidR="00343D37">
        <w:t xml:space="preserve"> 30.9.1998</w:t>
      </w:r>
      <w:r w:rsidRPr="00F82EE6">
        <w:t xml:space="preserve"> “P</w:t>
      </w:r>
      <w:r>
        <w:t>ë</w:t>
      </w:r>
      <w:r w:rsidRPr="00F82EE6">
        <w:t>r radion dhe televizionin publik e privat n</w:t>
      </w:r>
      <w:r>
        <w:t>ë</w:t>
      </w:r>
      <w:r w:rsidRPr="00F82EE6">
        <w:t xml:space="preserve"> Republik</w:t>
      </w:r>
      <w:r>
        <w:t>ë</w:t>
      </w:r>
      <w:r w:rsidRPr="00F82EE6">
        <w:t>n e Shqip</w:t>
      </w:r>
      <w:r>
        <w:t>ë</w:t>
      </w:r>
      <w:r w:rsidRPr="00F82EE6">
        <w:t>ris</w:t>
      </w:r>
      <w:r>
        <w:t>ë</w:t>
      </w:r>
      <w:r w:rsidRPr="00F82EE6">
        <w:t>”, ka t</w:t>
      </w:r>
      <w:r>
        <w:t>ë</w:t>
      </w:r>
      <w:r w:rsidRPr="00F82EE6">
        <w:t xml:space="preserve"> drejt</w:t>
      </w:r>
      <w:r>
        <w:t>ë</w:t>
      </w:r>
      <w:r w:rsidRPr="00F82EE6">
        <w:t xml:space="preserve"> t</w:t>
      </w:r>
      <w:r w:rsidR="00A931CD">
        <w:t>a</w:t>
      </w:r>
      <w:r w:rsidRPr="00F82EE6">
        <w:t xml:space="preserve"> b</w:t>
      </w:r>
      <w:r>
        <w:t>ë</w:t>
      </w:r>
      <w:r w:rsidRPr="00F82EE6">
        <w:t>j</w:t>
      </w:r>
      <w:r>
        <w:t>ë</w:t>
      </w:r>
      <w:r w:rsidRPr="00F82EE6">
        <w:t xml:space="preserve"> t</w:t>
      </w:r>
      <w:r>
        <w:t>ë</w:t>
      </w:r>
      <w:r w:rsidRPr="00F82EE6">
        <w:t xml:space="preserve"> pavlefshme licenc</w:t>
      </w:r>
      <w:r>
        <w:t>ë</w:t>
      </w:r>
      <w:r w:rsidRPr="00F82EE6">
        <w:t>n kur subjekti nuk realizon detyrimet financiare t</w:t>
      </w:r>
      <w:r>
        <w:t>ë</w:t>
      </w:r>
      <w:r w:rsidRPr="00F82EE6">
        <w:t xml:space="preserve"> parashikuara me ligj.</w:t>
      </w:r>
    </w:p>
    <w:p w:rsidR="005A6709" w:rsidRPr="00F82EE6" w:rsidRDefault="005A6709" w:rsidP="006625D2">
      <w:pPr>
        <w:pStyle w:val="Paragrafi"/>
      </w:pPr>
      <w:r>
        <w:t>KKRT</w:t>
      </w:r>
      <w:r w:rsidR="00343D37">
        <w:t>-ja</w:t>
      </w:r>
      <w:r>
        <w:t xml:space="preserve"> me vendimin nr.</w:t>
      </w:r>
      <w:r w:rsidR="00A931CD">
        <w:t>266</w:t>
      </w:r>
      <w:r w:rsidRPr="00F82EE6">
        <w:t xml:space="preserve"> pika 1/2, dat</w:t>
      </w:r>
      <w:r>
        <w:t>ë 30.</w:t>
      </w:r>
      <w:r w:rsidRPr="00F82EE6">
        <w:t>9.2004, ka vendosur paraprakisht, t</w:t>
      </w:r>
      <w:r w:rsidR="00343D37">
        <w:t>a</w:t>
      </w:r>
      <w:r w:rsidRPr="00F82EE6">
        <w:t xml:space="preserve"> b</w:t>
      </w:r>
      <w:r>
        <w:t>ë</w:t>
      </w:r>
      <w:r w:rsidRPr="00F82EE6">
        <w:t>j</w:t>
      </w:r>
      <w:r>
        <w:t>ë</w:t>
      </w:r>
      <w:r w:rsidRPr="00F82EE6">
        <w:t xml:space="preserve"> t</w:t>
      </w:r>
      <w:r>
        <w:t>ë</w:t>
      </w:r>
      <w:r w:rsidRPr="00F82EE6">
        <w:t xml:space="preserve"> pavlefshme licenc</w:t>
      </w:r>
      <w:r>
        <w:t>ë</w:t>
      </w:r>
      <w:r w:rsidRPr="00F82EE6">
        <w:t xml:space="preserve">n e subjektit televiziv vendor “TV Drini”. </w:t>
      </w:r>
    </w:p>
    <w:p w:rsidR="005A6709" w:rsidRPr="00F82EE6" w:rsidRDefault="005A6709" w:rsidP="006625D2">
      <w:pPr>
        <w:pStyle w:val="Paragrafi"/>
      </w:pPr>
      <w:r w:rsidRPr="00F82EE6">
        <w:t>N</w:t>
      </w:r>
      <w:r>
        <w:t>ë</w:t>
      </w:r>
      <w:r w:rsidRPr="00F82EE6">
        <w:t xml:space="preserve"> mb</w:t>
      </w:r>
      <w:r>
        <w:t>ë</w:t>
      </w:r>
      <w:r w:rsidRPr="00F82EE6">
        <w:t>shtetje t</w:t>
      </w:r>
      <w:r>
        <w:t>ë</w:t>
      </w:r>
      <w:r w:rsidR="00A931CD">
        <w:t xml:space="preserve"> nenit 137/3</w:t>
      </w:r>
      <w:r w:rsidRPr="00F82EE6">
        <w:t xml:space="preserve"> “Për t’i dhënë të licencuarit mundësi të japë mendime, para marrjes së vendimit për ndalimin, reduktimin ose heqjen e licencës, KKRT-ja njofton të licencuarin për vendimin dhe arsyet e marrjes së këtij vendimi”, </w:t>
      </w:r>
      <w:r>
        <w:t>ë</w:t>
      </w:r>
      <w:r w:rsidRPr="00F82EE6">
        <w:t>sht</w:t>
      </w:r>
      <w:r>
        <w:t>ë</w:t>
      </w:r>
      <w:r w:rsidRPr="00F82EE6">
        <w:t xml:space="preserve"> njoftuar subjekti me shkres</w:t>
      </w:r>
      <w:r>
        <w:t>ën nr.</w:t>
      </w:r>
      <w:r w:rsidRPr="00F82EE6">
        <w:t>1023, dat</w:t>
      </w:r>
      <w:r>
        <w:t xml:space="preserve">ë </w:t>
      </w:r>
      <w:r w:rsidRPr="00F82EE6">
        <w:t>4.10.2004 dhe m</w:t>
      </w:r>
      <w:r>
        <w:t>ë</w:t>
      </w:r>
      <w:r w:rsidRPr="00F82EE6">
        <w:t xml:space="preserve"> pas, p</w:t>
      </w:r>
      <w:r>
        <w:t>ë</w:t>
      </w:r>
      <w:r w:rsidRPr="00F82EE6">
        <w:t>r shkak t</w:t>
      </w:r>
      <w:r>
        <w:t>ë</w:t>
      </w:r>
      <w:r w:rsidRPr="00F82EE6">
        <w:t xml:space="preserve"> shtyrjes s</w:t>
      </w:r>
      <w:r>
        <w:t>ë</w:t>
      </w:r>
      <w:r w:rsidRPr="00F82EE6">
        <w:t xml:space="preserve"> shqyrtimit t</w:t>
      </w:r>
      <w:r>
        <w:t>ë</w:t>
      </w:r>
      <w:r w:rsidRPr="00F82EE6">
        <w:t xml:space="preserve"> ç</w:t>
      </w:r>
      <w:r>
        <w:t>ë</w:t>
      </w:r>
      <w:r w:rsidRPr="00F82EE6">
        <w:t xml:space="preserve">shtjes </w:t>
      </w:r>
      <w:r>
        <w:t>ë</w:t>
      </w:r>
      <w:r w:rsidRPr="00F82EE6">
        <w:t>sht</w:t>
      </w:r>
      <w:r>
        <w:t>ë</w:t>
      </w:r>
      <w:r w:rsidRPr="00F82EE6">
        <w:t xml:space="preserve"> b</w:t>
      </w:r>
      <w:r>
        <w:t>ë</w:t>
      </w:r>
      <w:r w:rsidRPr="00F82EE6">
        <w:t>r</w:t>
      </w:r>
      <w:r>
        <w:t>ë</w:t>
      </w:r>
      <w:r w:rsidRPr="00F82EE6">
        <w:t xml:space="preserve"> njoftim p</w:t>
      </w:r>
      <w:r>
        <w:t>ë</w:t>
      </w:r>
      <w:r w:rsidRPr="00F82EE6">
        <w:t>r t</w:t>
      </w:r>
      <w:r>
        <w:t>ë</w:t>
      </w:r>
      <w:r w:rsidRPr="00F82EE6">
        <w:t xml:space="preserve"> marr</w:t>
      </w:r>
      <w:r>
        <w:t>ë</w:t>
      </w:r>
      <w:r w:rsidRPr="00F82EE6">
        <w:t xml:space="preserve"> pjes</w:t>
      </w:r>
      <w:r>
        <w:t>ë</w:t>
      </w:r>
      <w:r w:rsidRPr="00F82EE6">
        <w:t xml:space="preserve"> me shkres</w:t>
      </w:r>
      <w:r>
        <w:t>ën nr.</w:t>
      </w:r>
      <w:r w:rsidRPr="00F82EE6">
        <w:t>1270/1, dat</w:t>
      </w:r>
      <w:r>
        <w:t>ë</w:t>
      </w:r>
      <w:r w:rsidRPr="00F82EE6">
        <w:t xml:space="preserve"> 16.12.2004.</w:t>
      </w:r>
    </w:p>
    <w:p w:rsidR="005A6709" w:rsidRPr="00F82EE6" w:rsidRDefault="005A6709" w:rsidP="006625D2">
      <w:pPr>
        <w:pStyle w:val="Paragrafi"/>
        <w:ind w:firstLine="0"/>
      </w:pPr>
    </w:p>
    <w:p w:rsidR="005A6709" w:rsidRDefault="005A6709" w:rsidP="006625D2">
      <w:pPr>
        <w:pStyle w:val="VENDOSI"/>
        <w:keepNext w:val="0"/>
      </w:pPr>
      <w:r w:rsidRPr="00F82EE6">
        <w:t>P</w:t>
      </w:r>
      <w:r>
        <w:t>Ë</w:t>
      </w:r>
      <w:r w:rsidRPr="00F82EE6">
        <w:t>R K</w:t>
      </w:r>
      <w:r>
        <w:t>Ë</w:t>
      </w:r>
      <w:r w:rsidRPr="00F82EE6">
        <w:t>TO ARSYE,</w:t>
      </w:r>
    </w:p>
    <w:p w:rsidR="005A6709" w:rsidRPr="00F82EE6" w:rsidRDefault="005A6709" w:rsidP="006625D2">
      <w:pPr>
        <w:pStyle w:val="Paragrafi"/>
      </w:pPr>
    </w:p>
    <w:p w:rsidR="002411AF" w:rsidRPr="00F82EE6" w:rsidRDefault="005A6709" w:rsidP="004839A8">
      <w:pPr>
        <w:pStyle w:val="Paragrafi"/>
      </w:pPr>
      <w:r w:rsidRPr="00F82EE6">
        <w:t>K</w:t>
      </w:r>
      <w:r>
        <w:t>ë</w:t>
      </w:r>
      <w:r w:rsidRPr="00F82EE6">
        <w:t>shilli Komb</w:t>
      </w:r>
      <w:r>
        <w:t>ë</w:t>
      </w:r>
      <w:r w:rsidRPr="00F82EE6">
        <w:t>tar i Radios dhe</w:t>
      </w:r>
      <w:r w:rsidR="00A931CD">
        <w:t xml:space="preserve"> i</w:t>
      </w:r>
      <w:r w:rsidRPr="00F82EE6">
        <w:t xml:space="preserve"> Televizionit, n</w:t>
      </w:r>
      <w:r>
        <w:t>ë</w:t>
      </w:r>
      <w:r w:rsidRPr="00F82EE6">
        <w:t xml:space="preserve"> baz</w:t>
      </w:r>
      <w:r>
        <w:t>ë</w:t>
      </w:r>
      <w:r w:rsidRPr="00F82EE6">
        <w:t xml:space="preserve"> t</w:t>
      </w:r>
      <w:r>
        <w:t>ë</w:t>
      </w:r>
      <w:r w:rsidR="00A931CD">
        <w:t xml:space="preserve"> nenit 7 pika 21, nenit 33</w:t>
      </w:r>
      <w:r w:rsidRPr="00F82EE6">
        <w:t xml:space="preserve"> pika 5 t</w:t>
      </w:r>
      <w:r>
        <w:t>ë</w:t>
      </w:r>
      <w:r w:rsidRPr="00F82EE6">
        <w:t xml:space="preserve"> ligj</w:t>
      </w:r>
      <w:r>
        <w:t>it nr.</w:t>
      </w:r>
      <w:r w:rsidRPr="00F82EE6">
        <w:t>8410, dat</w:t>
      </w:r>
      <w:r>
        <w:t>ë</w:t>
      </w:r>
      <w:r w:rsidR="00A931CD">
        <w:t xml:space="preserve"> 30.9.1998</w:t>
      </w:r>
      <w:r w:rsidRPr="00F82EE6">
        <w:t xml:space="preserve"> “P</w:t>
      </w:r>
      <w:r>
        <w:t>ë</w:t>
      </w:r>
      <w:r w:rsidRPr="00F82EE6">
        <w:t>r radion dhe televizionin publik e privat n</w:t>
      </w:r>
      <w:r>
        <w:t>ë</w:t>
      </w:r>
      <w:r w:rsidRPr="00F82EE6">
        <w:t xml:space="preserve"> Republik</w:t>
      </w:r>
      <w:r>
        <w:t>ë</w:t>
      </w:r>
      <w:r w:rsidRPr="00F82EE6">
        <w:t>n e Shqip</w:t>
      </w:r>
      <w:r>
        <w:t>ë</w:t>
      </w:r>
      <w:r w:rsidRPr="00F82EE6">
        <w:t>ris</w:t>
      </w:r>
      <w:r>
        <w:t>ë</w:t>
      </w:r>
      <w:r w:rsidRPr="00F82EE6">
        <w:t>” t</w:t>
      </w:r>
      <w:r>
        <w:t>ë</w:t>
      </w:r>
      <w:r w:rsidRPr="00F82EE6">
        <w:t xml:space="preserve"> ndryshuar, si dhe t</w:t>
      </w:r>
      <w:r>
        <w:t>ë vendimeve nr.</w:t>
      </w:r>
      <w:r w:rsidRPr="00F82EE6">
        <w:t>215, dat</w:t>
      </w:r>
      <w:r>
        <w:t>ë 26.2.2004 dhe nr.</w:t>
      </w:r>
      <w:r w:rsidRPr="00F82EE6">
        <w:t>266, dat</w:t>
      </w:r>
      <w:r>
        <w:t>ë 30.</w:t>
      </w:r>
      <w:r w:rsidRPr="00F82EE6">
        <w:t>9.2004 t</w:t>
      </w:r>
      <w:r>
        <w:t>ë</w:t>
      </w:r>
      <w:r w:rsidRPr="00F82EE6">
        <w:t xml:space="preserve"> KKRT-s</w:t>
      </w:r>
      <w:r>
        <w:t>ë</w:t>
      </w:r>
      <w:r w:rsidRPr="00F82EE6">
        <w:t xml:space="preserve">, </w:t>
      </w:r>
    </w:p>
    <w:p w:rsidR="005A6709" w:rsidRPr="00F82EE6" w:rsidRDefault="00D929F4" w:rsidP="006625D2">
      <w:pPr>
        <w:pStyle w:val="VENDOSI"/>
        <w:keepNext w:val="0"/>
      </w:pPr>
      <w:r>
        <w:t>VENDOS</w:t>
      </w:r>
      <w:r w:rsidR="005A6709" w:rsidRPr="00F82EE6">
        <w:t>I:</w:t>
      </w:r>
    </w:p>
    <w:p w:rsidR="005A6709" w:rsidRPr="00F82EE6" w:rsidRDefault="005A6709" w:rsidP="006625D2">
      <w:pPr>
        <w:pStyle w:val="Paragrafi"/>
      </w:pPr>
    </w:p>
    <w:p w:rsidR="005A6709" w:rsidRPr="00F82EE6" w:rsidRDefault="00A931CD" w:rsidP="006625D2">
      <w:pPr>
        <w:pStyle w:val="Paragrafi"/>
      </w:pPr>
      <w:r>
        <w:t xml:space="preserve">1. </w:t>
      </w:r>
      <w:r w:rsidR="005A6709" w:rsidRPr="00F82EE6">
        <w:t>T'i heq</w:t>
      </w:r>
      <w:r w:rsidR="005A6709">
        <w:t>ë</w:t>
      </w:r>
      <w:r w:rsidR="005A6709" w:rsidRPr="00F82EE6">
        <w:t xml:space="preserve"> licenc</w:t>
      </w:r>
      <w:r w:rsidR="005A6709">
        <w:t>ë</w:t>
      </w:r>
      <w:r w:rsidR="005A6709" w:rsidRPr="00F82EE6">
        <w:t>n subjektit televiziv vendor pri</w:t>
      </w:r>
      <w:r>
        <w:t>vat “TV Drini”;</w:t>
      </w:r>
    </w:p>
    <w:p w:rsidR="005A6709" w:rsidRPr="00F82EE6" w:rsidRDefault="00A931CD" w:rsidP="006625D2">
      <w:pPr>
        <w:pStyle w:val="Paragrafi"/>
      </w:pPr>
      <w:r>
        <w:t xml:space="preserve">2. </w:t>
      </w:r>
      <w:r w:rsidR="005A6709" w:rsidRPr="00F82EE6">
        <w:t>Licenca nr. 033/TVL b</w:t>
      </w:r>
      <w:r w:rsidR="005A6709">
        <w:t>ë</w:t>
      </w:r>
      <w:r>
        <w:t>het e pavlefshme;</w:t>
      </w:r>
    </w:p>
    <w:p w:rsidR="005A6709" w:rsidRPr="00F82EE6" w:rsidRDefault="00A931CD" w:rsidP="006625D2">
      <w:pPr>
        <w:pStyle w:val="Paragrafi"/>
      </w:pPr>
      <w:r>
        <w:t xml:space="preserve">3. </w:t>
      </w:r>
      <w:r w:rsidR="005A6709" w:rsidRPr="00F82EE6">
        <w:t xml:space="preserve">Subjekti “TV Drini” </w:t>
      </w:r>
      <w:r w:rsidR="005A6709">
        <w:t>ë</w:t>
      </w:r>
      <w:r w:rsidR="005A6709" w:rsidRPr="00F82EE6">
        <w:t>sht</w:t>
      </w:r>
      <w:r w:rsidR="005A6709">
        <w:t>ë</w:t>
      </w:r>
      <w:r w:rsidR="005A6709" w:rsidRPr="00F82EE6">
        <w:t xml:space="preserve"> i detyruar t</w:t>
      </w:r>
      <w:r w:rsidR="005A6709">
        <w:t>ë</w:t>
      </w:r>
      <w:r w:rsidR="005A6709" w:rsidRPr="00F82EE6">
        <w:t xml:space="preserve"> nd</w:t>
      </w:r>
      <w:r w:rsidR="005A6709">
        <w:t>ë</w:t>
      </w:r>
      <w:r w:rsidR="005A6709" w:rsidRPr="00F82EE6">
        <w:t>rprese menj</w:t>
      </w:r>
      <w:r w:rsidR="005A6709">
        <w:t>ë</w:t>
      </w:r>
      <w:r w:rsidR="005A6709" w:rsidRPr="00F82EE6">
        <w:t>her</w:t>
      </w:r>
      <w:r w:rsidR="005A6709">
        <w:t>ë</w:t>
      </w:r>
      <w:r w:rsidR="005A6709" w:rsidRPr="00F82EE6">
        <w:t xml:space="preserve"> transmetimin.</w:t>
      </w:r>
    </w:p>
    <w:p w:rsidR="005A6709" w:rsidRPr="00F82EE6" w:rsidRDefault="00A931CD" w:rsidP="006625D2">
      <w:pPr>
        <w:pStyle w:val="Paragrafi"/>
      </w:pPr>
      <w:r>
        <w:t xml:space="preserve">4. </w:t>
      </w:r>
      <w:r w:rsidR="005A6709" w:rsidRPr="00F82EE6">
        <w:t>Kund</w:t>
      </w:r>
      <w:r w:rsidR="005A6709">
        <w:t>ë</w:t>
      </w:r>
      <w:r w:rsidR="005A6709" w:rsidRPr="00F82EE6">
        <w:t>r k</w:t>
      </w:r>
      <w:r w:rsidR="005A6709">
        <w:t>ë</w:t>
      </w:r>
      <w:r w:rsidR="005A6709" w:rsidRPr="00F82EE6">
        <w:t>tij vendimi mund t</w:t>
      </w:r>
      <w:r w:rsidR="005A6709">
        <w:t>ë</w:t>
      </w:r>
      <w:r w:rsidR="005A6709" w:rsidRPr="00F82EE6">
        <w:t xml:space="preserve"> b</w:t>
      </w:r>
      <w:r w:rsidR="005A6709">
        <w:t>ë</w:t>
      </w:r>
      <w:r w:rsidR="005A6709" w:rsidRPr="00F82EE6">
        <w:t>het ankim brenda nj</w:t>
      </w:r>
      <w:r w:rsidR="005A6709">
        <w:t>ë</w:t>
      </w:r>
      <w:r w:rsidR="005A6709" w:rsidRPr="00F82EE6">
        <w:t xml:space="preserve"> muaji n</w:t>
      </w:r>
      <w:r w:rsidR="005A6709">
        <w:t>ë</w:t>
      </w:r>
      <w:r w:rsidR="005A6709" w:rsidRPr="00F82EE6">
        <w:t xml:space="preserve"> gjykat</w:t>
      </w:r>
      <w:r w:rsidR="005A6709">
        <w:t>ë</w:t>
      </w:r>
      <w:r w:rsidR="005A6709" w:rsidRPr="00F82EE6">
        <w:t>, n</w:t>
      </w:r>
      <w:r w:rsidR="005A6709">
        <w:t>ë</w:t>
      </w:r>
      <w:r w:rsidR="005A6709" w:rsidRPr="00F82EE6">
        <w:t xml:space="preserve"> p</w:t>
      </w:r>
      <w:r w:rsidR="005A6709">
        <w:t>ë</w:t>
      </w:r>
      <w:r w:rsidR="005A6709" w:rsidRPr="00F82EE6">
        <w:t>rputhje me Kodin e Procedur</w:t>
      </w:r>
      <w:r w:rsidR="005A6709">
        <w:t>ë</w:t>
      </w:r>
      <w:r>
        <w:t>s Civile, k</w:t>
      </w:r>
      <w:r w:rsidR="005A6709" w:rsidRPr="00F82EE6">
        <w:t>reu "Gjykimi i mosmarr</w:t>
      </w:r>
      <w:r w:rsidR="005A6709">
        <w:t>ë</w:t>
      </w:r>
      <w:r>
        <w:t>veshjeve administrative";</w:t>
      </w:r>
      <w:r w:rsidR="005A6709" w:rsidRPr="00F82EE6">
        <w:t xml:space="preserve"> </w:t>
      </w:r>
    </w:p>
    <w:p w:rsidR="005A6709" w:rsidRPr="00F82EE6" w:rsidRDefault="00A931CD" w:rsidP="007550D9">
      <w:pPr>
        <w:pStyle w:val="Paragrafi"/>
      </w:pPr>
      <w:r>
        <w:t xml:space="preserve">5. </w:t>
      </w:r>
      <w:r w:rsidR="005A6709" w:rsidRPr="00F82EE6">
        <w:t>Ky vendim hyn n</w:t>
      </w:r>
      <w:r w:rsidR="005A6709">
        <w:t>ë</w:t>
      </w:r>
      <w:r w:rsidR="005A6709" w:rsidRPr="00F82EE6">
        <w:t xml:space="preserve"> fuqi pas botimit n</w:t>
      </w:r>
      <w:r w:rsidR="005A6709">
        <w:t>ë</w:t>
      </w:r>
      <w:r w:rsidR="005A6709" w:rsidRPr="00F82EE6">
        <w:t xml:space="preserve"> Fletoren Zyrtare.</w:t>
      </w:r>
    </w:p>
    <w:p w:rsidR="005A6709" w:rsidRDefault="005A6709" w:rsidP="006625D2">
      <w:pPr>
        <w:pStyle w:val="Autoriteti"/>
        <w:keepNext w:val="0"/>
      </w:pPr>
      <w:r>
        <w:t>Kryetari</w:t>
      </w:r>
    </w:p>
    <w:p w:rsidR="005A6709" w:rsidRPr="00B232A6" w:rsidRDefault="005A6709" w:rsidP="006625D2">
      <w:pPr>
        <w:pStyle w:val="AutoritetiEmer"/>
      </w:pPr>
      <w:r>
        <w:t xml:space="preserve">Halil </w:t>
      </w:r>
      <w:r w:rsidRPr="00F82EE6">
        <w:t>Lalaj</w:t>
      </w:r>
    </w:p>
    <w:sectPr w:rsidR="005A6709" w:rsidRPr="00B232A6" w:rsidSect="00A653D7">
      <w:footerReference w:type="even" r:id="rId6"/>
      <w:footerReference w:type="default" r:id="rId7"/>
      <w:pgSz w:w="11906" w:h="16838" w:code="9"/>
      <w:pgMar w:top="1418" w:right="1418" w:bottom="1418" w:left="1418" w:header="0" w:footer="1134" w:gutter="0"/>
      <w:pgNumType w:start="676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3AE3" w:rsidRDefault="000F3AE3">
      <w:r>
        <w:separator/>
      </w:r>
    </w:p>
  </w:endnote>
  <w:endnote w:type="continuationSeparator" w:id="0">
    <w:p w:rsidR="000F3AE3" w:rsidRDefault="000F3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363" w:rsidRDefault="00BB2363" w:rsidP="00A653D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B2363" w:rsidRDefault="00BB2363" w:rsidP="00A653D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363" w:rsidRPr="00622F73" w:rsidRDefault="00BB2363" w:rsidP="00A653D7">
    <w:pPr>
      <w:pStyle w:val="Footer"/>
      <w:framePr w:wrap="around" w:vAnchor="text" w:hAnchor="margin" w:xAlign="outside" w:y="1"/>
      <w:rPr>
        <w:rStyle w:val="PageNumber"/>
        <w:rFonts w:ascii="CG Times" w:hAnsi="CG Times"/>
        <w:sz w:val="22"/>
        <w:szCs w:val="22"/>
      </w:rPr>
    </w:pPr>
    <w:r w:rsidRPr="00622F73">
      <w:rPr>
        <w:rStyle w:val="PageNumber"/>
        <w:rFonts w:ascii="CG Times" w:hAnsi="CG Times"/>
        <w:sz w:val="22"/>
        <w:szCs w:val="22"/>
      </w:rPr>
      <w:fldChar w:fldCharType="begin"/>
    </w:r>
    <w:r w:rsidRPr="00622F73">
      <w:rPr>
        <w:rStyle w:val="PageNumber"/>
        <w:rFonts w:ascii="CG Times" w:hAnsi="CG Times"/>
        <w:sz w:val="22"/>
        <w:szCs w:val="22"/>
      </w:rPr>
      <w:instrText xml:space="preserve">PAGE  </w:instrText>
    </w:r>
    <w:r w:rsidRPr="00622F73">
      <w:rPr>
        <w:rStyle w:val="PageNumber"/>
        <w:rFonts w:ascii="CG Times" w:hAnsi="CG Times"/>
        <w:sz w:val="22"/>
        <w:szCs w:val="22"/>
      </w:rPr>
      <w:fldChar w:fldCharType="separate"/>
    </w:r>
    <w:r w:rsidR="00CB79F8">
      <w:rPr>
        <w:rStyle w:val="PageNumber"/>
        <w:rFonts w:ascii="CG Times" w:hAnsi="CG Times"/>
        <w:noProof/>
        <w:sz w:val="22"/>
        <w:szCs w:val="22"/>
      </w:rPr>
      <w:t>6767</w:t>
    </w:r>
    <w:r w:rsidRPr="00622F73">
      <w:rPr>
        <w:rStyle w:val="PageNumber"/>
        <w:rFonts w:ascii="CG Times" w:hAnsi="CG Times"/>
        <w:sz w:val="22"/>
        <w:szCs w:val="22"/>
      </w:rPr>
      <w:fldChar w:fldCharType="end"/>
    </w:r>
  </w:p>
  <w:p w:rsidR="00BB2363" w:rsidRDefault="00BB2363" w:rsidP="00A653D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3AE3" w:rsidRDefault="000F3AE3">
      <w:r>
        <w:separator/>
      </w:r>
    </w:p>
  </w:footnote>
  <w:footnote w:type="continuationSeparator" w:id="0">
    <w:p w:rsidR="000F3AE3" w:rsidRDefault="000F3A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3219B"/>
    <w:rsid w:val="00040F76"/>
    <w:rsid w:val="00042DE6"/>
    <w:rsid w:val="00046FF9"/>
    <w:rsid w:val="00062154"/>
    <w:rsid w:val="000637B6"/>
    <w:rsid w:val="00074162"/>
    <w:rsid w:val="00075BF5"/>
    <w:rsid w:val="00080A47"/>
    <w:rsid w:val="000863CB"/>
    <w:rsid w:val="000B29AB"/>
    <w:rsid w:val="000C22B7"/>
    <w:rsid w:val="000D0515"/>
    <w:rsid w:val="000E6FDC"/>
    <w:rsid w:val="000F3AE3"/>
    <w:rsid w:val="000F5DF3"/>
    <w:rsid w:val="00116978"/>
    <w:rsid w:val="00125D1B"/>
    <w:rsid w:val="00125E36"/>
    <w:rsid w:val="00134ADF"/>
    <w:rsid w:val="00155269"/>
    <w:rsid w:val="001770AE"/>
    <w:rsid w:val="0018756B"/>
    <w:rsid w:val="00187855"/>
    <w:rsid w:val="00191B89"/>
    <w:rsid w:val="00195CA7"/>
    <w:rsid w:val="001A58B2"/>
    <w:rsid w:val="001C7978"/>
    <w:rsid w:val="001D3BA7"/>
    <w:rsid w:val="001D5B47"/>
    <w:rsid w:val="002005EF"/>
    <w:rsid w:val="0022170D"/>
    <w:rsid w:val="002411AF"/>
    <w:rsid w:val="00290A9E"/>
    <w:rsid w:val="002A75EF"/>
    <w:rsid w:val="002C6BAB"/>
    <w:rsid w:val="002F10DD"/>
    <w:rsid w:val="002F2C51"/>
    <w:rsid w:val="00304413"/>
    <w:rsid w:val="003245C1"/>
    <w:rsid w:val="00343D37"/>
    <w:rsid w:val="00383FD5"/>
    <w:rsid w:val="00387010"/>
    <w:rsid w:val="003932FB"/>
    <w:rsid w:val="003D51EE"/>
    <w:rsid w:val="003D59C4"/>
    <w:rsid w:val="003E06F6"/>
    <w:rsid w:val="003E7F34"/>
    <w:rsid w:val="003F043A"/>
    <w:rsid w:val="003F16BF"/>
    <w:rsid w:val="004107B9"/>
    <w:rsid w:val="004121DC"/>
    <w:rsid w:val="004349E1"/>
    <w:rsid w:val="00470F9C"/>
    <w:rsid w:val="004839A8"/>
    <w:rsid w:val="004C14BE"/>
    <w:rsid w:val="004C66FB"/>
    <w:rsid w:val="004E37BE"/>
    <w:rsid w:val="004F07EF"/>
    <w:rsid w:val="004F57E8"/>
    <w:rsid w:val="004F7B2B"/>
    <w:rsid w:val="0050367C"/>
    <w:rsid w:val="00504A56"/>
    <w:rsid w:val="00507AF2"/>
    <w:rsid w:val="00514029"/>
    <w:rsid w:val="00543147"/>
    <w:rsid w:val="00544065"/>
    <w:rsid w:val="00545117"/>
    <w:rsid w:val="0056609C"/>
    <w:rsid w:val="00572C3D"/>
    <w:rsid w:val="0058563C"/>
    <w:rsid w:val="00593619"/>
    <w:rsid w:val="005A53C5"/>
    <w:rsid w:val="005A6709"/>
    <w:rsid w:val="005B19C9"/>
    <w:rsid w:val="005B2B2F"/>
    <w:rsid w:val="005B49E8"/>
    <w:rsid w:val="005D4BA8"/>
    <w:rsid w:val="0061551B"/>
    <w:rsid w:val="006200AF"/>
    <w:rsid w:val="00622F73"/>
    <w:rsid w:val="006625D2"/>
    <w:rsid w:val="006731BF"/>
    <w:rsid w:val="006959B5"/>
    <w:rsid w:val="006A37D8"/>
    <w:rsid w:val="006C4820"/>
    <w:rsid w:val="006D5DEB"/>
    <w:rsid w:val="006F5167"/>
    <w:rsid w:val="00705463"/>
    <w:rsid w:val="00720733"/>
    <w:rsid w:val="0073283E"/>
    <w:rsid w:val="007409EB"/>
    <w:rsid w:val="0074183C"/>
    <w:rsid w:val="00741CB1"/>
    <w:rsid w:val="007550D9"/>
    <w:rsid w:val="0076623B"/>
    <w:rsid w:val="00767527"/>
    <w:rsid w:val="007A3BF2"/>
    <w:rsid w:val="007B0B5A"/>
    <w:rsid w:val="007B6E0D"/>
    <w:rsid w:val="007D3188"/>
    <w:rsid w:val="007E2BC9"/>
    <w:rsid w:val="0080475E"/>
    <w:rsid w:val="00805796"/>
    <w:rsid w:val="008072B9"/>
    <w:rsid w:val="00826C03"/>
    <w:rsid w:val="00827122"/>
    <w:rsid w:val="00841EC5"/>
    <w:rsid w:val="008521B4"/>
    <w:rsid w:val="00872000"/>
    <w:rsid w:val="00873FBC"/>
    <w:rsid w:val="00881600"/>
    <w:rsid w:val="008B3178"/>
    <w:rsid w:val="008B7EA7"/>
    <w:rsid w:val="008C5280"/>
    <w:rsid w:val="00901A77"/>
    <w:rsid w:val="00912961"/>
    <w:rsid w:val="009138D8"/>
    <w:rsid w:val="009649F5"/>
    <w:rsid w:val="00976C6E"/>
    <w:rsid w:val="00985C33"/>
    <w:rsid w:val="009931DF"/>
    <w:rsid w:val="009969C7"/>
    <w:rsid w:val="009A4EB5"/>
    <w:rsid w:val="009C29DF"/>
    <w:rsid w:val="009F206F"/>
    <w:rsid w:val="009F72BC"/>
    <w:rsid w:val="00A0784B"/>
    <w:rsid w:val="00A246D1"/>
    <w:rsid w:val="00A33493"/>
    <w:rsid w:val="00A377CC"/>
    <w:rsid w:val="00A653D7"/>
    <w:rsid w:val="00A66163"/>
    <w:rsid w:val="00A83DCC"/>
    <w:rsid w:val="00A87332"/>
    <w:rsid w:val="00A923BE"/>
    <w:rsid w:val="00A931CD"/>
    <w:rsid w:val="00AA3124"/>
    <w:rsid w:val="00AA4D4B"/>
    <w:rsid w:val="00AA5B50"/>
    <w:rsid w:val="00AD37D4"/>
    <w:rsid w:val="00B27134"/>
    <w:rsid w:val="00BB2363"/>
    <w:rsid w:val="00BB5AB5"/>
    <w:rsid w:val="00BC048B"/>
    <w:rsid w:val="00BC6B73"/>
    <w:rsid w:val="00BD14EC"/>
    <w:rsid w:val="00BF00F7"/>
    <w:rsid w:val="00BF06E2"/>
    <w:rsid w:val="00C22BA7"/>
    <w:rsid w:val="00C36B40"/>
    <w:rsid w:val="00C44DDB"/>
    <w:rsid w:val="00C50639"/>
    <w:rsid w:val="00C52B87"/>
    <w:rsid w:val="00C7710C"/>
    <w:rsid w:val="00C855E0"/>
    <w:rsid w:val="00C95AA5"/>
    <w:rsid w:val="00CB79F8"/>
    <w:rsid w:val="00CF357D"/>
    <w:rsid w:val="00D0275E"/>
    <w:rsid w:val="00D1319A"/>
    <w:rsid w:val="00D1655B"/>
    <w:rsid w:val="00D23971"/>
    <w:rsid w:val="00D259B3"/>
    <w:rsid w:val="00D36BC8"/>
    <w:rsid w:val="00D42E2C"/>
    <w:rsid w:val="00D62FEE"/>
    <w:rsid w:val="00D86FA3"/>
    <w:rsid w:val="00D929F4"/>
    <w:rsid w:val="00D92AC6"/>
    <w:rsid w:val="00DB199E"/>
    <w:rsid w:val="00DC64E5"/>
    <w:rsid w:val="00DD1BA4"/>
    <w:rsid w:val="00DF277A"/>
    <w:rsid w:val="00E06AA7"/>
    <w:rsid w:val="00E20FCF"/>
    <w:rsid w:val="00E2611F"/>
    <w:rsid w:val="00E34A28"/>
    <w:rsid w:val="00E624E2"/>
    <w:rsid w:val="00E645E3"/>
    <w:rsid w:val="00E954AD"/>
    <w:rsid w:val="00EA206E"/>
    <w:rsid w:val="00EE2805"/>
    <w:rsid w:val="00F15D98"/>
    <w:rsid w:val="00F16312"/>
    <w:rsid w:val="00F23CA0"/>
    <w:rsid w:val="00F42901"/>
    <w:rsid w:val="00F52BF2"/>
    <w:rsid w:val="00F55282"/>
    <w:rsid w:val="00F77CC0"/>
    <w:rsid w:val="00F95181"/>
    <w:rsid w:val="00FB241A"/>
    <w:rsid w:val="00FB705B"/>
    <w:rsid w:val="00FD0D64"/>
    <w:rsid w:val="00FD4FC8"/>
    <w:rsid w:val="00FF02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ersonNam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B69E25A-3F14-4BBE-A68B-3C50817B0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709"/>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A653D7"/>
    <w:pPr>
      <w:tabs>
        <w:tab w:val="center" w:pos="4320"/>
        <w:tab w:val="right" w:pos="8640"/>
      </w:tabs>
    </w:pPr>
  </w:style>
  <w:style w:type="character" w:styleId="PageNumber">
    <w:name w:val="page number"/>
    <w:basedOn w:val="DefaultParagraphFont"/>
    <w:rsid w:val="00A653D7"/>
  </w:style>
  <w:style w:type="paragraph" w:styleId="Header">
    <w:name w:val="header"/>
    <w:basedOn w:val="Normal"/>
    <w:rsid w:val="00622F73"/>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15021</Words>
  <Characters>85621</Characters>
  <Application>Microsoft Office Word</Application>
  <DocSecurity>0</DocSecurity>
  <Lines>713</Lines>
  <Paragraphs>200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100442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dcterms:created xsi:type="dcterms:W3CDTF">2019-02-15T10:22:00Z</dcterms:created>
  <dcterms:modified xsi:type="dcterms:W3CDTF">2019-02-15T10:22:00Z</dcterms:modified>
</cp:coreProperties>
</file>