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3CB" w:rsidRPr="008228BF" w:rsidRDefault="001843CB" w:rsidP="005C1E00">
      <w:pPr>
        <w:pStyle w:val="Akti"/>
        <w:keepNext w:val="0"/>
      </w:pPr>
      <w:bookmarkStart w:id="0" w:name="_GoBack"/>
      <w:bookmarkEnd w:id="0"/>
      <w:r>
        <w:t>LIG</w:t>
      </w:r>
      <w:r w:rsidRPr="008228BF">
        <w:t>J</w:t>
      </w:r>
    </w:p>
    <w:p w:rsidR="001843CB" w:rsidRPr="008228BF" w:rsidRDefault="001843CB" w:rsidP="005C1E00">
      <w:pPr>
        <w:pStyle w:val="NumriData"/>
        <w:keepNext w:val="0"/>
      </w:pPr>
      <w:r w:rsidRPr="008228BF">
        <w:t>Nr.9334, datë 16.12.2004</w:t>
      </w:r>
    </w:p>
    <w:p w:rsidR="001843CB" w:rsidRPr="008228BF" w:rsidRDefault="001843CB" w:rsidP="005C1E00">
      <w:pPr>
        <w:pStyle w:val="Paragrafi"/>
      </w:pPr>
    </w:p>
    <w:p w:rsidR="001843CB" w:rsidRPr="008228BF" w:rsidRDefault="001843CB" w:rsidP="005C1E00">
      <w:pPr>
        <w:pStyle w:val="Titulli"/>
        <w:keepNext w:val="0"/>
      </w:pPr>
      <w:r w:rsidRPr="008228BF">
        <w:t>PËR ADERIMIN E REPUBLIKËS SË SHQIPËRISË NË PROTOKOLLIN E KIOTOS TË KONVENTËS KUADËR TË KOMBEVE TË BASHKUARA PËR NDRYSHIMET KLIMATIKE</w:t>
      </w:r>
    </w:p>
    <w:p w:rsidR="001843CB" w:rsidRPr="008228BF" w:rsidRDefault="001843CB" w:rsidP="005C1E00">
      <w:pPr>
        <w:pStyle w:val="Paragrafi"/>
        <w:ind w:firstLine="0"/>
      </w:pPr>
    </w:p>
    <w:p w:rsidR="001843CB" w:rsidRPr="008228BF" w:rsidRDefault="001843CB" w:rsidP="005C1E00">
      <w:pPr>
        <w:pStyle w:val="BazLigjPropozues"/>
        <w:keepNext w:val="0"/>
      </w:pPr>
      <w:r w:rsidRPr="008228BF">
        <w:t xml:space="preserve">Në mbështetje të neneve 78, 83 pika 1 dhe 121 pika 1 shkronja  “b”  të Kushtetutës, me propozimin e Këshillit të Ministrave, </w:t>
      </w:r>
    </w:p>
    <w:p w:rsidR="001843CB" w:rsidRPr="008228BF" w:rsidRDefault="001843CB" w:rsidP="005C1E00">
      <w:pPr>
        <w:pStyle w:val="Paragrafi"/>
      </w:pPr>
    </w:p>
    <w:p w:rsidR="001843CB" w:rsidRPr="00623E71" w:rsidRDefault="001843CB" w:rsidP="005C1E00">
      <w:pPr>
        <w:pStyle w:val="Institucioni"/>
        <w:keepNext w:val="0"/>
        <w:rPr>
          <w:lang w:val="it-IT"/>
        </w:rPr>
      </w:pPr>
      <w:r w:rsidRPr="00623E71">
        <w:rPr>
          <w:lang w:val="it-IT"/>
        </w:rPr>
        <w:t xml:space="preserve">KUVENDI </w:t>
      </w:r>
    </w:p>
    <w:p w:rsidR="001843CB" w:rsidRPr="00623E71" w:rsidRDefault="001843CB" w:rsidP="005C1E00">
      <w:pPr>
        <w:pStyle w:val="Institucioni"/>
        <w:keepNext w:val="0"/>
        <w:rPr>
          <w:lang w:val="it-IT"/>
        </w:rPr>
      </w:pPr>
      <w:r w:rsidRPr="00623E71">
        <w:rPr>
          <w:lang w:val="it-IT"/>
        </w:rPr>
        <w:t>I REPUBLIKËS SË SHQIPËRISË</w:t>
      </w:r>
    </w:p>
    <w:p w:rsidR="001843CB" w:rsidRPr="00623E71" w:rsidRDefault="001843CB" w:rsidP="005C1E00">
      <w:pPr>
        <w:pStyle w:val="Paragrafi"/>
        <w:rPr>
          <w:lang w:val="it-IT"/>
        </w:rPr>
      </w:pPr>
    </w:p>
    <w:p w:rsidR="001843CB" w:rsidRPr="00623E71" w:rsidRDefault="001843CB" w:rsidP="005C1E00">
      <w:pPr>
        <w:pStyle w:val="VENDOSI"/>
        <w:keepNext w:val="0"/>
        <w:rPr>
          <w:lang w:val="it-IT"/>
        </w:rPr>
      </w:pPr>
      <w:r w:rsidRPr="00623E71">
        <w:rPr>
          <w:lang w:val="it-IT"/>
        </w:rPr>
        <w:t>VENDOSI:</w:t>
      </w:r>
    </w:p>
    <w:p w:rsidR="001843CB" w:rsidRPr="00623E71" w:rsidRDefault="001843CB" w:rsidP="005C1E00">
      <w:pPr>
        <w:pStyle w:val="Paragrafi"/>
        <w:rPr>
          <w:lang w:val="it-IT"/>
        </w:rPr>
      </w:pPr>
    </w:p>
    <w:p w:rsidR="001843CB" w:rsidRPr="00623E71" w:rsidRDefault="001843CB" w:rsidP="005C1E00">
      <w:pPr>
        <w:pStyle w:val="NeniNr"/>
        <w:keepNext w:val="0"/>
        <w:rPr>
          <w:lang w:val="it-IT"/>
        </w:rPr>
      </w:pPr>
      <w:r w:rsidRPr="00623E71">
        <w:rPr>
          <w:lang w:val="it-IT"/>
        </w:rPr>
        <w:t>Neni 1</w:t>
      </w:r>
    </w:p>
    <w:p w:rsidR="001843CB" w:rsidRPr="00623E71" w:rsidRDefault="001843CB" w:rsidP="005C1E00">
      <w:pPr>
        <w:pStyle w:val="Paragrafi"/>
        <w:rPr>
          <w:lang w:val="it-IT"/>
        </w:rPr>
      </w:pPr>
    </w:p>
    <w:p w:rsidR="001843CB" w:rsidRPr="00623E71" w:rsidRDefault="001843CB" w:rsidP="005C1E00">
      <w:pPr>
        <w:pStyle w:val="Paragrafi"/>
        <w:rPr>
          <w:lang w:val="it-IT"/>
        </w:rPr>
      </w:pPr>
      <w:r w:rsidRPr="00623E71">
        <w:rPr>
          <w:lang w:val="it-IT"/>
        </w:rPr>
        <w:t>Republika e Shqipërisë aderon në Protokollin e Kiotos të Konventës Kuadër të Kombeve të Bashkuara për Ndryshimet Klimatike.</w:t>
      </w:r>
    </w:p>
    <w:p w:rsidR="001843CB" w:rsidRPr="00623E71" w:rsidRDefault="001843CB" w:rsidP="005C1E00">
      <w:pPr>
        <w:pStyle w:val="Paragrafi"/>
        <w:rPr>
          <w:lang w:val="it-IT"/>
        </w:rPr>
      </w:pPr>
    </w:p>
    <w:p w:rsidR="001843CB" w:rsidRPr="00623E71" w:rsidRDefault="001843CB" w:rsidP="005C1E00">
      <w:pPr>
        <w:pStyle w:val="NeniNr"/>
        <w:keepNext w:val="0"/>
        <w:rPr>
          <w:lang w:val="it-IT"/>
        </w:rPr>
      </w:pPr>
      <w:r w:rsidRPr="00623E71">
        <w:rPr>
          <w:lang w:val="it-IT"/>
        </w:rPr>
        <w:t>Neni 2</w:t>
      </w:r>
    </w:p>
    <w:p w:rsidR="001843CB" w:rsidRPr="00623E71" w:rsidRDefault="001843CB" w:rsidP="005C1E00">
      <w:pPr>
        <w:pStyle w:val="Paragrafi"/>
        <w:rPr>
          <w:lang w:val="it-IT"/>
        </w:rPr>
      </w:pPr>
    </w:p>
    <w:p w:rsidR="001843CB" w:rsidRPr="00623E71" w:rsidRDefault="001843CB" w:rsidP="005C1E00">
      <w:pPr>
        <w:pStyle w:val="Paragrafi"/>
        <w:rPr>
          <w:lang w:val="it-IT"/>
        </w:rPr>
      </w:pPr>
      <w:r w:rsidRPr="00623E71">
        <w:rPr>
          <w:lang w:val="it-IT"/>
        </w:rPr>
        <w:t>Ky ligj hyn në fuqi 15 ditë pas botimit në Fletoren Zyrtare.</w:t>
      </w:r>
    </w:p>
    <w:p w:rsidR="001843CB" w:rsidRPr="00623E71" w:rsidRDefault="001843CB" w:rsidP="005C1E00">
      <w:pPr>
        <w:pStyle w:val="Paragrafi"/>
        <w:rPr>
          <w:lang w:val="it-IT"/>
        </w:rPr>
      </w:pPr>
    </w:p>
    <w:p w:rsidR="001843CB" w:rsidRPr="00B71BB4" w:rsidRDefault="001843CB" w:rsidP="005C1E00">
      <w:pPr>
        <w:pStyle w:val="Shpallja"/>
        <w:rPr>
          <w:sz w:val="23"/>
          <w:szCs w:val="23"/>
        </w:rPr>
      </w:pPr>
      <w:r w:rsidRPr="00B71BB4">
        <w:rPr>
          <w:sz w:val="23"/>
          <w:szCs w:val="23"/>
        </w:rPr>
        <w:t>Shpallur me dekr</w:t>
      </w:r>
      <w:r>
        <w:rPr>
          <w:sz w:val="23"/>
          <w:szCs w:val="23"/>
        </w:rPr>
        <w:t>et</w:t>
      </w:r>
      <w:r w:rsidRPr="00B71BB4">
        <w:rPr>
          <w:sz w:val="23"/>
          <w:szCs w:val="23"/>
        </w:rPr>
        <w:t>in nr.</w:t>
      </w:r>
      <w:r>
        <w:rPr>
          <w:sz w:val="23"/>
          <w:szCs w:val="23"/>
        </w:rPr>
        <w:t>4445, datë 10.1.2005</w:t>
      </w:r>
      <w:r w:rsidRPr="00B71BB4">
        <w:rPr>
          <w:sz w:val="23"/>
          <w:szCs w:val="23"/>
        </w:rPr>
        <w:t xml:space="preserve"> të Presidentit të Republikës së Shqipërisë, Alfred Moisiu</w:t>
      </w:r>
    </w:p>
    <w:p w:rsidR="001843CB" w:rsidRPr="005A4C56" w:rsidRDefault="001843CB" w:rsidP="005A4C56">
      <w:pPr>
        <w:pStyle w:val="TitulliTitull"/>
      </w:pPr>
    </w:p>
    <w:p w:rsidR="001843CB" w:rsidRPr="005A4C56" w:rsidRDefault="001843CB" w:rsidP="005A4C56">
      <w:pPr>
        <w:pStyle w:val="TitulliTitull"/>
      </w:pPr>
      <w:r w:rsidRPr="005A4C56">
        <w:t xml:space="preserve">PROTOKOLLI I KIOTOS </w:t>
      </w:r>
    </w:p>
    <w:p w:rsidR="001843CB" w:rsidRPr="00623E71" w:rsidRDefault="001843CB" w:rsidP="005C1E00">
      <w:pPr>
        <w:pStyle w:val="TitulliTitull"/>
        <w:keepNext w:val="0"/>
        <w:rPr>
          <w:lang w:val="it-IT"/>
        </w:rPr>
      </w:pPr>
      <w:r w:rsidRPr="00623E71">
        <w:rPr>
          <w:lang w:val="it-IT"/>
        </w:rPr>
        <w:t xml:space="preserve">PËR KONVENTËN KUADËR TË KOMBEVE TË BASHKUARA </w:t>
      </w:r>
    </w:p>
    <w:p w:rsidR="001843CB" w:rsidRPr="00623E71" w:rsidRDefault="001843CB" w:rsidP="005C1E00">
      <w:pPr>
        <w:pStyle w:val="TitulliTitull"/>
        <w:keepNext w:val="0"/>
        <w:rPr>
          <w:lang w:val="it-IT"/>
        </w:rPr>
      </w:pPr>
      <w:r w:rsidRPr="00623E71">
        <w:rPr>
          <w:lang w:val="it-IT"/>
        </w:rPr>
        <w:t>PËR NDRYSHIMET KLIMATIKE</w:t>
      </w:r>
    </w:p>
    <w:p w:rsidR="001843CB" w:rsidRPr="00623E71" w:rsidRDefault="001843CB" w:rsidP="005C1E00">
      <w:pPr>
        <w:pStyle w:val="TitulliTitull"/>
        <w:keepNext w:val="0"/>
        <w:rPr>
          <w:lang w:val="it-IT"/>
        </w:rPr>
      </w:pPr>
    </w:p>
    <w:p w:rsidR="001843CB" w:rsidRPr="001B422B" w:rsidRDefault="008F7BD5" w:rsidP="005C1E00">
      <w:pPr>
        <w:pStyle w:val="Paragrafi"/>
        <w:rPr>
          <w:lang w:val="it-IT"/>
        </w:rPr>
      </w:pPr>
      <w:r>
        <w:rPr>
          <w:lang w:val="it-IT"/>
        </w:rPr>
        <w:t>Palët në këtë p</w:t>
      </w:r>
      <w:r w:rsidR="001843CB" w:rsidRPr="001B422B">
        <w:rPr>
          <w:lang w:val="it-IT"/>
        </w:rPr>
        <w:t>rotokoll,</w:t>
      </w:r>
    </w:p>
    <w:p w:rsidR="001843CB" w:rsidRPr="008F7BD5" w:rsidRDefault="008C51C9" w:rsidP="005C1E00">
      <w:pPr>
        <w:pStyle w:val="Paragrafi"/>
        <w:rPr>
          <w:lang w:val="it-IT"/>
        </w:rPr>
      </w:pPr>
      <w:r w:rsidRPr="008F7BD5">
        <w:rPr>
          <w:lang w:val="it-IT"/>
        </w:rPr>
        <w:t>d</w:t>
      </w:r>
      <w:r w:rsidR="001843CB" w:rsidRPr="008F7BD5">
        <w:rPr>
          <w:lang w:val="it-IT"/>
        </w:rPr>
        <w:t>uke</w:t>
      </w:r>
      <w:r w:rsidRPr="008F7BD5">
        <w:rPr>
          <w:lang w:val="it-IT"/>
        </w:rPr>
        <w:t xml:space="preserve"> qenë p</w:t>
      </w:r>
      <w:r w:rsidR="008F7BD5">
        <w:rPr>
          <w:lang w:val="it-IT"/>
        </w:rPr>
        <w:t>alë të Konventës k</w:t>
      </w:r>
      <w:r w:rsidR="001843CB" w:rsidRPr="008F7BD5">
        <w:rPr>
          <w:lang w:val="it-IT"/>
        </w:rPr>
        <w:t>uad</w:t>
      </w:r>
      <w:r w:rsidR="008F7BD5">
        <w:rPr>
          <w:lang w:val="it-IT"/>
        </w:rPr>
        <w:t>ër të Kombeve të Bashkuara mbi ndryshimet k</w:t>
      </w:r>
      <w:r w:rsidR="001843CB" w:rsidRPr="008F7BD5">
        <w:rPr>
          <w:lang w:val="it-IT"/>
        </w:rPr>
        <w:t xml:space="preserve">limatike, në </w:t>
      </w:r>
      <w:r w:rsidRPr="008F7BD5">
        <w:rPr>
          <w:lang w:val="it-IT"/>
        </w:rPr>
        <w:t>vijim e përmendur si “Konventa”,</w:t>
      </w:r>
    </w:p>
    <w:p w:rsidR="001843CB" w:rsidRPr="008F7BD5" w:rsidRDefault="008C51C9" w:rsidP="005C1E00">
      <w:pPr>
        <w:pStyle w:val="Paragrafi"/>
        <w:rPr>
          <w:lang w:val="it-IT"/>
        </w:rPr>
      </w:pPr>
      <w:r w:rsidRPr="008F7BD5">
        <w:rPr>
          <w:lang w:val="it-IT"/>
        </w:rPr>
        <w:t>n</w:t>
      </w:r>
      <w:r w:rsidR="001843CB" w:rsidRPr="008F7BD5">
        <w:rPr>
          <w:lang w:val="it-IT"/>
        </w:rPr>
        <w:t>ë zbatim të objektivit fina</w:t>
      </w:r>
      <w:r w:rsidRPr="008F7BD5">
        <w:rPr>
          <w:lang w:val="it-IT"/>
        </w:rPr>
        <w:t>l të Konventës, i deklaruar në nenin 2 të saj,</w:t>
      </w:r>
    </w:p>
    <w:p w:rsidR="001843CB" w:rsidRPr="001B422B" w:rsidRDefault="008C51C9" w:rsidP="005C1E00">
      <w:pPr>
        <w:pStyle w:val="Paragrafi"/>
        <w:rPr>
          <w:lang w:val="it-IT"/>
        </w:rPr>
      </w:pPr>
      <w:r w:rsidRPr="001B422B">
        <w:rPr>
          <w:lang w:val="it-IT"/>
        </w:rPr>
        <w:t>d</w:t>
      </w:r>
      <w:r w:rsidR="001843CB" w:rsidRPr="001B422B">
        <w:rPr>
          <w:lang w:val="it-IT"/>
        </w:rPr>
        <w:t>uke</w:t>
      </w:r>
      <w:r w:rsidRPr="001B422B">
        <w:rPr>
          <w:lang w:val="it-IT"/>
        </w:rPr>
        <w:t xml:space="preserve"> kujtuar dispozitat e Konventës,</w:t>
      </w:r>
    </w:p>
    <w:p w:rsidR="001843CB" w:rsidRPr="001B422B" w:rsidRDefault="008C51C9" w:rsidP="005C1E00">
      <w:pPr>
        <w:pStyle w:val="Paragrafi"/>
        <w:rPr>
          <w:lang w:val="it-IT"/>
        </w:rPr>
      </w:pPr>
      <w:r w:rsidRPr="001B422B">
        <w:rPr>
          <w:lang w:val="it-IT"/>
        </w:rPr>
        <w:t>t</w:t>
      </w:r>
      <w:r w:rsidR="001B422B" w:rsidRPr="001B422B">
        <w:rPr>
          <w:lang w:val="it-IT"/>
        </w:rPr>
        <w:t>ë udhëhequr nga n</w:t>
      </w:r>
      <w:r w:rsidR="001843CB" w:rsidRPr="001B422B">
        <w:rPr>
          <w:lang w:val="it-IT"/>
        </w:rPr>
        <w:t>eni 3 i K</w:t>
      </w:r>
      <w:r w:rsidRPr="001B422B">
        <w:rPr>
          <w:lang w:val="it-IT"/>
        </w:rPr>
        <w:t>onventës,</w:t>
      </w:r>
    </w:p>
    <w:p w:rsidR="001843CB" w:rsidRPr="008F7BD5" w:rsidRDefault="008C51C9" w:rsidP="005C1E00">
      <w:pPr>
        <w:pStyle w:val="Paragrafi"/>
        <w:rPr>
          <w:lang w:val="it-IT"/>
        </w:rPr>
      </w:pPr>
      <w:r w:rsidRPr="008F7BD5">
        <w:rPr>
          <w:lang w:val="it-IT"/>
        </w:rPr>
        <w:t>n</w:t>
      </w:r>
      <w:r w:rsidR="001843CB" w:rsidRPr="008F7BD5">
        <w:rPr>
          <w:lang w:val="it-IT"/>
        </w:rPr>
        <w:t>ë zbatim të Mandatit të Berlinit të miratuar</w:t>
      </w:r>
      <w:r w:rsidRPr="008F7BD5">
        <w:rPr>
          <w:lang w:val="it-IT"/>
        </w:rPr>
        <w:t xml:space="preserve"> nga vendimi 1/CP.1 i Konferencë</w:t>
      </w:r>
      <w:r w:rsidR="001843CB" w:rsidRPr="008F7BD5">
        <w:rPr>
          <w:lang w:val="it-IT"/>
        </w:rPr>
        <w:t xml:space="preserve">s së Palëve në sesionin e parë të saj, </w:t>
      </w:r>
    </w:p>
    <w:p w:rsidR="001843CB" w:rsidRPr="008F7BD5" w:rsidRDefault="008C51C9" w:rsidP="005C1E00">
      <w:pPr>
        <w:pStyle w:val="Paragrafi"/>
        <w:rPr>
          <w:lang w:val="it-IT"/>
        </w:rPr>
      </w:pPr>
      <w:r w:rsidRPr="008F7BD5">
        <w:rPr>
          <w:lang w:val="it-IT"/>
        </w:rPr>
        <w:t>kanë rënë dakord</w:t>
      </w:r>
      <w:r w:rsidR="001843CB" w:rsidRPr="008F7BD5">
        <w:rPr>
          <w:lang w:val="it-IT"/>
        </w:rPr>
        <w:t xml:space="preserve"> si më poshtë vijon:</w:t>
      </w:r>
    </w:p>
    <w:p w:rsidR="001843CB" w:rsidRPr="008F7BD5" w:rsidRDefault="001843CB" w:rsidP="005C1E00">
      <w:pPr>
        <w:pStyle w:val="Paragrafi"/>
        <w:rPr>
          <w:lang w:val="it-IT"/>
        </w:rPr>
      </w:pPr>
    </w:p>
    <w:p w:rsidR="001843CB" w:rsidRPr="008F7BD5" w:rsidRDefault="001843CB" w:rsidP="005C1E00">
      <w:pPr>
        <w:pStyle w:val="NeniNr"/>
        <w:keepNext w:val="0"/>
        <w:rPr>
          <w:lang w:val="it-IT"/>
        </w:rPr>
      </w:pPr>
      <w:r w:rsidRPr="008F7BD5">
        <w:rPr>
          <w:lang w:val="it-IT"/>
        </w:rPr>
        <w:t>Neni 1</w:t>
      </w:r>
    </w:p>
    <w:p w:rsidR="001843CB" w:rsidRPr="008F7BD5" w:rsidRDefault="001843CB" w:rsidP="005C1E00">
      <w:pPr>
        <w:pStyle w:val="Paragrafi"/>
        <w:rPr>
          <w:lang w:val="it-IT"/>
        </w:rPr>
      </w:pPr>
    </w:p>
    <w:p w:rsidR="001843CB" w:rsidRPr="008F7BD5" w:rsidRDefault="001843CB" w:rsidP="005C1E00">
      <w:pPr>
        <w:pStyle w:val="Paragrafi"/>
        <w:rPr>
          <w:lang w:val="it-IT"/>
        </w:rPr>
      </w:pPr>
      <w:r w:rsidRPr="008F7BD5">
        <w:rPr>
          <w:lang w:val="it-IT"/>
        </w:rPr>
        <w:t>Për qëllimet e këtij Protokolli, do të aplikohen</w:t>
      </w:r>
      <w:r w:rsidR="008C51C9" w:rsidRPr="008F7BD5">
        <w:rPr>
          <w:lang w:val="it-IT"/>
        </w:rPr>
        <w:t xml:space="preserve"> përkufizimet që përfshihen në n</w:t>
      </w:r>
      <w:r w:rsidRPr="008F7BD5">
        <w:rPr>
          <w:lang w:val="it-IT"/>
        </w:rPr>
        <w:t>enin 1 të Konventës. Përveç kësaj:</w:t>
      </w:r>
    </w:p>
    <w:p w:rsidR="001843CB" w:rsidRPr="008F7BD5" w:rsidRDefault="001843CB" w:rsidP="005C1E00">
      <w:pPr>
        <w:pStyle w:val="Paragrafi"/>
        <w:rPr>
          <w:lang w:val="it-IT"/>
        </w:rPr>
      </w:pPr>
      <w:r w:rsidRPr="008F7BD5">
        <w:rPr>
          <w:lang w:val="it-IT"/>
        </w:rPr>
        <w:t>1. “Konferencë e Palëve” nënkupton Konferencën e Shteteve Palë të Konventës.</w:t>
      </w:r>
    </w:p>
    <w:p w:rsidR="001843CB" w:rsidRPr="008F7BD5" w:rsidRDefault="001843CB" w:rsidP="005C1E00">
      <w:pPr>
        <w:pStyle w:val="Paragrafi"/>
        <w:rPr>
          <w:lang w:val="it-IT"/>
        </w:rPr>
      </w:pPr>
      <w:r w:rsidRPr="008F7BD5">
        <w:rPr>
          <w:lang w:val="it-IT"/>
        </w:rPr>
        <w:t>2. “Konventë” nënkupton Konventën Kuadër të Kombe</w:t>
      </w:r>
      <w:r w:rsidR="001B422B" w:rsidRPr="008F7BD5">
        <w:rPr>
          <w:lang w:val="it-IT"/>
        </w:rPr>
        <w:t>ve të Bashkuara mbi ndryshimet k</w:t>
      </w:r>
      <w:r w:rsidRPr="008F7BD5">
        <w:rPr>
          <w:lang w:val="it-IT"/>
        </w:rPr>
        <w:t>limatike, të miratuar në Nju</w:t>
      </w:r>
      <w:r w:rsidR="008C51C9" w:rsidRPr="008F7BD5">
        <w:rPr>
          <w:lang w:val="it-IT"/>
        </w:rPr>
        <w:t>-</w:t>
      </w:r>
      <w:r w:rsidRPr="008F7BD5">
        <w:rPr>
          <w:lang w:val="it-IT"/>
        </w:rPr>
        <w:t>Jork në datën 9 maj 1992.</w:t>
      </w:r>
    </w:p>
    <w:p w:rsidR="001843CB" w:rsidRPr="008F7BD5" w:rsidRDefault="001843CB" w:rsidP="005C1E00">
      <w:pPr>
        <w:pStyle w:val="Paragrafi"/>
        <w:rPr>
          <w:lang w:val="it-IT"/>
        </w:rPr>
      </w:pPr>
      <w:r w:rsidRPr="008F7BD5">
        <w:rPr>
          <w:lang w:val="it-IT"/>
        </w:rPr>
        <w:t>3. “Paneli Ndërqeveritar mbi Ndryshimet Klimatike” nënkupton Panelin Ndërqeveritar mbi Ndryshimet Klimatike</w:t>
      </w:r>
      <w:r w:rsidR="008C51C9" w:rsidRPr="008F7BD5">
        <w:rPr>
          <w:lang w:val="it-IT"/>
        </w:rPr>
        <w:t xml:space="preserve"> të krijuar në vitin 1988 bashkë</w:t>
      </w:r>
      <w:r w:rsidRPr="008F7BD5">
        <w:rPr>
          <w:lang w:val="it-IT"/>
        </w:rPr>
        <w:t>risht nga Organizata Botërore e Metereologjisë dhe Programi i Kombeve të Bashkuara për Mjedisin.</w:t>
      </w:r>
    </w:p>
    <w:p w:rsidR="001843CB" w:rsidRPr="008F7BD5" w:rsidRDefault="001843CB" w:rsidP="005C1E00">
      <w:pPr>
        <w:pStyle w:val="Paragrafi"/>
        <w:rPr>
          <w:lang w:val="it-IT"/>
        </w:rPr>
      </w:pPr>
      <w:r w:rsidRPr="008F7BD5">
        <w:rPr>
          <w:lang w:val="it-IT"/>
        </w:rPr>
        <w:t>4. “Protokolli i Montrealit” nënkupto</w:t>
      </w:r>
      <w:r w:rsidR="001B422B" w:rsidRPr="008F7BD5">
        <w:rPr>
          <w:lang w:val="it-IT"/>
        </w:rPr>
        <w:t>n Protokollin e Montrealit mbi substancat që pakësojnë s</w:t>
      </w:r>
      <w:r w:rsidRPr="008F7BD5">
        <w:rPr>
          <w:lang w:val="it-IT"/>
        </w:rPr>
        <w:t xml:space="preserve">htresën e </w:t>
      </w:r>
      <w:r w:rsidR="001B422B" w:rsidRPr="008F7BD5">
        <w:rPr>
          <w:lang w:val="it-IT"/>
        </w:rPr>
        <w:t>o</w:t>
      </w:r>
      <w:r w:rsidRPr="008F7BD5">
        <w:rPr>
          <w:lang w:val="it-IT"/>
        </w:rPr>
        <w:t>zonit, miratuar në Montreal më 16 shtator 1987, i përshtatur dhe i ndryshuar më vonë.</w:t>
      </w:r>
    </w:p>
    <w:p w:rsidR="001843CB" w:rsidRPr="008F7BD5" w:rsidRDefault="001843CB" w:rsidP="005C1E00">
      <w:pPr>
        <w:pStyle w:val="Paragrafi"/>
        <w:rPr>
          <w:lang w:val="it-IT"/>
        </w:rPr>
      </w:pPr>
      <w:r w:rsidRPr="008F7BD5">
        <w:rPr>
          <w:lang w:val="it-IT"/>
        </w:rPr>
        <w:t>5. “Palët e pra</w:t>
      </w:r>
      <w:r w:rsidR="008C51C9" w:rsidRPr="008F7BD5">
        <w:rPr>
          <w:lang w:val="it-IT"/>
        </w:rPr>
        <w:t>nishme dhe votuese”, nënkupton p</w:t>
      </w:r>
      <w:r w:rsidRPr="008F7BD5">
        <w:rPr>
          <w:lang w:val="it-IT"/>
        </w:rPr>
        <w:t>alët e pranishme dhe që japin një votë pozitive ose negative.</w:t>
      </w:r>
    </w:p>
    <w:p w:rsidR="001843CB" w:rsidRPr="008F7BD5" w:rsidRDefault="008C51C9" w:rsidP="005C1E00">
      <w:pPr>
        <w:pStyle w:val="Paragrafi"/>
        <w:rPr>
          <w:lang w:val="it-IT"/>
        </w:rPr>
      </w:pPr>
      <w:r w:rsidRPr="008F7BD5">
        <w:rPr>
          <w:lang w:val="it-IT"/>
        </w:rPr>
        <w:lastRenderedPageBreak/>
        <w:t>6. “Palë” nënkupton një p</w:t>
      </w:r>
      <w:r w:rsidR="001843CB" w:rsidRPr="008F7BD5">
        <w:rPr>
          <w:lang w:val="it-IT"/>
        </w:rPr>
        <w:t>alë të këtij Protokolli, përjashtuar rastet kur konteksti është i ndryshëm.</w:t>
      </w:r>
    </w:p>
    <w:p w:rsidR="001843CB" w:rsidRPr="008F7BD5" w:rsidRDefault="008C51C9" w:rsidP="005C1E00">
      <w:pPr>
        <w:pStyle w:val="Paragrafi"/>
        <w:rPr>
          <w:lang w:val="it-IT"/>
        </w:rPr>
      </w:pPr>
      <w:r w:rsidRPr="008F7BD5">
        <w:rPr>
          <w:lang w:val="it-IT"/>
        </w:rPr>
        <w:t>7. “Palë e përfshirë në a</w:t>
      </w:r>
      <w:r w:rsidR="001843CB" w:rsidRPr="008F7BD5">
        <w:rPr>
          <w:lang w:val="it-IT"/>
        </w:rPr>
        <w:t>neksin I” nënku</w:t>
      </w:r>
      <w:r w:rsidRPr="008F7BD5">
        <w:rPr>
          <w:lang w:val="it-IT"/>
        </w:rPr>
        <w:t>pton një palë që përfshihet në a</w:t>
      </w:r>
      <w:r w:rsidR="001843CB" w:rsidRPr="008F7BD5">
        <w:rPr>
          <w:lang w:val="it-IT"/>
        </w:rPr>
        <w:t>neksin I të Konventës, i ci</w:t>
      </w:r>
      <w:r w:rsidRPr="008F7BD5">
        <w:rPr>
          <w:lang w:val="it-IT"/>
        </w:rPr>
        <w:t>li mund të ndryshohet, ose një p</w:t>
      </w:r>
      <w:r w:rsidR="001843CB" w:rsidRPr="008F7BD5">
        <w:rPr>
          <w:lang w:val="it-IT"/>
        </w:rPr>
        <w:t>alë e cila k</w:t>
      </w:r>
      <w:r w:rsidRPr="008F7BD5">
        <w:rPr>
          <w:lang w:val="it-IT"/>
        </w:rPr>
        <w:t>a bërë një njoftim në bazë të nenit 4</w:t>
      </w:r>
      <w:r w:rsidR="001843CB" w:rsidRPr="008F7BD5">
        <w:rPr>
          <w:lang w:val="it-IT"/>
        </w:rPr>
        <w:t xml:space="preserve"> paragrafi 2(g) i Konventës.</w:t>
      </w:r>
    </w:p>
    <w:p w:rsidR="001843CB" w:rsidRPr="008F7BD5" w:rsidRDefault="001843CB" w:rsidP="005A4C56">
      <w:pPr>
        <w:pStyle w:val="Paragrafi"/>
      </w:pPr>
    </w:p>
    <w:p w:rsidR="001843CB" w:rsidRPr="008F7BD5" w:rsidRDefault="001843CB" w:rsidP="005C1E00">
      <w:pPr>
        <w:pStyle w:val="NeniNr"/>
        <w:keepNext w:val="0"/>
        <w:rPr>
          <w:lang w:val="it-IT"/>
        </w:rPr>
      </w:pPr>
      <w:r w:rsidRPr="008F7BD5">
        <w:rPr>
          <w:lang w:val="it-IT"/>
        </w:rPr>
        <w:t>Neni 2</w:t>
      </w:r>
    </w:p>
    <w:p w:rsidR="001843CB" w:rsidRPr="008F7BD5" w:rsidRDefault="001843CB" w:rsidP="005C1E00">
      <w:pPr>
        <w:pStyle w:val="Paragrafi"/>
        <w:rPr>
          <w:lang w:val="it-IT"/>
        </w:rPr>
      </w:pPr>
    </w:p>
    <w:p w:rsidR="001843CB" w:rsidRPr="008F7BD5" w:rsidRDefault="001843CB" w:rsidP="005C1E00">
      <w:pPr>
        <w:pStyle w:val="Paragrafi"/>
        <w:rPr>
          <w:lang w:val="it-IT"/>
        </w:rPr>
      </w:pPr>
      <w:r w:rsidRPr="008F7BD5">
        <w:rPr>
          <w:lang w:val="it-IT"/>
        </w:rPr>
        <w:t>1. Me qëllim që të nxisin zhvillimin e qëndrueshëm dhe në përmbushjen e angazhimeve për kufizimin dhe red</w:t>
      </w:r>
      <w:r w:rsidR="008C51C9" w:rsidRPr="008F7BD5">
        <w:rPr>
          <w:lang w:val="it-IT"/>
        </w:rPr>
        <w:t>uktimin e emetimeve në bazë të nenit 3, secila nga palët e përfshira në a</w:t>
      </w:r>
      <w:r w:rsidRPr="008F7BD5">
        <w:rPr>
          <w:lang w:val="it-IT"/>
        </w:rPr>
        <w:t>neksin I:</w:t>
      </w:r>
    </w:p>
    <w:p w:rsidR="001843CB" w:rsidRPr="008F7BD5" w:rsidRDefault="001843CB" w:rsidP="005C1E00">
      <w:pPr>
        <w:pStyle w:val="Paragrafi"/>
        <w:rPr>
          <w:lang w:val="it-IT"/>
        </w:rPr>
      </w:pPr>
      <w:r w:rsidRPr="008F7BD5">
        <w:rPr>
          <w:lang w:val="it-IT"/>
        </w:rPr>
        <w:t xml:space="preserve">a) </w:t>
      </w:r>
      <w:r w:rsidR="008C51C9" w:rsidRPr="008F7BD5">
        <w:rPr>
          <w:lang w:val="it-IT"/>
        </w:rPr>
        <w:t xml:space="preserve">do të </w:t>
      </w:r>
      <w:r w:rsidRPr="008F7BD5">
        <w:rPr>
          <w:lang w:val="it-IT"/>
        </w:rPr>
        <w:t>zbatojnë dhe/ose përpunojnë politika dhe masa të mëtejshme në përputhje me rrethanat e tyre kombëtare, siç janë:</w:t>
      </w:r>
    </w:p>
    <w:p w:rsidR="001843CB" w:rsidRPr="008F7BD5" w:rsidRDefault="001843CB" w:rsidP="005C1E00">
      <w:pPr>
        <w:pStyle w:val="Paragrafi"/>
        <w:rPr>
          <w:lang w:val="it-IT"/>
        </w:rPr>
      </w:pPr>
      <w:r w:rsidRPr="008F7BD5">
        <w:rPr>
          <w:lang w:val="it-IT"/>
        </w:rPr>
        <w:t>(i) rritja e efektivitetit të energjisë në sektorët përkatës të ekonomisë kombëtare;</w:t>
      </w:r>
    </w:p>
    <w:p w:rsidR="001843CB" w:rsidRPr="008F7BD5" w:rsidRDefault="001843CB" w:rsidP="005C1E00">
      <w:pPr>
        <w:pStyle w:val="Paragrafi"/>
        <w:rPr>
          <w:lang w:val="it-IT"/>
        </w:rPr>
      </w:pPr>
      <w:r w:rsidRPr="008F7BD5">
        <w:rPr>
          <w:lang w:val="it-IT"/>
        </w:rPr>
        <w:t xml:space="preserve">(ii) mbrojtja dhe përmirësimi i baseneve </w:t>
      </w:r>
      <w:r w:rsidR="008C51C9" w:rsidRPr="008F7BD5">
        <w:rPr>
          <w:lang w:val="it-IT"/>
        </w:rPr>
        <w:t>dhe rezervuarë</w:t>
      </w:r>
      <w:r w:rsidRPr="008F7BD5">
        <w:rPr>
          <w:lang w:val="it-IT"/>
        </w:rPr>
        <w:t>ve të gazeve që shkaktojnë efektin serrë të cilat nuk kontrollohen nga Protokolli i Montrealit, duke pasur parasysh angazhimet e tyre në kuadrin e marrëveshjeve përkatëse në fushën e mjedisit; nxitjen e praktikave për administrimin e qëndrueshëm t</w:t>
      </w:r>
      <w:r w:rsidR="008C51C9" w:rsidRPr="008F7BD5">
        <w:rPr>
          <w:lang w:val="it-IT"/>
        </w:rPr>
        <w:t>ë pyjeve, pyllëzimin dhe ripyllë</w:t>
      </w:r>
      <w:r w:rsidRPr="008F7BD5">
        <w:rPr>
          <w:lang w:val="it-IT"/>
        </w:rPr>
        <w:t>zimin;</w:t>
      </w:r>
    </w:p>
    <w:p w:rsidR="001843CB" w:rsidRPr="008F7BD5" w:rsidRDefault="001843CB" w:rsidP="005C1E00">
      <w:pPr>
        <w:pStyle w:val="Paragrafi"/>
        <w:rPr>
          <w:lang w:val="it-IT"/>
        </w:rPr>
      </w:pPr>
      <w:r w:rsidRPr="008F7BD5">
        <w:rPr>
          <w:lang w:val="it-IT"/>
        </w:rPr>
        <w:t>(iii) nxitja e formave të qëndrueshme të bujqësisë duke pasur parasysh vlerësimet rreth ndryshimeve klimatike;</w:t>
      </w:r>
    </w:p>
    <w:p w:rsidR="001843CB" w:rsidRPr="008F7BD5" w:rsidRDefault="008C51C9" w:rsidP="005C1E00">
      <w:pPr>
        <w:pStyle w:val="Paragrafi"/>
        <w:rPr>
          <w:lang w:val="it-IT"/>
        </w:rPr>
      </w:pPr>
      <w:r w:rsidRPr="008F7BD5">
        <w:rPr>
          <w:lang w:val="it-IT"/>
        </w:rPr>
        <w:t>(iv) k</w:t>
      </w:r>
      <w:r w:rsidR="001843CB" w:rsidRPr="008F7BD5">
        <w:rPr>
          <w:lang w:val="it-IT"/>
        </w:rPr>
        <w:t>ërkimi dhe nxitja, zhvillimi dhe rritja e përdorimit të formave të reja dhe të rinovueshme të e</w:t>
      </w:r>
      <w:r w:rsidRPr="008F7BD5">
        <w:rPr>
          <w:lang w:val="it-IT"/>
        </w:rPr>
        <w:t>nergjisë, të teknologjive të eli</w:t>
      </w:r>
      <w:r w:rsidR="001843CB" w:rsidRPr="008F7BD5">
        <w:rPr>
          <w:lang w:val="it-IT"/>
        </w:rPr>
        <w:t>minimit të dioksidit të karbonit dhe të teknologjive pozitive të përparuara dhe novatore në drejtim të mjedisit;</w:t>
      </w:r>
    </w:p>
    <w:p w:rsidR="001843CB" w:rsidRPr="008F7BD5" w:rsidRDefault="008C51C9" w:rsidP="005C1E00">
      <w:pPr>
        <w:pStyle w:val="Paragrafi"/>
        <w:rPr>
          <w:lang w:val="it-IT"/>
        </w:rPr>
      </w:pPr>
      <w:r w:rsidRPr="008F7BD5">
        <w:rPr>
          <w:lang w:val="it-IT"/>
        </w:rPr>
        <w:t>(v) reduktimi progresiv ose mos</w:t>
      </w:r>
      <w:r w:rsidR="001843CB" w:rsidRPr="008F7BD5">
        <w:rPr>
          <w:lang w:val="it-IT"/>
        </w:rPr>
        <w:t>përdorimi gradual i mallrave të papërshtatshme, stimuluesve fiskalë, përjashtimet nga taksat dhe tatimet dhe subvencioni</w:t>
      </w:r>
      <w:r w:rsidRPr="008F7BD5">
        <w:rPr>
          <w:lang w:val="it-IT"/>
        </w:rPr>
        <w:t>met në të gjithë sektorët që eme</w:t>
      </w:r>
      <w:r w:rsidR="001843CB" w:rsidRPr="008F7BD5">
        <w:rPr>
          <w:lang w:val="it-IT"/>
        </w:rPr>
        <w:t>tojnë gaz që shkakton efektin serrë</w:t>
      </w:r>
      <w:r w:rsidRPr="008F7BD5">
        <w:rPr>
          <w:lang w:val="it-IT"/>
        </w:rPr>
        <w:t>,</w:t>
      </w:r>
      <w:r w:rsidR="001843CB" w:rsidRPr="008F7BD5">
        <w:rPr>
          <w:lang w:val="it-IT"/>
        </w:rPr>
        <w:t xml:space="preserve"> të cilat veprojnë në kundërshtim me objektivat e Konventës dhe aplikimin e instrumenteve të tregut;</w:t>
      </w:r>
    </w:p>
    <w:p w:rsidR="001843CB" w:rsidRPr="008F7BD5" w:rsidRDefault="008C51C9" w:rsidP="005C1E00">
      <w:pPr>
        <w:pStyle w:val="Paragrafi"/>
        <w:rPr>
          <w:lang w:val="it-IT"/>
        </w:rPr>
      </w:pPr>
      <w:r w:rsidRPr="008F7BD5">
        <w:rPr>
          <w:lang w:val="it-IT"/>
        </w:rPr>
        <w:t>(vi) i</w:t>
      </w:r>
      <w:r w:rsidR="001843CB" w:rsidRPr="008F7BD5">
        <w:rPr>
          <w:lang w:val="it-IT"/>
        </w:rPr>
        <w:t>nkurajimi i reformave të përshtatshme në sektorët përkatës që synojnë nxitjen e politikave dhe masave që kufizojnë ose reduktojnë emetimin e gazeve që shkaktojnë efektin serrë dhe që nuk kontrollohen nga Protokolli i Montrealit;</w:t>
      </w:r>
    </w:p>
    <w:p w:rsidR="001843CB" w:rsidRPr="008F7BD5" w:rsidRDefault="008C51C9" w:rsidP="005C1E00">
      <w:pPr>
        <w:pStyle w:val="Paragrafi"/>
        <w:rPr>
          <w:lang w:val="it-IT"/>
        </w:rPr>
      </w:pPr>
      <w:r w:rsidRPr="008F7BD5">
        <w:rPr>
          <w:lang w:val="it-IT"/>
        </w:rPr>
        <w:t>(vii) m</w:t>
      </w:r>
      <w:r w:rsidR="001843CB" w:rsidRPr="008F7BD5">
        <w:rPr>
          <w:lang w:val="it-IT"/>
        </w:rPr>
        <w:t xml:space="preserve">asat që </w:t>
      </w:r>
      <w:r w:rsidRPr="008F7BD5">
        <w:rPr>
          <w:lang w:val="it-IT"/>
        </w:rPr>
        <w:t>kufizojnë dhe/ose reduktojnë eme</w:t>
      </w:r>
      <w:r w:rsidR="001843CB" w:rsidRPr="008F7BD5">
        <w:rPr>
          <w:lang w:val="it-IT"/>
        </w:rPr>
        <w:t>timet e gazeve që shkaktojnë efektin serrë që nuk kontrollohen nga Protokolli i Montrealit në sektorin e transportit;</w:t>
      </w:r>
    </w:p>
    <w:p w:rsidR="001843CB" w:rsidRPr="008F7BD5" w:rsidRDefault="008C51C9" w:rsidP="005C1E00">
      <w:pPr>
        <w:pStyle w:val="Paragrafi"/>
        <w:rPr>
          <w:lang w:val="it-IT"/>
        </w:rPr>
      </w:pPr>
      <w:r w:rsidRPr="008F7BD5">
        <w:rPr>
          <w:lang w:val="it-IT"/>
        </w:rPr>
        <w:t>(viii) k</w:t>
      </w:r>
      <w:r w:rsidR="001843CB" w:rsidRPr="008F7BD5">
        <w:rPr>
          <w:lang w:val="it-IT"/>
        </w:rPr>
        <w:t>ufizimi dhe/ose reduktimi i emet</w:t>
      </w:r>
      <w:r w:rsidRPr="008F7BD5">
        <w:rPr>
          <w:lang w:val="it-IT"/>
        </w:rPr>
        <w:t>imeve të metanit nëpërmjet asgjë</w:t>
      </w:r>
      <w:r w:rsidR="001843CB" w:rsidRPr="008F7BD5">
        <w:rPr>
          <w:lang w:val="it-IT"/>
        </w:rPr>
        <w:t>simit dhe përdorimit të shfrytëzimit të mbetjeve, si dhe në prodhimin, transportin dhe shpërndarjen e energjisë;</w:t>
      </w:r>
    </w:p>
    <w:p w:rsidR="001843CB" w:rsidRPr="008F7BD5" w:rsidRDefault="008C51C9" w:rsidP="005C1E00">
      <w:pPr>
        <w:pStyle w:val="Paragrafi"/>
        <w:rPr>
          <w:lang w:val="it-IT"/>
        </w:rPr>
      </w:pPr>
      <w:r w:rsidRPr="008F7BD5">
        <w:rPr>
          <w:lang w:val="it-IT"/>
        </w:rPr>
        <w:t>(ix) bashkëpunimi me shtetet e tjera p</w:t>
      </w:r>
      <w:r w:rsidR="001843CB" w:rsidRPr="008F7BD5">
        <w:rPr>
          <w:lang w:val="it-IT"/>
        </w:rPr>
        <w:t>alë për të rritur efektivitetin individual dhe të kombinuar të politikave dhe masave të tyre</w:t>
      </w:r>
      <w:r w:rsidRPr="008F7BD5">
        <w:rPr>
          <w:lang w:val="it-IT"/>
        </w:rPr>
        <w:t xml:space="preserve"> të miratuara në bazë të këtij neni, në mbështetje të nenit 4 paragrafi 2 (e)(i)</w:t>
      </w:r>
      <w:r w:rsidR="001843CB" w:rsidRPr="008F7BD5">
        <w:rPr>
          <w:lang w:val="it-IT"/>
        </w:rPr>
        <w:t xml:space="preserve"> të Konventës. Për</w:t>
      </w:r>
      <w:r w:rsidRPr="008F7BD5">
        <w:rPr>
          <w:lang w:val="it-IT"/>
        </w:rPr>
        <w:t xml:space="preserve"> pasojë, këto p</w:t>
      </w:r>
      <w:r w:rsidR="001843CB" w:rsidRPr="008F7BD5">
        <w:rPr>
          <w:lang w:val="it-IT"/>
        </w:rPr>
        <w:t>alë duhet të marrin masat për të dhënë eksperiencën e tyre dhe të shkëmbejnë informacion në lidhje me këto politika dhe masa, përfshirë mënyrat e zhvillimit të përmirësimit të krahasimit, transparencës dhe efektivitetit të tyre. Konferenca e Palëve,</w:t>
      </w:r>
      <w:r w:rsidRPr="008F7BD5">
        <w:rPr>
          <w:lang w:val="it-IT"/>
        </w:rPr>
        <w:t xml:space="preserve"> e cila shërben si një takim i p</w:t>
      </w:r>
      <w:r w:rsidR="001843CB" w:rsidRPr="008F7BD5">
        <w:rPr>
          <w:lang w:val="it-IT"/>
        </w:rPr>
        <w:t>alëve të këtij Protokolli, në sesionin e saj të parë ose sa më shpejt që të jetë e mundur pas saj, do të marrë në konsideratë mënyrat e lehtësimit të këtij bashkëpunimi, duke pasur parasysh të gjithë informacionin e nevojshëm.</w:t>
      </w:r>
    </w:p>
    <w:p w:rsidR="001843CB" w:rsidRPr="008F7BD5" w:rsidRDefault="008C51C9" w:rsidP="005C1E00">
      <w:pPr>
        <w:pStyle w:val="Paragrafi"/>
        <w:rPr>
          <w:szCs w:val="22"/>
          <w:lang w:val="it-IT"/>
        </w:rPr>
      </w:pPr>
      <w:r w:rsidRPr="008F7BD5">
        <w:rPr>
          <w:szCs w:val="22"/>
          <w:lang w:val="it-IT"/>
        </w:rPr>
        <w:t>2. Palët e përfshira në a</w:t>
      </w:r>
      <w:r w:rsidR="001843CB" w:rsidRPr="008F7BD5">
        <w:rPr>
          <w:szCs w:val="22"/>
          <w:lang w:val="it-IT"/>
        </w:rPr>
        <w:t>neksin I duhet të zbatojnë kufizimin ose reduktimin e emisioneve të gazeve që shkaktojnë efektin serrë, që nuk kontrollohen ng</w:t>
      </w:r>
      <w:r w:rsidRPr="008F7BD5">
        <w:rPr>
          <w:szCs w:val="22"/>
          <w:lang w:val="it-IT"/>
        </w:rPr>
        <w:t>a Protokolli i Montrealit, nga c</w:t>
      </w:r>
      <w:r w:rsidR="001843CB" w:rsidRPr="008F7BD5">
        <w:rPr>
          <w:szCs w:val="22"/>
          <w:lang w:val="it-IT"/>
        </w:rPr>
        <w:t>isternat e karburantit të aviacionit dhe marinës, që mbulohen respektivisht nga Organizata e Aviacionit Civil Ndërkombëtar dhe Organizata Ndërkombëtare e Detarisë.</w:t>
      </w:r>
    </w:p>
    <w:p w:rsidR="001843CB" w:rsidRPr="008F7BD5" w:rsidRDefault="008C51C9" w:rsidP="005C1E00">
      <w:pPr>
        <w:pStyle w:val="Paragrafi"/>
        <w:rPr>
          <w:szCs w:val="22"/>
          <w:lang w:val="it-IT"/>
        </w:rPr>
      </w:pPr>
      <w:r w:rsidRPr="008F7BD5">
        <w:rPr>
          <w:szCs w:val="22"/>
          <w:lang w:val="it-IT"/>
        </w:rPr>
        <w:t>3. Palët e përfshira në a</w:t>
      </w:r>
      <w:r w:rsidR="001843CB" w:rsidRPr="008F7BD5">
        <w:rPr>
          <w:szCs w:val="22"/>
          <w:lang w:val="it-IT"/>
        </w:rPr>
        <w:t xml:space="preserve">neksin I do të përpiqen për të zbatuar masat </w:t>
      </w:r>
      <w:r w:rsidRPr="008F7BD5">
        <w:rPr>
          <w:szCs w:val="22"/>
          <w:lang w:val="it-IT"/>
        </w:rPr>
        <w:t>dhe politikat në bazë të këtij n</w:t>
      </w:r>
      <w:r w:rsidR="001843CB" w:rsidRPr="008F7BD5">
        <w:rPr>
          <w:szCs w:val="22"/>
          <w:lang w:val="it-IT"/>
        </w:rPr>
        <w:t>eni në një mënyrë të tillë që të minimizojë efektet e kundërta, përfshirë efektet e kundërta të ndryshimeve klimatike, efektet e tregtisë ndërkombëtare dhe ndikimet sociale</w:t>
      </w:r>
      <w:r w:rsidRPr="008F7BD5">
        <w:rPr>
          <w:szCs w:val="22"/>
          <w:lang w:val="it-IT"/>
        </w:rPr>
        <w:t>, mjedisore dhe ekonomike ndaj p</w:t>
      </w:r>
      <w:r w:rsidR="001843CB" w:rsidRPr="008F7BD5">
        <w:rPr>
          <w:szCs w:val="22"/>
          <w:lang w:val="it-IT"/>
        </w:rPr>
        <w:t>alëve të tjera dhe veçan</w:t>
      </w:r>
      <w:r w:rsidRPr="008F7BD5">
        <w:rPr>
          <w:szCs w:val="22"/>
          <w:lang w:val="it-IT"/>
        </w:rPr>
        <w:t>ërisht ato të identifikuara në nenin 4</w:t>
      </w:r>
      <w:r w:rsidR="001843CB" w:rsidRPr="008F7BD5">
        <w:rPr>
          <w:szCs w:val="22"/>
          <w:lang w:val="it-IT"/>
        </w:rPr>
        <w:t xml:space="preserve"> paragrafi 8 dhe 9 të Konventës. Konferenca e Palëve</w:t>
      </w:r>
      <w:r w:rsidRPr="008F7BD5">
        <w:rPr>
          <w:szCs w:val="22"/>
          <w:lang w:val="it-IT"/>
        </w:rPr>
        <w:t>, e cila shërben si takim i p</w:t>
      </w:r>
      <w:r w:rsidR="001843CB" w:rsidRPr="008F7BD5">
        <w:rPr>
          <w:szCs w:val="22"/>
          <w:lang w:val="it-IT"/>
        </w:rPr>
        <w:t>alëve të këtij Protokolli</w:t>
      </w:r>
      <w:r w:rsidRPr="008F7BD5">
        <w:rPr>
          <w:szCs w:val="22"/>
          <w:lang w:val="it-IT"/>
        </w:rPr>
        <w:t>,</w:t>
      </w:r>
      <w:r w:rsidR="001843CB" w:rsidRPr="008F7BD5">
        <w:rPr>
          <w:szCs w:val="22"/>
          <w:lang w:val="it-IT"/>
        </w:rPr>
        <w:t xml:space="preserve"> mund të ndërmarrë, kur është e nevojshme, veprime të mëtejshme për të nxitur zbatimin e dispozitave të këtij paragrafi.</w:t>
      </w:r>
    </w:p>
    <w:p w:rsidR="001843CB" w:rsidRPr="008F7BD5" w:rsidRDefault="001843CB" w:rsidP="005C1E00">
      <w:pPr>
        <w:pStyle w:val="Paragrafi"/>
        <w:rPr>
          <w:szCs w:val="22"/>
          <w:lang w:val="it-IT"/>
        </w:rPr>
      </w:pPr>
      <w:r w:rsidRPr="008F7BD5">
        <w:rPr>
          <w:szCs w:val="22"/>
          <w:lang w:val="it-IT"/>
        </w:rPr>
        <w:t xml:space="preserve">4. Konferenca </w:t>
      </w:r>
      <w:r w:rsidR="008C51C9" w:rsidRPr="008F7BD5">
        <w:rPr>
          <w:szCs w:val="22"/>
          <w:lang w:val="it-IT"/>
        </w:rPr>
        <w:t>e Palëve që shërben si takim i p</w:t>
      </w:r>
      <w:r w:rsidRPr="008F7BD5">
        <w:rPr>
          <w:szCs w:val="22"/>
          <w:lang w:val="it-IT"/>
        </w:rPr>
        <w:t xml:space="preserve">alëve të këtij Protokolli, në qoftë se vendos se do të ishte i dobishëm koordinimi i çdonjërës prej politikave dhe masave të paragrafit 1(a) më lart, duke marrë parasysh rrethanat e ndryshme kombëtare dhe efektet potenciale, do të marrë në </w:t>
      </w:r>
      <w:r w:rsidRPr="008F7BD5">
        <w:rPr>
          <w:szCs w:val="22"/>
          <w:lang w:val="it-IT"/>
        </w:rPr>
        <w:lastRenderedPageBreak/>
        <w:t>konsideratë mënyrat dhe mjetet për shtjellimin e koordinimit të këtyre politikave dhe masave.</w:t>
      </w:r>
    </w:p>
    <w:p w:rsidR="001843CB" w:rsidRPr="008F7BD5" w:rsidRDefault="001843CB" w:rsidP="005A4C56">
      <w:pPr>
        <w:pStyle w:val="Paragrafi"/>
      </w:pPr>
    </w:p>
    <w:p w:rsidR="001843CB" w:rsidRPr="008F7BD5" w:rsidRDefault="001843CB" w:rsidP="005C1E00">
      <w:pPr>
        <w:pStyle w:val="NeniNr"/>
        <w:keepNext w:val="0"/>
        <w:rPr>
          <w:lang w:val="it-IT"/>
        </w:rPr>
      </w:pPr>
      <w:r w:rsidRPr="008F7BD5">
        <w:rPr>
          <w:lang w:val="it-IT"/>
        </w:rPr>
        <w:t>Neni 3</w:t>
      </w:r>
    </w:p>
    <w:p w:rsidR="001843CB" w:rsidRPr="008F7BD5" w:rsidRDefault="001843CB" w:rsidP="005A4C56">
      <w:pPr>
        <w:pStyle w:val="Paragrafi"/>
      </w:pPr>
    </w:p>
    <w:p w:rsidR="001843CB" w:rsidRPr="008F7BD5" w:rsidRDefault="001843CB" w:rsidP="005C1E00">
      <w:pPr>
        <w:pStyle w:val="Paragrafi"/>
        <w:rPr>
          <w:lang w:val="it-IT"/>
        </w:rPr>
      </w:pPr>
      <w:r w:rsidRPr="008F7BD5">
        <w:rPr>
          <w:lang w:val="it-IT"/>
        </w:rPr>
        <w:t xml:space="preserve"> 1. </w:t>
      </w:r>
      <w:r w:rsidR="008C51C9" w:rsidRPr="008F7BD5">
        <w:rPr>
          <w:lang w:val="it-IT"/>
        </w:rPr>
        <w:t>Palët e përfshira në a</w:t>
      </w:r>
      <w:r w:rsidRPr="008F7BD5">
        <w:rPr>
          <w:lang w:val="it-IT"/>
        </w:rPr>
        <w:t>neksin I, individualisht ose bas</w:t>
      </w:r>
      <w:r w:rsidR="008C51C9" w:rsidRPr="008F7BD5">
        <w:rPr>
          <w:lang w:val="it-IT"/>
        </w:rPr>
        <w:t>hkërisht, do të sigurojnë që eme</w:t>
      </w:r>
      <w:r w:rsidRPr="008F7BD5">
        <w:rPr>
          <w:lang w:val="it-IT"/>
        </w:rPr>
        <w:t>timet ekuivale</w:t>
      </w:r>
      <w:r w:rsidR="004958C5" w:rsidRPr="008F7BD5">
        <w:rPr>
          <w:lang w:val="it-IT"/>
        </w:rPr>
        <w:t>nte të agregatëve antropogjenikë</w:t>
      </w:r>
      <w:r w:rsidRPr="008F7BD5">
        <w:rPr>
          <w:lang w:val="it-IT"/>
        </w:rPr>
        <w:t xml:space="preserve"> të dioksidit të karbonit të gazeve që shkaktojnë efektin </w:t>
      </w:r>
      <w:r w:rsidR="008C51C9" w:rsidRPr="008F7BD5">
        <w:rPr>
          <w:lang w:val="it-IT"/>
        </w:rPr>
        <w:t>serrë, të listuara në a</w:t>
      </w:r>
      <w:r w:rsidRPr="008F7BD5">
        <w:rPr>
          <w:lang w:val="it-IT"/>
        </w:rPr>
        <w:t xml:space="preserve">neksin A, nuk do të kalojnë sasitë e tyre të paracaktuara, të llogaritura në përputhje me kufizimet sasiore të emetimeve dhe angazhimet </w:t>
      </w:r>
      <w:r w:rsidR="008C51C9" w:rsidRPr="008F7BD5">
        <w:rPr>
          <w:lang w:val="it-IT"/>
        </w:rPr>
        <w:t>e reduktimit të përshkruara në a</w:t>
      </w:r>
      <w:r w:rsidRPr="008F7BD5">
        <w:rPr>
          <w:lang w:val="it-IT"/>
        </w:rPr>
        <w:t>neksin B dhe në p</w:t>
      </w:r>
      <w:r w:rsidR="008C51C9" w:rsidRPr="008F7BD5">
        <w:rPr>
          <w:lang w:val="it-IT"/>
        </w:rPr>
        <w:t>ërputhje me dispozitat e këtij n</w:t>
      </w:r>
      <w:r w:rsidRPr="008F7BD5">
        <w:rPr>
          <w:lang w:val="it-IT"/>
        </w:rPr>
        <w:t>eni, me qëllim reduktimin e emetimeve të përgjithsh</w:t>
      </w:r>
      <w:r w:rsidR="008C51C9" w:rsidRPr="008F7BD5">
        <w:rPr>
          <w:lang w:val="it-IT"/>
        </w:rPr>
        <w:t>me të këtyre gazeve të paktën 5</w:t>
      </w:r>
      <w:r w:rsidRPr="008F7BD5">
        <w:rPr>
          <w:lang w:val="it-IT"/>
        </w:rPr>
        <w:t>% nën nivelet e vitit 1990 në periudhën e angazhimit 2008-2012.</w:t>
      </w:r>
    </w:p>
    <w:p w:rsidR="001843CB" w:rsidRPr="008F7BD5" w:rsidRDefault="001843CB" w:rsidP="005C1E00">
      <w:pPr>
        <w:pStyle w:val="Paragrafi"/>
        <w:rPr>
          <w:lang w:val="it-IT"/>
        </w:rPr>
      </w:pPr>
      <w:r w:rsidRPr="008F7BD5">
        <w:rPr>
          <w:lang w:val="it-IT"/>
        </w:rPr>
        <w:t xml:space="preserve"> 2. D</w:t>
      </w:r>
      <w:r w:rsidR="008C51C9" w:rsidRPr="008F7BD5">
        <w:rPr>
          <w:lang w:val="it-IT"/>
        </w:rPr>
        <w:t>eri në vitin 2005, secila prej palëve të përfshira në a</w:t>
      </w:r>
      <w:r w:rsidRPr="008F7BD5">
        <w:rPr>
          <w:lang w:val="it-IT"/>
        </w:rPr>
        <w:t xml:space="preserve">neksin I do të ketë bërë progres të dukshëm në arritjen e angazhimeve të saj në bazë të këtij Protokolli. </w:t>
      </w:r>
    </w:p>
    <w:p w:rsidR="001843CB" w:rsidRPr="008F7BD5" w:rsidRDefault="001843CB" w:rsidP="005C1E00">
      <w:pPr>
        <w:pStyle w:val="Paragrafi"/>
        <w:rPr>
          <w:lang w:val="it-IT"/>
        </w:rPr>
      </w:pPr>
      <w:r w:rsidRPr="008F7BD5">
        <w:rPr>
          <w:lang w:val="it-IT"/>
        </w:rPr>
        <w:t xml:space="preserve"> 3. </w:t>
      </w:r>
      <w:r w:rsidR="008C51C9" w:rsidRPr="008F7BD5">
        <w:rPr>
          <w:lang w:val="it-IT"/>
        </w:rPr>
        <w:t>Ndryshimet në eme</w:t>
      </w:r>
      <w:r w:rsidRPr="008F7BD5">
        <w:rPr>
          <w:lang w:val="it-IT"/>
        </w:rPr>
        <w:t>timet e gazeve që shkaktojnë efektin serrë nëpërmjet bur</w:t>
      </w:r>
      <w:r w:rsidR="008C51C9" w:rsidRPr="008F7BD5">
        <w:rPr>
          <w:lang w:val="it-IT"/>
        </w:rPr>
        <w:t>imeve dhe mbetjeve nëpërmjet bas</w:t>
      </w:r>
      <w:r w:rsidRPr="008F7BD5">
        <w:rPr>
          <w:lang w:val="it-IT"/>
        </w:rPr>
        <w:t>eneve që rezultojnë nga ndryshimi i aktiviteteve të njeriut në ndryshimin e përdorimit të tokës dhe aktiviteteve në pyje që nga 1990, të matura si ndryshime të verifikueshme në stoqet</w:t>
      </w:r>
      <w:r w:rsidR="008C51C9" w:rsidRPr="008F7BD5">
        <w:rPr>
          <w:lang w:val="it-IT"/>
        </w:rPr>
        <w:t xml:space="preserve"> e karbonit për secilën periudhë</w:t>
      </w:r>
      <w:r w:rsidRPr="008F7BD5">
        <w:rPr>
          <w:lang w:val="it-IT"/>
        </w:rPr>
        <w:t xml:space="preserve"> angazhimi, do të përdoret për të përmbushur angazhimet në bazë</w:t>
      </w:r>
      <w:r w:rsidR="008C51C9" w:rsidRPr="008F7BD5">
        <w:rPr>
          <w:lang w:val="it-IT"/>
        </w:rPr>
        <w:t xml:space="preserve"> të këtij neni të secilës prej palëve të përfshira në aneksin I. Eme</w:t>
      </w:r>
      <w:r w:rsidRPr="008F7BD5">
        <w:rPr>
          <w:lang w:val="it-IT"/>
        </w:rPr>
        <w:t>timet e gazit që shkaktojnë efektin serrë nga burimet dhe mbetjet e baseneve të shoqëruara me këto aktivitete do të raportohen në një mënyrë transparente dhe të verifikueshme dhe do të rishikohen në përputhje me nenet 7 dhe 8.</w:t>
      </w:r>
    </w:p>
    <w:p w:rsidR="001843CB" w:rsidRPr="008F7BD5" w:rsidRDefault="001843CB" w:rsidP="005C1E00">
      <w:pPr>
        <w:pStyle w:val="Paragrafi"/>
        <w:rPr>
          <w:lang w:val="it-IT"/>
        </w:rPr>
      </w:pPr>
      <w:r w:rsidRPr="008F7BD5">
        <w:rPr>
          <w:lang w:val="it-IT"/>
        </w:rPr>
        <w:t>4. Përpara sesionit të parë të Konferencës së Palëve</w:t>
      </w:r>
      <w:r w:rsidR="008C51C9" w:rsidRPr="008F7BD5">
        <w:rPr>
          <w:lang w:val="it-IT"/>
        </w:rPr>
        <w:t>,</w:t>
      </w:r>
      <w:r w:rsidRPr="008F7BD5">
        <w:rPr>
          <w:lang w:val="it-IT"/>
        </w:rPr>
        <w:t xml:space="preserve"> që shërben si takim i palë</w:t>
      </w:r>
      <w:r w:rsidR="008C51C9" w:rsidRPr="008F7BD5">
        <w:rPr>
          <w:lang w:val="it-IT"/>
        </w:rPr>
        <w:t>ve të këtij Protokolli, secila palë e përfshirë në a</w:t>
      </w:r>
      <w:r w:rsidRPr="008F7BD5">
        <w:rPr>
          <w:lang w:val="it-IT"/>
        </w:rPr>
        <w:t xml:space="preserve">neksin I do t’i sigurojë të dhëna për vlerësim Organit Ndihmës për Këshillime Shkencore dhe Teknologjike, me qëllim për të përcaktuar nivelin e tij të stoqeve të karbonit në vitin 1990 dhe për të siguruar përllogaritjen që do të arrihet nga ndryshimet në stoqet e karbonit në vitet pasuese. Konferenca </w:t>
      </w:r>
      <w:r w:rsidR="008C51C9" w:rsidRPr="008F7BD5">
        <w:rPr>
          <w:lang w:val="it-IT"/>
        </w:rPr>
        <w:t>e Palëve që shërben si takim i p</w:t>
      </w:r>
      <w:r w:rsidRPr="008F7BD5">
        <w:rPr>
          <w:lang w:val="it-IT"/>
        </w:rPr>
        <w:t>alëve të këtij Protokolli</w:t>
      </w:r>
      <w:r w:rsidR="008C51C9" w:rsidRPr="008F7BD5">
        <w:rPr>
          <w:lang w:val="it-IT"/>
        </w:rPr>
        <w:t>,</w:t>
      </w:r>
      <w:r w:rsidRPr="008F7BD5">
        <w:rPr>
          <w:lang w:val="it-IT"/>
        </w:rPr>
        <w:t xml:space="preserve"> në sesionin e parë të saj ose sa më shpejt që të jetë e mundur më pas, do të vendosë për modalitetet, rregullat dhe orientimet lidhur me çështjen se si dhe cilat aktivitete shtesë të kryera nga dora e njeriut</w:t>
      </w:r>
      <w:r w:rsidR="008C51C9" w:rsidRPr="008F7BD5">
        <w:rPr>
          <w:lang w:val="it-IT"/>
        </w:rPr>
        <w:t>, që lidhen me ndryshimet në eme</w:t>
      </w:r>
      <w:r w:rsidRPr="008F7BD5">
        <w:rPr>
          <w:lang w:val="it-IT"/>
        </w:rPr>
        <w:t>timet e gazit që shkakton efektin serrë nëpërmjet burimeve dhe mbetjeve të baseneve në dherat bujqësore dhe në ndryshimin e shfrytëzimit të tokës dhe kategoritë e pyjeve, do të shtohet ose të hiqen nga sasitë e përcak</w:t>
      </w:r>
      <w:r w:rsidR="004958C5" w:rsidRPr="008F7BD5">
        <w:rPr>
          <w:lang w:val="it-IT"/>
        </w:rPr>
        <w:t>tuara për p</w:t>
      </w:r>
      <w:r w:rsidR="008C51C9" w:rsidRPr="008F7BD5">
        <w:rPr>
          <w:lang w:val="it-IT"/>
        </w:rPr>
        <w:t>alët e përfshira në a</w:t>
      </w:r>
      <w:r w:rsidRPr="008F7BD5">
        <w:rPr>
          <w:lang w:val="it-IT"/>
        </w:rPr>
        <w:t>neksin I, duke pasur parasysh paqartësitë, transparencën në raportim, verifikueshmërinë dhe punën metodologjike të Panelit Ndërqeveritar për Ndryshimet Klimatike, asistencën e dhënë nga Organi Ndihmës Këshillimor për Shkencën dh</w:t>
      </w:r>
      <w:r w:rsidR="004958C5" w:rsidRPr="008F7BD5">
        <w:rPr>
          <w:lang w:val="it-IT"/>
        </w:rPr>
        <w:t>e Teknologjinë në përputhje me n</w:t>
      </w:r>
      <w:r w:rsidRPr="008F7BD5">
        <w:rPr>
          <w:lang w:val="it-IT"/>
        </w:rPr>
        <w:t>enin 5 dhe vendimet e Konferencës së Palëve. Një vendim i tillë do të aplikohet në periudhën e dytë dhe në periudhat e mëvonshme të angazhimit. Një palë mund të zgjedhë për të aplikuar një vendim të tillë përsa i përket aktiviteteve shtesë të kryera nga dora e njeriut për periudhën e saj të parë të angazhimit, me kusht që këto aktivitete të jenë kryer që nga viti 1990.</w:t>
      </w:r>
    </w:p>
    <w:p w:rsidR="001843CB" w:rsidRPr="008F7BD5" w:rsidRDefault="001843CB" w:rsidP="005C1E00">
      <w:pPr>
        <w:pStyle w:val="Paragrafi"/>
        <w:rPr>
          <w:lang w:val="it-IT"/>
        </w:rPr>
      </w:pPr>
      <w:r w:rsidRPr="008F7BD5">
        <w:rPr>
          <w:lang w:val="it-IT"/>
        </w:rPr>
        <w:t xml:space="preserve"> 5. </w:t>
      </w:r>
      <w:r w:rsidR="008C51C9" w:rsidRPr="008F7BD5">
        <w:rPr>
          <w:lang w:val="it-IT"/>
        </w:rPr>
        <w:t>Palët e përfshira në a</w:t>
      </w:r>
      <w:r w:rsidRPr="008F7BD5">
        <w:rPr>
          <w:lang w:val="it-IT"/>
        </w:rPr>
        <w:t>neksi</w:t>
      </w:r>
      <w:r w:rsidR="008C51C9" w:rsidRPr="008F7BD5">
        <w:rPr>
          <w:lang w:val="it-IT"/>
        </w:rPr>
        <w:t>n I, që janë në procesin e trans</w:t>
      </w:r>
      <w:r w:rsidRPr="008F7BD5">
        <w:rPr>
          <w:lang w:val="it-IT"/>
        </w:rPr>
        <w:t>icionit në ekonominë e tregut, viti bazë ose periudha e të cilave është vendosur në zbatim të vendimit 9/CP.2 të Konferencës së Palëve në sesionin e dytë të saj, do të shfrytëzojnë atë vit ose periudhë bazë për zbatimin e angazh</w:t>
      </w:r>
      <w:r w:rsidR="008C51C9" w:rsidRPr="008F7BD5">
        <w:rPr>
          <w:lang w:val="it-IT"/>
        </w:rPr>
        <w:t>imeve të tyre në bazë të këtij n</w:t>
      </w:r>
      <w:r w:rsidRPr="008F7BD5">
        <w:rPr>
          <w:lang w:val="it-IT"/>
        </w:rPr>
        <w:t xml:space="preserve">eni. </w:t>
      </w:r>
      <w:r w:rsidR="008C51C9" w:rsidRPr="008F7BD5">
        <w:rPr>
          <w:lang w:val="it-IT"/>
        </w:rPr>
        <w:t>Çdo palë tjetër e përfshirë në a</w:t>
      </w:r>
      <w:r w:rsidRPr="008F7BD5">
        <w:rPr>
          <w:lang w:val="it-IT"/>
        </w:rPr>
        <w:t>neksin</w:t>
      </w:r>
      <w:r w:rsidR="008C51C9" w:rsidRPr="008F7BD5">
        <w:rPr>
          <w:lang w:val="it-IT"/>
        </w:rPr>
        <w:t xml:space="preserve"> I, që është në procesin e trans</w:t>
      </w:r>
      <w:r w:rsidRPr="008F7BD5">
        <w:rPr>
          <w:lang w:val="it-IT"/>
        </w:rPr>
        <w:t>icionit drejt ekonomisë së tregut, e cila nuk ka dorëzuar ende komunikimin e saj t</w:t>
      </w:r>
      <w:r w:rsidR="008C51C9" w:rsidRPr="008F7BD5">
        <w:rPr>
          <w:lang w:val="it-IT"/>
        </w:rPr>
        <w:t>ë parë kombëtar në bazë të n</w:t>
      </w:r>
      <w:r w:rsidRPr="008F7BD5">
        <w:rPr>
          <w:lang w:val="it-IT"/>
        </w:rPr>
        <w:t xml:space="preserve">enit 12 të Konventës, mund të njoftojë gjithashtu Konferencën </w:t>
      </w:r>
      <w:r w:rsidR="008C51C9" w:rsidRPr="008F7BD5">
        <w:rPr>
          <w:lang w:val="it-IT"/>
        </w:rPr>
        <w:t>e Palëve që shërben si takim i p</w:t>
      </w:r>
      <w:r w:rsidRPr="008F7BD5">
        <w:rPr>
          <w:lang w:val="it-IT"/>
        </w:rPr>
        <w:t xml:space="preserve">alëve të këtij Protokolli dhe që synon të </w:t>
      </w:r>
      <w:r w:rsidR="005C1E00" w:rsidRPr="008F7BD5">
        <w:rPr>
          <w:lang w:val="it-IT"/>
        </w:rPr>
        <w:t>shfrytëzojë një vit ose periudhë</w:t>
      </w:r>
      <w:r w:rsidRPr="008F7BD5">
        <w:rPr>
          <w:lang w:val="it-IT"/>
        </w:rPr>
        <w:t xml:space="preserve"> historike bazë të ndryshme nga viti 1990 për zbatimin e ang</w:t>
      </w:r>
      <w:r w:rsidR="005C1E00" w:rsidRPr="008F7BD5">
        <w:rPr>
          <w:lang w:val="it-IT"/>
        </w:rPr>
        <w:t>azhimeve në bazë të këtij n</w:t>
      </w:r>
      <w:r w:rsidRPr="008F7BD5">
        <w:rPr>
          <w:lang w:val="it-IT"/>
        </w:rPr>
        <w:t>eni. Konferenca e Palëve, që shër</w:t>
      </w:r>
      <w:r w:rsidR="005C1E00" w:rsidRPr="008F7BD5">
        <w:rPr>
          <w:lang w:val="it-IT"/>
        </w:rPr>
        <w:t>ben si takim i palëve të këtij P</w:t>
      </w:r>
      <w:r w:rsidRPr="008F7BD5">
        <w:rPr>
          <w:lang w:val="it-IT"/>
        </w:rPr>
        <w:t>rotokolli</w:t>
      </w:r>
      <w:r w:rsidR="005C1E00" w:rsidRPr="008F7BD5">
        <w:rPr>
          <w:lang w:val="it-IT"/>
        </w:rPr>
        <w:t>,</w:t>
      </w:r>
      <w:r w:rsidR="00841EFB" w:rsidRPr="008F7BD5">
        <w:rPr>
          <w:lang w:val="it-IT"/>
        </w:rPr>
        <w:t xml:space="preserve"> do të vendosë</w:t>
      </w:r>
      <w:r w:rsidRPr="008F7BD5">
        <w:rPr>
          <w:lang w:val="it-IT"/>
        </w:rPr>
        <w:t xml:space="preserve"> mbi pranimin e një njoftimi të tillë.</w:t>
      </w:r>
    </w:p>
    <w:p w:rsidR="001843CB" w:rsidRPr="008F7BD5" w:rsidRDefault="001843CB" w:rsidP="005C1E00">
      <w:pPr>
        <w:pStyle w:val="Paragrafi"/>
        <w:rPr>
          <w:lang w:val="it-IT"/>
        </w:rPr>
      </w:pPr>
      <w:r w:rsidRPr="008F7BD5">
        <w:rPr>
          <w:lang w:val="it-IT"/>
        </w:rPr>
        <w:t xml:space="preserve"> 6. </w:t>
      </w:r>
      <w:r w:rsidR="005C1E00" w:rsidRPr="008F7BD5">
        <w:rPr>
          <w:lang w:val="it-IT"/>
        </w:rPr>
        <w:t>Duke marrë në konsideratë nenin 4</w:t>
      </w:r>
      <w:r w:rsidRPr="008F7BD5">
        <w:rPr>
          <w:lang w:val="it-IT"/>
        </w:rPr>
        <w:t xml:space="preserve"> paragrafi 6 i Konventës, në zbatimin e angazhimeve të tyre në bazë të këtij Protokolli,</w:t>
      </w:r>
      <w:r w:rsidR="005C1E00" w:rsidRPr="008F7BD5">
        <w:rPr>
          <w:lang w:val="it-IT"/>
        </w:rPr>
        <w:t xml:space="preserve"> përveç atyre në bazë të këtij n</w:t>
      </w:r>
      <w:r w:rsidRPr="008F7BD5">
        <w:rPr>
          <w:lang w:val="it-IT"/>
        </w:rPr>
        <w:t>eni</w:t>
      </w:r>
      <w:r w:rsidR="005C1E00" w:rsidRPr="008F7BD5">
        <w:rPr>
          <w:lang w:val="it-IT"/>
        </w:rPr>
        <w:t>,</w:t>
      </w:r>
      <w:r w:rsidRPr="008F7BD5">
        <w:rPr>
          <w:lang w:val="it-IT"/>
        </w:rPr>
        <w:t xml:space="preserve"> do të lejohet një shkallë e caktuar fleksibiliteti nga Konferenca </w:t>
      </w:r>
      <w:r w:rsidR="005C1E00" w:rsidRPr="008F7BD5">
        <w:rPr>
          <w:lang w:val="it-IT"/>
        </w:rPr>
        <w:t>e Palëve që shërben si takim i palëve të këtij Protokolli të palëve të përfshira në a</w:t>
      </w:r>
      <w:r w:rsidRPr="008F7BD5">
        <w:rPr>
          <w:lang w:val="it-IT"/>
        </w:rPr>
        <w:t>ne</w:t>
      </w:r>
      <w:r w:rsidR="005C1E00" w:rsidRPr="008F7BD5">
        <w:rPr>
          <w:lang w:val="it-IT"/>
        </w:rPr>
        <w:t>ksin I që janë në rrugën e trans</w:t>
      </w:r>
      <w:r w:rsidRPr="008F7BD5">
        <w:rPr>
          <w:lang w:val="it-IT"/>
        </w:rPr>
        <w:t>icionit drejt ekonomisë së tregut.</w:t>
      </w:r>
    </w:p>
    <w:p w:rsidR="001843CB" w:rsidRPr="008F7BD5" w:rsidRDefault="001843CB" w:rsidP="005C1E00">
      <w:pPr>
        <w:pStyle w:val="Paragrafi"/>
        <w:rPr>
          <w:lang w:val="it-IT"/>
        </w:rPr>
      </w:pPr>
      <w:r w:rsidRPr="008F7BD5">
        <w:rPr>
          <w:lang w:val="it-IT"/>
        </w:rPr>
        <w:t xml:space="preserve"> 7. Në periudhën e parë të angazhimit për kufizimin dhe reduktimin e emetimit sasior, nga viti 2008 deri në vitin 201</w:t>
      </w:r>
      <w:r w:rsidR="005C1E00" w:rsidRPr="008F7BD5">
        <w:rPr>
          <w:lang w:val="it-IT"/>
        </w:rPr>
        <w:t>2, sasia e caktuar për secilën palë të përfshirë në a</w:t>
      </w:r>
      <w:r w:rsidRPr="008F7BD5">
        <w:rPr>
          <w:lang w:val="it-IT"/>
        </w:rPr>
        <w:t>neksin I do të jetë e barabartë me përqindjen e parashikuar p</w:t>
      </w:r>
      <w:r w:rsidR="005C1E00" w:rsidRPr="008F7BD5">
        <w:rPr>
          <w:lang w:val="it-IT"/>
        </w:rPr>
        <w:t>ër të në a</w:t>
      </w:r>
      <w:r w:rsidRPr="008F7BD5">
        <w:rPr>
          <w:lang w:val="it-IT"/>
        </w:rPr>
        <w:t xml:space="preserve">neksin B </w:t>
      </w:r>
      <w:r w:rsidR="005C1E00" w:rsidRPr="008F7BD5">
        <w:rPr>
          <w:lang w:val="it-IT"/>
        </w:rPr>
        <w:t>të shumës së përgjithshme të eme</w:t>
      </w:r>
      <w:r w:rsidRPr="008F7BD5">
        <w:rPr>
          <w:lang w:val="it-IT"/>
        </w:rPr>
        <w:t>timeve ekuivalente të dioksidit të karbonit antropogjenik të gazeve që shkaktojnë</w:t>
      </w:r>
      <w:r w:rsidR="005C1E00" w:rsidRPr="008F7BD5">
        <w:rPr>
          <w:lang w:val="it-IT"/>
        </w:rPr>
        <w:t xml:space="preserve"> efektin serrë, të listuara në a</w:t>
      </w:r>
      <w:r w:rsidRPr="008F7BD5">
        <w:rPr>
          <w:lang w:val="it-IT"/>
        </w:rPr>
        <w:t>neksin A në vitin 1990, ose në vitin ose periudhën bazë të përcaktuar në përputhje me paragrafin 5 më</w:t>
      </w:r>
      <w:r w:rsidR="005C1E00" w:rsidRPr="008F7BD5">
        <w:rPr>
          <w:lang w:val="it-IT"/>
        </w:rPr>
        <w:t xml:space="preserve"> lart, shumëzuar me pesë. Këto p</w:t>
      </w:r>
      <w:r w:rsidRPr="008F7BD5">
        <w:rPr>
          <w:lang w:val="it-IT"/>
        </w:rPr>
        <w:t xml:space="preserve">alë të përfshira në </w:t>
      </w:r>
      <w:r w:rsidR="005C1E00" w:rsidRPr="008F7BD5">
        <w:rPr>
          <w:lang w:val="it-IT"/>
        </w:rPr>
        <w:t>a</w:t>
      </w:r>
      <w:r w:rsidRPr="008F7BD5">
        <w:rPr>
          <w:lang w:val="it-IT"/>
        </w:rPr>
        <w:t xml:space="preserve">neksin I, për të cilat ndryshimi i tokës së përdorshme </w:t>
      </w:r>
      <w:r w:rsidRPr="008F7BD5">
        <w:rPr>
          <w:lang w:val="it-IT"/>
        </w:rPr>
        <w:lastRenderedPageBreak/>
        <w:t>dhe pyjet përbënin një burim të mbetur në emetimin e gazeve që shkaktojnë efektin serrë në vit</w:t>
      </w:r>
      <w:r w:rsidR="005C1E00" w:rsidRPr="008F7BD5">
        <w:rPr>
          <w:lang w:val="it-IT"/>
        </w:rPr>
        <w:t>in 1990, do të përfshijnë në eme</w:t>
      </w:r>
      <w:r w:rsidRPr="008F7BD5">
        <w:rPr>
          <w:lang w:val="it-IT"/>
        </w:rPr>
        <w:t>timet e tyre të vitit ose periudh</w:t>
      </w:r>
      <w:r w:rsidR="005C1E00" w:rsidRPr="008F7BD5">
        <w:rPr>
          <w:lang w:val="it-IT"/>
        </w:rPr>
        <w:t>ë</w:t>
      </w:r>
      <w:r w:rsidRPr="008F7BD5">
        <w:rPr>
          <w:lang w:val="it-IT"/>
        </w:rPr>
        <w:t>s bazë të vitit 1990 të shumës së përgjithshme të emetimeve ekuivalente të dioksidit të karbonit antropogjenik n</w:t>
      </w:r>
      <w:r w:rsidR="005C1E00" w:rsidRPr="008F7BD5">
        <w:rPr>
          <w:lang w:val="it-IT"/>
        </w:rPr>
        <w:t>ga burimet minus mbetjet nga bas</w:t>
      </w:r>
      <w:r w:rsidRPr="008F7BD5">
        <w:rPr>
          <w:lang w:val="it-IT"/>
        </w:rPr>
        <w:t xml:space="preserve">enet në vitin 1990 nga ndryshimi i tokës së përdorur për qëllimet e llogaritjes së sasisë së caktuar për ta. </w:t>
      </w:r>
    </w:p>
    <w:p w:rsidR="001843CB" w:rsidRPr="008F7BD5" w:rsidRDefault="001843CB" w:rsidP="005C1E00">
      <w:pPr>
        <w:pStyle w:val="Paragrafi"/>
        <w:rPr>
          <w:lang w:val="it-IT"/>
        </w:rPr>
      </w:pPr>
      <w:r w:rsidRPr="008F7BD5">
        <w:rPr>
          <w:lang w:val="it-IT"/>
        </w:rPr>
        <w:t xml:space="preserve"> 8. </w:t>
      </w:r>
      <w:r w:rsidR="005C1E00" w:rsidRPr="008F7BD5">
        <w:rPr>
          <w:lang w:val="it-IT"/>
        </w:rPr>
        <w:t>Secila palë e përfshirë në a</w:t>
      </w:r>
      <w:r w:rsidRPr="008F7BD5">
        <w:rPr>
          <w:lang w:val="it-IT"/>
        </w:rPr>
        <w:t xml:space="preserve">neksin I mund të përdorë vitin 1995 si vitin e saj bazë për hidrofluorokarburet, perfluorokarburet dhe sulfur hekzafluoridet, për qëllimet e </w:t>
      </w:r>
      <w:r w:rsidR="005C1E00" w:rsidRPr="008F7BD5">
        <w:rPr>
          <w:lang w:val="it-IT"/>
        </w:rPr>
        <w:t>përllogaritjes së përmendur në n</w:t>
      </w:r>
      <w:r w:rsidRPr="008F7BD5">
        <w:rPr>
          <w:lang w:val="it-IT"/>
        </w:rPr>
        <w:t>enin 7 të mësipërm.</w:t>
      </w:r>
    </w:p>
    <w:p w:rsidR="001843CB" w:rsidRPr="008F7BD5" w:rsidRDefault="001843CB" w:rsidP="005C1E00">
      <w:pPr>
        <w:pStyle w:val="Paragrafi"/>
        <w:rPr>
          <w:lang w:val="it-IT"/>
        </w:rPr>
      </w:pPr>
      <w:r w:rsidRPr="008F7BD5">
        <w:rPr>
          <w:lang w:val="it-IT"/>
        </w:rPr>
        <w:t xml:space="preserve"> 9. Angazhimet </w:t>
      </w:r>
      <w:r w:rsidR="005C1E00" w:rsidRPr="008F7BD5">
        <w:rPr>
          <w:lang w:val="it-IT"/>
        </w:rPr>
        <w:t>për periudhat e mëvonëshme për palët e përfshira në a</w:t>
      </w:r>
      <w:r w:rsidRPr="008F7BD5">
        <w:rPr>
          <w:lang w:val="it-IT"/>
        </w:rPr>
        <w:t>neksin I, do të vendosen</w:t>
      </w:r>
      <w:r w:rsidR="00841EFB" w:rsidRPr="008F7BD5">
        <w:rPr>
          <w:lang w:val="it-IT"/>
        </w:rPr>
        <w:t xml:space="preserve"> në ndryshimet që do t’i bëhen a</w:t>
      </w:r>
      <w:r w:rsidRPr="008F7BD5">
        <w:rPr>
          <w:lang w:val="it-IT"/>
        </w:rPr>
        <w:t>neksit B të këtij Protokolli, të cilat do të miratohe</w:t>
      </w:r>
      <w:r w:rsidR="005C1E00" w:rsidRPr="008F7BD5">
        <w:rPr>
          <w:lang w:val="it-IT"/>
        </w:rPr>
        <w:t>n në përputhje me dispozitat e nenit 21</w:t>
      </w:r>
      <w:r w:rsidRPr="008F7BD5">
        <w:rPr>
          <w:lang w:val="it-IT"/>
        </w:rPr>
        <w:t xml:space="preserve"> para</w:t>
      </w:r>
      <w:r w:rsidR="00841EFB" w:rsidRPr="008F7BD5">
        <w:rPr>
          <w:lang w:val="it-IT"/>
        </w:rPr>
        <w:t>grafi 7. Konferenca e shteteve p</w:t>
      </w:r>
      <w:r w:rsidRPr="008F7BD5">
        <w:rPr>
          <w:lang w:val="it-IT"/>
        </w:rPr>
        <w:t xml:space="preserve">alë që shërben </w:t>
      </w:r>
      <w:r w:rsidR="00841EFB" w:rsidRPr="008F7BD5">
        <w:rPr>
          <w:lang w:val="it-IT"/>
        </w:rPr>
        <w:t>si takim i p</w:t>
      </w:r>
      <w:r w:rsidRPr="008F7BD5">
        <w:rPr>
          <w:lang w:val="it-IT"/>
        </w:rPr>
        <w:t>alëve të këtij Protokolli do të iniciojë shqyrtimin e këtyre angazhimeve të paktën shtatë vjet para mbarimit të periudhes së parë të angazhimit të përmendur në paragrafin 1 të mësipërm.</w:t>
      </w:r>
    </w:p>
    <w:p w:rsidR="001843CB" w:rsidRPr="008F7BD5" w:rsidRDefault="001843CB" w:rsidP="005C1E00">
      <w:pPr>
        <w:pStyle w:val="Paragrafi"/>
        <w:rPr>
          <w:lang w:val="it-IT"/>
        </w:rPr>
      </w:pPr>
      <w:r w:rsidRPr="008F7BD5">
        <w:rPr>
          <w:lang w:val="it-IT"/>
        </w:rPr>
        <w:t>10. Çdo njësi e reduktimit të emetimit, ose çdo pjesë e një sas</w:t>
      </w:r>
      <w:r w:rsidR="00841EFB" w:rsidRPr="008F7BD5">
        <w:rPr>
          <w:lang w:val="it-IT"/>
        </w:rPr>
        <w:t>ie të përcaktuar, të cilën një palë e transferon në një p</w:t>
      </w:r>
      <w:r w:rsidRPr="008F7BD5">
        <w:rPr>
          <w:lang w:val="it-IT"/>
        </w:rPr>
        <w:t>alë tjetë</w:t>
      </w:r>
      <w:r w:rsidR="005C1E00" w:rsidRPr="008F7BD5">
        <w:rPr>
          <w:lang w:val="it-IT"/>
        </w:rPr>
        <w:t>r në përputhje me dispozitat e nenit 6 ose të n</w:t>
      </w:r>
      <w:r w:rsidRPr="008F7BD5">
        <w:rPr>
          <w:lang w:val="it-IT"/>
        </w:rPr>
        <w:t>enit 17, do të s</w:t>
      </w:r>
      <w:r w:rsidR="00841EFB" w:rsidRPr="008F7BD5">
        <w:rPr>
          <w:lang w:val="it-IT"/>
        </w:rPr>
        <w:t>htohet në sasinë e caktuar për p</w:t>
      </w:r>
      <w:r w:rsidRPr="008F7BD5">
        <w:rPr>
          <w:lang w:val="it-IT"/>
        </w:rPr>
        <w:t>alën marrëse.</w:t>
      </w:r>
    </w:p>
    <w:p w:rsidR="001843CB" w:rsidRPr="008F7BD5" w:rsidRDefault="001843CB" w:rsidP="005C1E00">
      <w:pPr>
        <w:pStyle w:val="Paragrafi"/>
        <w:rPr>
          <w:lang w:val="it-IT"/>
        </w:rPr>
      </w:pPr>
      <w:r w:rsidRPr="008F7BD5">
        <w:rPr>
          <w:lang w:val="it-IT"/>
        </w:rPr>
        <w:t>11. Çdo njësi e reduktimit të emetimit, ose çdo pjesë e një sasie të përcak</w:t>
      </w:r>
      <w:r w:rsidR="005C1E00" w:rsidRPr="008F7BD5">
        <w:rPr>
          <w:lang w:val="it-IT"/>
        </w:rPr>
        <w:t>tuar, të cilën një palë e transferon në një p</w:t>
      </w:r>
      <w:r w:rsidRPr="008F7BD5">
        <w:rPr>
          <w:lang w:val="it-IT"/>
        </w:rPr>
        <w:t>alë tjetë</w:t>
      </w:r>
      <w:r w:rsidR="005C1E00" w:rsidRPr="008F7BD5">
        <w:rPr>
          <w:lang w:val="it-IT"/>
        </w:rPr>
        <w:t>r në përputhje me dispozitat e nenit 6 ose të n</w:t>
      </w:r>
      <w:r w:rsidRPr="008F7BD5">
        <w:rPr>
          <w:lang w:val="it-IT"/>
        </w:rPr>
        <w:t>enit 17, do të zbri</w:t>
      </w:r>
      <w:r w:rsidR="005C1E00" w:rsidRPr="008F7BD5">
        <w:rPr>
          <w:lang w:val="it-IT"/>
        </w:rPr>
        <w:t>tet nga sasia e përcaktuar për p</w:t>
      </w:r>
      <w:r w:rsidRPr="008F7BD5">
        <w:rPr>
          <w:lang w:val="it-IT"/>
        </w:rPr>
        <w:t>alën transferuese.</w:t>
      </w:r>
    </w:p>
    <w:p w:rsidR="001843CB" w:rsidRPr="008F7BD5" w:rsidRDefault="001843CB" w:rsidP="005C1E00">
      <w:pPr>
        <w:pStyle w:val="Paragrafi"/>
        <w:rPr>
          <w:lang w:val="it-IT"/>
        </w:rPr>
      </w:pPr>
      <w:r w:rsidRPr="008F7BD5">
        <w:rPr>
          <w:lang w:val="it-IT"/>
        </w:rPr>
        <w:t>12. Çdo reduktim i zyrtari</w:t>
      </w:r>
      <w:r w:rsidR="005C1E00" w:rsidRPr="008F7BD5">
        <w:rPr>
          <w:lang w:val="it-IT"/>
        </w:rPr>
        <w:t>zuar i emetimeve, të cilën një p</w:t>
      </w:r>
      <w:r w:rsidRPr="008F7BD5">
        <w:rPr>
          <w:lang w:val="it-IT"/>
        </w:rPr>
        <w:t xml:space="preserve">alë e merr nga një tjetër </w:t>
      </w:r>
      <w:r w:rsidR="005C1E00" w:rsidRPr="008F7BD5">
        <w:rPr>
          <w:lang w:val="it-IT"/>
        </w:rPr>
        <w:t>p</w:t>
      </w:r>
      <w:r w:rsidRPr="008F7BD5">
        <w:rPr>
          <w:lang w:val="it-IT"/>
        </w:rPr>
        <w:t>al</w:t>
      </w:r>
      <w:r w:rsidR="005C1E00" w:rsidRPr="008F7BD5">
        <w:rPr>
          <w:lang w:val="it-IT"/>
        </w:rPr>
        <w:t>ë në përputhje me dispozitat e n</w:t>
      </w:r>
      <w:r w:rsidRPr="008F7BD5">
        <w:rPr>
          <w:lang w:val="it-IT"/>
        </w:rPr>
        <w:t>enit 12, do t’i sh</w:t>
      </w:r>
      <w:r w:rsidR="005C1E00" w:rsidRPr="008F7BD5">
        <w:rPr>
          <w:lang w:val="it-IT"/>
        </w:rPr>
        <w:t>tohet sasisë së përcaktuar për p</w:t>
      </w:r>
      <w:r w:rsidRPr="008F7BD5">
        <w:rPr>
          <w:lang w:val="it-IT"/>
        </w:rPr>
        <w:t>alën marrëse.</w:t>
      </w:r>
    </w:p>
    <w:p w:rsidR="001843CB" w:rsidRPr="008F7BD5" w:rsidRDefault="001843CB" w:rsidP="005C1E00">
      <w:pPr>
        <w:pStyle w:val="Paragrafi"/>
        <w:rPr>
          <w:lang w:val="it-IT"/>
        </w:rPr>
      </w:pPr>
      <w:r w:rsidRPr="008F7BD5">
        <w:rPr>
          <w:lang w:val="it-IT"/>
        </w:rPr>
        <w:t xml:space="preserve">13. </w:t>
      </w:r>
      <w:r w:rsidR="005C1E00" w:rsidRPr="008F7BD5">
        <w:rPr>
          <w:lang w:val="it-IT"/>
        </w:rPr>
        <w:t>Në qoftë se eme</w:t>
      </w:r>
      <w:r w:rsidRPr="008F7BD5">
        <w:rPr>
          <w:lang w:val="it-IT"/>
        </w:rPr>
        <w:t>ti</w:t>
      </w:r>
      <w:r w:rsidR="005C1E00" w:rsidRPr="008F7BD5">
        <w:rPr>
          <w:lang w:val="it-IT"/>
        </w:rPr>
        <w:t>met e një pale të përfshirë në a</w:t>
      </w:r>
      <w:r w:rsidRPr="008F7BD5">
        <w:rPr>
          <w:lang w:val="it-IT"/>
        </w:rPr>
        <w:t>neksin I në një periudhë angazhimi janë më të pakta sesa sasia e c</w:t>
      </w:r>
      <w:r w:rsidR="005C1E00" w:rsidRPr="008F7BD5">
        <w:rPr>
          <w:lang w:val="it-IT"/>
        </w:rPr>
        <w:t>aktuar për të në bazë të këtij n</w:t>
      </w:r>
      <w:r w:rsidRPr="008F7BD5">
        <w:rPr>
          <w:lang w:val="it-IT"/>
        </w:rPr>
        <w:t>eni, kjo</w:t>
      </w:r>
      <w:r w:rsidR="005C1E00" w:rsidRPr="008F7BD5">
        <w:rPr>
          <w:lang w:val="it-IT"/>
        </w:rPr>
        <w:t xml:space="preserve"> diferencë, me kërkesën e asaj p</w:t>
      </w:r>
      <w:r w:rsidRPr="008F7BD5">
        <w:rPr>
          <w:lang w:val="it-IT"/>
        </w:rPr>
        <w:t>ale, do të shtoh</w:t>
      </w:r>
      <w:r w:rsidR="005C1E00" w:rsidRPr="008F7BD5">
        <w:rPr>
          <w:lang w:val="it-IT"/>
        </w:rPr>
        <w:t>et në sasinë e caktuar për atë p</w:t>
      </w:r>
      <w:r w:rsidRPr="008F7BD5">
        <w:rPr>
          <w:lang w:val="it-IT"/>
        </w:rPr>
        <w:t>alë për periudhat e mëvonshme të angazhimit.</w:t>
      </w:r>
    </w:p>
    <w:p w:rsidR="00FD5EC7" w:rsidRPr="001B422B" w:rsidRDefault="001843CB" w:rsidP="005C1E00">
      <w:pPr>
        <w:pStyle w:val="Paragrafi"/>
        <w:rPr>
          <w:lang w:val="it-IT"/>
        </w:rPr>
      </w:pPr>
      <w:r w:rsidRPr="008F7BD5">
        <w:rPr>
          <w:lang w:val="it-IT"/>
        </w:rPr>
        <w:t xml:space="preserve">14. </w:t>
      </w:r>
      <w:r w:rsidR="005C1E00" w:rsidRPr="008F7BD5">
        <w:rPr>
          <w:lang w:val="it-IT"/>
        </w:rPr>
        <w:t>Secila palë e përfshirë në a</w:t>
      </w:r>
      <w:r w:rsidRPr="008F7BD5">
        <w:rPr>
          <w:lang w:val="it-IT"/>
        </w:rPr>
        <w:t>neksin I duhet të përpiqet të përmbushë angazhimet e përmendura në paragrafin 1 më sipër, në mënyrë të tillë që të minimizojë ndikimet e padëshirueshme sociale, ekonomike</w:t>
      </w:r>
      <w:r w:rsidR="005C1E00" w:rsidRPr="008F7BD5">
        <w:rPr>
          <w:lang w:val="it-IT"/>
        </w:rPr>
        <w:t>,</w:t>
      </w:r>
      <w:r w:rsidRPr="008F7BD5">
        <w:rPr>
          <w:lang w:val="it-IT"/>
        </w:rPr>
        <w:t xml:space="preserve"> si dhe ato të mjedisit mbi palët e vendeve në zhvillim, veçanërisht </w:t>
      </w:r>
      <w:r w:rsidR="005C1E00" w:rsidRPr="008F7BD5">
        <w:rPr>
          <w:lang w:val="it-IT"/>
        </w:rPr>
        <w:t>ato të identifikuara në nenin 4</w:t>
      </w:r>
      <w:r w:rsidRPr="008F7BD5">
        <w:rPr>
          <w:lang w:val="it-IT"/>
        </w:rPr>
        <w:t xml:space="preserve"> paragrafët 8 dhe 9 të Konventës. Në përputhje me vendimet përkatëse të Konferencës mbi zbatimin e atyre paragrafëve, Konfe</w:t>
      </w:r>
      <w:r w:rsidR="00841EFB" w:rsidRPr="008F7BD5">
        <w:rPr>
          <w:lang w:val="it-IT"/>
        </w:rPr>
        <w:t>renca që shërben si mbledhje e p</w:t>
      </w:r>
      <w:r w:rsidRPr="008F7BD5">
        <w:rPr>
          <w:lang w:val="it-IT"/>
        </w:rPr>
        <w:t>alëve për këtë Protokoll, në seancën e parë duhet të konsiderojë marrjen e vendimeve që janë të nevojshme për minimizimin e pasojave të padëshirueshme në ndryshimin e klimës dhe/ose ndikimet si r</w:t>
      </w:r>
      <w:r w:rsidR="005C1E00" w:rsidRPr="008F7BD5">
        <w:rPr>
          <w:lang w:val="it-IT"/>
        </w:rPr>
        <w:t>rjedhojë e hapave të marra nga p</w:t>
      </w:r>
      <w:r w:rsidRPr="008F7BD5">
        <w:rPr>
          <w:lang w:val="it-IT"/>
        </w:rPr>
        <w:t>al</w:t>
      </w:r>
      <w:r w:rsidR="005C1E00" w:rsidRPr="008F7BD5">
        <w:rPr>
          <w:lang w:val="it-IT"/>
        </w:rPr>
        <w:t>ët e përmendura në ato paragrafë</w:t>
      </w:r>
      <w:r w:rsidRPr="008F7BD5">
        <w:rPr>
          <w:lang w:val="it-IT"/>
        </w:rPr>
        <w:t xml:space="preserve">. </w:t>
      </w:r>
      <w:r w:rsidRPr="001B422B">
        <w:rPr>
          <w:lang w:val="it-IT"/>
        </w:rPr>
        <w:t>Ndër çështjet për t</w:t>
      </w:r>
      <w:r w:rsidR="005C1E00" w:rsidRPr="001B422B">
        <w:rPr>
          <w:lang w:val="it-IT"/>
        </w:rPr>
        <w:t>’</w:t>
      </w:r>
      <w:r w:rsidRPr="001B422B">
        <w:rPr>
          <w:lang w:val="it-IT"/>
        </w:rPr>
        <w:t>u konsideruar do të jenë vendosja e fondeve, sigurim</w:t>
      </w:r>
      <w:r w:rsidR="005C1E00" w:rsidRPr="001B422B">
        <w:rPr>
          <w:lang w:val="it-IT"/>
        </w:rPr>
        <w:t>i dhe trasferimi i teknologjisë</w:t>
      </w:r>
      <w:r w:rsidR="00841EFB">
        <w:rPr>
          <w:lang w:val="it-IT"/>
        </w:rPr>
        <w:t>.</w:t>
      </w:r>
    </w:p>
    <w:p w:rsidR="005C1E00" w:rsidRPr="005C1E00" w:rsidRDefault="005C1E00" w:rsidP="005C1E00">
      <w:pPr>
        <w:pStyle w:val="Paragrafi"/>
        <w:rPr>
          <w:lang w:val="it-IT"/>
        </w:rPr>
      </w:pPr>
    </w:p>
    <w:p w:rsidR="001843CB" w:rsidRDefault="001843CB" w:rsidP="005C1E00">
      <w:pPr>
        <w:pStyle w:val="NeniNr"/>
        <w:keepNext w:val="0"/>
        <w:rPr>
          <w:lang w:val="sq-AL"/>
        </w:rPr>
      </w:pPr>
      <w:r w:rsidRPr="00573D54">
        <w:rPr>
          <w:lang w:val="sq-AL"/>
        </w:rPr>
        <w:t>Neni 4</w:t>
      </w:r>
    </w:p>
    <w:p w:rsidR="00FD5EC7" w:rsidRPr="00FD5EC7" w:rsidRDefault="00FD5EC7" w:rsidP="005A4C56">
      <w:pPr>
        <w:pStyle w:val="Paragrafi"/>
      </w:pPr>
    </w:p>
    <w:p w:rsidR="001843CB" w:rsidRPr="00623E71" w:rsidRDefault="005C1E00" w:rsidP="005C1E00">
      <w:pPr>
        <w:pStyle w:val="Paragrafi"/>
        <w:rPr>
          <w:lang w:val="sq-AL"/>
        </w:rPr>
      </w:pPr>
      <w:r>
        <w:rPr>
          <w:lang w:val="sq-AL"/>
        </w:rPr>
        <w:t>1. Palët e përfshira në a</w:t>
      </w:r>
      <w:r w:rsidR="001843CB" w:rsidRPr="00623E71">
        <w:rPr>
          <w:lang w:val="sq-AL"/>
        </w:rPr>
        <w:t>neksin I, të cilat kanë arritur një marrëveshje për të përmbushur së bashku angazhimet sipas nenit 3, do të konsiderohen se kanë përmbushur këto angazhimeve duke u siguruar që shuma e përgjithshme e karbonit dioksid antropogjenik, ekuivalent me emetimin e gazeve që shkatojnë efektin serrë të r</w:t>
      </w:r>
      <w:r>
        <w:rPr>
          <w:lang w:val="sq-AL"/>
        </w:rPr>
        <w:t>enditura në a</w:t>
      </w:r>
      <w:r w:rsidR="001843CB" w:rsidRPr="00623E71">
        <w:rPr>
          <w:lang w:val="sq-AL"/>
        </w:rPr>
        <w:t>neksin A, nuk do të kalojnë sasitë e përcaktuara, të llogaritura në përputhje me emetimin e tyre të limituar dhe me angazhimet për t</w:t>
      </w:r>
      <w:r>
        <w:rPr>
          <w:lang w:val="sq-AL"/>
        </w:rPr>
        <w:t>’i pakësuar, të përshkruara në a</w:t>
      </w:r>
      <w:r w:rsidR="001843CB" w:rsidRPr="00623E71">
        <w:rPr>
          <w:lang w:val="sq-AL"/>
        </w:rPr>
        <w:t>neksin B në përputhje me dispozitat e nenit 3. Niveli përkatës i emetimit i lej</w:t>
      </w:r>
      <w:r>
        <w:rPr>
          <w:lang w:val="sq-AL"/>
        </w:rPr>
        <w:t>ua</w:t>
      </w:r>
      <w:r w:rsidR="00841EFB">
        <w:rPr>
          <w:lang w:val="sq-AL"/>
        </w:rPr>
        <w:t>r pë</w:t>
      </w:r>
      <w:r>
        <w:rPr>
          <w:lang w:val="sq-AL"/>
        </w:rPr>
        <w:t>r secilën p</w:t>
      </w:r>
      <w:r w:rsidR="001843CB" w:rsidRPr="00623E71">
        <w:rPr>
          <w:lang w:val="sq-AL"/>
        </w:rPr>
        <w:t>alë në marrëveshje duhet të përcaktohet në atë marrëveshje.</w:t>
      </w:r>
    </w:p>
    <w:p w:rsidR="001843CB" w:rsidRPr="00623E71" w:rsidRDefault="001843CB" w:rsidP="005C1E00">
      <w:pPr>
        <w:pStyle w:val="Paragrafi"/>
        <w:rPr>
          <w:lang w:val="sq-AL"/>
        </w:rPr>
      </w:pPr>
      <w:r w:rsidRPr="00623E71">
        <w:rPr>
          <w:lang w:val="sq-AL"/>
        </w:rPr>
        <w:t>2. Palët e një marrëves</w:t>
      </w:r>
      <w:r w:rsidR="005C1E00">
        <w:rPr>
          <w:lang w:val="sq-AL"/>
        </w:rPr>
        <w:t>hjeje të tillë do të njoftojnë s</w:t>
      </w:r>
      <w:r w:rsidRPr="00623E71">
        <w:rPr>
          <w:lang w:val="sq-AL"/>
        </w:rPr>
        <w:t>ekretariatin për kushtet e marrëveshjes në datën e dorëzimit të instrumenteve të ratifikimit, pranimit, miratimit të këtij P</w:t>
      </w:r>
      <w:r w:rsidR="005C1E00">
        <w:rPr>
          <w:lang w:val="sq-AL"/>
        </w:rPr>
        <w:t>rotokolli</w:t>
      </w:r>
      <w:r w:rsidRPr="00623E71">
        <w:rPr>
          <w:lang w:val="sq-AL"/>
        </w:rPr>
        <w:t xml:space="preserve"> ose aderimit në të. Sekretaria</w:t>
      </w:r>
      <w:r w:rsidR="00841EFB">
        <w:rPr>
          <w:lang w:val="sq-AL"/>
        </w:rPr>
        <w:t>ti nga ana tij do të informojë p</w:t>
      </w:r>
      <w:r w:rsidRPr="00623E71">
        <w:rPr>
          <w:lang w:val="sq-AL"/>
        </w:rPr>
        <w:t>alët dhe nënshkruesit e Konventës mbi kushtet e marrëveshjes.</w:t>
      </w:r>
    </w:p>
    <w:p w:rsidR="001843CB" w:rsidRPr="00623E71" w:rsidRDefault="001843CB" w:rsidP="005C1E00">
      <w:pPr>
        <w:pStyle w:val="Paragrafi"/>
        <w:rPr>
          <w:lang w:val="sq-AL"/>
        </w:rPr>
      </w:pPr>
      <w:r w:rsidRPr="00623E71">
        <w:rPr>
          <w:lang w:val="sq-AL"/>
        </w:rPr>
        <w:t>3. Çdo marrëveshje e tillë do të qëndrojë në zbatim për kohëzgjatjen e periudhë</w:t>
      </w:r>
      <w:r w:rsidR="007069A1">
        <w:rPr>
          <w:lang w:val="sq-AL"/>
        </w:rPr>
        <w:t>s së angazhimit specifikuar në nenin 3</w:t>
      </w:r>
      <w:r w:rsidRPr="00623E71">
        <w:rPr>
          <w:lang w:val="sq-AL"/>
        </w:rPr>
        <w:t xml:space="preserve"> paragrafi 7.</w:t>
      </w:r>
    </w:p>
    <w:p w:rsidR="001843CB" w:rsidRPr="00623E71" w:rsidRDefault="007069A1" w:rsidP="005C1E00">
      <w:pPr>
        <w:pStyle w:val="Paragrafi"/>
        <w:rPr>
          <w:lang w:val="sq-AL"/>
        </w:rPr>
      </w:pPr>
      <w:r>
        <w:rPr>
          <w:lang w:val="sq-AL"/>
        </w:rPr>
        <w:t>4. Në qoftë se p</w:t>
      </w:r>
      <w:r w:rsidR="001843CB" w:rsidRPr="00623E71">
        <w:rPr>
          <w:lang w:val="sq-AL"/>
        </w:rPr>
        <w:t>alët veprojnë në këtë më</w:t>
      </w:r>
      <w:r>
        <w:rPr>
          <w:lang w:val="sq-AL"/>
        </w:rPr>
        <w:t>nyrë bashkërisht brenda kuadrit</w:t>
      </w:r>
      <w:r w:rsidR="001843CB" w:rsidRPr="00623E71">
        <w:rPr>
          <w:lang w:val="sq-AL"/>
        </w:rPr>
        <w:t xml:space="preserve"> dhe në bashkëpunim me një organizatë rajonale të integrimit ekonomik, çdo ndryshim në përbërjen e organizatës pas miratimit të këtij Protokolli nuk do të ndikojë në angazhimet ekzistuese sipas këtij Protokolli. Çdo ndryshim në përbërjen e organizatës zbatohet vetëm për qëllimet e atyre angazhimeve sipas nenit 3, të miratuara mbas atij ndryshimi.</w:t>
      </w:r>
    </w:p>
    <w:p w:rsidR="001843CB" w:rsidRPr="00623E71" w:rsidRDefault="007069A1" w:rsidP="005C1E00">
      <w:pPr>
        <w:pStyle w:val="Paragrafi"/>
        <w:rPr>
          <w:lang w:val="sq-AL"/>
        </w:rPr>
      </w:pPr>
      <w:r>
        <w:rPr>
          <w:lang w:val="sq-AL"/>
        </w:rPr>
        <w:t>5. Në rast të dështimit të p</w:t>
      </w:r>
      <w:r w:rsidR="001843CB" w:rsidRPr="00623E71">
        <w:rPr>
          <w:lang w:val="sq-AL"/>
        </w:rPr>
        <w:t>alëve</w:t>
      </w:r>
      <w:r>
        <w:rPr>
          <w:lang w:val="sq-AL"/>
        </w:rPr>
        <w:t>,</w:t>
      </w:r>
      <w:r w:rsidR="001843CB" w:rsidRPr="00623E71">
        <w:rPr>
          <w:lang w:val="sq-AL"/>
        </w:rPr>
        <w:t xml:space="preserve"> në marrëveshje për të arritur shumën totale të niveli</w:t>
      </w:r>
      <w:r>
        <w:rPr>
          <w:lang w:val="sq-AL"/>
        </w:rPr>
        <w:t xml:space="preserve">t të uljes </w:t>
      </w:r>
      <w:r>
        <w:rPr>
          <w:lang w:val="sq-AL"/>
        </w:rPr>
        <w:lastRenderedPageBreak/>
        <w:t>të emetimit, secila p</w:t>
      </w:r>
      <w:r w:rsidR="001843CB" w:rsidRPr="00623E71">
        <w:rPr>
          <w:lang w:val="sq-AL"/>
        </w:rPr>
        <w:t>alë e marrëveshjes do të jetë përgjegjëse për nivelin personal të emetimit të caktuar në marrëveshje.</w:t>
      </w:r>
    </w:p>
    <w:p w:rsidR="001843CB" w:rsidRPr="00623E71" w:rsidRDefault="007069A1" w:rsidP="005C1E00">
      <w:pPr>
        <w:pStyle w:val="Paragrafi"/>
        <w:rPr>
          <w:lang w:val="sq-AL"/>
        </w:rPr>
      </w:pPr>
      <w:r>
        <w:rPr>
          <w:lang w:val="sq-AL"/>
        </w:rPr>
        <w:t>6. Në qoftë se p</w:t>
      </w:r>
      <w:r w:rsidR="001843CB" w:rsidRPr="00623E71">
        <w:rPr>
          <w:lang w:val="sq-AL"/>
        </w:rPr>
        <w:t>alët ve</w:t>
      </w:r>
      <w:r>
        <w:rPr>
          <w:lang w:val="sq-AL"/>
        </w:rPr>
        <w:t>projnë së bashku brenda kuadrit dhe në bashkëpunim me</w:t>
      </w:r>
      <w:r w:rsidR="001843CB" w:rsidRPr="00623E71">
        <w:rPr>
          <w:lang w:val="sq-AL"/>
        </w:rPr>
        <w:t xml:space="preserve"> një organizatë rajonale të integrimit e</w:t>
      </w:r>
      <w:r>
        <w:rPr>
          <w:lang w:val="sq-AL"/>
        </w:rPr>
        <w:t>konomik, e cila është vetë palë e Protokollit, çdo s</w:t>
      </w:r>
      <w:r w:rsidR="001843CB" w:rsidRPr="00623E71">
        <w:rPr>
          <w:lang w:val="sq-AL"/>
        </w:rPr>
        <w:t xml:space="preserve">htet anëtar i asaj organizate rajonale të integrimit </w:t>
      </w:r>
      <w:r>
        <w:rPr>
          <w:lang w:val="sq-AL"/>
        </w:rPr>
        <w:t>ekonomik, në mënyrë individuale</w:t>
      </w:r>
      <w:r w:rsidR="001843CB" w:rsidRPr="00623E71">
        <w:rPr>
          <w:lang w:val="sq-AL"/>
        </w:rPr>
        <w:t xml:space="preserve"> dhe së bashku me organizatën rajonale të integrimit ekonomik që vepron në përputhje me nenin 24, në rast dështimi për të përmbushur shumën totale të nivelit të uljes të emetimit, janë përgjegjës për nivelin e tyre të emetimit të caktuar në përputhje me këtë nen.</w:t>
      </w:r>
    </w:p>
    <w:p w:rsidR="001843CB" w:rsidRPr="00623E71" w:rsidRDefault="001843CB" w:rsidP="005C1E00">
      <w:pPr>
        <w:pStyle w:val="Paragrafi"/>
        <w:rPr>
          <w:lang w:val="sq-AL"/>
        </w:rPr>
      </w:pPr>
    </w:p>
    <w:p w:rsidR="001843CB" w:rsidRDefault="001843CB" w:rsidP="005C1E00">
      <w:pPr>
        <w:pStyle w:val="NeniNr"/>
        <w:keepNext w:val="0"/>
        <w:rPr>
          <w:lang w:val="sq-AL"/>
        </w:rPr>
      </w:pPr>
      <w:r w:rsidRPr="00623E71">
        <w:rPr>
          <w:lang w:val="sq-AL"/>
        </w:rPr>
        <w:t>Neni 5</w:t>
      </w:r>
    </w:p>
    <w:p w:rsidR="001843CB" w:rsidRPr="00623E71" w:rsidRDefault="001843CB" w:rsidP="005C1E00">
      <w:pPr>
        <w:pStyle w:val="Paragrafi"/>
        <w:rPr>
          <w:b/>
          <w:lang w:val="sq-AL"/>
        </w:rPr>
      </w:pPr>
    </w:p>
    <w:p w:rsidR="001843CB" w:rsidRPr="00623E71" w:rsidRDefault="007069A1" w:rsidP="005C1E00">
      <w:pPr>
        <w:pStyle w:val="Paragrafi"/>
        <w:rPr>
          <w:lang w:val="sq-AL"/>
        </w:rPr>
      </w:pPr>
      <w:r>
        <w:rPr>
          <w:lang w:val="sq-AL"/>
        </w:rPr>
        <w:t>1. Palët e përfshira në a</w:t>
      </w:r>
      <w:r w:rsidR="001843CB" w:rsidRPr="00623E71">
        <w:rPr>
          <w:lang w:val="sq-AL"/>
        </w:rPr>
        <w:t>neksin I do të caktojnë, jo më vonë se një vit përpara fillimit të periudhës së parë angazhuese, një sistem kombëtar për vlerësimin e emetimeve antropogjenike nëpërmjet burimeve dhe mbetjeve në basene të të gjitha gazeve që shkaktojnë efektin serrë të cilat nuk janë të kontrolluara nga Protokolli Montrealit. Udhëzimet për sisteme kombëtare të tilla, të cilat do të përfshijnë metodologjitë e përfshira në paragrafin 2 më poshtë, d</w:t>
      </w:r>
      <w:r w:rsidR="00841EFB">
        <w:rPr>
          <w:lang w:val="sq-AL"/>
        </w:rPr>
        <w:t>o të vendosen nga Konferenca e P</w:t>
      </w:r>
      <w:r w:rsidR="001843CB" w:rsidRPr="00623E71">
        <w:rPr>
          <w:lang w:val="sq-AL"/>
        </w:rPr>
        <w:t xml:space="preserve">alëve </w:t>
      </w:r>
      <w:r w:rsidR="00841EFB">
        <w:rPr>
          <w:lang w:val="sq-AL"/>
        </w:rPr>
        <w:t>e cila shërben si mbledhje për p</w:t>
      </w:r>
      <w:r w:rsidR="001843CB" w:rsidRPr="00623E71">
        <w:rPr>
          <w:lang w:val="sq-AL"/>
        </w:rPr>
        <w:t>alët në këtë Protokoll në seancën e parë.</w:t>
      </w:r>
    </w:p>
    <w:p w:rsidR="00FD5EC7" w:rsidRPr="00623E71" w:rsidRDefault="001843CB" w:rsidP="00485830">
      <w:pPr>
        <w:pStyle w:val="Paragrafi"/>
        <w:rPr>
          <w:lang w:val="sq-AL"/>
        </w:rPr>
      </w:pPr>
      <w:r w:rsidRPr="00623E71">
        <w:rPr>
          <w:lang w:val="sq-AL"/>
        </w:rPr>
        <w:t>2. Metodologjia për vlerësimin e emetimit antropogjenik nëpërmjet bur</w:t>
      </w:r>
      <w:r w:rsidR="00841EFB">
        <w:rPr>
          <w:lang w:val="sq-AL"/>
        </w:rPr>
        <w:t>imeve dhe mbetjeve nëpërmjet bas</w:t>
      </w:r>
      <w:r w:rsidRPr="00623E71">
        <w:rPr>
          <w:lang w:val="sq-AL"/>
        </w:rPr>
        <w:t>eneve të gjitha gazeve të efektit serrë të cilat nuk janë të kontrolluara nga Portokolli i Montrealit do të jenë ato të pranuara nga Paneli Ndërqeveritar për Ndryshimet Klimatike</w:t>
      </w:r>
      <w:r w:rsidR="007069A1">
        <w:rPr>
          <w:lang w:val="sq-AL"/>
        </w:rPr>
        <w:t>, rënë dakord</w:t>
      </w:r>
      <w:r w:rsidRPr="00623E71">
        <w:rPr>
          <w:lang w:val="sq-AL"/>
        </w:rPr>
        <w:t xml:space="preserve"> nga Konferenca e Palëve në sesionin e tretë të saj. Aty ku këto metodologji nuk janë përdorur, do të aplikohen modifikime të përshtatshme sipas metodologjive të përcaktuara nga Konferenca e Pal</w:t>
      </w:r>
      <w:r w:rsidR="00485830">
        <w:rPr>
          <w:lang w:val="sq-AL"/>
        </w:rPr>
        <w:t>ëve që shërben si mbledhje për p</w:t>
      </w:r>
      <w:r w:rsidRPr="00623E71">
        <w:rPr>
          <w:lang w:val="sq-AL"/>
        </w:rPr>
        <w:t xml:space="preserve">alët në këtë Protokoll në sesionin e parë. Bazuar mbi punën, </w:t>
      </w:r>
      <w:r w:rsidRPr="00623E71">
        <w:rPr>
          <w:i/>
          <w:lang w:val="sq-AL"/>
        </w:rPr>
        <w:t>inter alia</w:t>
      </w:r>
      <w:r w:rsidRPr="00623E71">
        <w:rPr>
          <w:lang w:val="sq-AL"/>
        </w:rPr>
        <w:t>, Paneli Ndërqeveritar për Ndryshimet Klimatike</w:t>
      </w:r>
      <w:r w:rsidR="00485830">
        <w:rPr>
          <w:lang w:val="sq-AL"/>
        </w:rPr>
        <w:t>,</w:t>
      </w:r>
      <w:r w:rsidR="00841EFB">
        <w:rPr>
          <w:lang w:val="sq-AL"/>
        </w:rPr>
        <w:t xml:space="preserve"> si dhe këshillat e</w:t>
      </w:r>
      <w:r w:rsidRPr="00623E71">
        <w:rPr>
          <w:lang w:val="sq-AL"/>
        </w:rPr>
        <w:t xml:space="preserve"> dhëna nga Trupi Ndihmës për Këshillim Shkencor dhe Teknologjik, Konferenca e </w:t>
      </w:r>
      <w:r w:rsidR="00485830">
        <w:rPr>
          <w:lang w:val="sq-AL"/>
        </w:rPr>
        <w:t>Palëve që shërben si takim për p</w:t>
      </w:r>
      <w:r w:rsidRPr="00623E71">
        <w:rPr>
          <w:lang w:val="sq-AL"/>
        </w:rPr>
        <w:t>alët e këtij Protokolli, duhet rregullisht të kont</w:t>
      </w:r>
      <w:r w:rsidR="00841EFB">
        <w:rPr>
          <w:lang w:val="sq-AL"/>
        </w:rPr>
        <w:t>rollojë</w:t>
      </w:r>
      <w:r w:rsidRPr="00623E71">
        <w:rPr>
          <w:lang w:val="sq-AL"/>
        </w:rPr>
        <w:t xml:space="preserve"> dhe</w:t>
      </w:r>
      <w:r w:rsidR="00841EFB">
        <w:rPr>
          <w:lang w:val="sq-AL"/>
        </w:rPr>
        <w:t>,</w:t>
      </w:r>
      <w:r w:rsidRPr="00623E71">
        <w:rPr>
          <w:lang w:val="sq-AL"/>
        </w:rPr>
        <w:t xml:space="preserve"> ku është e përshtatshme, të rishikojë të tilla metodologji dhe rregullime, duke marrë plotësisht parasysh çdo vendim përkatës nga Konferenca e Palëve. Çdo rishikim i metodologjive dhe rregullimeve duhet të përdoret vetëm për qëllime të cilat sigurojnë përputhshmërinë me angazhimet sipas nenit 3 në lidhje me çdo periudhë angazhimi të miratuar pas atij rishikimi. </w:t>
      </w:r>
    </w:p>
    <w:p w:rsidR="001843CB" w:rsidRPr="00623E71" w:rsidRDefault="001843CB" w:rsidP="005C1E00">
      <w:pPr>
        <w:pStyle w:val="Paragrafi"/>
        <w:rPr>
          <w:lang w:val="sq-AL"/>
        </w:rPr>
      </w:pPr>
      <w:r w:rsidRPr="00623E71">
        <w:rPr>
          <w:lang w:val="sq-AL"/>
        </w:rPr>
        <w:t>3. Potencialet e ngrohjes globale</w:t>
      </w:r>
      <w:r w:rsidR="00841EFB">
        <w:rPr>
          <w:lang w:val="sq-AL"/>
        </w:rPr>
        <w:t>,</w:t>
      </w:r>
      <w:r w:rsidRPr="00623E71">
        <w:rPr>
          <w:lang w:val="sq-AL"/>
        </w:rPr>
        <w:t xml:space="preserve"> përdorur për të llogaritur ekuivalentin e dioksidit të karbonit me atë të emetimit antropogjenik nëpërmjet bur</w:t>
      </w:r>
      <w:r w:rsidR="00485830">
        <w:rPr>
          <w:lang w:val="sq-AL"/>
        </w:rPr>
        <w:t>imeve dhe mbetjeve nëpërmjet bas</w:t>
      </w:r>
      <w:r w:rsidRPr="00623E71">
        <w:rPr>
          <w:lang w:val="sq-AL"/>
        </w:rPr>
        <w:t xml:space="preserve">eneve të gazeve të </w:t>
      </w:r>
      <w:r w:rsidR="00485830">
        <w:rPr>
          <w:lang w:val="sq-AL"/>
        </w:rPr>
        <w:t>efektit serrë të përmendura në a</w:t>
      </w:r>
      <w:r w:rsidRPr="00623E71">
        <w:rPr>
          <w:lang w:val="sq-AL"/>
        </w:rPr>
        <w:t>neksin A, do të jenë ato të pranuara nga një Panel Ndërqev</w:t>
      </w:r>
      <w:r w:rsidR="00485830">
        <w:rPr>
          <w:lang w:val="sq-AL"/>
        </w:rPr>
        <w:t>eritar për Ndryshimet Klimatike dhe të rëna dakord</w:t>
      </w:r>
      <w:r w:rsidRPr="00623E71">
        <w:rPr>
          <w:lang w:val="sq-AL"/>
        </w:rPr>
        <w:t xml:space="preserve"> nga Konferenca e Palëve në seancën e tretë. Bazuar mbi punën, </w:t>
      </w:r>
      <w:r w:rsidRPr="00623E71">
        <w:rPr>
          <w:i/>
          <w:lang w:val="sq-AL"/>
        </w:rPr>
        <w:t>inter alia</w:t>
      </w:r>
      <w:r w:rsidRPr="00623E71">
        <w:rPr>
          <w:lang w:val="sq-AL"/>
        </w:rPr>
        <w:t>, Paneli Ndërqeveritar për Ndryshimet Klimatike dhe këshillat e dhëna nga Trupi Ndihmës për Këshilla Shkencore dhe Teknologjike, Konferenca e Palëve shërben si mbledhje e Palëve në Protokoll, do të rishikojë rregullisht dhe ku është e përshtatshme të rishikojë potencialin e ngrohjes globale të secilit prej këtyre g</w:t>
      </w:r>
      <w:r w:rsidR="00485830">
        <w:rPr>
          <w:lang w:val="sq-AL"/>
        </w:rPr>
        <w:t>azeve të efektit serrë, duke pas</w:t>
      </w:r>
      <w:r w:rsidRPr="00623E71">
        <w:rPr>
          <w:lang w:val="sq-AL"/>
        </w:rPr>
        <w:t>ur parasysh vendim</w:t>
      </w:r>
      <w:r w:rsidR="00841EFB">
        <w:rPr>
          <w:lang w:val="sq-AL"/>
        </w:rPr>
        <w:t>et përkatëse të Konferencës së P</w:t>
      </w:r>
      <w:r w:rsidRPr="00623E71">
        <w:rPr>
          <w:lang w:val="sq-AL"/>
        </w:rPr>
        <w:t>alëve. Çdo rishikim i potencialit të ngrohjes globale do të aplikohet vetëm ndaj angazhimeve sipas nenit 3 duke respektuar çdo periudhë angazhimi të miratuar pas këtij rishikimi.</w:t>
      </w:r>
    </w:p>
    <w:p w:rsidR="001843CB" w:rsidRPr="00623E71" w:rsidRDefault="001843CB" w:rsidP="005C1E00">
      <w:pPr>
        <w:pStyle w:val="Paragrafi"/>
        <w:rPr>
          <w:lang w:val="sq-AL"/>
        </w:rPr>
      </w:pPr>
    </w:p>
    <w:p w:rsidR="001843CB" w:rsidRDefault="001843CB" w:rsidP="005C1E00">
      <w:pPr>
        <w:pStyle w:val="NeniNr"/>
        <w:keepNext w:val="0"/>
        <w:rPr>
          <w:lang w:val="sq-AL"/>
        </w:rPr>
      </w:pPr>
      <w:r w:rsidRPr="00623E71">
        <w:rPr>
          <w:lang w:val="sq-AL"/>
        </w:rPr>
        <w:t>Neni 6</w:t>
      </w:r>
    </w:p>
    <w:p w:rsidR="001843CB" w:rsidRPr="00623E71" w:rsidRDefault="001843CB" w:rsidP="005C1E00">
      <w:pPr>
        <w:pStyle w:val="Paragrafi"/>
        <w:rPr>
          <w:lang w:val="sq-AL"/>
        </w:rPr>
      </w:pPr>
    </w:p>
    <w:p w:rsidR="001843CB" w:rsidRPr="00623E71" w:rsidRDefault="001843CB" w:rsidP="005C1E00">
      <w:pPr>
        <w:pStyle w:val="Paragrafi"/>
        <w:rPr>
          <w:lang w:val="sq-AL"/>
        </w:rPr>
      </w:pPr>
      <w:r w:rsidRPr="00623E71">
        <w:rPr>
          <w:lang w:val="sq-AL"/>
        </w:rPr>
        <w:t>1. Me qëllim që të përmbush</w:t>
      </w:r>
      <w:r w:rsidR="00485830">
        <w:rPr>
          <w:lang w:val="sq-AL"/>
        </w:rPr>
        <w:t>ë detyrimet sipas nenit 3, çdo palë e përfshirë në a</w:t>
      </w:r>
      <w:r w:rsidRPr="00623E71">
        <w:rPr>
          <w:lang w:val="sq-AL"/>
        </w:rPr>
        <w:t>neksin I mund të tran</w:t>
      </w:r>
      <w:r w:rsidR="00485830">
        <w:rPr>
          <w:lang w:val="sq-AL"/>
        </w:rPr>
        <w:t>sferojë në, apo marrë nga, çdo p</w:t>
      </w:r>
      <w:r w:rsidRPr="00623E71">
        <w:rPr>
          <w:lang w:val="sq-AL"/>
        </w:rPr>
        <w:t>alë tjetër njësitë e zvogëlimit të emetimit që rezultojnë nga projekte të cilat mund të ulin emetimet antropogjenike nga burimet apo për të rritur emetimet antropogjenike nëpërmjet bur</w:t>
      </w:r>
      <w:r w:rsidR="00485830">
        <w:rPr>
          <w:lang w:val="sq-AL"/>
        </w:rPr>
        <w:t>imeve dhe mbetjeve nëpërmjet bas</w:t>
      </w:r>
      <w:r w:rsidRPr="00623E71">
        <w:rPr>
          <w:lang w:val="sq-AL"/>
        </w:rPr>
        <w:t>eneve në çdo sektor të ekonomisë</w:t>
      </w:r>
      <w:r w:rsidR="00485830">
        <w:rPr>
          <w:lang w:val="sq-AL"/>
        </w:rPr>
        <w:t>,</w:t>
      </w:r>
      <w:r w:rsidRPr="00623E71">
        <w:rPr>
          <w:lang w:val="sq-AL"/>
        </w:rPr>
        <w:t xml:space="preserve"> me kusht që:</w:t>
      </w:r>
    </w:p>
    <w:p w:rsidR="001843CB" w:rsidRPr="00623E71" w:rsidRDefault="001843CB" w:rsidP="005C1E00">
      <w:pPr>
        <w:pStyle w:val="Paragrafi"/>
        <w:rPr>
          <w:lang w:val="it-IT"/>
        </w:rPr>
      </w:pPr>
      <w:r>
        <w:rPr>
          <w:lang w:val="it-IT"/>
        </w:rPr>
        <w:t xml:space="preserve">a) </w:t>
      </w:r>
      <w:r w:rsidR="00485830">
        <w:rPr>
          <w:lang w:val="it-IT"/>
        </w:rPr>
        <w:t>ç</w:t>
      </w:r>
      <w:r w:rsidRPr="00623E71">
        <w:rPr>
          <w:lang w:val="it-IT"/>
        </w:rPr>
        <w:t>do projekt i tillë</w:t>
      </w:r>
      <w:r w:rsidR="00485830">
        <w:rPr>
          <w:lang w:val="it-IT"/>
        </w:rPr>
        <w:t xml:space="preserve"> ka miratimin e p</w:t>
      </w:r>
      <w:r w:rsidRPr="00623E71">
        <w:rPr>
          <w:lang w:val="it-IT"/>
        </w:rPr>
        <w:t>alëve të përfshira</w:t>
      </w:r>
      <w:r w:rsidR="00485830">
        <w:rPr>
          <w:lang w:val="it-IT"/>
        </w:rPr>
        <w:t>;</w:t>
      </w:r>
    </w:p>
    <w:p w:rsidR="001843CB" w:rsidRPr="00623E71" w:rsidRDefault="001843CB" w:rsidP="005C1E00">
      <w:pPr>
        <w:pStyle w:val="Paragrafi"/>
        <w:rPr>
          <w:lang w:val="it-IT"/>
        </w:rPr>
      </w:pPr>
      <w:r>
        <w:rPr>
          <w:lang w:val="it-IT"/>
        </w:rPr>
        <w:t xml:space="preserve">b) </w:t>
      </w:r>
      <w:r w:rsidR="00485830">
        <w:rPr>
          <w:lang w:val="it-IT"/>
        </w:rPr>
        <w:t>ç</w:t>
      </w:r>
      <w:r w:rsidRPr="00623E71">
        <w:rPr>
          <w:lang w:val="it-IT"/>
        </w:rPr>
        <w:t>do projekt i tillë siguron n</w:t>
      </w:r>
      <w:r w:rsidR="00485830">
        <w:rPr>
          <w:lang w:val="it-IT"/>
        </w:rPr>
        <w:t>jë ulje të emetimeve nga burime</w:t>
      </w:r>
      <w:r w:rsidRPr="00623E71">
        <w:rPr>
          <w:lang w:val="it-IT"/>
        </w:rPr>
        <w:t xml:space="preserve"> ose një intens</w:t>
      </w:r>
      <w:r w:rsidR="00485830">
        <w:rPr>
          <w:lang w:val="it-IT"/>
        </w:rPr>
        <w:t>ifikim të mbetjeve nëpërmjet bas</w:t>
      </w:r>
      <w:r w:rsidRPr="00623E71">
        <w:rPr>
          <w:lang w:val="it-IT"/>
        </w:rPr>
        <w:t>eneve, përve</w:t>
      </w:r>
      <w:r w:rsidR="00841EFB">
        <w:rPr>
          <w:lang w:val="it-IT"/>
        </w:rPr>
        <w:t>ç</w:t>
      </w:r>
      <w:r w:rsidRPr="00623E71">
        <w:rPr>
          <w:lang w:val="it-IT"/>
        </w:rPr>
        <w:t xml:space="preserve"> asaj që do të ndodhte në rastin e kundërt</w:t>
      </w:r>
      <w:r w:rsidR="00485830">
        <w:rPr>
          <w:lang w:val="it-IT"/>
        </w:rPr>
        <w:t>;</w:t>
      </w:r>
    </w:p>
    <w:p w:rsidR="001843CB" w:rsidRPr="00623E71" w:rsidRDefault="001843CB" w:rsidP="005C1E00">
      <w:pPr>
        <w:pStyle w:val="Paragrafi"/>
        <w:rPr>
          <w:lang w:val="it-IT"/>
        </w:rPr>
      </w:pPr>
      <w:r>
        <w:rPr>
          <w:lang w:val="it-IT"/>
        </w:rPr>
        <w:t xml:space="preserve">c) </w:t>
      </w:r>
      <w:r w:rsidR="00485830">
        <w:rPr>
          <w:lang w:val="it-IT"/>
        </w:rPr>
        <w:t>n</w:t>
      </w:r>
      <w:r w:rsidRPr="00623E71">
        <w:rPr>
          <w:lang w:val="it-IT"/>
        </w:rPr>
        <w:t>uk përfiton ndonjë njësi të zvogëlimit të emetimit në qoftë se nuk është në përputhje me detyrimet e kërkuara sipas nenit 5 dhe 7; dhe</w:t>
      </w:r>
    </w:p>
    <w:p w:rsidR="001843CB" w:rsidRPr="00623E71" w:rsidRDefault="001843CB" w:rsidP="005C1E00">
      <w:pPr>
        <w:pStyle w:val="Paragrafi"/>
        <w:rPr>
          <w:lang w:val="it-IT"/>
        </w:rPr>
      </w:pPr>
      <w:r>
        <w:rPr>
          <w:lang w:val="it-IT"/>
        </w:rPr>
        <w:t xml:space="preserve">d) </w:t>
      </w:r>
      <w:r w:rsidR="00485830">
        <w:rPr>
          <w:lang w:val="it-IT"/>
        </w:rPr>
        <w:t>s</w:t>
      </w:r>
      <w:r w:rsidRPr="00623E71">
        <w:rPr>
          <w:lang w:val="it-IT"/>
        </w:rPr>
        <w:t>igurimi i njësive të zvogëlimit t</w:t>
      </w:r>
      <w:r w:rsidR="00485830">
        <w:rPr>
          <w:lang w:val="it-IT"/>
        </w:rPr>
        <w:t>ë emetimit do të jetë plotësues i</w:t>
      </w:r>
      <w:r w:rsidRPr="00623E71">
        <w:rPr>
          <w:lang w:val="it-IT"/>
        </w:rPr>
        <w:t xml:space="preserve"> aktiviteteve të brendshme me qëllim për të arritur angazhimet sipas nenit 3.</w:t>
      </w:r>
    </w:p>
    <w:p w:rsidR="001843CB" w:rsidRPr="00623E71" w:rsidRDefault="001843CB" w:rsidP="005C1E00">
      <w:pPr>
        <w:pStyle w:val="Paragrafi"/>
        <w:rPr>
          <w:lang w:val="it-IT"/>
        </w:rPr>
      </w:pPr>
      <w:r w:rsidRPr="00623E71">
        <w:rPr>
          <w:lang w:val="it-IT"/>
        </w:rPr>
        <w:lastRenderedPageBreak/>
        <w:t>2. Konferenca e Palëve</w:t>
      </w:r>
      <w:r w:rsidR="00485830">
        <w:rPr>
          <w:lang w:val="it-IT"/>
        </w:rPr>
        <w:t xml:space="preserve"> që shërben si mbledhje për p</w:t>
      </w:r>
      <w:r w:rsidRPr="00623E71">
        <w:rPr>
          <w:lang w:val="it-IT"/>
        </w:rPr>
        <w:t>alët e këtij</w:t>
      </w:r>
      <w:r w:rsidR="00485830">
        <w:rPr>
          <w:lang w:val="it-IT"/>
        </w:rPr>
        <w:t xml:space="preserve"> Protokolli, në sesionin e parë</w:t>
      </w:r>
      <w:r w:rsidRPr="00623E71">
        <w:rPr>
          <w:lang w:val="it-IT"/>
        </w:rPr>
        <w:t xml:space="preserve"> apo sa më parë të mundet dhe të jetë e praktikueshme më pas, mund të zhvillojnë më</w:t>
      </w:r>
      <w:r w:rsidR="00485830">
        <w:rPr>
          <w:lang w:val="it-IT"/>
        </w:rPr>
        <w:t xml:space="preserve"> tej udhëzimet për zbatimin e kë</w:t>
      </w:r>
      <w:r w:rsidRPr="00623E71">
        <w:rPr>
          <w:lang w:val="it-IT"/>
        </w:rPr>
        <w:t>tij neni, përfshirë verifikimin dhe raportimin.</w:t>
      </w:r>
    </w:p>
    <w:p w:rsidR="001843CB" w:rsidRPr="00623E71" w:rsidRDefault="00485830" w:rsidP="005C1E00">
      <w:pPr>
        <w:pStyle w:val="Paragrafi"/>
        <w:rPr>
          <w:lang w:val="it-IT"/>
        </w:rPr>
      </w:pPr>
      <w:r>
        <w:rPr>
          <w:lang w:val="it-IT"/>
        </w:rPr>
        <w:t>3. Një p</w:t>
      </w:r>
      <w:r w:rsidR="001843CB" w:rsidRPr="00623E71">
        <w:rPr>
          <w:lang w:val="it-IT"/>
        </w:rPr>
        <w:t>alë e përfsh</w:t>
      </w:r>
      <w:r>
        <w:rPr>
          <w:lang w:val="it-IT"/>
        </w:rPr>
        <w:t>irë në a</w:t>
      </w:r>
      <w:r w:rsidR="001843CB" w:rsidRPr="00623E71">
        <w:rPr>
          <w:lang w:val="it-IT"/>
        </w:rPr>
        <w:t>neksin I mund të autorizojë persona juridikë për të marrë pjesë, nën përkujdesjen e saj, në veprimet që çojnë në gjenerimin, transferimin apo përvetësimin sipas këtij neni të njësive të zvoglimit të emetimit.</w:t>
      </w:r>
    </w:p>
    <w:p w:rsidR="001843CB" w:rsidRPr="00623E71" w:rsidRDefault="001843CB" w:rsidP="005C1E00">
      <w:pPr>
        <w:pStyle w:val="Paragrafi"/>
        <w:rPr>
          <w:lang w:val="it-IT"/>
        </w:rPr>
      </w:pPr>
      <w:r w:rsidRPr="00623E71">
        <w:rPr>
          <w:lang w:val="it-IT"/>
        </w:rPr>
        <w:t>4. Në qoftë se një problem</w:t>
      </w:r>
      <w:r w:rsidR="00841EFB">
        <w:rPr>
          <w:lang w:val="it-IT"/>
        </w:rPr>
        <w:t>,</w:t>
      </w:r>
      <w:r w:rsidRPr="00623E71">
        <w:rPr>
          <w:lang w:val="it-IT"/>
        </w:rPr>
        <w:t xml:space="preserve"> gjatë zbatim</w:t>
      </w:r>
      <w:r w:rsidR="00485830">
        <w:rPr>
          <w:lang w:val="it-IT"/>
        </w:rPr>
        <w:t>it n</w:t>
      </w:r>
      <w:r w:rsidR="00841EFB">
        <w:rPr>
          <w:lang w:val="it-IT"/>
        </w:rPr>
        <w:t>ga një palë e</w:t>
      </w:r>
      <w:r w:rsidR="00485830">
        <w:rPr>
          <w:lang w:val="it-IT"/>
        </w:rPr>
        <w:t xml:space="preserve"> përfshirë në a</w:t>
      </w:r>
      <w:r w:rsidRPr="00623E71">
        <w:rPr>
          <w:lang w:val="it-IT"/>
        </w:rPr>
        <w:t>neksin I nga kërkesat e përmendura në këtë nen</w:t>
      </w:r>
      <w:r w:rsidR="000A5693">
        <w:rPr>
          <w:lang w:val="it-IT"/>
        </w:rPr>
        <w:t>,</w:t>
      </w:r>
      <w:r w:rsidRPr="00623E71">
        <w:rPr>
          <w:lang w:val="it-IT"/>
        </w:rPr>
        <w:t xml:space="preserve"> identifikohet në përputhje me klauzolat përkatëse të nenit 8, transfertat dhe përvetësimi i njësive të uljes së emetimit mund të vazhdojë të bëhet pasi çështja është identifikuar, me kusht që çdo një</w:t>
      </w:r>
      <w:r w:rsidR="00485830">
        <w:rPr>
          <w:lang w:val="it-IT"/>
        </w:rPr>
        <w:t>si e tillë të mos përdoret nga p</w:t>
      </w:r>
      <w:r w:rsidRPr="00623E71">
        <w:rPr>
          <w:lang w:val="it-IT"/>
        </w:rPr>
        <w:t>alët për të përmbushur angazhimet sipas nenit 3</w:t>
      </w:r>
      <w:r w:rsidR="000A5693">
        <w:rPr>
          <w:lang w:val="it-IT"/>
        </w:rPr>
        <w:t>,</w:t>
      </w:r>
      <w:r w:rsidRPr="00623E71">
        <w:rPr>
          <w:lang w:val="it-IT"/>
        </w:rPr>
        <w:t xml:space="preserve"> derisa çeshtja e përputhmërisë të zgjidhet.</w:t>
      </w:r>
    </w:p>
    <w:p w:rsidR="001843CB" w:rsidRPr="00623E71" w:rsidRDefault="001843CB" w:rsidP="005C1E00">
      <w:pPr>
        <w:pStyle w:val="Paragrafi"/>
        <w:rPr>
          <w:lang w:val="it-IT"/>
        </w:rPr>
      </w:pPr>
    </w:p>
    <w:p w:rsidR="001843CB" w:rsidRDefault="001843CB" w:rsidP="005C1E00">
      <w:pPr>
        <w:pStyle w:val="NeniNr"/>
        <w:keepNext w:val="0"/>
        <w:rPr>
          <w:lang w:val="it-IT"/>
        </w:rPr>
      </w:pPr>
      <w:r w:rsidRPr="00623E71">
        <w:rPr>
          <w:lang w:val="it-IT"/>
        </w:rPr>
        <w:t>Neni 7</w:t>
      </w:r>
    </w:p>
    <w:p w:rsidR="001843CB" w:rsidRPr="00BD61D8" w:rsidRDefault="001843CB" w:rsidP="005A4C56">
      <w:pPr>
        <w:pStyle w:val="Paragrafi"/>
      </w:pPr>
    </w:p>
    <w:p w:rsidR="001843CB" w:rsidRPr="00623E71" w:rsidRDefault="00E80F26" w:rsidP="005C1E00">
      <w:pPr>
        <w:pStyle w:val="Paragrafi"/>
        <w:rPr>
          <w:lang w:val="it-IT"/>
        </w:rPr>
      </w:pPr>
      <w:r>
        <w:rPr>
          <w:lang w:val="it-IT"/>
        </w:rPr>
        <w:t>1. Secila palë e përfshirë në a</w:t>
      </w:r>
      <w:r w:rsidR="001843CB" w:rsidRPr="00623E71">
        <w:rPr>
          <w:lang w:val="it-IT"/>
        </w:rPr>
        <w:t>neksin I duhet të përfshijë në inventarin vjetor të emetimeve antropogjenike</w:t>
      </w:r>
      <w:r w:rsidR="000A5693">
        <w:rPr>
          <w:lang w:val="it-IT"/>
        </w:rPr>
        <w:t>,</w:t>
      </w:r>
      <w:r w:rsidR="001843CB" w:rsidRPr="00623E71">
        <w:rPr>
          <w:lang w:val="it-IT"/>
        </w:rPr>
        <w:t xml:space="preserve"> nëpërmjet burimeve dhe mbetjeve nëpërmjet baseneve të gazeve të efektit serrë të pakontrolluara nga Protokolli i Montrealit, të dorëzuara në përputhje me vendimet përkatëse të Konferencës së Palëve, informacionin e duhur shtesë për të siguruar pajtimin me nenin 3, për t’u caktuar në përputhje me paragrafin 4, më poshtë.</w:t>
      </w:r>
    </w:p>
    <w:p w:rsidR="001843CB" w:rsidRPr="00623E71" w:rsidRDefault="00E80F26" w:rsidP="005C1E00">
      <w:pPr>
        <w:pStyle w:val="Paragrafi"/>
        <w:rPr>
          <w:lang w:val="it-IT"/>
        </w:rPr>
      </w:pPr>
      <w:r>
        <w:rPr>
          <w:lang w:val="it-IT"/>
        </w:rPr>
        <w:t>2. Secila palë e përfshirë në a</w:t>
      </w:r>
      <w:r w:rsidR="001843CB" w:rsidRPr="00623E71">
        <w:rPr>
          <w:lang w:val="it-IT"/>
        </w:rPr>
        <w:t>neksin I duhet t</w:t>
      </w:r>
      <w:r>
        <w:rPr>
          <w:lang w:val="it-IT"/>
        </w:rPr>
        <w:t>ë përfshijë në komunikimin kombë</w:t>
      </w:r>
      <w:r w:rsidR="001843CB" w:rsidRPr="00623E71">
        <w:rPr>
          <w:lang w:val="it-IT"/>
        </w:rPr>
        <w:t>tar, të dorëzuar sipas nenit 12 të Konventës, informacion të nevojshëm dhe plotësues për të treguar përputhshmërinë me angazhimet sipas këtij Protokolli, për t</w:t>
      </w:r>
      <w:r>
        <w:rPr>
          <w:lang w:val="it-IT"/>
        </w:rPr>
        <w:t>’</w:t>
      </w:r>
      <w:r w:rsidR="001843CB" w:rsidRPr="00623E71">
        <w:rPr>
          <w:lang w:val="it-IT"/>
        </w:rPr>
        <w:t>u vendosur në përputhje me paragrafin 4 më poshtë.</w:t>
      </w:r>
    </w:p>
    <w:p w:rsidR="001843CB" w:rsidRDefault="00E80F26" w:rsidP="005C1E00">
      <w:pPr>
        <w:pStyle w:val="Paragrafi"/>
        <w:rPr>
          <w:lang w:val="it-IT"/>
        </w:rPr>
      </w:pPr>
      <w:r>
        <w:rPr>
          <w:lang w:val="it-IT"/>
        </w:rPr>
        <w:t>3. Çdo palë e përfshirë në a</w:t>
      </w:r>
      <w:r w:rsidR="001843CB" w:rsidRPr="00623E71">
        <w:rPr>
          <w:lang w:val="it-IT"/>
        </w:rPr>
        <w:t>neksin I duhet të dorëzojë informacionin e kërkuar sipas paragrafit 1 më lart, duke filluar nga inventari i parë i kërkuar nga Konventa për vitin e parë të periudhës së angazhimit pasi Prot</w:t>
      </w:r>
      <w:r>
        <w:rPr>
          <w:lang w:val="it-IT"/>
        </w:rPr>
        <w:t>okolli ka hyrë në fuqi për atë palë. Çdo p</w:t>
      </w:r>
      <w:r w:rsidR="001843CB" w:rsidRPr="00623E71">
        <w:rPr>
          <w:lang w:val="it-IT"/>
        </w:rPr>
        <w:t>alë e tillë duhet të dorëzojë informacionin e kërkuar sipas paragrafit 2 më sipër, si pjesë e komunikimit të parë nacional të kërkuar nga Konventa pa</w:t>
      </w:r>
      <w:r w:rsidR="000A5693">
        <w:rPr>
          <w:lang w:val="it-IT"/>
        </w:rPr>
        <w:t>si ky Protokoll ka hyrë në fuqi</w:t>
      </w:r>
      <w:r w:rsidR="001843CB" w:rsidRPr="00623E71">
        <w:rPr>
          <w:lang w:val="it-IT"/>
        </w:rPr>
        <w:t xml:space="preserve"> për të</w:t>
      </w:r>
      <w:r>
        <w:rPr>
          <w:lang w:val="it-IT"/>
        </w:rPr>
        <w:t xml:space="preserve"> dhe pas miratimit të udhëzimeve</w:t>
      </w:r>
      <w:r w:rsidR="001843CB" w:rsidRPr="00623E71">
        <w:rPr>
          <w:lang w:val="it-IT"/>
        </w:rPr>
        <w:t xml:space="preserve"> të dhëna në paragrafin 4 më p</w:t>
      </w:r>
      <w:r w:rsidR="000A5693">
        <w:rPr>
          <w:lang w:val="it-IT"/>
        </w:rPr>
        <w:t>oshtë. Frekuenca e paraqitjes së</w:t>
      </w:r>
      <w:r w:rsidR="001843CB" w:rsidRPr="00623E71">
        <w:rPr>
          <w:lang w:val="it-IT"/>
        </w:rPr>
        <w:t xml:space="preserve"> mëtejs</w:t>
      </w:r>
      <w:r>
        <w:rPr>
          <w:lang w:val="it-IT"/>
        </w:rPr>
        <w:t>hme të informacionit të kërkuar</w:t>
      </w:r>
      <w:r w:rsidR="001843CB" w:rsidRPr="00623E71">
        <w:rPr>
          <w:lang w:val="it-IT"/>
        </w:rPr>
        <w:t xml:space="preserve"> nga ky nen do të përcaktohet nga Konferenca e Palëve</w:t>
      </w:r>
      <w:r>
        <w:rPr>
          <w:lang w:val="it-IT"/>
        </w:rPr>
        <w:t>, që shërben si mbledhje e p</w:t>
      </w:r>
      <w:r w:rsidR="001843CB" w:rsidRPr="00623E71">
        <w:rPr>
          <w:lang w:val="it-IT"/>
        </w:rPr>
        <w:t>alëve të këtij Protokolli, duke marrë parasysh kohët e përcaktuara për dorëzimin e komunikimeve kombëtare të përcaktuar nga Konferenca e Palëve.</w:t>
      </w:r>
    </w:p>
    <w:p w:rsidR="001843CB" w:rsidRPr="00623E71" w:rsidRDefault="00E80F26" w:rsidP="005C1E00">
      <w:pPr>
        <w:pStyle w:val="Paragrafi"/>
        <w:rPr>
          <w:lang w:val="it-IT"/>
        </w:rPr>
      </w:pPr>
      <w:r>
        <w:rPr>
          <w:lang w:val="it-IT"/>
        </w:rPr>
        <w:t>4. Konferenca e P</w:t>
      </w:r>
      <w:r w:rsidR="001843CB" w:rsidRPr="00623E71">
        <w:rPr>
          <w:lang w:val="it-IT"/>
        </w:rPr>
        <w:t>al</w:t>
      </w:r>
      <w:r>
        <w:rPr>
          <w:lang w:val="it-IT"/>
        </w:rPr>
        <w:t>ëve që shërben si mbledhje për p</w:t>
      </w:r>
      <w:r w:rsidR="001843CB" w:rsidRPr="00623E71">
        <w:rPr>
          <w:lang w:val="it-IT"/>
        </w:rPr>
        <w:t>alët e këtij Protokolli do të</w:t>
      </w:r>
      <w:r>
        <w:rPr>
          <w:lang w:val="it-IT"/>
        </w:rPr>
        <w:t xml:space="preserve"> miratojë gjatë seancës së parë</w:t>
      </w:r>
      <w:r w:rsidR="001843CB" w:rsidRPr="00623E71">
        <w:rPr>
          <w:lang w:val="it-IT"/>
        </w:rPr>
        <w:t xml:space="preserve"> dhe do rishik</w:t>
      </w:r>
      <w:r>
        <w:rPr>
          <w:lang w:val="it-IT"/>
        </w:rPr>
        <w:t>ojnë në mënyrë periodike më pas</w:t>
      </w:r>
      <w:r w:rsidR="001843CB" w:rsidRPr="00623E71">
        <w:rPr>
          <w:lang w:val="it-IT"/>
        </w:rPr>
        <w:t xml:space="preserve"> udhëzimet për përgatitjen e informacionit të kërkuar sipas këtij neni, duke marrë parasysh udhëzimet  për përgatitje</w:t>
      </w:r>
      <w:r>
        <w:rPr>
          <w:lang w:val="it-IT"/>
        </w:rPr>
        <w:t>n e komunikimeve kombëtare nga palët të përfshira në a</w:t>
      </w:r>
      <w:r w:rsidR="001843CB" w:rsidRPr="00623E71">
        <w:rPr>
          <w:lang w:val="it-IT"/>
        </w:rPr>
        <w:t>neksin I, miratuar nga Konferenca e Palëve. Konferenca e Pal</w:t>
      </w:r>
      <w:r>
        <w:rPr>
          <w:lang w:val="it-IT"/>
        </w:rPr>
        <w:t>ëve që shërben si mbledhje për p</w:t>
      </w:r>
      <w:r w:rsidR="001843CB" w:rsidRPr="00623E71">
        <w:rPr>
          <w:lang w:val="it-IT"/>
        </w:rPr>
        <w:t>alët e këtij Protokolli</w:t>
      </w:r>
      <w:r w:rsidR="003B47E4">
        <w:rPr>
          <w:lang w:val="it-IT"/>
        </w:rPr>
        <w:t>,</w:t>
      </w:r>
      <w:r w:rsidR="001843CB" w:rsidRPr="00623E71">
        <w:rPr>
          <w:lang w:val="it-IT"/>
        </w:rPr>
        <w:t xml:space="preserve"> gjithashtu</w:t>
      </w:r>
      <w:r w:rsidR="003B47E4">
        <w:rPr>
          <w:lang w:val="it-IT"/>
        </w:rPr>
        <w:t>,</w:t>
      </w:r>
      <w:r w:rsidR="001843CB" w:rsidRPr="00623E71">
        <w:rPr>
          <w:lang w:val="it-IT"/>
        </w:rPr>
        <w:t xml:space="preserve"> para periudhës fillestare të angazhimit, do të përcaktojë modalitetet për llogaritjen e shumave të caktuara. </w:t>
      </w:r>
    </w:p>
    <w:p w:rsidR="001843CB" w:rsidRPr="00960958" w:rsidRDefault="001843CB" w:rsidP="005C1E00">
      <w:pPr>
        <w:pStyle w:val="Paragrafi"/>
        <w:rPr>
          <w:sz w:val="16"/>
          <w:lang w:val="it-IT"/>
        </w:rPr>
      </w:pPr>
    </w:p>
    <w:p w:rsidR="001843CB" w:rsidRDefault="001843CB" w:rsidP="005C1E00">
      <w:pPr>
        <w:pStyle w:val="NeniNr"/>
        <w:keepNext w:val="0"/>
        <w:rPr>
          <w:lang w:val="it-IT"/>
        </w:rPr>
      </w:pPr>
      <w:r w:rsidRPr="00623E71">
        <w:rPr>
          <w:lang w:val="it-IT"/>
        </w:rPr>
        <w:t>Neni 8</w:t>
      </w:r>
    </w:p>
    <w:p w:rsidR="001843CB" w:rsidRPr="00960958" w:rsidRDefault="001843CB" w:rsidP="005C1E00">
      <w:pPr>
        <w:pStyle w:val="Paragrafi"/>
        <w:rPr>
          <w:b/>
          <w:sz w:val="14"/>
          <w:lang w:val="it-IT"/>
        </w:rPr>
      </w:pPr>
    </w:p>
    <w:p w:rsidR="001843CB" w:rsidRPr="00623E71" w:rsidRDefault="001843CB" w:rsidP="005C1E00">
      <w:pPr>
        <w:pStyle w:val="Paragrafi"/>
        <w:rPr>
          <w:lang w:val="it-IT"/>
        </w:rPr>
      </w:pPr>
      <w:r w:rsidRPr="00623E71">
        <w:rPr>
          <w:lang w:val="it-IT"/>
        </w:rPr>
        <w:t xml:space="preserve">1. Informacioni i dorëzuar sipas nenit 7 nga secila </w:t>
      </w:r>
      <w:r w:rsidR="00E80F26">
        <w:rPr>
          <w:lang w:val="it-IT"/>
        </w:rPr>
        <w:t>palë e përfshirë në a</w:t>
      </w:r>
      <w:r w:rsidRPr="00623E71">
        <w:rPr>
          <w:lang w:val="it-IT"/>
        </w:rPr>
        <w:t>neksin I do të rishikohet nga grupe eksperte</w:t>
      </w:r>
      <w:r w:rsidR="003B47E4">
        <w:rPr>
          <w:lang w:val="it-IT"/>
        </w:rPr>
        <w:t>,</w:t>
      </w:r>
      <w:r w:rsidRPr="00623E71">
        <w:rPr>
          <w:lang w:val="it-IT"/>
        </w:rPr>
        <w:t xml:space="preserve"> në përputhje me vendimet përkatëse të Konferencës së Palëve dhe në përputhje me udhëzimet e miratuara për këtë qëllim nga Konferenca e P</w:t>
      </w:r>
      <w:r w:rsidR="00E80F26">
        <w:rPr>
          <w:lang w:val="it-IT"/>
        </w:rPr>
        <w:t>alëve</w:t>
      </w:r>
      <w:r w:rsidR="003B47E4">
        <w:rPr>
          <w:lang w:val="it-IT"/>
        </w:rPr>
        <w:t>,</w:t>
      </w:r>
      <w:r w:rsidR="00E80F26">
        <w:rPr>
          <w:lang w:val="it-IT"/>
        </w:rPr>
        <w:t xml:space="preserve"> që shërben si mbledhje e p</w:t>
      </w:r>
      <w:r w:rsidRPr="00623E71">
        <w:rPr>
          <w:lang w:val="it-IT"/>
        </w:rPr>
        <w:t>alëve të këtij Protokol</w:t>
      </w:r>
      <w:r w:rsidR="003B47E4">
        <w:rPr>
          <w:lang w:val="it-IT"/>
        </w:rPr>
        <w:t>li</w:t>
      </w:r>
      <w:r w:rsidRPr="00623E71">
        <w:rPr>
          <w:lang w:val="it-IT"/>
        </w:rPr>
        <w:t xml:space="preserve"> sipas paragrafit 4 më poshtë. Inform</w:t>
      </w:r>
      <w:r w:rsidR="00E80F26">
        <w:rPr>
          <w:lang w:val="it-IT"/>
        </w:rPr>
        <w:t>acioni i dorëzuar sipas nenit 7</w:t>
      </w:r>
      <w:r w:rsidRPr="00623E71">
        <w:rPr>
          <w:lang w:val="it-IT"/>
        </w:rPr>
        <w:t xml:space="preserve"> paragrafi 1, </w:t>
      </w:r>
      <w:r w:rsidR="00E80F26">
        <w:rPr>
          <w:lang w:val="it-IT"/>
        </w:rPr>
        <w:t>nga secila Palë e përfshirë në a</w:t>
      </w:r>
      <w:r w:rsidRPr="00623E71">
        <w:rPr>
          <w:lang w:val="it-IT"/>
        </w:rPr>
        <w:t>neksin I</w:t>
      </w:r>
      <w:r w:rsidR="00E80F26">
        <w:rPr>
          <w:lang w:val="it-IT"/>
        </w:rPr>
        <w:t>,</w:t>
      </w:r>
      <w:r w:rsidRPr="00623E71">
        <w:rPr>
          <w:lang w:val="it-IT"/>
        </w:rPr>
        <w:t xml:space="preserve"> do të rishikohet si pjesë e përpilimit dhe llogaritjeve vjetore të inventarit të emetimeve dhe shumave të caktuara. Gjithashtu, inform</w:t>
      </w:r>
      <w:r w:rsidR="00E80F26">
        <w:rPr>
          <w:lang w:val="it-IT"/>
        </w:rPr>
        <w:t>acioni i dorëzuar sipas nenit 7 paragrafi 2, nga secila palë e përfshirë në a</w:t>
      </w:r>
      <w:r w:rsidRPr="00623E71">
        <w:rPr>
          <w:lang w:val="it-IT"/>
        </w:rPr>
        <w:t>neksin I</w:t>
      </w:r>
      <w:r w:rsidR="00E80F26">
        <w:rPr>
          <w:lang w:val="it-IT"/>
        </w:rPr>
        <w:t>,</w:t>
      </w:r>
      <w:r w:rsidRPr="00623E71">
        <w:rPr>
          <w:lang w:val="it-IT"/>
        </w:rPr>
        <w:t xml:space="preserve"> do të rishikohet si pjesë e rivlerësimit të komunikimeve.</w:t>
      </w:r>
    </w:p>
    <w:p w:rsidR="001843CB" w:rsidRPr="00623E71" w:rsidRDefault="001843CB" w:rsidP="005C1E00">
      <w:pPr>
        <w:pStyle w:val="Paragrafi"/>
        <w:rPr>
          <w:lang w:val="it-IT"/>
        </w:rPr>
      </w:pPr>
      <w:r w:rsidRPr="00623E71">
        <w:rPr>
          <w:lang w:val="it-IT"/>
        </w:rPr>
        <w:t xml:space="preserve"> 2. Grupet eksperte të shqyrtimit do të koordinohen nga sekretariati dhe do të përbëhen nga ekspertë të përzgje</w:t>
      </w:r>
      <w:r w:rsidR="00E80F26">
        <w:rPr>
          <w:lang w:val="it-IT"/>
        </w:rPr>
        <w:t>dhur prej atyre të emëruar nga p</w:t>
      </w:r>
      <w:r w:rsidRPr="00623E71">
        <w:rPr>
          <w:lang w:val="it-IT"/>
        </w:rPr>
        <w:t xml:space="preserve">alët e Konventës dhe, ku është e përshtatshme, nga shoqata ndërqeveritare, në përputhje me direktivat e dhëna për këtë qëllim nga Konferenca e Palëve. </w:t>
      </w:r>
    </w:p>
    <w:p w:rsidR="001843CB" w:rsidRPr="00623E71" w:rsidRDefault="001843CB" w:rsidP="005C1E00">
      <w:pPr>
        <w:pStyle w:val="Paragrafi"/>
        <w:rPr>
          <w:lang w:val="it-IT"/>
        </w:rPr>
      </w:pPr>
      <w:r w:rsidRPr="00623E71">
        <w:rPr>
          <w:lang w:val="it-IT"/>
        </w:rPr>
        <w:t>3. Procesi i shqyrtimit do të japë një vlerësim teknik të plotë dhe të gjithanshëm të të gjitha</w:t>
      </w:r>
      <w:r w:rsidR="00E80F26">
        <w:rPr>
          <w:lang w:val="it-IT"/>
        </w:rPr>
        <w:t xml:space="preserve"> aspekteve të zbatimit nga një p</w:t>
      </w:r>
      <w:r w:rsidRPr="00623E71">
        <w:rPr>
          <w:lang w:val="it-IT"/>
        </w:rPr>
        <w:t>alë e këtij Protokolli. Grupet eksperte të shqyrtimit do të përgatisin një raport të Konferencës së P</w:t>
      </w:r>
      <w:r w:rsidR="00E80F26">
        <w:rPr>
          <w:lang w:val="it-IT"/>
        </w:rPr>
        <w:t>alëve</w:t>
      </w:r>
      <w:r w:rsidR="003B47E4">
        <w:rPr>
          <w:lang w:val="it-IT"/>
        </w:rPr>
        <w:t>,</w:t>
      </w:r>
      <w:r w:rsidR="00E80F26">
        <w:rPr>
          <w:lang w:val="it-IT"/>
        </w:rPr>
        <w:t xml:space="preserve"> që shërben si mbledhje e p</w:t>
      </w:r>
      <w:r w:rsidRPr="00623E71">
        <w:rPr>
          <w:lang w:val="it-IT"/>
        </w:rPr>
        <w:t xml:space="preserve">alëve në këtë Protokoll, duke vlerësuar zbatimin e angazhimeve </w:t>
      </w:r>
      <w:r w:rsidR="00E80F26">
        <w:rPr>
          <w:lang w:val="it-IT"/>
        </w:rPr>
        <w:t>të palëve dhe duke identifikuar</w:t>
      </w:r>
      <w:r w:rsidRPr="00623E71">
        <w:rPr>
          <w:lang w:val="it-IT"/>
        </w:rPr>
        <w:t xml:space="preserve"> çdo potencial për problem në, dhe në faktorët që ndikojnë plotësimin e angazhimeve. Këto raporte do të </w:t>
      </w:r>
      <w:r w:rsidR="00E80F26">
        <w:rPr>
          <w:lang w:val="it-IT"/>
        </w:rPr>
        <w:t>qarkullojnë nga sekretariati te të gjitha p</w:t>
      </w:r>
      <w:r w:rsidRPr="00623E71">
        <w:rPr>
          <w:lang w:val="it-IT"/>
        </w:rPr>
        <w:t>alët e Konventës. Sekretariati do të shënojë ato pyetje të zbatimit të treguara në këto raporte për shqyrtim të mëtejshëm nga Konferenca e Pal</w:t>
      </w:r>
      <w:r w:rsidR="00E80F26">
        <w:rPr>
          <w:lang w:val="it-IT"/>
        </w:rPr>
        <w:t>ëve</w:t>
      </w:r>
      <w:r w:rsidR="003B47E4">
        <w:rPr>
          <w:lang w:val="it-IT"/>
        </w:rPr>
        <w:t>,</w:t>
      </w:r>
      <w:r w:rsidR="00E80F26">
        <w:rPr>
          <w:lang w:val="it-IT"/>
        </w:rPr>
        <w:t xml:space="preserve"> që shërben si mbledhje për p</w:t>
      </w:r>
      <w:r w:rsidRPr="00623E71">
        <w:rPr>
          <w:lang w:val="it-IT"/>
        </w:rPr>
        <w:t>alët në këtë Protokoll.</w:t>
      </w:r>
    </w:p>
    <w:p w:rsidR="001843CB" w:rsidRPr="00623E71" w:rsidRDefault="001843CB" w:rsidP="005C1E00">
      <w:pPr>
        <w:pStyle w:val="Paragrafi"/>
        <w:rPr>
          <w:lang w:val="it-IT"/>
        </w:rPr>
      </w:pPr>
      <w:r w:rsidRPr="00623E71">
        <w:rPr>
          <w:lang w:val="it-IT"/>
        </w:rPr>
        <w:t>4. Konferenca e Palëve</w:t>
      </w:r>
      <w:r w:rsidR="003E38FE">
        <w:rPr>
          <w:lang w:val="it-IT"/>
        </w:rPr>
        <w:t>, që shërben si mbledhje për p</w:t>
      </w:r>
      <w:r w:rsidRPr="00623E71">
        <w:rPr>
          <w:lang w:val="it-IT"/>
        </w:rPr>
        <w:t>alët e këtij Protokolli</w:t>
      </w:r>
      <w:r w:rsidR="003E38FE">
        <w:rPr>
          <w:lang w:val="it-IT"/>
        </w:rPr>
        <w:t>,</w:t>
      </w:r>
      <w:r w:rsidRPr="00623E71">
        <w:rPr>
          <w:lang w:val="it-IT"/>
        </w:rPr>
        <w:t xml:space="preserve"> do të</w:t>
      </w:r>
      <w:r w:rsidR="003E38FE">
        <w:rPr>
          <w:lang w:val="it-IT"/>
        </w:rPr>
        <w:t xml:space="preserve"> miratojë gjatë seancës së parë</w:t>
      </w:r>
      <w:r w:rsidRPr="00623E71">
        <w:rPr>
          <w:lang w:val="it-IT"/>
        </w:rPr>
        <w:t xml:space="preserve"> dhe do të rishikojë në </w:t>
      </w:r>
      <w:r w:rsidR="003E38FE">
        <w:rPr>
          <w:lang w:val="it-IT"/>
        </w:rPr>
        <w:t>mënyrë periodike më tej</w:t>
      </w:r>
      <w:r w:rsidRPr="00623E71">
        <w:rPr>
          <w:lang w:val="it-IT"/>
        </w:rPr>
        <w:t xml:space="preserve"> udhëzimet për rishikimin e zbatimit të Protokollit nga grupet eksperte të shqyrtimit duke marrë parasysh vendimet përkatëse të Konferencës së Palëve.</w:t>
      </w:r>
    </w:p>
    <w:p w:rsidR="001843CB" w:rsidRPr="00623E71" w:rsidRDefault="001843CB" w:rsidP="005C1E00">
      <w:pPr>
        <w:pStyle w:val="Paragrafi"/>
        <w:rPr>
          <w:lang w:val="it-IT"/>
        </w:rPr>
      </w:pPr>
      <w:r w:rsidRPr="00623E71">
        <w:rPr>
          <w:lang w:val="it-IT"/>
        </w:rPr>
        <w:t>5. Konferenca e Palëve që shërben si mbledhje për Palët e këtij Protokolli, me ndihmën e Org</w:t>
      </w:r>
      <w:r w:rsidR="005739A9">
        <w:rPr>
          <w:lang w:val="it-IT"/>
        </w:rPr>
        <w:t>anit Ndihmë</w:t>
      </w:r>
      <w:r w:rsidR="003E38FE">
        <w:rPr>
          <w:lang w:val="it-IT"/>
        </w:rPr>
        <w:t>s për Zbatimin dhe të</w:t>
      </w:r>
      <w:r w:rsidRPr="00623E71">
        <w:rPr>
          <w:lang w:val="it-IT"/>
        </w:rPr>
        <w:t xml:space="preserve"> Organi</w:t>
      </w:r>
      <w:r w:rsidR="003E38FE">
        <w:rPr>
          <w:lang w:val="it-IT"/>
        </w:rPr>
        <w:t>t Ndihmës për Këshilla Shkencorë dhe Teknologjikë</w:t>
      </w:r>
      <w:r w:rsidRPr="00623E71">
        <w:rPr>
          <w:lang w:val="it-IT"/>
        </w:rPr>
        <w:t>, kur është e përshtatshme, do të shqyrtojë:</w:t>
      </w:r>
    </w:p>
    <w:p w:rsidR="001843CB" w:rsidRPr="00623E71" w:rsidRDefault="003E38FE" w:rsidP="005C1E00">
      <w:pPr>
        <w:pStyle w:val="Paragrafi"/>
        <w:rPr>
          <w:lang w:val="it-IT"/>
        </w:rPr>
      </w:pPr>
      <w:r>
        <w:rPr>
          <w:lang w:val="it-IT"/>
        </w:rPr>
        <w:t>a) informacionin e dorëzuar nga p</w:t>
      </w:r>
      <w:r w:rsidR="001843CB" w:rsidRPr="00623E71">
        <w:rPr>
          <w:lang w:val="it-IT"/>
        </w:rPr>
        <w:t>alët sipas nenit 7 dhe raportet e rishikimeve te ekspertëve të kryera sipas këtij neni; dhe</w:t>
      </w:r>
    </w:p>
    <w:p w:rsidR="001843CB" w:rsidRPr="00623E71" w:rsidRDefault="003E38FE" w:rsidP="005C1E00">
      <w:pPr>
        <w:pStyle w:val="Paragrafi"/>
        <w:rPr>
          <w:lang w:val="it-IT"/>
        </w:rPr>
      </w:pPr>
      <w:r>
        <w:rPr>
          <w:lang w:val="it-IT"/>
        </w:rPr>
        <w:t>b) ç</w:t>
      </w:r>
      <w:r w:rsidR="001843CB" w:rsidRPr="00623E71">
        <w:rPr>
          <w:lang w:val="it-IT"/>
        </w:rPr>
        <w:t>ështjet mbi zbatimin</w:t>
      </w:r>
      <w:r>
        <w:rPr>
          <w:lang w:val="it-IT"/>
        </w:rPr>
        <w:t>,</w:t>
      </w:r>
      <w:r w:rsidR="001843CB" w:rsidRPr="00623E71">
        <w:rPr>
          <w:lang w:val="it-IT"/>
        </w:rPr>
        <w:t xml:space="preserve"> të shënuara nga sekretariati sipas paragrafit 3 më sipër, </w:t>
      </w:r>
      <w:r>
        <w:rPr>
          <w:lang w:val="it-IT"/>
        </w:rPr>
        <w:t>si dhe çështjet e ngritura nga p</w:t>
      </w:r>
      <w:r w:rsidR="001843CB" w:rsidRPr="00623E71">
        <w:rPr>
          <w:lang w:val="it-IT"/>
        </w:rPr>
        <w:t>alët.</w:t>
      </w:r>
    </w:p>
    <w:p w:rsidR="001843CB" w:rsidRPr="00623E71" w:rsidRDefault="003E38FE" w:rsidP="005C1E00">
      <w:pPr>
        <w:pStyle w:val="Paragrafi"/>
        <w:rPr>
          <w:lang w:val="it-IT"/>
        </w:rPr>
      </w:pPr>
      <w:r>
        <w:rPr>
          <w:lang w:val="it-IT"/>
        </w:rPr>
        <w:t>6. Në</w:t>
      </w:r>
      <w:r w:rsidR="001843CB" w:rsidRPr="00623E71">
        <w:rPr>
          <w:lang w:val="it-IT"/>
        </w:rPr>
        <w:t xml:space="preserve"> përputhje me shqyrtimin e informacionit të përmendur në paragrafin 5 më lart, Konferenca e Palëve, që shërben si mb</w:t>
      </w:r>
      <w:r w:rsidR="003B47E4">
        <w:rPr>
          <w:lang w:val="it-IT"/>
        </w:rPr>
        <w:t>ledhje për p</w:t>
      </w:r>
      <w:r w:rsidR="001843CB" w:rsidRPr="00623E71">
        <w:rPr>
          <w:lang w:val="it-IT"/>
        </w:rPr>
        <w:t>alët në këtë Protokoll, do të marrë vendime në çdo çështje të kërkuar për zbatimin e Protokollit.</w:t>
      </w:r>
    </w:p>
    <w:p w:rsidR="00FD5EC7" w:rsidRPr="00960958" w:rsidRDefault="00FD5EC7" w:rsidP="00107EBD">
      <w:pPr>
        <w:pStyle w:val="NeniNr"/>
        <w:keepNext w:val="0"/>
        <w:jc w:val="left"/>
        <w:rPr>
          <w:sz w:val="16"/>
          <w:lang w:val="it-IT"/>
        </w:rPr>
      </w:pPr>
    </w:p>
    <w:p w:rsidR="001843CB" w:rsidRDefault="001843CB" w:rsidP="005C1E00">
      <w:pPr>
        <w:pStyle w:val="NeniNr"/>
        <w:keepNext w:val="0"/>
        <w:rPr>
          <w:lang w:val="it-IT"/>
        </w:rPr>
      </w:pPr>
      <w:r w:rsidRPr="00623E71">
        <w:rPr>
          <w:lang w:val="it-IT"/>
        </w:rPr>
        <w:t>Neni 9</w:t>
      </w:r>
    </w:p>
    <w:p w:rsidR="001843CB" w:rsidRPr="00960958" w:rsidRDefault="001843CB" w:rsidP="005C1E00">
      <w:pPr>
        <w:pStyle w:val="Paragrafi"/>
        <w:rPr>
          <w:b/>
          <w:sz w:val="16"/>
          <w:lang w:val="it-IT"/>
        </w:rPr>
      </w:pPr>
    </w:p>
    <w:p w:rsidR="001843CB" w:rsidRPr="00623E71" w:rsidRDefault="001843CB" w:rsidP="005C1E00">
      <w:pPr>
        <w:pStyle w:val="Paragrafi"/>
        <w:rPr>
          <w:lang w:val="it-IT"/>
        </w:rPr>
      </w:pPr>
      <w:r w:rsidRPr="00623E71">
        <w:rPr>
          <w:lang w:val="it-IT"/>
        </w:rPr>
        <w:t>1. Konferenca e Pal</w:t>
      </w:r>
      <w:r w:rsidR="00107EBD">
        <w:rPr>
          <w:lang w:val="it-IT"/>
        </w:rPr>
        <w:t>ëve</w:t>
      </w:r>
      <w:r w:rsidR="003B47E4">
        <w:rPr>
          <w:lang w:val="it-IT"/>
        </w:rPr>
        <w:t>,</w:t>
      </w:r>
      <w:r w:rsidR="00107EBD">
        <w:rPr>
          <w:lang w:val="it-IT"/>
        </w:rPr>
        <w:t xml:space="preserve"> që shërben si mbledhje për p</w:t>
      </w:r>
      <w:r w:rsidRPr="00623E71">
        <w:rPr>
          <w:lang w:val="it-IT"/>
        </w:rPr>
        <w:t>alët e këtij Protokolli</w:t>
      </w:r>
      <w:r w:rsidR="003B47E4">
        <w:rPr>
          <w:lang w:val="it-IT"/>
        </w:rPr>
        <w:t>,</w:t>
      </w:r>
      <w:r w:rsidRPr="00623E71">
        <w:rPr>
          <w:lang w:val="it-IT"/>
        </w:rPr>
        <w:t xml:space="preserve"> do të rishikojë periodikisht këtë Protokoll</w:t>
      </w:r>
      <w:r w:rsidR="003B47E4">
        <w:rPr>
          <w:lang w:val="it-IT"/>
        </w:rPr>
        <w:t>,</w:t>
      </w:r>
      <w:r w:rsidRPr="00623E71">
        <w:rPr>
          <w:lang w:val="it-IT"/>
        </w:rPr>
        <w:t xml:space="preserve"> duke marrë para</w:t>
      </w:r>
      <w:r w:rsidR="00107EBD">
        <w:rPr>
          <w:lang w:val="it-IT"/>
        </w:rPr>
        <w:t>sysh informacionin shkencor më</w:t>
      </w:r>
      <w:r w:rsidRPr="00623E71">
        <w:rPr>
          <w:lang w:val="it-IT"/>
        </w:rPr>
        <w:t xml:space="preserve"> të mirë dhe të disponueshëm dhe vlerësimet mbi ndryshimet klimatike dhe rrjedhojat e saj, si dhe informacionet teknike, sociale dhe ekonomike të cilat kanë lidhje me çështjen. Këto rishikime do të koordinohen me rishikimet përkatëse sipas Konventës, në veçanti me ato të kërkuara nga neni</w:t>
      </w:r>
      <w:r w:rsidR="005739A9">
        <w:rPr>
          <w:lang w:val="it-IT"/>
        </w:rPr>
        <w:t xml:space="preserve"> 4 paragrafi 2</w:t>
      </w:r>
      <w:r w:rsidR="003B47E4">
        <w:rPr>
          <w:lang w:val="it-IT"/>
        </w:rPr>
        <w:t xml:space="preserve"> (d) dhe neni 7 paragrafi 2 (a)</w:t>
      </w:r>
      <w:r w:rsidR="005739A9">
        <w:rPr>
          <w:lang w:val="it-IT"/>
        </w:rPr>
        <w:t xml:space="preserve"> i</w:t>
      </w:r>
      <w:r w:rsidRPr="00623E71">
        <w:rPr>
          <w:lang w:val="it-IT"/>
        </w:rPr>
        <w:t xml:space="preserve"> Konventës. Duke u bazuar mbi këto rishikime, Konferenca e P</w:t>
      </w:r>
      <w:r w:rsidR="005739A9">
        <w:rPr>
          <w:lang w:val="it-IT"/>
        </w:rPr>
        <w:t>alëve që shërben si mbledhje e p</w:t>
      </w:r>
      <w:r w:rsidRPr="00623E71">
        <w:rPr>
          <w:lang w:val="it-IT"/>
        </w:rPr>
        <w:t xml:space="preserve">alëve të këtij Protokolli do të marrë masat e duhura. </w:t>
      </w:r>
    </w:p>
    <w:p w:rsidR="001843CB" w:rsidRPr="00623E71" w:rsidRDefault="001843CB" w:rsidP="005C1E00">
      <w:pPr>
        <w:pStyle w:val="Paragrafi"/>
        <w:rPr>
          <w:lang w:val="it-IT"/>
        </w:rPr>
      </w:pPr>
      <w:r w:rsidRPr="00623E71">
        <w:rPr>
          <w:lang w:val="it-IT"/>
        </w:rPr>
        <w:t xml:space="preserve"> 2. Rishikimi i parë do të zhvillohet në seancën e dytë të Konferencës së Palëve</w:t>
      </w:r>
      <w:r w:rsidR="004E120C">
        <w:rPr>
          <w:lang w:val="it-IT"/>
        </w:rPr>
        <w:t>,</w:t>
      </w:r>
      <w:r w:rsidRPr="00623E71">
        <w:rPr>
          <w:lang w:val="it-IT"/>
        </w:rPr>
        <w:t xml:space="preserve"> </w:t>
      </w:r>
      <w:r w:rsidR="005739A9">
        <w:rPr>
          <w:lang w:val="it-IT"/>
        </w:rPr>
        <w:t>e cila shërben si mbledhje për p</w:t>
      </w:r>
      <w:r w:rsidRPr="00623E71">
        <w:rPr>
          <w:lang w:val="it-IT"/>
        </w:rPr>
        <w:t>alët e këtij Protokolli. Rishikimet e mëpasshme do të zhvillohen në intervale të rregullta në kohë të caktuara.</w:t>
      </w:r>
    </w:p>
    <w:p w:rsidR="001843CB" w:rsidRDefault="001843CB" w:rsidP="005C1E00">
      <w:pPr>
        <w:pStyle w:val="NeniNr"/>
        <w:keepNext w:val="0"/>
        <w:rPr>
          <w:lang w:val="it-IT"/>
        </w:rPr>
      </w:pPr>
      <w:r w:rsidRPr="00623E71">
        <w:rPr>
          <w:lang w:val="it-IT"/>
        </w:rPr>
        <w:t>Neni 10</w:t>
      </w:r>
    </w:p>
    <w:p w:rsidR="001843CB" w:rsidRPr="002F63D5" w:rsidRDefault="001843CB" w:rsidP="005C1E00">
      <w:pPr>
        <w:pStyle w:val="Paragrafi"/>
        <w:rPr>
          <w:b/>
          <w:sz w:val="10"/>
          <w:lang w:val="it-IT"/>
        </w:rPr>
      </w:pPr>
    </w:p>
    <w:p w:rsidR="001843CB" w:rsidRPr="00623E71" w:rsidRDefault="005739A9" w:rsidP="005C1E00">
      <w:pPr>
        <w:pStyle w:val="Paragrafi"/>
        <w:rPr>
          <w:lang w:val="it-IT"/>
        </w:rPr>
      </w:pPr>
      <w:r>
        <w:rPr>
          <w:lang w:val="it-IT"/>
        </w:rPr>
        <w:t>Të gjitha p</w:t>
      </w:r>
      <w:r w:rsidR="001843CB" w:rsidRPr="00623E71">
        <w:rPr>
          <w:lang w:val="it-IT"/>
        </w:rPr>
        <w:t xml:space="preserve">alët, duke marrë parasysh detyrat e përbashkëta por njëkohësisht të diferencuara, si dhe prioritetet e tyre specifike të zhvillimit kombëtar dhe rajonal, objektivat dhe rrethanat, pa paraqitur angazhime të reja për palët të </w:t>
      </w:r>
      <w:r>
        <w:rPr>
          <w:lang w:val="it-IT"/>
        </w:rPr>
        <w:t>cilat nuk janë të përfshira në a</w:t>
      </w:r>
      <w:r w:rsidR="001843CB" w:rsidRPr="00623E71">
        <w:rPr>
          <w:lang w:val="it-IT"/>
        </w:rPr>
        <w:t>neksin I, por rimiratojnë anga</w:t>
      </w:r>
      <w:r>
        <w:rPr>
          <w:lang w:val="it-IT"/>
        </w:rPr>
        <w:t>zhimet ekzistuese sipas nenit 4 paragrafi 1 të Konventës</w:t>
      </w:r>
      <w:r w:rsidR="001843CB" w:rsidRPr="00623E71">
        <w:rPr>
          <w:lang w:val="it-IT"/>
        </w:rPr>
        <w:t xml:space="preserve"> dhe vazhdojnë të përparojnë në zbatimin e këtyre angazhimeve në mënyrë të tillë që të arrijnë zhvillim të qëndruesh</w:t>
      </w:r>
      <w:r>
        <w:rPr>
          <w:lang w:val="it-IT"/>
        </w:rPr>
        <w:t>ëm, duke marrë parasysh nenin 4 paragrafët 3, 5 dhe 7</w:t>
      </w:r>
      <w:r w:rsidR="001843CB" w:rsidRPr="00623E71">
        <w:rPr>
          <w:lang w:val="it-IT"/>
        </w:rPr>
        <w:t xml:space="preserve"> të </w:t>
      </w:r>
      <w:r>
        <w:rPr>
          <w:lang w:val="it-IT"/>
        </w:rPr>
        <w:t>Konventës</w:t>
      </w:r>
      <w:r w:rsidR="001843CB" w:rsidRPr="00623E71">
        <w:rPr>
          <w:lang w:val="it-IT"/>
        </w:rPr>
        <w:t>:</w:t>
      </w:r>
    </w:p>
    <w:p w:rsidR="001843CB" w:rsidRPr="00623E71" w:rsidRDefault="001843CB" w:rsidP="005C1E00">
      <w:pPr>
        <w:pStyle w:val="Paragrafi"/>
        <w:rPr>
          <w:lang w:val="it-IT"/>
        </w:rPr>
      </w:pPr>
      <w:r w:rsidRPr="00623E71">
        <w:rPr>
          <w:lang w:val="it-IT"/>
        </w:rPr>
        <w:t xml:space="preserve">a) </w:t>
      </w:r>
      <w:r w:rsidR="005739A9">
        <w:rPr>
          <w:lang w:val="it-IT"/>
        </w:rPr>
        <w:t>duhet të f</w:t>
      </w:r>
      <w:r w:rsidRPr="00623E71">
        <w:rPr>
          <w:lang w:val="it-IT"/>
        </w:rPr>
        <w:t>ormulojnë, aty ku është e mundur dhe e përshtatshme, programe me kosto efektive kombëtare dhe rajonale për të përmirësuar cilësinë e faktorëve të emetimeve vendore, të dhënat e aktiviteteve dhe/ose modele</w:t>
      </w:r>
      <w:r w:rsidR="004E120C">
        <w:rPr>
          <w:lang w:val="it-IT"/>
        </w:rPr>
        <w:t>,</w:t>
      </w:r>
      <w:r w:rsidRPr="00623E71">
        <w:rPr>
          <w:lang w:val="it-IT"/>
        </w:rPr>
        <w:t xml:space="preserve"> të cilat reflektojnë kushtet so</w:t>
      </w:r>
      <w:r w:rsidR="005739A9">
        <w:rPr>
          <w:lang w:val="it-IT"/>
        </w:rPr>
        <w:t>ciale dhe ekonomike të secilës p</w:t>
      </w:r>
      <w:r w:rsidRPr="00623E71">
        <w:rPr>
          <w:lang w:val="it-IT"/>
        </w:rPr>
        <w:t>alë për përgatitjen dhe përmirësimin periodik të inventarit kombëtar të emetimeve antropogjenike nëpërmjet bur</w:t>
      </w:r>
      <w:r w:rsidR="005739A9">
        <w:rPr>
          <w:lang w:val="it-IT"/>
        </w:rPr>
        <w:t>imeve dhe mbetjeve nëpërmjet baseneve të të gjitha</w:t>
      </w:r>
      <w:r w:rsidRPr="00623E71">
        <w:rPr>
          <w:lang w:val="it-IT"/>
        </w:rPr>
        <w:t xml:space="preserve"> gazeve që shkaktojnë efektin serrë të pakontrolluara nga Protokolli  </w:t>
      </w:r>
      <w:r w:rsidR="005739A9">
        <w:rPr>
          <w:lang w:val="it-IT"/>
        </w:rPr>
        <w:t xml:space="preserve">i </w:t>
      </w:r>
      <w:r w:rsidRPr="00623E71">
        <w:rPr>
          <w:lang w:val="it-IT"/>
        </w:rPr>
        <w:t>Montrealit, duke përdorur metodologji të krahasueshme</w:t>
      </w:r>
      <w:r w:rsidR="004E120C">
        <w:rPr>
          <w:lang w:val="it-IT"/>
        </w:rPr>
        <w:t>,</w:t>
      </w:r>
      <w:r w:rsidRPr="00623E71">
        <w:rPr>
          <w:lang w:val="it-IT"/>
        </w:rPr>
        <w:t xml:space="preserve"> për të cilat duhet të v</w:t>
      </w:r>
      <w:r w:rsidR="005739A9">
        <w:rPr>
          <w:lang w:val="it-IT"/>
        </w:rPr>
        <w:t>endoset në Konferencën e Palëve dhe në përputhje me udhë</w:t>
      </w:r>
      <w:r w:rsidRPr="00623E71">
        <w:rPr>
          <w:lang w:val="it-IT"/>
        </w:rPr>
        <w:t>zimet për përgatitjen e njoftimeve kombëtare</w:t>
      </w:r>
      <w:r w:rsidR="005739A9">
        <w:rPr>
          <w:lang w:val="it-IT"/>
        </w:rPr>
        <w:t xml:space="preserve"> të miratuara nga Konferenca e shteteve p</w:t>
      </w:r>
      <w:r w:rsidRPr="00623E71">
        <w:rPr>
          <w:lang w:val="it-IT"/>
        </w:rPr>
        <w:t xml:space="preserve">alë; </w:t>
      </w:r>
    </w:p>
    <w:p w:rsidR="001843CB" w:rsidRDefault="001843CB" w:rsidP="005C1E00">
      <w:pPr>
        <w:pStyle w:val="Paragrafi"/>
        <w:rPr>
          <w:lang w:val="it-IT"/>
        </w:rPr>
      </w:pPr>
      <w:r w:rsidRPr="00623E71">
        <w:rPr>
          <w:lang w:val="it-IT"/>
        </w:rPr>
        <w:t xml:space="preserve">b) </w:t>
      </w:r>
      <w:r w:rsidR="005739A9">
        <w:rPr>
          <w:lang w:val="it-IT"/>
        </w:rPr>
        <w:t>duhet të f</w:t>
      </w:r>
      <w:r w:rsidRPr="00623E71">
        <w:rPr>
          <w:lang w:val="it-IT"/>
        </w:rPr>
        <w:t>ormulojnë, zbatojnë, publikojnë dhe të rinovoj</w:t>
      </w:r>
      <w:r w:rsidR="005739A9">
        <w:rPr>
          <w:lang w:val="it-IT"/>
        </w:rPr>
        <w:t>n</w:t>
      </w:r>
      <w:r w:rsidRPr="00623E71">
        <w:rPr>
          <w:lang w:val="it-IT"/>
        </w:rPr>
        <w:t xml:space="preserve">ë rregullisht programet kombëtare dhe, aty ku është e përshtatshme, programet rajonale të cilat përfshijnë masa për përmirësimin e ndryshimeve klimatike, si dhe masa për lehtësimin e përshtatjes sa më të mirë me ndryshimet klimatike: </w:t>
      </w:r>
    </w:p>
    <w:p w:rsidR="001843CB" w:rsidRPr="00623E71" w:rsidRDefault="001843CB" w:rsidP="005C1E00">
      <w:pPr>
        <w:pStyle w:val="Paragrafi"/>
        <w:rPr>
          <w:lang w:val="it-IT"/>
        </w:rPr>
      </w:pPr>
      <w:r>
        <w:rPr>
          <w:lang w:val="it-IT"/>
        </w:rPr>
        <w:t xml:space="preserve">i) </w:t>
      </w:r>
      <w:r w:rsidRPr="00623E71">
        <w:rPr>
          <w:lang w:val="it-IT"/>
        </w:rPr>
        <w:t xml:space="preserve">Këto programe mund të ndërmerren, ndër të tjera, në fushën e energjisë, transportit dhe sektorëve të industrisë, si dhe në bujqësi, pyje dhe administrimin e mbetjeve. Gjithashtu, teknologjitë e përshtatjes dhe metodat për përmirësimin e planifikimit hapësinor mund të përmirësojnë përshtatjen në lidhje me ndryshimet klimatike; dhe </w:t>
      </w:r>
    </w:p>
    <w:p w:rsidR="001843CB" w:rsidRPr="00623E71" w:rsidRDefault="001843CB" w:rsidP="005C1E00">
      <w:pPr>
        <w:pStyle w:val="Paragrafi"/>
        <w:rPr>
          <w:lang w:val="it-IT"/>
        </w:rPr>
      </w:pPr>
      <w:r>
        <w:rPr>
          <w:lang w:val="it-IT"/>
        </w:rPr>
        <w:t xml:space="preserve">ii) </w:t>
      </w:r>
      <w:r w:rsidR="005739A9">
        <w:rPr>
          <w:lang w:val="it-IT"/>
        </w:rPr>
        <w:t>Palët e përfshira në a</w:t>
      </w:r>
      <w:r w:rsidRPr="00623E71">
        <w:rPr>
          <w:lang w:val="it-IT"/>
        </w:rPr>
        <w:t>neksin I do të japin informacione, duke përfshirë programet kombëtare mbi masat e marra në përputhje me nenin 7 të këtij Protokolli; dhe shte</w:t>
      </w:r>
      <w:r w:rsidR="005739A9">
        <w:rPr>
          <w:lang w:val="it-IT"/>
        </w:rPr>
        <w:t>tet e tjera p</w:t>
      </w:r>
      <w:r w:rsidRPr="00623E71">
        <w:rPr>
          <w:lang w:val="it-IT"/>
        </w:rPr>
        <w:t>alë do të përpiqen të përfshijnë në komunikimet e tyre kombëtare, aty ku është e përshtatshme, informacion mbi programet që përmbajnë</w:t>
      </w:r>
      <w:r w:rsidR="005739A9">
        <w:rPr>
          <w:lang w:val="it-IT"/>
        </w:rPr>
        <w:t xml:space="preserve"> masa, të cilat sipas shteteve p</w:t>
      </w:r>
      <w:r w:rsidRPr="00623E71">
        <w:rPr>
          <w:lang w:val="it-IT"/>
        </w:rPr>
        <w:t>alë</w:t>
      </w:r>
      <w:r w:rsidR="004E120C">
        <w:rPr>
          <w:lang w:val="it-IT"/>
        </w:rPr>
        <w:t>,</w:t>
      </w:r>
      <w:r w:rsidRPr="00623E71">
        <w:rPr>
          <w:lang w:val="it-IT"/>
        </w:rPr>
        <w:t xml:space="preserve"> kontribuojnë në adresimin e problemeve në lidhje me ndryshimet klimatike dhe ndikimeve të saj të padëshiruara, duke përfshirë uljen e rritjes së emetimit të gazeve që ndikojnë në efektin serrë</w:t>
      </w:r>
      <w:r w:rsidR="005739A9">
        <w:rPr>
          <w:lang w:val="it-IT"/>
        </w:rPr>
        <w:t>,</w:t>
      </w:r>
      <w:r w:rsidRPr="00623E71">
        <w:rPr>
          <w:lang w:val="it-IT"/>
        </w:rPr>
        <w:t xml:space="preserve"> si dhe mbetjeve nëpërmjet baseneve dhe zgjerimin e ngritjen e kapaciteteve dhe masave përshtatëse. </w:t>
      </w:r>
    </w:p>
    <w:p w:rsidR="001843CB" w:rsidRPr="00623E71" w:rsidRDefault="001843CB" w:rsidP="005739A9">
      <w:pPr>
        <w:pStyle w:val="Paragrafi"/>
        <w:rPr>
          <w:lang w:val="it-IT"/>
        </w:rPr>
      </w:pPr>
      <w:r w:rsidRPr="00623E71">
        <w:rPr>
          <w:lang w:val="it-IT"/>
        </w:rPr>
        <w:t xml:space="preserve">c) </w:t>
      </w:r>
      <w:r w:rsidR="005739A9">
        <w:rPr>
          <w:lang w:val="it-IT"/>
        </w:rPr>
        <w:t>duhet të b</w:t>
      </w:r>
      <w:r w:rsidRPr="00623E71">
        <w:rPr>
          <w:lang w:val="it-IT"/>
        </w:rPr>
        <w:t>ashkëpunojnë në nxitjen e mënyrave efektive për zhvillimin, zbatimin dhe shpërndarjen e teknologjive të ndjeshme për mjedisin</w:t>
      </w:r>
      <w:r w:rsidR="005739A9">
        <w:rPr>
          <w:lang w:val="it-IT"/>
        </w:rPr>
        <w:t>, njohurive, praktikave dhe proc</w:t>
      </w:r>
      <w:r w:rsidRPr="00623E71">
        <w:rPr>
          <w:lang w:val="it-IT"/>
        </w:rPr>
        <w:t>eseve në lidhje me ndryshimet klimatike në</w:t>
      </w:r>
      <w:r w:rsidR="005739A9">
        <w:rPr>
          <w:lang w:val="it-IT"/>
        </w:rPr>
        <w:t xml:space="preserve"> veçanti për vendet në zhvillim</w:t>
      </w:r>
      <w:r w:rsidR="004E120C">
        <w:rPr>
          <w:lang w:val="it-IT"/>
        </w:rPr>
        <w:t>,</w:t>
      </w:r>
      <w:r w:rsidRPr="00623E71">
        <w:rPr>
          <w:lang w:val="it-IT"/>
        </w:rPr>
        <w:t xml:space="preserve"> si dhe të ndërmarrin të gjitha hapat praktike për nxitjen, lehtë</w:t>
      </w:r>
      <w:r w:rsidR="004E120C">
        <w:rPr>
          <w:lang w:val="it-IT"/>
        </w:rPr>
        <w:t>simin, financimin, transferimin</w:t>
      </w:r>
      <w:r w:rsidRPr="00623E71">
        <w:rPr>
          <w:lang w:val="it-IT"/>
        </w:rPr>
        <w:t xml:space="preserve"> ose mundësimin e teknologjive të mësipërme, duke përfshirë formulimin e politikave dhe programeve për transferimin e teknologjive mjedisore të ndjeshme të c</w:t>
      </w:r>
      <w:r w:rsidR="005739A9">
        <w:rPr>
          <w:lang w:val="it-IT"/>
        </w:rPr>
        <w:t>ilat ndodhen në pronësi publike</w:t>
      </w:r>
      <w:r w:rsidRPr="00623E71">
        <w:rPr>
          <w:lang w:val="it-IT"/>
        </w:rPr>
        <w:t xml:space="preserve"> ose në fusha publike dhe krijimin e mundësive për sektorin privat në drejtim të nxitjes, zgjerimit, transferimit dhe aksesit në tekno</w:t>
      </w:r>
      <w:r w:rsidR="005739A9">
        <w:rPr>
          <w:lang w:val="it-IT"/>
        </w:rPr>
        <w:t>logjitë e ndjeshme për mjedisin;</w:t>
      </w:r>
      <w:r w:rsidRPr="00623E71">
        <w:rPr>
          <w:lang w:val="it-IT"/>
        </w:rPr>
        <w:t xml:space="preserve">  </w:t>
      </w:r>
    </w:p>
    <w:p w:rsidR="001843CB" w:rsidRPr="00623E71" w:rsidRDefault="001843CB" w:rsidP="005C1E00">
      <w:pPr>
        <w:pStyle w:val="Paragrafi"/>
        <w:rPr>
          <w:lang w:val="it-IT"/>
        </w:rPr>
      </w:pPr>
      <w:r w:rsidRPr="00623E71">
        <w:rPr>
          <w:lang w:val="it-IT"/>
        </w:rPr>
        <w:t xml:space="preserve">d) </w:t>
      </w:r>
      <w:r w:rsidR="005739A9">
        <w:rPr>
          <w:lang w:val="it-IT"/>
        </w:rPr>
        <w:t>duhet të b</w:t>
      </w:r>
      <w:r w:rsidRPr="00623E71">
        <w:rPr>
          <w:lang w:val="it-IT"/>
        </w:rPr>
        <w:t>ashkëpunojnë në kërkimet shkencore dhe teknike dhe të nxisin mirëmbajtjen dhe zhvillimin e sistemeve sistematike të vëzhgimit, si dhe zhvillimin e bazave të të dhënave për minimizimin e paqartësive që lidhen me sistemin klimatik, ndikimet e padëshiruara në ndryshimet klimatike dhe pasojat ekonomike dhe sociale të strategjive të ndryshme për këtë qëllim, si dhe nxitjen e zhvillimit dhe forcimin e kapaciteteve dhe aftësive të mirëfillta për të marrë pjesë në përpjekjet, programet dhe rrjetet ndërkombëtare dhe ndërqeveritare mbi kërkimet dhe vëzhgimin sistematik, duke mbajtu</w:t>
      </w:r>
      <w:r w:rsidR="005739A9">
        <w:rPr>
          <w:lang w:val="it-IT"/>
        </w:rPr>
        <w:t>r parasysh nenin 5 të Konventës;</w:t>
      </w:r>
      <w:r w:rsidRPr="00623E71">
        <w:rPr>
          <w:lang w:val="it-IT"/>
        </w:rPr>
        <w:t xml:space="preserve"> </w:t>
      </w:r>
    </w:p>
    <w:p w:rsidR="001843CB" w:rsidRPr="00623E71" w:rsidRDefault="001843CB" w:rsidP="005C1E00">
      <w:pPr>
        <w:pStyle w:val="Paragrafi"/>
        <w:rPr>
          <w:lang w:val="it-IT"/>
        </w:rPr>
      </w:pPr>
      <w:r w:rsidRPr="00623E71">
        <w:rPr>
          <w:lang w:val="it-IT"/>
        </w:rPr>
        <w:t xml:space="preserve">e) </w:t>
      </w:r>
      <w:r w:rsidR="005739A9">
        <w:rPr>
          <w:lang w:val="it-IT"/>
        </w:rPr>
        <w:t>duhet të b</w:t>
      </w:r>
      <w:r w:rsidRPr="00623E71">
        <w:rPr>
          <w:lang w:val="it-IT"/>
        </w:rPr>
        <w:t xml:space="preserve">ashkëpunojnë në nxitjen e zhvillimin dhe zbatimin e programeve të arsimimit dhe trajnimit në nivel ndërkombëtar, duke përfshirë forcimin e kapaciteteve kombëtare, në veçanti kapacitetet njerëzore dhe institucionale dhe shkëmbimin e personelit për të trajnuar ekspertë në këtë fushë, në veçanti për vendet e zhvilluara dhe lehtësimin e informacionit për publikun në nivel kombëtar mbi ndryshimet klimatike, duke përdorur organet ekzistuese aty ku kjo gjë paraqitet e përshtatshme. Nëpërmjet organeve përkatëse të Konventës duhet të zhvillohen modalitete të përshtatshme për zbatimin e këtyre aktiviteteve, duke marrë parasysh nenin 6 të Konventës; </w:t>
      </w:r>
    </w:p>
    <w:p w:rsidR="001843CB" w:rsidRPr="00623E71" w:rsidRDefault="001843CB" w:rsidP="005C1E00">
      <w:pPr>
        <w:pStyle w:val="Paragrafi"/>
        <w:rPr>
          <w:lang w:val="it-IT"/>
        </w:rPr>
      </w:pPr>
      <w:r>
        <w:rPr>
          <w:lang w:val="it-IT"/>
        </w:rPr>
        <w:t xml:space="preserve">f) </w:t>
      </w:r>
      <w:r w:rsidR="005739A9">
        <w:rPr>
          <w:lang w:val="it-IT"/>
        </w:rPr>
        <w:t>duhet të p</w:t>
      </w:r>
      <w:r w:rsidRPr="00623E71">
        <w:rPr>
          <w:lang w:val="it-IT"/>
        </w:rPr>
        <w:t xml:space="preserve">ërfshijnë </w:t>
      </w:r>
      <w:r w:rsidR="005739A9">
        <w:rPr>
          <w:lang w:val="it-IT"/>
        </w:rPr>
        <w:t>në komunikimet e tyre kombëtare</w:t>
      </w:r>
      <w:r w:rsidRPr="00623E71">
        <w:rPr>
          <w:lang w:val="it-IT"/>
        </w:rPr>
        <w:t xml:space="preserve"> informacion mbi programet dhe aktivitetet e ndërmarra sipas këtij neni</w:t>
      </w:r>
      <w:r w:rsidR="005739A9">
        <w:rPr>
          <w:lang w:val="it-IT"/>
        </w:rPr>
        <w:t>,</w:t>
      </w:r>
      <w:r w:rsidRPr="00623E71">
        <w:rPr>
          <w:lang w:val="it-IT"/>
        </w:rPr>
        <w:t xml:space="preserve"> në përputhje me vendimet përkat</w:t>
      </w:r>
      <w:r w:rsidR="005739A9">
        <w:rPr>
          <w:lang w:val="it-IT"/>
        </w:rPr>
        <w:t>ëse të Konferencës së shteteve p</w:t>
      </w:r>
      <w:r w:rsidRPr="00623E71">
        <w:rPr>
          <w:lang w:val="it-IT"/>
        </w:rPr>
        <w:t xml:space="preserve">alë; dhe </w:t>
      </w:r>
    </w:p>
    <w:p w:rsidR="001843CB" w:rsidRPr="00623E71" w:rsidRDefault="001843CB" w:rsidP="005C1E00">
      <w:pPr>
        <w:pStyle w:val="Paragrafi"/>
        <w:rPr>
          <w:lang w:val="it-IT"/>
        </w:rPr>
      </w:pPr>
      <w:r w:rsidRPr="00623E71">
        <w:rPr>
          <w:lang w:val="it-IT"/>
        </w:rPr>
        <w:t xml:space="preserve">g) </w:t>
      </w:r>
      <w:r w:rsidR="005739A9">
        <w:rPr>
          <w:lang w:val="it-IT"/>
        </w:rPr>
        <w:t>duhet të marrin parasysh nenin 4 paragrafi 8 i</w:t>
      </w:r>
      <w:r w:rsidRPr="00623E71">
        <w:rPr>
          <w:lang w:val="it-IT"/>
        </w:rPr>
        <w:t xml:space="preserve"> Konventës në zbatimin e angazhimeve që rrjedhin nga ky nen. </w:t>
      </w:r>
    </w:p>
    <w:p w:rsidR="001843CB" w:rsidRPr="00B71085" w:rsidRDefault="001843CB" w:rsidP="005C1E00">
      <w:pPr>
        <w:pStyle w:val="Paragrafi"/>
        <w:rPr>
          <w:sz w:val="14"/>
          <w:lang w:val="it-IT"/>
        </w:rPr>
      </w:pPr>
    </w:p>
    <w:p w:rsidR="001843CB" w:rsidRDefault="001843CB" w:rsidP="005C1E00">
      <w:pPr>
        <w:pStyle w:val="NeniNr"/>
        <w:keepNext w:val="0"/>
        <w:rPr>
          <w:lang w:val="it-IT"/>
        </w:rPr>
      </w:pPr>
      <w:r w:rsidRPr="00623E71">
        <w:rPr>
          <w:lang w:val="it-IT"/>
        </w:rPr>
        <w:t>Neni 11</w:t>
      </w:r>
    </w:p>
    <w:p w:rsidR="001843CB" w:rsidRPr="00B71085" w:rsidRDefault="001843CB" w:rsidP="005C1E00">
      <w:pPr>
        <w:pStyle w:val="Paragrafi"/>
        <w:rPr>
          <w:b/>
          <w:sz w:val="16"/>
          <w:lang w:val="it-IT"/>
        </w:rPr>
      </w:pPr>
    </w:p>
    <w:p w:rsidR="001843CB" w:rsidRPr="00623E71" w:rsidRDefault="001843CB" w:rsidP="005C1E00">
      <w:pPr>
        <w:pStyle w:val="Paragrafi"/>
        <w:rPr>
          <w:lang w:val="it-IT"/>
        </w:rPr>
      </w:pPr>
      <w:r>
        <w:rPr>
          <w:lang w:val="it-IT"/>
        </w:rPr>
        <w:t xml:space="preserve">1. </w:t>
      </w:r>
      <w:r w:rsidR="005739A9">
        <w:rPr>
          <w:lang w:val="it-IT"/>
        </w:rPr>
        <w:t>Në zbatimin e nenit 10, p</w:t>
      </w:r>
      <w:r w:rsidRPr="00623E71">
        <w:rPr>
          <w:lang w:val="it-IT"/>
        </w:rPr>
        <w:t>alët duhet të mbajnë parasysh dispozitat e ne</w:t>
      </w:r>
      <w:r w:rsidR="005739A9">
        <w:rPr>
          <w:lang w:val="it-IT"/>
        </w:rPr>
        <w:t>nit 4</w:t>
      </w:r>
      <w:r w:rsidRPr="00623E71">
        <w:rPr>
          <w:lang w:val="it-IT"/>
        </w:rPr>
        <w:t xml:space="preserve"> paragrafët 4, 5, 7, 8 dhe 9 të Konventës. </w:t>
      </w:r>
    </w:p>
    <w:p w:rsidR="001843CB" w:rsidRPr="00623E71" w:rsidRDefault="001843CB" w:rsidP="005C1E00">
      <w:pPr>
        <w:pStyle w:val="Paragrafi"/>
        <w:rPr>
          <w:lang w:val="it-IT"/>
        </w:rPr>
      </w:pPr>
      <w:r>
        <w:rPr>
          <w:lang w:val="it-IT"/>
        </w:rPr>
        <w:t xml:space="preserve">2. </w:t>
      </w:r>
      <w:r w:rsidRPr="00623E71">
        <w:rPr>
          <w:lang w:val="it-IT"/>
        </w:rPr>
        <w:t>Në k</w:t>
      </w:r>
      <w:r w:rsidR="005739A9">
        <w:rPr>
          <w:lang w:val="it-IT"/>
        </w:rPr>
        <w:t>ontekstin e zbatimit të nenit 4 paragrafi 1 i</w:t>
      </w:r>
      <w:r w:rsidRPr="00623E71">
        <w:rPr>
          <w:lang w:val="it-IT"/>
        </w:rPr>
        <w:t xml:space="preserve"> Konventës, në pë</w:t>
      </w:r>
      <w:r w:rsidR="005739A9">
        <w:rPr>
          <w:lang w:val="it-IT"/>
        </w:rPr>
        <w:t>rputhje me dispozitat e nenit 4</w:t>
      </w:r>
      <w:r w:rsidRPr="00623E71">
        <w:rPr>
          <w:lang w:val="it-IT"/>
        </w:rPr>
        <w:t xml:space="preserve"> paragrafi 3 dhe nenit 11 të Konventës, si dhe nëpërmjet organit apo organeve të cilave u janë besuar veprimi me mekanizmat fi</w:t>
      </w:r>
      <w:r w:rsidR="005739A9">
        <w:rPr>
          <w:lang w:val="it-IT"/>
        </w:rPr>
        <w:t>nanciarë të Konventës, shtetet palë të zhvilluara dhe p</w:t>
      </w:r>
      <w:r w:rsidRPr="00623E71">
        <w:rPr>
          <w:lang w:val="it-IT"/>
        </w:rPr>
        <w:t>alët e tjera</w:t>
      </w:r>
      <w:r w:rsidR="005739A9">
        <w:rPr>
          <w:lang w:val="it-IT"/>
        </w:rPr>
        <w:t xml:space="preserve"> të zhvilluara të përfshira në aneksin II të Konventës</w:t>
      </w:r>
      <w:r w:rsidRPr="00623E71">
        <w:rPr>
          <w:lang w:val="it-IT"/>
        </w:rPr>
        <w:t xml:space="preserve">: </w:t>
      </w:r>
    </w:p>
    <w:p w:rsidR="001843CB" w:rsidRPr="00623E71" w:rsidRDefault="001843CB" w:rsidP="005C1E00">
      <w:pPr>
        <w:pStyle w:val="Paragrafi"/>
        <w:rPr>
          <w:lang w:val="it-IT"/>
        </w:rPr>
      </w:pPr>
      <w:r w:rsidRPr="00623E71">
        <w:rPr>
          <w:lang w:val="it-IT"/>
        </w:rPr>
        <w:t xml:space="preserve">a)  </w:t>
      </w:r>
      <w:r w:rsidR="005739A9">
        <w:rPr>
          <w:lang w:val="it-IT"/>
        </w:rPr>
        <w:t>do të s</w:t>
      </w:r>
      <w:r w:rsidRPr="00623E71">
        <w:rPr>
          <w:lang w:val="it-IT"/>
        </w:rPr>
        <w:t>igurojnë burime financiare të reja dhe shtesë për arritjen e kostos së plotë që nevojitet për shte</w:t>
      </w:r>
      <w:r w:rsidR="005739A9">
        <w:rPr>
          <w:lang w:val="it-IT"/>
        </w:rPr>
        <w:t>tet p</w:t>
      </w:r>
      <w:r w:rsidRPr="00623E71">
        <w:rPr>
          <w:lang w:val="it-IT"/>
        </w:rPr>
        <w:t>alë në zhvillim</w:t>
      </w:r>
      <w:r w:rsidR="005739A9">
        <w:rPr>
          <w:lang w:val="it-IT"/>
        </w:rPr>
        <w:t>,</w:t>
      </w:r>
      <w:r w:rsidRPr="00623E71">
        <w:rPr>
          <w:lang w:val="it-IT"/>
        </w:rPr>
        <w:t xml:space="preserve"> në zbatimin e angaz</w:t>
      </w:r>
      <w:r w:rsidR="005739A9">
        <w:rPr>
          <w:lang w:val="it-IT"/>
        </w:rPr>
        <w:t>himeve ekzistuese sipas nenit 4</w:t>
      </w:r>
      <w:r w:rsidRPr="00623E71">
        <w:rPr>
          <w:lang w:val="it-IT"/>
        </w:rPr>
        <w:t xml:space="preserve"> paragrafi 1(a) të Ko</w:t>
      </w:r>
      <w:r w:rsidR="005739A9">
        <w:rPr>
          <w:lang w:val="it-IT"/>
        </w:rPr>
        <w:t>nventës që mbulohet nga neni 10</w:t>
      </w:r>
      <w:r w:rsidRPr="00623E71">
        <w:rPr>
          <w:lang w:val="it-IT"/>
        </w:rPr>
        <w:t xml:space="preserve"> nënparagrafi (a); dhe </w:t>
      </w:r>
    </w:p>
    <w:p w:rsidR="001843CB" w:rsidRPr="00623E71" w:rsidRDefault="003D4619" w:rsidP="005C1E00">
      <w:pPr>
        <w:pStyle w:val="Paragrafi"/>
        <w:rPr>
          <w:lang w:val="it-IT"/>
        </w:rPr>
      </w:pPr>
      <w:r>
        <w:rPr>
          <w:lang w:val="it-IT"/>
        </w:rPr>
        <w:t>b) g</w:t>
      </w:r>
      <w:r w:rsidR="001843CB" w:rsidRPr="00623E71">
        <w:rPr>
          <w:lang w:val="it-IT"/>
        </w:rPr>
        <w:t xml:space="preserve">jithashtu do të sigurojnë burime të tilla financiare, duke përfshirë edhe ato që i nevojiten shteteve </w:t>
      </w:r>
      <w:r w:rsidR="005739A9">
        <w:rPr>
          <w:lang w:val="it-IT"/>
        </w:rPr>
        <w:t>p</w:t>
      </w:r>
      <w:r w:rsidR="001843CB" w:rsidRPr="00623E71">
        <w:rPr>
          <w:lang w:val="it-IT"/>
        </w:rPr>
        <w:t>alë në zhvillim për transferimin e teknologjisë, me qëllim arritjen e kostos së plotë të shtuar për të cilën është rënë dakord dhe zbatimin e angaz</w:t>
      </w:r>
      <w:r w:rsidR="005739A9">
        <w:rPr>
          <w:lang w:val="it-IT"/>
        </w:rPr>
        <w:t>himeve ekzistuese sipas nenit 4 paragrafi 1 i</w:t>
      </w:r>
      <w:r w:rsidR="001843CB" w:rsidRPr="00623E71">
        <w:rPr>
          <w:lang w:val="it-IT"/>
        </w:rPr>
        <w:t xml:space="preserve"> Konventës</w:t>
      </w:r>
      <w:r w:rsidR="005739A9">
        <w:rPr>
          <w:lang w:val="it-IT"/>
        </w:rPr>
        <w:t>,</w:t>
      </w:r>
      <w:r w:rsidR="001843CB" w:rsidRPr="00623E71">
        <w:rPr>
          <w:lang w:val="it-IT"/>
        </w:rPr>
        <w:t xml:space="preserve"> të cilat mbulohen nga neni 10, për të cilat është r</w:t>
      </w:r>
      <w:r w:rsidR="005739A9">
        <w:rPr>
          <w:lang w:val="it-IT"/>
        </w:rPr>
        <w:t>ënë dakord ndërmjet një shteti p</w:t>
      </w:r>
      <w:r w:rsidR="001843CB" w:rsidRPr="00623E71">
        <w:rPr>
          <w:lang w:val="it-IT"/>
        </w:rPr>
        <w:t xml:space="preserve">alë në zhvillim dhe organit apo organeve ndërkombëtare të cilave i referohet neni 11 i Konventës, në përputhje me atë nen. </w:t>
      </w:r>
    </w:p>
    <w:p w:rsidR="001843CB" w:rsidRPr="00623E71" w:rsidRDefault="001843CB" w:rsidP="005C1E00">
      <w:pPr>
        <w:pStyle w:val="Paragrafi"/>
        <w:rPr>
          <w:lang w:val="it-IT"/>
        </w:rPr>
      </w:pPr>
      <w:r w:rsidRPr="00623E71">
        <w:rPr>
          <w:lang w:val="it-IT"/>
        </w:rPr>
        <w:t xml:space="preserve">Zbatimi i këtyre angazhimeve ekzistuese do të marrë parasysh nevojën për mjaftueshmërinë dhe parashikueshmërinë në rrjedhjen e fondeve dhe rëndësinë e ndarjes së barrës financiare në mënyrë të </w:t>
      </w:r>
      <w:r w:rsidR="005739A9">
        <w:rPr>
          <w:lang w:val="it-IT"/>
        </w:rPr>
        <w:t>përshtatshme ndërmjet shteteve p</w:t>
      </w:r>
      <w:r w:rsidRPr="00623E71">
        <w:rPr>
          <w:lang w:val="it-IT"/>
        </w:rPr>
        <w:t xml:space="preserve">alë të zhvilluara. Ndihma për organin apo organet e ngarkuara me veprimet e mekanizmave financiarë të Konventës në vendimet e Konferencës së Palëve, duke përfshirë edhe ato për të cilat është rënë dakord para miratimit të këtij Protokolli, do të zbatohen </w:t>
      </w:r>
      <w:r w:rsidRPr="00623E71">
        <w:rPr>
          <w:i/>
          <w:lang w:val="it-IT"/>
        </w:rPr>
        <w:t>mutatis mutandis</w:t>
      </w:r>
      <w:r w:rsidRPr="00623E71">
        <w:rPr>
          <w:lang w:val="it-IT"/>
        </w:rPr>
        <w:t xml:space="preserve"> në dispozitat e këtij paragrafi.  </w:t>
      </w:r>
    </w:p>
    <w:p w:rsidR="001843CB" w:rsidRPr="00623E71" w:rsidRDefault="001843CB" w:rsidP="005C1E00">
      <w:pPr>
        <w:pStyle w:val="Paragrafi"/>
        <w:rPr>
          <w:lang w:val="it-IT"/>
        </w:rPr>
      </w:pPr>
      <w:r>
        <w:rPr>
          <w:lang w:val="it-IT"/>
        </w:rPr>
        <w:t xml:space="preserve">3. </w:t>
      </w:r>
      <w:r w:rsidR="005739A9">
        <w:rPr>
          <w:lang w:val="it-IT"/>
        </w:rPr>
        <w:t>Shtetet palë të zhvilluara dhe p</w:t>
      </w:r>
      <w:r w:rsidRPr="00623E71">
        <w:rPr>
          <w:lang w:val="it-IT"/>
        </w:rPr>
        <w:t>alët e tjera</w:t>
      </w:r>
      <w:r w:rsidR="003D4619">
        <w:rPr>
          <w:lang w:val="it-IT"/>
        </w:rPr>
        <w:t xml:space="preserve"> të zhvilluara në a</w:t>
      </w:r>
      <w:r w:rsidRPr="00623E71">
        <w:rPr>
          <w:lang w:val="it-IT"/>
        </w:rPr>
        <w:t>neksin II të Konventës gjithashtu mund të sigurojnë burime financiare nëpërm</w:t>
      </w:r>
      <w:r w:rsidR="005739A9">
        <w:rPr>
          <w:lang w:val="it-IT"/>
        </w:rPr>
        <w:t>jet kanaleve dypalëshe, rajonale apo shumëpalëshe për shtetet p</w:t>
      </w:r>
      <w:r w:rsidRPr="00623E71">
        <w:rPr>
          <w:lang w:val="it-IT"/>
        </w:rPr>
        <w:t xml:space="preserve">alë në zhvillim. </w:t>
      </w:r>
    </w:p>
    <w:p w:rsidR="001843CB" w:rsidRPr="00B71085" w:rsidRDefault="001843CB" w:rsidP="005C1E00">
      <w:pPr>
        <w:pStyle w:val="Paragrafi"/>
        <w:ind w:firstLine="0"/>
        <w:rPr>
          <w:sz w:val="14"/>
          <w:lang w:val="it-IT"/>
        </w:rPr>
      </w:pPr>
    </w:p>
    <w:p w:rsidR="001843CB" w:rsidRDefault="001843CB" w:rsidP="005C1E00">
      <w:pPr>
        <w:pStyle w:val="NeniNr"/>
        <w:keepNext w:val="0"/>
        <w:rPr>
          <w:lang w:val="it-IT"/>
        </w:rPr>
      </w:pPr>
      <w:r w:rsidRPr="00623E71">
        <w:rPr>
          <w:lang w:val="it-IT"/>
        </w:rPr>
        <w:t>Neni 12</w:t>
      </w:r>
    </w:p>
    <w:p w:rsidR="001843CB" w:rsidRPr="00B71085" w:rsidRDefault="001843CB" w:rsidP="005A4C56">
      <w:pPr>
        <w:pStyle w:val="Paragrafi"/>
      </w:pPr>
    </w:p>
    <w:p w:rsidR="001843CB" w:rsidRPr="00573D54" w:rsidRDefault="001843CB" w:rsidP="005C1E00">
      <w:pPr>
        <w:pStyle w:val="Paragrafi"/>
        <w:rPr>
          <w:lang w:val="el-GR"/>
        </w:rPr>
      </w:pPr>
      <w:r>
        <w:rPr>
          <w:lang w:val="it-IT"/>
        </w:rPr>
        <w:t xml:space="preserve">1. </w:t>
      </w:r>
      <w:r w:rsidRPr="00623E71">
        <w:rPr>
          <w:lang w:val="it-IT"/>
        </w:rPr>
        <w:t>Nj</w:t>
      </w:r>
      <w:r w:rsidRPr="00573D54">
        <w:rPr>
          <w:lang w:val="el-GR"/>
        </w:rPr>
        <w:t xml:space="preserve">ë </w:t>
      </w:r>
      <w:r w:rsidRPr="00623E71">
        <w:rPr>
          <w:lang w:val="it-IT"/>
        </w:rPr>
        <w:t>mekaniz</w:t>
      </w:r>
      <w:r w:rsidRPr="00573D54">
        <w:rPr>
          <w:lang w:val="el-GR"/>
        </w:rPr>
        <w:t>ë</w:t>
      </w:r>
      <w:r w:rsidRPr="00623E71">
        <w:rPr>
          <w:lang w:val="it-IT"/>
        </w:rPr>
        <w:t>m</w:t>
      </w:r>
      <w:r w:rsidRPr="00573D54">
        <w:rPr>
          <w:lang w:val="el-GR"/>
        </w:rPr>
        <w:t xml:space="preserve"> </w:t>
      </w:r>
      <w:r w:rsidRPr="00623E71">
        <w:rPr>
          <w:lang w:val="it-IT"/>
        </w:rPr>
        <w:t>zhvillimi</w:t>
      </w:r>
      <w:r w:rsidRPr="00573D54">
        <w:rPr>
          <w:lang w:val="el-GR"/>
        </w:rPr>
        <w:t xml:space="preserve"> </w:t>
      </w:r>
      <w:r w:rsidRPr="00623E71">
        <w:rPr>
          <w:lang w:val="it-IT"/>
        </w:rPr>
        <w:t>i</w:t>
      </w:r>
      <w:r w:rsidRPr="00573D54">
        <w:rPr>
          <w:lang w:val="el-GR"/>
        </w:rPr>
        <w:t xml:space="preserve"> </w:t>
      </w:r>
      <w:r w:rsidRPr="00623E71">
        <w:rPr>
          <w:lang w:val="it-IT"/>
        </w:rPr>
        <w:t>past</w:t>
      </w:r>
      <w:r w:rsidRPr="00573D54">
        <w:rPr>
          <w:lang w:val="el-GR"/>
        </w:rPr>
        <w:t>ë</w:t>
      </w:r>
      <w:r w:rsidRPr="00623E71">
        <w:rPr>
          <w:lang w:val="it-IT"/>
        </w:rPr>
        <w:t>r</w:t>
      </w:r>
      <w:r w:rsidRPr="00573D54">
        <w:rPr>
          <w:lang w:val="el-GR"/>
        </w:rPr>
        <w:t xml:space="preserve"> ë</w:t>
      </w:r>
      <w:r w:rsidRPr="00623E71">
        <w:rPr>
          <w:lang w:val="it-IT"/>
        </w:rPr>
        <w:t>sht</w:t>
      </w:r>
      <w:r w:rsidRPr="00573D54">
        <w:rPr>
          <w:lang w:val="el-GR"/>
        </w:rPr>
        <w:t xml:space="preserve">ë </w:t>
      </w:r>
      <w:r w:rsidRPr="00623E71">
        <w:rPr>
          <w:lang w:val="it-IT"/>
        </w:rPr>
        <w:t>p</w:t>
      </w:r>
      <w:r w:rsidRPr="00573D54">
        <w:rPr>
          <w:lang w:val="el-GR"/>
        </w:rPr>
        <w:t>ë</w:t>
      </w:r>
      <w:r w:rsidRPr="00623E71">
        <w:rPr>
          <w:lang w:val="it-IT"/>
        </w:rPr>
        <w:t>rkufizuar</w:t>
      </w:r>
      <w:r w:rsidRPr="00573D54">
        <w:rPr>
          <w:lang w:val="el-GR"/>
        </w:rPr>
        <w:t xml:space="preserve"> </w:t>
      </w:r>
      <w:r w:rsidRPr="00623E71">
        <w:rPr>
          <w:lang w:val="it-IT"/>
        </w:rPr>
        <w:t>n</w:t>
      </w:r>
      <w:r w:rsidRPr="00573D54">
        <w:rPr>
          <w:lang w:val="el-GR"/>
        </w:rPr>
        <w:t xml:space="preserve">ë </w:t>
      </w:r>
      <w:r w:rsidRPr="00623E71">
        <w:rPr>
          <w:lang w:val="it-IT"/>
        </w:rPr>
        <w:t>vijim</w:t>
      </w:r>
      <w:r w:rsidRPr="00573D54">
        <w:rPr>
          <w:lang w:val="el-GR"/>
        </w:rPr>
        <w:t xml:space="preserve">. </w:t>
      </w:r>
    </w:p>
    <w:p w:rsidR="001843CB" w:rsidRPr="00573D54" w:rsidRDefault="001843CB" w:rsidP="005C1E00">
      <w:pPr>
        <w:pStyle w:val="Paragrafi"/>
        <w:rPr>
          <w:lang w:val="el-GR"/>
        </w:rPr>
      </w:pPr>
      <w:r w:rsidRPr="00912373">
        <w:rPr>
          <w:lang w:val="el-GR"/>
        </w:rPr>
        <w:t xml:space="preserve">2. </w:t>
      </w:r>
      <w:r w:rsidRPr="00573D54">
        <w:t>Q</w:t>
      </w:r>
      <w:r w:rsidRPr="00573D54">
        <w:rPr>
          <w:lang w:val="el-GR"/>
        </w:rPr>
        <w:t>ë</w:t>
      </w:r>
      <w:r w:rsidRPr="00573D54">
        <w:t>llimi</w:t>
      </w:r>
      <w:r w:rsidRPr="00573D54">
        <w:rPr>
          <w:lang w:val="el-GR"/>
        </w:rPr>
        <w:t xml:space="preserve"> </w:t>
      </w:r>
      <w:r w:rsidRPr="00573D54">
        <w:t>i</w:t>
      </w:r>
      <w:r w:rsidRPr="00573D54">
        <w:rPr>
          <w:lang w:val="el-GR"/>
        </w:rPr>
        <w:t xml:space="preserve"> </w:t>
      </w:r>
      <w:r w:rsidRPr="00573D54">
        <w:t>nj</w:t>
      </w:r>
      <w:r w:rsidRPr="00573D54">
        <w:rPr>
          <w:lang w:val="el-GR"/>
        </w:rPr>
        <w:t xml:space="preserve">ë </w:t>
      </w:r>
      <w:r w:rsidRPr="00573D54">
        <w:t>mekanizmi</w:t>
      </w:r>
      <w:r w:rsidRPr="00573D54">
        <w:rPr>
          <w:lang w:val="el-GR"/>
        </w:rPr>
        <w:t xml:space="preserve"> </w:t>
      </w:r>
      <w:r w:rsidR="005739A9">
        <w:t>t</w:t>
      </w:r>
      <w:r w:rsidR="005739A9" w:rsidRPr="001B422B">
        <w:rPr>
          <w:lang w:val="el-GR"/>
        </w:rPr>
        <w:t>ë</w:t>
      </w:r>
      <w:r w:rsidRPr="00573D54">
        <w:rPr>
          <w:lang w:val="el-GR"/>
        </w:rPr>
        <w:t xml:space="preserve"> </w:t>
      </w:r>
      <w:r w:rsidRPr="00573D54">
        <w:t>zhvillimit</w:t>
      </w:r>
      <w:r w:rsidRPr="00573D54">
        <w:rPr>
          <w:lang w:val="el-GR"/>
        </w:rPr>
        <w:t xml:space="preserve"> </w:t>
      </w:r>
      <w:r w:rsidRPr="00573D54">
        <w:t>t</w:t>
      </w:r>
      <w:r w:rsidRPr="00573D54">
        <w:rPr>
          <w:lang w:val="el-GR"/>
        </w:rPr>
        <w:t xml:space="preserve">ë </w:t>
      </w:r>
      <w:r w:rsidRPr="00573D54">
        <w:t>past</w:t>
      </w:r>
      <w:r w:rsidRPr="00573D54">
        <w:rPr>
          <w:lang w:val="el-GR"/>
        </w:rPr>
        <w:t>ë</w:t>
      </w:r>
      <w:r w:rsidRPr="00573D54">
        <w:t>r</w:t>
      </w:r>
      <w:r w:rsidRPr="00573D54">
        <w:rPr>
          <w:lang w:val="el-GR"/>
        </w:rPr>
        <w:t xml:space="preserve"> </w:t>
      </w:r>
      <w:r w:rsidRPr="00573D54">
        <w:t>do</w:t>
      </w:r>
      <w:r w:rsidRPr="00573D54">
        <w:rPr>
          <w:lang w:val="el-GR"/>
        </w:rPr>
        <w:t xml:space="preserve"> </w:t>
      </w:r>
      <w:r w:rsidRPr="00573D54">
        <w:t>t</w:t>
      </w:r>
      <w:r w:rsidRPr="00573D54">
        <w:rPr>
          <w:lang w:val="el-GR"/>
        </w:rPr>
        <w:t xml:space="preserve">ë </w:t>
      </w:r>
      <w:r w:rsidRPr="00573D54">
        <w:t>jet</w:t>
      </w:r>
      <w:r w:rsidRPr="00573D54">
        <w:rPr>
          <w:lang w:val="el-GR"/>
        </w:rPr>
        <w:t xml:space="preserve">ë </w:t>
      </w:r>
      <w:r w:rsidRPr="00573D54">
        <w:t>q</w:t>
      </w:r>
      <w:r w:rsidRPr="00573D54">
        <w:rPr>
          <w:lang w:val="el-GR"/>
        </w:rPr>
        <w:t xml:space="preserve">ë </w:t>
      </w:r>
      <w:r w:rsidRPr="00573D54">
        <w:t>t</w:t>
      </w:r>
      <w:r w:rsidRPr="00573D54">
        <w:rPr>
          <w:lang w:val="el-GR"/>
        </w:rPr>
        <w:t xml:space="preserve">ë </w:t>
      </w:r>
      <w:r w:rsidRPr="00573D54">
        <w:t>ndihmoj</w:t>
      </w:r>
      <w:r w:rsidRPr="00573D54">
        <w:rPr>
          <w:lang w:val="el-GR"/>
        </w:rPr>
        <w:t xml:space="preserve">ë </w:t>
      </w:r>
      <w:r w:rsidR="005739A9">
        <w:t>p</w:t>
      </w:r>
      <w:r w:rsidRPr="00573D54">
        <w:t>al</w:t>
      </w:r>
      <w:r w:rsidRPr="00573D54">
        <w:rPr>
          <w:lang w:val="el-GR"/>
        </w:rPr>
        <w:t>ë</w:t>
      </w:r>
      <w:r w:rsidRPr="00573D54">
        <w:t>t</w:t>
      </w:r>
      <w:r w:rsidRPr="00573D54">
        <w:rPr>
          <w:lang w:val="el-GR"/>
        </w:rPr>
        <w:t xml:space="preserve"> </w:t>
      </w:r>
      <w:r w:rsidRPr="00573D54">
        <w:t>t</w:t>
      </w:r>
      <w:r w:rsidRPr="00573D54">
        <w:rPr>
          <w:lang w:val="el-GR"/>
        </w:rPr>
        <w:t xml:space="preserve">ë </w:t>
      </w:r>
      <w:r w:rsidRPr="00573D54">
        <w:t>cilat</w:t>
      </w:r>
      <w:r w:rsidRPr="00573D54">
        <w:rPr>
          <w:lang w:val="el-GR"/>
        </w:rPr>
        <w:t xml:space="preserve"> </w:t>
      </w:r>
      <w:r w:rsidRPr="00573D54">
        <w:t>nuk</w:t>
      </w:r>
      <w:r w:rsidRPr="00573D54">
        <w:rPr>
          <w:lang w:val="el-GR"/>
        </w:rPr>
        <w:t xml:space="preserve"> </w:t>
      </w:r>
      <w:r w:rsidRPr="00573D54">
        <w:t>jan</w:t>
      </w:r>
      <w:r w:rsidRPr="00573D54">
        <w:rPr>
          <w:lang w:val="el-GR"/>
        </w:rPr>
        <w:t xml:space="preserve">ë </w:t>
      </w:r>
      <w:r w:rsidRPr="00573D54">
        <w:t>p</w:t>
      </w:r>
      <w:r w:rsidRPr="00573D54">
        <w:rPr>
          <w:lang w:val="el-GR"/>
        </w:rPr>
        <w:t>ë</w:t>
      </w:r>
      <w:r w:rsidRPr="00573D54">
        <w:t>rfshir</w:t>
      </w:r>
      <w:r w:rsidRPr="00573D54">
        <w:rPr>
          <w:lang w:val="el-GR"/>
        </w:rPr>
        <w:t xml:space="preserve">ë </w:t>
      </w:r>
      <w:r w:rsidRPr="00573D54">
        <w:t>n</w:t>
      </w:r>
      <w:r w:rsidRPr="00573D54">
        <w:rPr>
          <w:lang w:val="el-GR"/>
        </w:rPr>
        <w:t xml:space="preserve">ë </w:t>
      </w:r>
      <w:r w:rsidR="005739A9">
        <w:t>a</w:t>
      </w:r>
      <w:r w:rsidRPr="00573D54">
        <w:t>neksin</w:t>
      </w:r>
      <w:r w:rsidRPr="00573D54">
        <w:rPr>
          <w:lang w:val="el-GR"/>
        </w:rPr>
        <w:t xml:space="preserve"> </w:t>
      </w:r>
      <w:r w:rsidRPr="00573D54">
        <w:t>I</w:t>
      </w:r>
      <w:r w:rsidRPr="00573D54">
        <w:rPr>
          <w:lang w:val="el-GR"/>
        </w:rPr>
        <w:t xml:space="preserve"> </w:t>
      </w:r>
      <w:r w:rsidRPr="00573D54">
        <w:t>n</w:t>
      </w:r>
      <w:r w:rsidRPr="00573D54">
        <w:rPr>
          <w:lang w:val="el-GR"/>
        </w:rPr>
        <w:t xml:space="preserve">ë </w:t>
      </w:r>
      <w:r w:rsidRPr="00573D54">
        <w:t>arritjen</w:t>
      </w:r>
      <w:r w:rsidRPr="00573D54">
        <w:rPr>
          <w:lang w:val="el-GR"/>
        </w:rPr>
        <w:t xml:space="preserve"> </w:t>
      </w:r>
      <w:r w:rsidRPr="00573D54">
        <w:t>e</w:t>
      </w:r>
      <w:r w:rsidRPr="00573D54">
        <w:rPr>
          <w:lang w:val="el-GR"/>
        </w:rPr>
        <w:t xml:space="preserve"> </w:t>
      </w:r>
      <w:r w:rsidRPr="00573D54">
        <w:t>nj</w:t>
      </w:r>
      <w:r w:rsidRPr="00573D54">
        <w:rPr>
          <w:lang w:val="el-GR"/>
        </w:rPr>
        <w:t xml:space="preserve">ë </w:t>
      </w:r>
      <w:r w:rsidRPr="00573D54">
        <w:t>zhvillimi</w:t>
      </w:r>
      <w:r w:rsidRPr="00573D54">
        <w:rPr>
          <w:lang w:val="el-GR"/>
        </w:rPr>
        <w:t xml:space="preserve"> </w:t>
      </w:r>
      <w:r w:rsidRPr="00573D54">
        <w:t>t</w:t>
      </w:r>
      <w:r w:rsidRPr="00573D54">
        <w:rPr>
          <w:lang w:val="el-GR"/>
        </w:rPr>
        <w:t xml:space="preserve">ë </w:t>
      </w:r>
      <w:r w:rsidRPr="00573D54">
        <w:t>q</w:t>
      </w:r>
      <w:r w:rsidRPr="00573D54">
        <w:rPr>
          <w:lang w:val="el-GR"/>
        </w:rPr>
        <w:t>ë</w:t>
      </w:r>
      <w:r w:rsidRPr="00573D54">
        <w:t>ndruesh</w:t>
      </w:r>
      <w:r w:rsidRPr="00573D54">
        <w:rPr>
          <w:lang w:val="el-GR"/>
        </w:rPr>
        <w:t>ë</w:t>
      </w:r>
      <w:r w:rsidRPr="00573D54">
        <w:t>m</w:t>
      </w:r>
      <w:r w:rsidRPr="00573D54">
        <w:rPr>
          <w:lang w:val="el-GR"/>
        </w:rPr>
        <w:t xml:space="preserve"> </w:t>
      </w:r>
      <w:r w:rsidRPr="00573D54">
        <w:t>dhe</w:t>
      </w:r>
      <w:r w:rsidRPr="00573D54">
        <w:rPr>
          <w:lang w:val="el-GR"/>
        </w:rPr>
        <w:t xml:space="preserve"> </w:t>
      </w:r>
      <w:r w:rsidRPr="00573D54">
        <w:t>kontributi</w:t>
      </w:r>
      <w:r w:rsidRPr="00573D54">
        <w:rPr>
          <w:lang w:val="el-GR"/>
        </w:rPr>
        <w:t xml:space="preserve"> </w:t>
      </w:r>
      <w:r w:rsidRPr="00573D54">
        <w:t>p</w:t>
      </w:r>
      <w:r w:rsidRPr="00573D54">
        <w:rPr>
          <w:lang w:val="el-GR"/>
        </w:rPr>
        <w:t>ë</w:t>
      </w:r>
      <w:r w:rsidRPr="00573D54">
        <w:t>r</w:t>
      </w:r>
      <w:r w:rsidRPr="00573D54">
        <w:rPr>
          <w:lang w:val="el-GR"/>
        </w:rPr>
        <w:t xml:space="preserve"> </w:t>
      </w:r>
      <w:r w:rsidRPr="00573D54">
        <w:t>q</w:t>
      </w:r>
      <w:r w:rsidRPr="00573D54">
        <w:rPr>
          <w:lang w:val="el-GR"/>
        </w:rPr>
        <w:t>ë</w:t>
      </w:r>
      <w:r w:rsidRPr="00573D54">
        <w:t>llimin</w:t>
      </w:r>
      <w:r w:rsidRPr="00573D54">
        <w:rPr>
          <w:lang w:val="el-GR"/>
        </w:rPr>
        <w:t xml:space="preserve"> </w:t>
      </w:r>
      <w:r w:rsidRPr="00573D54">
        <w:t>final</w:t>
      </w:r>
      <w:r w:rsidRPr="00573D54">
        <w:rPr>
          <w:lang w:val="el-GR"/>
        </w:rPr>
        <w:t xml:space="preserve"> </w:t>
      </w:r>
      <w:r w:rsidRPr="00573D54">
        <w:t>t</w:t>
      </w:r>
      <w:r w:rsidRPr="00573D54">
        <w:rPr>
          <w:lang w:val="el-GR"/>
        </w:rPr>
        <w:t xml:space="preserve">ë </w:t>
      </w:r>
      <w:r w:rsidRPr="00573D54">
        <w:t>Konvent</w:t>
      </w:r>
      <w:r w:rsidRPr="00573D54">
        <w:rPr>
          <w:lang w:val="el-GR"/>
        </w:rPr>
        <w:t>ë</w:t>
      </w:r>
      <w:r w:rsidRPr="00573D54">
        <w:t>s</w:t>
      </w:r>
      <w:r w:rsidRPr="00573D54">
        <w:rPr>
          <w:lang w:val="el-GR"/>
        </w:rPr>
        <w:t xml:space="preserve">, </w:t>
      </w:r>
      <w:r w:rsidRPr="00573D54">
        <w:t>si</w:t>
      </w:r>
      <w:r w:rsidRPr="00573D54">
        <w:rPr>
          <w:lang w:val="el-GR"/>
        </w:rPr>
        <w:t xml:space="preserve"> </w:t>
      </w:r>
      <w:r w:rsidRPr="00573D54">
        <w:t>dhe</w:t>
      </w:r>
      <w:r w:rsidRPr="00573D54">
        <w:rPr>
          <w:lang w:val="el-GR"/>
        </w:rPr>
        <w:t xml:space="preserve"> </w:t>
      </w:r>
      <w:r w:rsidRPr="00573D54">
        <w:t>t</w:t>
      </w:r>
      <w:r w:rsidRPr="00573D54">
        <w:rPr>
          <w:lang w:val="el-GR"/>
        </w:rPr>
        <w:t xml:space="preserve">ë </w:t>
      </w:r>
      <w:r w:rsidRPr="00573D54">
        <w:t>ndihmoj</w:t>
      </w:r>
      <w:r w:rsidRPr="00573D54">
        <w:rPr>
          <w:lang w:val="el-GR"/>
        </w:rPr>
        <w:t xml:space="preserve">ë </w:t>
      </w:r>
      <w:r w:rsidR="005739A9">
        <w:t>p</w:t>
      </w:r>
      <w:r w:rsidRPr="00573D54">
        <w:t>al</w:t>
      </w:r>
      <w:r w:rsidRPr="00573D54">
        <w:rPr>
          <w:lang w:val="el-GR"/>
        </w:rPr>
        <w:t>ë</w:t>
      </w:r>
      <w:r w:rsidRPr="00573D54">
        <w:t>t</w:t>
      </w:r>
      <w:r w:rsidRPr="00573D54">
        <w:rPr>
          <w:lang w:val="el-GR"/>
        </w:rPr>
        <w:t xml:space="preserve"> </w:t>
      </w:r>
      <w:r w:rsidR="005739A9">
        <w:t>e</w:t>
      </w:r>
      <w:r w:rsidRPr="00573D54">
        <w:rPr>
          <w:lang w:val="el-GR"/>
        </w:rPr>
        <w:t xml:space="preserve"> </w:t>
      </w:r>
      <w:r w:rsidRPr="00573D54">
        <w:t>p</w:t>
      </w:r>
      <w:r w:rsidRPr="00573D54">
        <w:rPr>
          <w:lang w:val="el-GR"/>
        </w:rPr>
        <w:t>ë</w:t>
      </w:r>
      <w:r w:rsidRPr="00573D54">
        <w:t>rfshira</w:t>
      </w:r>
      <w:r w:rsidRPr="00573D54">
        <w:rPr>
          <w:lang w:val="el-GR"/>
        </w:rPr>
        <w:t xml:space="preserve"> </w:t>
      </w:r>
      <w:r w:rsidRPr="00573D54">
        <w:t>n</w:t>
      </w:r>
      <w:r w:rsidRPr="00573D54">
        <w:rPr>
          <w:lang w:val="el-GR"/>
        </w:rPr>
        <w:t xml:space="preserve">ë </w:t>
      </w:r>
      <w:r w:rsidR="005739A9">
        <w:t>a</w:t>
      </w:r>
      <w:r w:rsidRPr="00573D54">
        <w:t>neksin</w:t>
      </w:r>
      <w:r w:rsidRPr="00573D54">
        <w:rPr>
          <w:lang w:val="el-GR"/>
        </w:rPr>
        <w:t xml:space="preserve"> </w:t>
      </w:r>
      <w:r w:rsidRPr="00573D54">
        <w:t>I</w:t>
      </w:r>
      <w:r w:rsidRPr="00573D54">
        <w:rPr>
          <w:lang w:val="el-GR"/>
        </w:rPr>
        <w:t xml:space="preserve"> </w:t>
      </w:r>
      <w:r w:rsidRPr="00573D54">
        <w:t>n</w:t>
      </w:r>
      <w:r w:rsidRPr="00573D54">
        <w:rPr>
          <w:lang w:val="el-GR"/>
        </w:rPr>
        <w:t xml:space="preserve">ë </w:t>
      </w:r>
      <w:r w:rsidRPr="00573D54">
        <w:t>arritjen</w:t>
      </w:r>
      <w:r w:rsidRPr="00573D54">
        <w:rPr>
          <w:lang w:val="el-GR"/>
        </w:rPr>
        <w:t xml:space="preserve"> </w:t>
      </w:r>
      <w:r w:rsidRPr="00573D54">
        <w:t>e</w:t>
      </w:r>
      <w:r w:rsidRPr="00573D54">
        <w:rPr>
          <w:lang w:val="el-GR"/>
        </w:rPr>
        <w:t xml:space="preserve"> </w:t>
      </w:r>
      <w:r w:rsidRPr="00573D54">
        <w:t>objektivave</w:t>
      </w:r>
      <w:r w:rsidRPr="00573D54">
        <w:rPr>
          <w:lang w:val="el-GR"/>
        </w:rPr>
        <w:t xml:space="preserve"> </w:t>
      </w:r>
      <w:r w:rsidRPr="00573D54">
        <w:t>p</w:t>
      </w:r>
      <w:r w:rsidRPr="00573D54">
        <w:rPr>
          <w:lang w:val="el-GR"/>
        </w:rPr>
        <w:t>ë</w:t>
      </w:r>
      <w:r w:rsidRPr="00573D54">
        <w:t>r</w:t>
      </w:r>
      <w:r w:rsidRPr="00573D54">
        <w:rPr>
          <w:lang w:val="el-GR"/>
        </w:rPr>
        <w:t xml:space="preserve"> </w:t>
      </w:r>
      <w:r w:rsidRPr="00573D54">
        <w:t>kufizimet</w:t>
      </w:r>
      <w:r w:rsidRPr="00573D54">
        <w:rPr>
          <w:lang w:val="el-GR"/>
        </w:rPr>
        <w:t xml:space="preserve"> </w:t>
      </w:r>
      <w:r w:rsidRPr="00573D54">
        <w:t>n</w:t>
      </w:r>
      <w:r w:rsidRPr="00573D54">
        <w:rPr>
          <w:lang w:val="el-GR"/>
        </w:rPr>
        <w:t xml:space="preserve">ë </w:t>
      </w:r>
      <w:r w:rsidRPr="00573D54">
        <w:t>emetimit</w:t>
      </w:r>
      <w:r w:rsidRPr="00573D54">
        <w:rPr>
          <w:lang w:val="el-GR"/>
        </w:rPr>
        <w:t xml:space="preserve"> </w:t>
      </w:r>
      <w:r w:rsidRPr="00573D54">
        <w:t>t</w:t>
      </w:r>
      <w:r w:rsidRPr="00573D54">
        <w:rPr>
          <w:lang w:val="el-GR"/>
        </w:rPr>
        <w:t xml:space="preserve">ë </w:t>
      </w:r>
      <w:r w:rsidRPr="00573D54">
        <w:t>gazrave</w:t>
      </w:r>
      <w:r w:rsidRPr="00573D54">
        <w:rPr>
          <w:lang w:val="el-GR"/>
        </w:rPr>
        <w:t xml:space="preserve"> </w:t>
      </w:r>
      <w:r w:rsidRPr="00573D54">
        <w:t>dhe</w:t>
      </w:r>
      <w:r w:rsidRPr="00573D54">
        <w:rPr>
          <w:lang w:val="el-GR"/>
        </w:rPr>
        <w:t xml:space="preserve"> </w:t>
      </w:r>
      <w:r w:rsidRPr="00573D54">
        <w:t>angazhimet</w:t>
      </w:r>
      <w:r w:rsidRPr="00573D54">
        <w:rPr>
          <w:lang w:val="el-GR"/>
        </w:rPr>
        <w:t xml:space="preserve"> </w:t>
      </w:r>
      <w:r w:rsidRPr="00573D54">
        <w:t>p</w:t>
      </w:r>
      <w:r w:rsidRPr="00573D54">
        <w:rPr>
          <w:lang w:val="el-GR"/>
        </w:rPr>
        <w:t>ë</w:t>
      </w:r>
      <w:r w:rsidRPr="00573D54">
        <w:t>r</w:t>
      </w:r>
      <w:r w:rsidRPr="00573D54">
        <w:rPr>
          <w:lang w:val="el-GR"/>
        </w:rPr>
        <w:t xml:space="preserve"> </w:t>
      </w:r>
      <w:r w:rsidRPr="00573D54">
        <w:t>zvog</w:t>
      </w:r>
      <w:r w:rsidRPr="00573D54">
        <w:rPr>
          <w:lang w:val="el-GR"/>
        </w:rPr>
        <w:t>ë</w:t>
      </w:r>
      <w:r w:rsidRPr="00573D54">
        <w:t>limin</w:t>
      </w:r>
      <w:r w:rsidRPr="00573D54">
        <w:rPr>
          <w:lang w:val="el-GR"/>
        </w:rPr>
        <w:t xml:space="preserve"> </w:t>
      </w:r>
      <w:r w:rsidRPr="00573D54">
        <w:t>e</w:t>
      </w:r>
      <w:r w:rsidRPr="00573D54">
        <w:rPr>
          <w:lang w:val="el-GR"/>
        </w:rPr>
        <w:t xml:space="preserve"> </w:t>
      </w:r>
      <w:r w:rsidRPr="00573D54">
        <w:t>tyre</w:t>
      </w:r>
      <w:r w:rsidRPr="00573D54">
        <w:rPr>
          <w:lang w:val="el-GR"/>
        </w:rPr>
        <w:t xml:space="preserve"> </w:t>
      </w:r>
      <w:r w:rsidRPr="00573D54">
        <w:t>sipas</w:t>
      </w:r>
      <w:r w:rsidRPr="00573D54">
        <w:rPr>
          <w:lang w:val="el-GR"/>
        </w:rPr>
        <w:t xml:space="preserve"> </w:t>
      </w:r>
      <w:r w:rsidRPr="00573D54">
        <w:t>nenit</w:t>
      </w:r>
      <w:r w:rsidRPr="00573D54">
        <w:rPr>
          <w:lang w:val="el-GR"/>
        </w:rPr>
        <w:t xml:space="preserve"> 3. </w:t>
      </w:r>
    </w:p>
    <w:p w:rsidR="001843CB" w:rsidRPr="00573D54" w:rsidRDefault="001843CB" w:rsidP="005C1E00">
      <w:pPr>
        <w:pStyle w:val="Paragrafi"/>
      </w:pPr>
      <w:r>
        <w:t xml:space="preserve">3. </w:t>
      </w:r>
      <w:r w:rsidRPr="00573D54">
        <w:t xml:space="preserve">Sipas  mekanizmit të zhvillimit të pastër: </w:t>
      </w:r>
    </w:p>
    <w:p w:rsidR="001843CB" w:rsidRPr="00573D54" w:rsidRDefault="001843CB" w:rsidP="005C1E00">
      <w:pPr>
        <w:pStyle w:val="Paragrafi"/>
      </w:pPr>
      <w:r>
        <w:t xml:space="preserve">a) </w:t>
      </w:r>
      <w:r w:rsidR="005739A9">
        <w:t>palët që nuk janë përfshirë në a</w:t>
      </w:r>
      <w:r w:rsidRPr="00573D54">
        <w:t>neksin I do të përfito</w:t>
      </w:r>
      <w:r w:rsidR="005739A9">
        <w:t>jnë nga aktivitetet</w:t>
      </w:r>
      <w:r w:rsidR="003D4619">
        <w:t xml:space="preserve"> e projektit</w:t>
      </w:r>
      <w:r w:rsidRPr="00573D54">
        <w:t xml:space="preserve"> që do të rezultojnë në njohjen </w:t>
      </w:r>
      <w:r w:rsidR="005739A9">
        <w:t>e certifikuar të</w:t>
      </w:r>
      <w:r w:rsidR="00FC0A81">
        <w:t xml:space="preserve"> reduktimit të</w:t>
      </w:r>
      <w:r w:rsidRPr="00573D54">
        <w:t xml:space="preserve"> emetimeve; dhe </w:t>
      </w:r>
    </w:p>
    <w:p w:rsidR="001843CB" w:rsidRPr="00573D54" w:rsidRDefault="005739A9" w:rsidP="005C1E00">
      <w:pPr>
        <w:pStyle w:val="Paragrafi"/>
      </w:pPr>
      <w:r>
        <w:t>b) p</w:t>
      </w:r>
      <w:r w:rsidR="00FC0A81">
        <w:t>alët e përfshira në a</w:t>
      </w:r>
      <w:r w:rsidR="001843CB" w:rsidRPr="00573D54">
        <w:t>neksin I mund ta p</w:t>
      </w:r>
      <w:r w:rsidR="00FC0A81">
        <w:t>ërdorin njohjen e certifikuar të</w:t>
      </w:r>
      <w:r w:rsidR="003D4619">
        <w:t xml:space="preserve"> reduktimit të</w:t>
      </w:r>
      <w:r w:rsidR="001843CB" w:rsidRPr="00573D54">
        <w:t xml:space="preserve"> emetimeve duk</w:t>
      </w:r>
      <w:r w:rsidR="003D4619">
        <w:t>e përfituar nga këto aktivitete të</w:t>
      </w:r>
      <w:r w:rsidR="001843CB" w:rsidRPr="00573D54">
        <w:t xml:space="preserve"> projektit, të cilat kontribuojnë në plotësimin e një pjese të detyrimeve të tyre për kufizimin e emetimit në përputhje me nenin 3, ashtu si</w:t>
      </w:r>
      <w:r w:rsidR="00FC0A81">
        <w:t>ç përcaktohet nga Konferenca e shteteve p</w:t>
      </w:r>
      <w:r w:rsidR="001843CB" w:rsidRPr="00573D54">
        <w:t xml:space="preserve">alë që </w:t>
      </w:r>
      <w:r w:rsidR="00FC0A81">
        <w:t>shërben si mbledhje e shteteve p</w:t>
      </w:r>
      <w:r w:rsidR="001843CB" w:rsidRPr="00573D54">
        <w:t xml:space="preserve">alë të këtij Protokolli. </w:t>
      </w:r>
    </w:p>
    <w:p w:rsidR="001843CB" w:rsidRPr="00573D54" w:rsidRDefault="001843CB" w:rsidP="005C1E00">
      <w:pPr>
        <w:pStyle w:val="Paragrafi"/>
      </w:pPr>
      <w:r>
        <w:t xml:space="preserve">4. </w:t>
      </w:r>
      <w:r w:rsidRPr="00573D54">
        <w:t>Mekanizmi i një zhvillimi të pastër do të drejtohet dhe administrohet nga Konferenca e P</w:t>
      </w:r>
      <w:r w:rsidR="00FC0A81">
        <w:t>alëve që shërben si mbledhje e p</w:t>
      </w:r>
      <w:r w:rsidRPr="00573D54">
        <w:t>alëve të këtij Protokolli dhe do të mbik</w:t>
      </w:r>
      <w:r w:rsidR="00FC0A81">
        <w:t>ë</w:t>
      </w:r>
      <w:r w:rsidRPr="00573D54">
        <w:t xml:space="preserve">qyret nga ana e një bordi ekzekutiv e mekanizmit të zhvillimit të pastër. </w:t>
      </w:r>
    </w:p>
    <w:p w:rsidR="001843CB" w:rsidRDefault="001843CB" w:rsidP="005C1E00">
      <w:pPr>
        <w:pStyle w:val="Paragrafi"/>
      </w:pPr>
      <w:r>
        <w:t xml:space="preserve">5. </w:t>
      </w:r>
      <w:r w:rsidRPr="00573D54">
        <w:t>Kufizimet e emetimit që rezultojnë nga çdo aktivitet projekti</w:t>
      </w:r>
      <w:r w:rsidR="003D4619">
        <w:t>,</w:t>
      </w:r>
      <w:r w:rsidRPr="00573D54">
        <w:t xml:space="preserve"> do të zyrtarizohen nga organe operacionale që caktohen nga Konferenca e Pa</w:t>
      </w:r>
      <w:r w:rsidR="00FC0A81">
        <w:t>lëve, që shërben si mbledhja e palëve të këtij P</w:t>
      </w:r>
      <w:r w:rsidRPr="00573D54">
        <w:t xml:space="preserve">rotokolli, mbi bazën e: </w:t>
      </w:r>
    </w:p>
    <w:p w:rsidR="001843CB" w:rsidRPr="001B422B" w:rsidRDefault="001843CB" w:rsidP="005C1E00">
      <w:pPr>
        <w:pStyle w:val="Paragrafi"/>
        <w:rPr>
          <w:lang w:val="it-IT"/>
        </w:rPr>
      </w:pPr>
      <w:r w:rsidRPr="001B422B">
        <w:rPr>
          <w:lang w:val="it-IT"/>
        </w:rPr>
        <w:t xml:space="preserve">a) </w:t>
      </w:r>
      <w:r w:rsidR="00FC0A81" w:rsidRPr="001B422B">
        <w:rPr>
          <w:lang w:val="it-IT"/>
        </w:rPr>
        <w:t>p</w:t>
      </w:r>
      <w:r w:rsidRPr="001B422B">
        <w:rPr>
          <w:lang w:val="it-IT"/>
        </w:rPr>
        <w:t>jesëmarrjes vul</w:t>
      </w:r>
      <w:r w:rsidR="00FC0A81" w:rsidRPr="001B422B">
        <w:rPr>
          <w:lang w:val="it-IT"/>
        </w:rPr>
        <w:t>lnetare e miratuar nga të gjitha</w:t>
      </w:r>
      <w:r w:rsidRPr="001B422B">
        <w:rPr>
          <w:lang w:val="it-IT"/>
        </w:rPr>
        <w:t xml:space="preserve"> palët e përfshira; </w:t>
      </w:r>
    </w:p>
    <w:p w:rsidR="001843CB" w:rsidRPr="001B422B" w:rsidRDefault="00FC0A81" w:rsidP="005C1E00">
      <w:pPr>
        <w:pStyle w:val="Paragrafi"/>
        <w:rPr>
          <w:lang w:val="it-IT"/>
        </w:rPr>
      </w:pPr>
      <w:r w:rsidRPr="001B422B">
        <w:rPr>
          <w:lang w:val="it-IT"/>
        </w:rPr>
        <w:t>b) p</w:t>
      </w:r>
      <w:r w:rsidR="001843CB" w:rsidRPr="001B422B">
        <w:rPr>
          <w:lang w:val="it-IT"/>
        </w:rPr>
        <w:t xml:space="preserve">ërfitimeve të vërteta, të matshme dhe afatgjata që lidhen me përmirësimin e ndryshimeve klimatike; dhe  </w:t>
      </w:r>
    </w:p>
    <w:p w:rsidR="001843CB" w:rsidRPr="001B422B" w:rsidRDefault="001843CB" w:rsidP="005C1E00">
      <w:pPr>
        <w:pStyle w:val="Paragrafi"/>
        <w:rPr>
          <w:lang w:val="it-IT"/>
        </w:rPr>
      </w:pPr>
      <w:r w:rsidRPr="001B422B">
        <w:rPr>
          <w:lang w:val="it-IT"/>
        </w:rPr>
        <w:t xml:space="preserve"> c) </w:t>
      </w:r>
      <w:r w:rsidR="00FC0A81" w:rsidRPr="001B422B">
        <w:rPr>
          <w:lang w:val="it-IT"/>
        </w:rPr>
        <w:t>r</w:t>
      </w:r>
      <w:r w:rsidRPr="001B422B">
        <w:rPr>
          <w:lang w:val="it-IT"/>
        </w:rPr>
        <w:t xml:space="preserve">eduktimin të emetimeve të cilat ndodhin në të gjithë botën, në mungesë të një projekti të zyrtarizuar. </w:t>
      </w:r>
    </w:p>
    <w:p w:rsidR="001843CB" w:rsidRPr="001B422B" w:rsidRDefault="001843CB" w:rsidP="005C1E00">
      <w:pPr>
        <w:pStyle w:val="Paragrafi"/>
        <w:rPr>
          <w:lang w:val="it-IT"/>
        </w:rPr>
      </w:pPr>
      <w:r w:rsidRPr="001B422B">
        <w:rPr>
          <w:lang w:val="it-IT"/>
        </w:rPr>
        <w:t xml:space="preserve">6. Mekanizmi i zhvillimit të pastër do të ndihmojë sipas nevojës në gjetjen e fondeve për aktivitetet në kuadrin e projekteve të zyrtarizuara. </w:t>
      </w:r>
    </w:p>
    <w:p w:rsidR="001843CB" w:rsidRPr="001B422B" w:rsidRDefault="001843CB" w:rsidP="005C1E00">
      <w:pPr>
        <w:pStyle w:val="Paragrafi"/>
        <w:rPr>
          <w:lang w:val="it-IT"/>
        </w:rPr>
      </w:pPr>
      <w:r w:rsidRPr="001B422B">
        <w:rPr>
          <w:lang w:val="it-IT"/>
        </w:rPr>
        <w:t>7. Në mbledhjen e saj të parë, Konferenca e Palëve, e c</w:t>
      </w:r>
      <w:r w:rsidR="00FC0A81" w:rsidRPr="001B422B">
        <w:rPr>
          <w:lang w:val="it-IT"/>
        </w:rPr>
        <w:t>ila shërben edhe si mbledhje e p</w:t>
      </w:r>
      <w:r w:rsidRPr="001B422B">
        <w:rPr>
          <w:lang w:val="it-IT"/>
        </w:rPr>
        <w:t>alëve të këtij Protokolli, do të përpunojë modalitetet dhe procedurat me qëllim si</w:t>
      </w:r>
      <w:r w:rsidR="00FC0A81" w:rsidRPr="001B422B">
        <w:rPr>
          <w:lang w:val="it-IT"/>
        </w:rPr>
        <w:t>gurimin e transparencës, eficenç</w:t>
      </w:r>
      <w:r w:rsidRPr="001B422B">
        <w:rPr>
          <w:lang w:val="it-IT"/>
        </w:rPr>
        <w:t xml:space="preserve">ës dhe dhënien e llogarisë nëpërmjet një kontrolli dhe verifikimi të pavarur të aktiviteteve në kuadër të projekteve. </w:t>
      </w:r>
    </w:p>
    <w:p w:rsidR="001843CB" w:rsidRPr="001B422B" w:rsidRDefault="001843CB" w:rsidP="005C1E00">
      <w:pPr>
        <w:pStyle w:val="Paragrafi"/>
        <w:rPr>
          <w:lang w:val="it-IT"/>
        </w:rPr>
      </w:pPr>
      <w:r w:rsidRPr="001B422B">
        <w:rPr>
          <w:lang w:val="it-IT"/>
        </w:rPr>
        <w:t xml:space="preserve">8. </w:t>
      </w:r>
      <w:r w:rsidR="00FC0A81" w:rsidRPr="001B422B">
        <w:rPr>
          <w:lang w:val="it-IT"/>
        </w:rPr>
        <w:t>Duke shërbyer si mbledhje e p</w:t>
      </w:r>
      <w:r w:rsidRPr="001B422B">
        <w:rPr>
          <w:lang w:val="it-IT"/>
        </w:rPr>
        <w:t>alëve të këtij Protokolli, Konferenca e Palëve do të bëjë të mundur që një pjesë e përfitimit nga aktivitetet në kuadër të projekteve të zyrtarizuara të përdoret për mbulimin e shpenzimeve administrative</w:t>
      </w:r>
      <w:r w:rsidR="00FC0A81" w:rsidRPr="001B422B">
        <w:rPr>
          <w:lang w:val="it-IT"/>
        </w:rPr>
        <w:t>,</w:t>
      </w:r>
      <w:r w:rsidRPr="001B422B">
        <w:rPr>
          <w:lang w:val="it-IT"/>
        </w:rPr>
        <w:t xml:space="preserve"> si dhe të ndihmojë </w:t>
      </w:r>
      <w:r w:rsidR="00FC0A81" w:rsidRPr="001B422B">
        <w:rPr>
          <w:lang w:val="it-IT"/>
        </w:rPr>
        <w:t>shtetet palë në zhvillim</w:t>
      </w:r>
      <w:r w:rsidR="003D4619">
        <w:rPr>
          <w:lang w:val="it-IT"/>
        </w:rPr>
        <w:t>,</w:t>
      </w:r>
      <w:r w:rsidR="00FC0A81" w:rsidRPr="001B422B">
        <w:rPr>
          <w:lang w:val="it-IT"/>
        </w:rPr>
        <w:t xml:space="preserve"> të cilat janë veçanërisht të ndjeshme</w:t>
      </w:r>
      <w:r w:rsidRPr="001B422B">
        <w:rPr>
          <w:lang w:val="it-IT"/>
        </w:rPr>
        <w:t xml:space="preserve"> nga efektet e dëmshme të ndryshimeve klimatike, për mbulimin e kostos së përshtatjes.  </w:t>
      </w:r>
    </w:p>
    <w:p w:rsidR="001843CB" w:rsidRPr="001B422B" w:rsidRDefault="001843CB" w:rsidP="005C1E00">
      <w:pPr>
        <w:pStyle w:val="Paragrafi"/>
        <w:rPr>
          <w:lang w:val="it-IT"/>
        </w:rPr>
      </w:pPr>
      <w:r w:rsidRPr="001B422B">
        <w:rPr>
          <w:lang w:val="it-IT"/>
        </w:rPr>
        <w:t xml:space="preserve">9. Pjesëmarrja në mekanizmin e zhvillimit të pastër, duke përfshirë edhe aktivitetet e përmendura në paragrafin e mësipërm 3(a), si dhe në arritjen e reduktimeve të zyrtarizuara të emetimit të gazit, mund të përfshijë subjekte private dhe/ose publike dhe drejtimi i tyre mund të sigurohet nga bordi ekzekutiv i mekanizmit të zhvillimit të pastër. </w:t>
      </w:r>
    </w:p>
    <w:p w:rsidR="001843CB" w:rsidRPr="001B422B" w:rsidRDefault="001843CB" w:rsidP="005C1E00">
      <w:pPr>
        <w:pStyle w:val="Paragrafi"/>
        <w:rPr>
          <w:lang w:val="it-IT"/>
        </w:rPr>
      </w:pPr>
      <w:r w:rsidRPr="001B422B">
        <w:rPr>
          <w:lang w:val="it-IT"/>
        </w:rPr>
        <w:t xml:space="preserve">10. Reduktimet zyrtare të emetimit të arritura gjatë periudhës nga viti 2000 deri në fillimin e periudhës së parë të angazhimit mund të përdoren në arritjen e objektivave të periudhës së parë të angazhimit. </w:t>
      </w:r>
    </w:p>
    <w:p w:rsidR="001843CB" w:rsidRPr="00B71085" w:rsidRDefault="001843CB" w:rsidP="005C1E00">
      <w:pPr>
        <w:pStyle w:val="Paragrafi"/>
        <w:rPr>
          <w:sz w:val="12"/>
          <w:lang w:val="it-IT"/>
        </w:rPr>
      </w:pPr>
    </w:p>
    <w:p w:rsidR="001843CB" w:rsidRPr="001B422B" w:rsidRDefault="001843CB" w:rsidP="005C1E00">
      <w:pPr>
        <w:pStyle w:val="NeniNr"/>
        <w:keepNext w:val="0"/>
        <w:rPr>
          <w:lang w:val="it-IT"/>
        </w:rPr>
      </w:pPr>
      <w:r w:rsidRPr="001B422B">
        <w:rPr>
          <w:lang w:val="it-IT"/>
        </w:rPr>
        <w:t>Neni 13</w:t>
      </w:r>
    </w:p>
    <w:p w:rsidR="001843CB" w:rsidRPr="001B422B" w:rsidRDefault="001843CB" w:rsidP="005C1E00">
      <w:pPr>
        <w:pStyle w:val="Paragrafi"/>
        <w:rPr>
          <w:b/>
          <w:lang w:val="it-IT"/>
        </w:rPr>
      </w:pPr>
    </w:p>
    <w:p w:rsidR="001843CB" w:rsidRPr="001B422B" w:rsidRDefault="001843CB" w:rsidP="005C1E00">
      <w:pPr>
        <w:pStyle w:val="Paragrafi"/>
        <w:rPr>
          <w:lang w:val="it-IT"/>
        </w:rPr>
      </w:pPr>
      <w:r w:rsidRPr="001B422B">
        <w:rPr>
          <w:lang w:val="it-IT"/>
        </w:rPr>
        <w:t>1. Konferenca e Palëve, organi më i lartë i Konventës</w:t>
      </w:r>
      <w:r w:rsidR="00FC0A81" w:rsidRPr="001B422B">
        <w:rPr>
          <w:lang w:val="it-IT"/>
        </w:rPr>
        <w:t>,</w:t>
      </w:r>
      <w:r w:rsidRPr="001B422B">
        <w:rPr>
          <w:lang w:val="it-IT"/>
        </w:rPr>
        <w:t xml:space="preserve"> do </w:t>
      </w:r>
      <w:r w:rsidR="00FC0A81" w:rsidRPr="001B422B">
        <w:rPr>
          <w:lang w:val="it-IT"/>
        </w:rPr>
        <w:t>të shërbejë edhe si mbledhje e p</w:t>
      </w:r>
      <w:r w:rsidRPr="001B422B">
        <w:rPr>
          <w:lang w:val="it-IT"/>
        </w:rPr>
        <w:t xml:space="preserve">alëve të këtij Protokolli. </w:t>
      </w:r>
    </w:p>
    <w:p w:rsidR="001843CB" w:rsidRPr="001B422B" w:rsidRDefault="001843CB" w:rsidP="005C1E00">
      <w:pPr>
        <w:pStyle w:val="Paragrafi"/>
        <w:rPr>
          <w:lang w:val="it-IT"/>
        </w:rPr>
      </w:pPr>
      <w:r w:rsidRPr="001B422B">
        <w:rPr>
          <w:lang w:val="it-IT"/>
        </w:rPr>
        <w:t>2.</w:t>
      </w:r>
      <w:r w:rsidR="008F7BD5">
        <w:rPr>
          <w:lang w:val="it-IT"/>
        </w:rPr>
        <w:t xml:space="preserve"> Palët e Konventës që nuk janë p</w:t>
      </w:r>
      <w:r w:rsidRPr="001B422B">
        <w:rPr>
          <w:lang w:val="it-IT"/>
        </w:rPr>
        <w:t>alë në këtë Protokoll</w:t>
      </w:r>
      <w:r w:rsidR="003D4619">
        <w:rPr>
          <w:lang w:val="it-IT"/>
        </w:rPr>
        <w:t>,</w:t>
      </w:r>
      <w:r w:rsidRPr="001B422B">
        <w:rPr>
          <w:lang w:val="it-IT"/>
        </w:rPr>
        <w:t xml:space="preserve"> mund të marrin pjesë si vëzhgues në punimet e çdo sesioni të Konferencës së Palëve</w:t>
      </w:r>
      <w:r w:rsidR="003D4619">
        <w:rPr>
          <w:lang w:val="it-IT"/>
        </w:rPr>
        <w:t>,</w:t>
      </w:r>
      <w:r w:rsidR="00FC0A81" w:rsidRPr="001B422B">
        <w:rPr>
          <w:lang w:val="it-IT"/>
        </w:rPr>
        <w:t xml:space="preserve"> që shërben edhe si mbledhje e p</w:t>
      </w:r>
      <w:r w:rsidRPr="001B422B">
        <w:rPr>
          <w:lang w:val="it-IT"/>
        </w:rPr>
        <w:t>alëve të këtij Protokolli. Kur Konferenca e Pal</w:t>
      </w:r>
      <w:r w:rsidR="00FC0A81" w:rsidRPr="001B422B">
        <w:rPr>
          <w:lang w:val="it-IT"/>
        </w:rPr>
        <w:t>ëve shërben edhe si mbledhje e p</w:t>
      </w:r>
      <w:r w:rsidRPr="001B422B">
        <w:rPr>
          <w:lang w:val="it-IT"/>
        </w:rPr>
        <w:t>alëve të kët</w:t>
      </w:r>
      <w:r w:rsidR="00FC0A81" w:rsidRPr="001B422B">
        <w:rPr>
          <w:lang w:val="it-IT"/>
        </w:rPr>
        <w:t>ij Protokolli, vendimet sipas këtij Protokolli do të merren vetëm nga p</w:t>
      </w:r>
      <w:r w:rsidRPr="001B422B">
        <w:rPr>
          <w:lang w:val="it-IT"/>
        </w:rPr>
        <w:t xml:space="preserve">alët e këtij Protokolli. </w:t>
      </w:r>
    </w:p>
    <w:p w:rsidR="001843CB" w:rsidRPr="001B422B" w:rsidRDefault="001843CB" w:rsidP="005C1E00">
      <w:pPr>
        <w:pStyle w:val="Paragrafi"/>
        <w:rPr>
          <w:lang w:val="it-IT"/>
        </w:rPr>
      </w:pPr>
      <w:r w:rsidRPr="001B422B">
        <w:rPr>
          <w:lang w:val="it-IT"/>
        </w:rPr>
        <w:t xml:space="preserve">3. Kur Konferenca e </w:t>
      </w:r>
      <w:r w:rsidR="008F7BD5">
        <w:rPr>
          <w:lang w:val="it-IT"/>
        </w:rPr>
        <w:t>P</w:t>
      </w:r>
      <w:r w:rsidRPr="001B422B">
        <w:rPr>
          <w:lang w:val="it-IT"/>
        </w:rPr>
        <w:t>al</w:t>
      </w:r>
      <w:r w:rsidR="00D1335B" w:rsidRPr="001B422B">
        <w:rPr>
          <w:lang w:val="it-IT"/>
        </w:rPr>
        <w:t>ëve shërben edhe si mbledhje e p</w:t>
      </w:r>
      <w:r w:rsidRPr="001B422B">
        <w:rPr>
          <w:lang w:val="it-IT"/>
        </w:rPr>
        <w:t>alëve të këtij Protokolli, çdo anëtar i Byr</w:t>
      </w:r>
      <w:r w:rsidR="00D1335B" w:rsidRPr="001B422B">
        <w:rPr>
          <w:lang w:val="it-IT"/>
        </w:rPr>
        <w:t>osë së Konferencës së shteteve palë</w:t>
      </w:r>
      <w:r w:rsidR="003D4619">
        <w:rPr>
          <w:lang w:val="it-IT"/>
        </w:rPr>
        <w:t>, të cila</w:t>
      </w:r>
      <w:r w:rsidR="00D1335B" w:rsidRPr="001B422B">
        <w:rPr>
          <w:lang w:val="it-IT"/>
        </w:rPr>
        <w:t>t përfaqësojnë një p</w:t>
      </w:r>
      <w:r w:rsidRPr="001B422B">
        <w:rPr>
          <w:lang w:val="it-IT"/>
        </w:rPr>
        <w:t xml:space="preserve">alë në Konventë, por që në të njëjtën kohë nuk janë </w:t>
      </w:r>
      <w:r w:rsidR="00D1335B" w:rsidRPr="001B422B">
        <w:rPr>
          <w:lang w:val="it-IT"/>
        </w:rPr>
        <w:t>palë e</w:t>
      </w:r>
      <w:r w:rsidRPr="001B422B">
        <w:rPr>
          <w:lang w:val="it-IT"/>
        </w:rPr>
        <w:t xml:space="preserve"> këtij Protokolli, do të zëvendësohen nga një anëtar shtesë</w:t>
      </w:r>
      <w:r w:rsidR="00D1335B" w:rsidRPr="001B422B">
        <w:rPr>
          <w:lang w:val="it-IT"/>
        </w:rPr>
        <w:t>,</w:t>
      </w:r>
      <w:r w:rsidRPr="001B422B">
        <w:rPr>
          <w:lang w:val="it-IT"/>
        </w:rPr>
        <w:t xml:space="preserve"> i </w:t>
      </w:r>
      <w:r w:rsidR="008F7BD5">
        <w:rPr>
          <w:lang w:val="it-IT"/>
        </w:rPr>
        <w:t>cili zgjidhet nga/dhe ndërmjet p</w:t>
      </w:r>
      <w:r w:rsidRPr="001B422B">
        <w:rPr>
          <w:lang w:val="it-IT"/>
        </w:rPr>
        <w:t xml:space="preserve">alëve të këtij Protokolli. </w:t>
      </w:r>
    </w:p>
    <w:p w:rsidR="001843CB" w:rsidRPr="001B422B" w:rsidRDefault="001843CB" w:rsidP="005C1E00">
      <w:pPr>
        <w:pStyle w:val="Paragrafi"/>
        <w:rPr>
          <w:lang w:val="it-IT"/>
        </w:rPr>
      </w:pPr>
      <w:r w:rsidRPr="001B422B">
        <w:rPr>
          <w:lang w:val="it-IT"/>
        </w:rPr>
        <w:t>4. Konferenca e Palëve, e c</w:t>
      </w:r>
      <w:r w:rsidR="00D1335B" w:rsidRPr="001B422B">
        <w:rPr>
          <w:lang w:val="it-IT"/>
        </w:rPr>
        <w:t>ila shërben edhe si mbledhje e p</w:t>
      </w:r>
      <w:r w:rsidRPr="001B422B">
        <w:rPr>
          <w:lang w:val="it-IT"/>
        </w:rPr>
        <w:t>alëve të këtij Protokolli, do të rishikojë rregullisht zbatimin e këtij Protokolli dhe do të marrë brenda kompetencave vendimet e nevojshme për nxitjen e zbatimit efektiv të tyre. Gjithashtu, ajo do të kryejë funksionet që i janë nga</w:t>
      </w:r>
      <w:r w:rsidR="00D1335B" w:rsidRPr="001B422B">
        <w:rPr>
          <w:lang w:val="it-IT"/>
        </w:rPr>
        <w:t>rkuar nga ky Protokoll dhe</w:t>
      </w:r>
      <w:r w:rsidRPr="001B422B">
        <w:rPr>
          <w:lang w:val="it-IT"/>
        </w:rPr>
        <w:t xml:space="preserve">: </w:t>
      </w:r>
    </w:p>
    <w:p w:rsidR="001843CB" w:rsidRPr="001B422B" w:rsidRDefault="001843CB" w:rsidP="005C1E00">
      <w:pPr>
        <w:pStyle w:val="Paragrafi"/>
        <w:rPr>
          <w:lang w:val="it-IT"/>
        </w:rPr>
      </w:pPr>
      <w:r w:rsidRPr="001B422B">
        <w:rPr>
          <w:lang w:val="it-IT"/>
        </w:rPr>
        <w:t xml:space="preserve">a) </w:t>
      </w:r>
      <w:r w:rsidR="00D1335B" w:rsidRPr="001B422B">
        <w:rPr>
          <w:lang w:val="it-IT"/>
        </w:rPr>
        <w:t>do të ndihmojë p</w:t>
      </w:r>
      <w:r w:rsidRPr="001B422B">
        <w:rPr>
          <w:lang w:val="it-IT"/>
        </w:rPr>
        <w:t>alët e Protokollit në zbatimin e Protokollit</w:t>
      </w:r>
      <w:r w:rsidR="00D1335B" w:rsidRPr="001B422B">
        <w:rPr>
          <w:lang w:val="it-IT"/>
        </w:rPr>
        <w:t>,</w:t>
      </w:r>
      <w:r w:rsidRPr="001B422B">
        <w:rPr>
          <w:lang w:val="it-IT"/>
        </w:rPr>
        <w:t xml:space="preserve"> mbi bazën e informacionit që merret në përputhje me dispozitat e këtij Protokolli, për ndikimin e masave të përgjithshme të marra sipas këtij Protokolli, në veçanti efektet mjedisore, ekonomike dhe sociale, si dhe ndikimin e tyre kumulativ, si dhe masën e progresit që është arritur në drejtim të objektivave të Konventës; </w:t>
      </w:r>
    </w:p>
    <w:p w:rsidR="001843CB" w:rsidRPr="001B422B" w:rsidRDefault="001843CB" w:rsidP="005C1E00">
      <w:pPr>
        <w:pStyle w:val="Paragrafi"/>
        <w:rPr>
          <w:lang w:val="it-IT"/>
        </w:rPr>
      </w:pPr>
      <w:r w:rsidRPr="001B422B">
        <w:rPr>
          <w:lang w:val="it-IT"/>
        </w:rPr>
        <w:t xml:space="preserve">b) </w:t>
      </w:r>
      <w:r w:rsidR="00D1335B" w:rsidRPr="001B422B">
        <w:rPr>
          <w:lang w:val="it-IT"/>
        </w:rPr>
        <w:t>do të s</w:t>
      </w:r>
      <w:r w:rsidRPr="001B422B">
        <w:rPr>
          <w:lang w:val="it-IT"/>
        </w:rPr>
        <w:t>hqy</w:t>
      </w:r>
      <w:r w:rsidR="00D1335B" w:rsidRPr="001B422B">
        <w:rPr>
          <w:lang w:val="it-IT"/>
        </w:rPr>
        <w:t>rtojë periodikisht detyrimet e p</w:t>
      </w:r>
      <w:r w:rsidRPr="001B422B">
        <w:rPr>
          <w:lang w:val="it-IT"/>
        </w:rPr>
        <w:t>alëve mbi bazën e Protokollit, duke i dhënë rëndësinë e duhur çdo rishi</w:t>
      </w:r>
      <w:r w:rsidR="00D1335B" w:rsidRPr="001B422B">
        <w:rPr>
          <w:lang w:val="it-IT"/>
        </w:rPr>
        <w:t>kimi që parashikohet nga neni 4</w:t>
      </w:r>
      <w:r w:rsidRPr="001B422B">
        <w:rPr>
          <w:lang w:val="it-IT"/>
        </w:rPr>
        <w:t xml:space="preserve"> paragraf</w:t>
      </w:r>
      <w:r w:rsidR="00D1335B" w:rsidRPr="001B422B">
        <w:rPr>
          <w:lang w:val="it-IT"/>
        </w:rPr>
        <w:t>i 2(d) dhe neni 7 paragrafi 2</w:t>
      </w:r>
      <w:r w:rsidRPr="001B422B">
        <w:rPr>
          <w:lang w:val="it-IT"/>
        </w:rPr>
        <w:t xml:space="preserve"> </w:t>
      </w:r>
      <w:r w:rsidR="003D4619">
        <w:rPr>
          <w:lang w:val="it-IT"/>
        </w:rPr>
        <w:t xml:space="preserve">i </w:t>
      </w:r>
      <w:r w:rsidRPr="001B422B">
        <w:rPr>
          <w:lang w:val="it-IT"/>
        </w:rPr>
        <w:t xml:space="preserve">Konventës, në përputhje me objektivat e Konventës dhe eksperiencën e përfituar në zbatimin e saj, si dhe evoluimin e njohurive shkencore dhe teknike, duke miratuar rregullisht raporte mbi zbatimin e këtij Protokolli; </w:t>
      </w:r>
    </w:p>
    <w:p w:rsidR="001843CB" w:rsidRDefault="001843CB" w:rsidP="005C1E00">
      <w:pPr>
        <w:pStyle w:val="Paragrafi"/>
        <w:rPr>
          <w:lang w:val="it-IT"/>
        </w:rPr>
      </w:pPr>
      <w:r w:rsidRPr="001B422B">
        <w:rPr>
          <w:lang w:val="it-IT"/>
        </w:rPr>
        <w:t xml:space="preserve">c) </w:t>
      </w:r>
      <w:r w:rsidR="00D1335B" w:rsidRPr="001B422B">
        <w:rPr>
          <w:lang w:val="it-IT"/>
        </w:rPr>
        <w:t>do të n</w:t>
      </w:r>
      <w:r w:rsidRPr="001B422B">
        <w:rPr>
          <w:lang w:val="it-IT"/>
        </w:rPr>
        <w:t xml:space="preserve">xisë dhe </w:t>
      </w:r>
      <w:r w:rsidR="00D1335B" w:rsidRPr="001B422B">
        <w:rPr>
          <w:lang w:val="it-IT"/>
        </w:rPr>
        <w:t xml:space="preserve">do të </w:t>
      </w:r>
      <w:r w:rsidRPr="001B422B">
        <w:rPr>
          <w:lang w:val="it-IT"/>
        </w:rPr>
        <w:t xml:space="preserve">lehtësojë shkëmbimin e informacionit mbi masat e miratuara nga </w:t>
      </w:r>
      <w:r w:rsidR="001F6DBC">
        <w:rPr>
          <w:lang w:val="it-IT"/>
        </w:rPr>
        <w:t>p</w:t>
      </w:r>
      <w:r w:rsidRPr="001B422B">
        <w:rPr>
          <w:lang w:val="it-IT"/>
        </w:rPr>
        <w:t xml:space="preserve">alët në përgjigje të ndryshimeve klimatike dhe efekteve të saj, duke marrë parasysh rrethanat e ndryshme, përgjegjësitë dhe aftësitë e shteteve </w:t>
      </w:r>
      <w:r w:rsidR="00D1335B" w:rsidRPr="001B422B">
        <w:rPr>
          <w:lang w:val="it-IT"/>
        </w:rPr>
        <w:t>p</w:t>
      </w:r>
      <w:r w:rsidRPr="001B422B">
        <w:rPr>
          <w:lang w:val="it-IT"/>
        </w:rPr>
        <w:t xml:space="preserve">alë, si dhe angazhimet e tyre respektive në bazë të këtij Protokolli; </w:t>
      </w:r>
    </w:p>
    <w:p w:rsidR="005A11E8" w:rsidRPr="001B422B" w:rsidRDefault="005A11E8" w:rsidP="005C1E00">
      <w:pPr>
        <w:pStyle w:val="Paragrafi"/>
        <w:rPr>
          <w:lang w:val="it-IT"/>
        </w:rPr>
      </w:pPr>
    </w:p>
    <w:p w:rsidR="001843CB" w:rsidRPr="001B422B" w:rsidRDefault="001843CB" w:rsidP="005C1E00">
      <w:pPr>
        <w:pStyle w:val="Paragrafi"/>
        <w:rPr>
          <w:lang w:val="it-IT"/>
        </w:rPr>
      </w:pPr>
      <w:r w:rsidRPr="001B422B">
        <w:rPr>
          <w:lang w:val="it-IT"/>
        </w:rPr>
        <w:t xml:space="preserve">d) </w:t>
      </w:r>
      <w:r w:rsidR="00D1335B" w:rsidRPr="001B422B">
        <w:rPr>
          <w:lang w:val="it-IT"/>
        </w:rPr>
        <w:t>do të l</w:t>
      </w:r>
      <w:r w:rsidRPr="001B422B">
        <w:rPr>
          <w:lang w:val="it-IT"/>
        </w:rPr>
        <w:t>ehtësojë, mbi bazën</w:t>
      </w:r>
      <w:r w:rsidR="001F6DBC">
        <w:rPr>
          <w:lang w:val="it-IT"/>
        </w:rPr>
        <w:t xml:space="preserve"> e kërkesës të dy ose më shumë p</w:t>
      </w:r>
      <w:r w:rsidRPr="001B422B">
        <w:rPr>
          <w:lang w:val="it-IT"/>
        </w:rPr>
        <w:t>alëve, koordinimin e masave të miratuara nga ata për t’iu përgjigjur ndryshimeve klimatike dhe efekteve të saj, duke marrë parasysh rrethanat e ndryshme</w:t>
      </w:r>
      <w:r w:rsidR="00D1335B" w:rsidRPr="001B422B">
        <w:rPr>
          <w:lang w:val="it-IT"/>
        </w:rPr>
        <w:t>, përgjegjësitë dhe aftësitë e p</w:t>
      </w:r>
      <w:r w:rsidRPr="001B422B">
        <w:rPr>
          <w:lang w:val="it-IT"/>
        </w:rPr>
        <w:t>alëve, si dhe angazhimet e tyre respektive në bazë të këtij Protokolli;</w:t>
      </w:r>
    </w:p>
    <w:p w:rsidR="001843CB" w:rsidRPr="001B422B" w:rsidRDefault="001843CB" w:rsidP="005C1E00">
      <w:pPr>
        <w:pStyle w:val="Paragrafi"/>
        <w:rPr>
          <w:lang w:val="it-IT"/>
        </w:rPr>
      </w:pPr>
      <w:r w:rsidRPr="001B422B">
        <w:rPr>
          <w:lang w:val="it-IT"/>
        </w:rPr>
        <w:t xml:space="preserve">e) </w:t>
      </w:r>
      <w:r w:rsidR="00D1335B" w:rsidRPr="001B422B">
        <w:rPr>
          <w:lang w:val="it-IT"/>
        </w:rPr>
        <w:t>do të n</w:t>
      </w:r>
      <w:r w:rsidRPr="001B422B">
        <w:rPr>
          <w:lang w:val="it-IT"/>
        </w:rPr>
        <w:t xml:space="preserve">xisë dhe </w:t>
      </w:r>
      <w:r w:rsidR="00D1335B" w:rsidRPr="001B422B">
        <w:rPr>
          <w:lang w:val="it-IT"/>
        </w:rPr>
        <w:t xml:space="preserve">do të </w:t>
      </w:r>
      <w:r w:rsidRPr="001B422B">
        <w:rPr>
          <w:lang w:val="it-IT"/>
        </w:rPr>
        <w:t>drejtojë, në përputhje me objektivat e Konventës dhe dispozitat e këtij Protokolli dhe duke marrë plotësisht parasysh vendimet e Konferencës së Palëve, zhvillimin dhe përmirësimin periodik të metodologjive të krahasueshme për zbatimin efektiv të këtij Protokolli, për të cilën do të bihet dakord nga Konferenca e P</w:t>
      </w:r>
      <w:r w:rsidR="00D1335B" w:rsidRPr="001B422B">
        <w:rPr>
          <w:lang w:val="it-IT"/>
        </w:rPr>
        <w:t>alëve që shërben si mbledhje e p</w:t>
      </w:r>
      <w:r w:rsidRPr="001B422B">
        <w:rPr>
          <w:lang w:val="it-IT"/>
        </w:rPr>
        <w:t xml:space="preserve">alëve të këtij Protokolli;   </w:t>
      </w:r>
    </w:p>
    <w:p w:rsidR="001843CB" w:rsidRPr="001B422B" w:rsidRDefault="001843CB" w:rsidP="005C1E00">
      <w:pPr>
        <w:pStyle w:val="Paragrafi"/>
        <w:rPr>
          <w:lang w:val="it-IT"/>
        </w:rPr>
      </w:pPr>
      <w:r w:rsidRPr="001B422B">
        <w:rPr>
          <w:lang w:val="it-IT"/>
        </w:rPr>
        <w:t xml:space="preserve">f) </w:t>
      </w:r>
      <w:r w:rsidR="00D1335B" w:rsidRPr="001B422B">
        <w:rPr>
          <w:lang w:val="it-IT"/>
        </w:rPr>
        <w:t>do të j</w:t>
      </w:r>
      <w:r w:rsidRPr="001B422B">
        <w:rPr>
          <w:lang w:val="it-IT"/>
        </w:rPr>
        <w:t xml:space="preserve">apë rekomandime mbi çdo çështje që është e nevojshme për zbatimin e këtij Protokolli; </w:t>
      </w:r>
    </w:p>
    <w:p w:rsidR="001843CB" w:rsidRPr="001B422B" w:rsidRDefault="001843CB" w:rsidP="005C1E00">
      <w:pPr>
        <w:pStyle w:val="Paragrafi"/>
        <w:rPr>
          <w:lang w:val="it-IT"/>
        </w:rPr>
      </w:pPr>
      <w:r w:rsidRPr="001B422B">
        <w:rPr>
          <w:lang w:val="it-IT"/>
        </w:rPr>
        <w:t xml:space="preserve">g) </w:t>
      </w:r>
      <w:r w:rsidR="00D1335B" w:rsidRPr="001B422B">
        <w:rPr>
          <w:lang w:val="it-IT"/>
        </w:rPr>
        <w:t>do të v</w:t>
      </w:r>
      <w:r w:rsidRPr="001B422B">
        <w:rPr>
          <w:lang w:val="it-IT"/>
        </w:rPr>
        <w:t>lerësojë mundësinë e angazhimit të burimeve financiare s</w:t>
      </w:r>
      <w:r w:rsidR="00D1335B" w:rsidRPr="001B422B">
        <w:rPr>
          <w:lang w:val="it-IT"/>
        </w:rPr>
        <w:t>htesë, në përputhje me nenin 11</w:t>
      </w:r>
      <w:r w:rsidRPr="001B422B">
        <w:rPr>
          <w:lang w:val="it-IT"/>
        </w:rPr>
        <w:t xml:space="preserve"> paragrafi 2; </w:t>
      </w:r>
    </w:p>
    <w:p w:rsidR="001843CB" w:rsidRPr="001B422B" w:rsidRDefault="001843CB" w:rsidP="005C1E00">
      <w:pPr>
        <w:pStyle w:val="Paragrafi"/>
        <w:rPr>
          <w:lang w:val="it-IT"/>
        </w:rPr>
      </w:pPr>
      <w:r w:rsidRPr="001B422B">
        <w:rPr>
          <w:lang w:val="it-IT"/>
        </w:rPr>
        <w:t xml:space="preserve">h) </w:t>
      </w:r>
      <w:r w:rsidR="00D1335B" w:rsidRPr="001B422B">
        <w:rPr>
          <w:lang w:val="it-IT"/>
        </w:rPr>
        <w:t>do të</w:t>
      </w:r>
      <w:r w:rsidRPr="001B422B">
        <w:rPr>
          <w:lang w:val="it-IT"/>
        </w:rPr>
        <w:t xml:space="preserve"> formojnë organet e duhura vartëse</w:t>
      </w:r>
      <w:r w:rsidR="00D1335B" w:rsidRPr="001B422B">
        <w:rPr>
          <w:lang w:val="it-IT"/>
        </w:rPr>
        <w:t>,</w:t>
      </w:r>
      <w:r w:rsidRPr="001B422B">
        <w:rPr>
          <w:lang w:val="it-IT"/>
        </w:rPr>
        <w:t xml:space="preserve"> të cilat konsiderohen të nevojshme për zbatimin e këtij Protokolli; </w:t>
      </w:r>
    </w:p>
    <w:p w:rsidR="001843CB" w:rsidRPr="001B422B" w:rsidRDefault="001843CB" w:rsidP="005C1E00">
      <w:pPr>
        <w:pStyle w:val="Paragrafi"/>
        <w:rPr>
          <w:lang w:val="it-IT"/>
        </w:rPr>
      </w:pPr>
      <w:r w:rsidRPr="001B422B">
        <w:rPr>
          <w:lang w:val="it-IT"/>
        </w:rPr>
        <w:t xml:space="preserve">i) </w:t>
      </w:r>
      <w:r w:rsidR="00D1335B" w:rsidRPr="001B422B">
        <w:rPr>
          <w:lang w:val="it-IT"/>
        </w:rPr>
        <w:t>do të k</w:t>
      </w:r>
      <w:r w:rsidRPr="001B422B">
        <w:rPr>
          <w:lang w:val="it-IT"/>
        </w:rPr>
        <w:t>ërkojë dhe përdorë</w:t>
      </w:r>
      <w:r w:rsidR="00D1335B" w:rsidRPr="001B422B">
        <w:rPr>
          <w:lang w:val="it-IT"/>
        </w:rPr>
        <w:t>,</w:t>
      </w:r>
      <w:r w:rsidRPr="001B422B">
        <w:rPr>
          <w:lang w:val="it-IT"/>
        </w:rPr>
        <w:t xml:space="preserve"> aty ku është e nevojshme, shërbimet, bashkëpunimin dhe informacionin e siguruar nga organizatat kompetente ndërkombëtare, si dhe ng</w:t>
      </w:r>
      <w:r w:rsidR="00D1335B" w:rsidRPr="001B422B">
        <w:rPr>
          <w:lang w:val="it-IT"/>
        </w:rPr>
        <w:t>a organet ndërqeveritare dhe jo</w:t>
      </w:r>
      <w:r w:rsidRPr="001B422B">
        <w:rPr>
          <w:lang w:val="it-IT"/>
        </w:rPr>
        <w:t xml:space="preserve">qeveritare; dhe </w:t>
      </w:r>
    </w:p>
    <w:p w:rsidR="001843CB" w:rsidRPr="001B422B" w:rsidRDefault="001843CB" w:rsidP="005C1E00">
      <w:pPr>
        <w:pStyle w:val="Paragrafi"/>
        <w:rPr>
          <w:lang w:val="it-IT"/>
        </w:rPr>
      </w:pPr>
      <w:r w:rsidRPr="001B422B">
        <w:rPr>
          <w:lang w:val="it-IT"/>
        </w:rPr>
        <w:t xml:space="preserve">j) </w:t>
      </w:r>
      <w:r w:rsidR="00D1335B" w:rsidRPr="001B422B">
        <w:rPr>
          <w:lang w:val="it-IT"/>
        </w:rPr>
        <w:t>do të k</w:t>
      </w:r>
      <w:r w:rsidRPr="001B422B">
        <w:rPr>
          <w:lang w:val="it-IT"/>
        </w:rPr>
        <w:t>ryejë funksionet e tjera, sipas nevojës</w:t>
      </w:r>
      <w:r w:rsidR="00D1335B" w:rsidRPr="001B422B">
        <w:rPr>
          <w:lang w:val="it-IT"/>
        </w:rPr>
        <w:t>,</w:t>
      </w:r>
      <w:r w:rsidRPr="001B422B">
        <w:rPr>
          <w:lang w:val="it-IT"/>
        </w:rPr>
        <w:t xml:space="preserve"> për zbatimin e Protokollit, si dhe </w:t>
      </w:r>
      <w:r w:rsidR="00D1335B" w:rsidRPr="001B422B">
        <w:rPr>
          <w:lang w:val="it-IT"/>
        </w:rPr>
        <w:t>do të marrë</w:t>
      </w:r>
      <w:r w:rsidRPr="001B422B">
        <w:rPr>
          <w:lang w:val="it-IT"/>
        </w:rPr>
        <w:t xml:space="preserve"> parasysh çdo detyrë dalë nga një vendim i Konferencës së Palëve. </w:t>
      </w:r>
    </w:p>
    <w:p w:rsidR="001843CB" w:rsidRPr="001B422B" w:rsidRDefault="001843CB" w:rsidP="005C1E00">
      <w:pPr>
        <w:pStyle w:val="Paragrafi"/>
        <w:rPr>
          <w:lang w:val="it-IT"/>
        </w:rPr>
      </w:pPr>
      <w:r w:rsidRPr="001B422B">
        <w:rPr>
          <w:lang w:val="it-IT"/>
        </w:rPr>
        <w:t xml:space="preserve">5. Rregullat e procedurës të Konferencës së Palëve dhe procedurat financiare që zbatohen mbi bazën e Konventës do të aplikohen </w:t>
      </w:r>
      <w:r w:rsidRPr="001B422B">
        <w:rPr>
          <w:i/>
          <w:lang w:val="it-IT"/>
        </w:rPr>
        <w:t>mutatis mutandis</w:t>
      </w:r>
      <w:r w:rsidRPr="001B422B">
        <w:rPr>
          <w:lang w:val="it-IT"/>
        </w:rPr>
        <w:t xml:space="preserve"> mbi bazën e këtij Protokolli, përveç rasteve kur Konferenca e Palëve, e c</w:t>
      </w:r>
      <w:r w:rsidR="00D1335B" w:rsidRPr="001B422B">
        <w:rPr>
          <w:lang w:val="it-IT"/>
        </w:rPr>
        <w:t>ila shërben edhe si mbledhje e p</w:t>
      </w:r>
      <w:r w:rsidRPr="001B422B">
        <w:rPr>
          <w:lang w:val="it-IT"/>
        </w:rPr>
        <w:t>alëve të këtij Protokolli</w:t>
      </w:r>
      <w:r w:rsidR="00D1335B" w:rsidRPr="001B422B">
        <w:rPr>
          <w:lang w:val="it-IT"/>
        </w:rPr>
        <w:t>,</w:t>
      </w:r>
      <w:r w:rsidRPr="001B422B">
        <w:rPr>
          <w:lang w:val="it-IT"/>
        </w:rPr>
        <w:t xml:space="preserve"> vendos ndryshe me konsensus. </w:t>
      </w:r>
    </w:p>
    <w:p w:rsidR="001843CB" w:rsidRPr="001B422B" w:rsidRDefault="001843CB" w:rsidP="005C1E00">
      <w:pPr>
        <w:pStyle w:val="Paragrafi"/>
        <w:rPr>
          <w:lang w:val="it-IT"/>
        </w:rPr>
      </w:pPr>
      <w:r w:rsidRPr="001B422B">
        <w:rPr>
          <w:lang w:val="it-IT"/>
        </w:rPr>
        <w:t>6. Sesioni i parë i Konferencës së Palëve</w:t>
      </w:r>
      <w:r w:rsidR="00D1335B" w:rsidRPr="001B422B">
        <w:rPr>
          <w:lang w:val="it-IT"/>
        </w:rPr>
        <w:t>, e cila shërben si mbledhje e p</w:t>
      </w:r>
      <w:r w:rsidRPr="001B422B">
        <w:rPr>
          <w:lang w:val="it-IT"/>
        </w:rPr>
        <w:t>alëve të këtij Protokolli</w:t>
      </w:r>
      <w:r w:rsidR="00D1335B" w:rsidRPr="001B422B">
        <w:rPr>
          <w:lang w:val="it-IT"/>
        </w:rPr>
        <w:t>, do të mblidhet nga s</w:t>
      </w:r>
      <w:r w:rsidRPr="001B422B">
        <w:rPr>
          <w:lang w:val="it-IT"/>
        </w:rPr>
        <w:t>ekretariati duke e kombinuar me sesionin e parë të Konferencës së Palëve e cila është vendosur të zhvillohet pas datës së hyrjes në fuqi të këtij Protokolli. Sesionet e zakonshme vijuese të Konferencës së Palëve</w:t>
      </w:r>
      <w:r w:rsidR="00D1335B" w:rsidRPr="001B422B">
        <w:rPr>
          <w:lang w:val="it-IT"/>
        </w:rPr>
        <w:t>,</w:t>
      </w:r>
      <w:r w:rsidRPr="001B422B">
        <w:rPr>
          <w:lang w:val="it-IT"/>
        </w:rPr>
        <w:t xml:space="preserve"> që</w:t>
      </w:r>
      <w:r w:rsidR="00D1335B" w:rsidRPr="001B422B">
        <w:rPr>
          <w:lang w:val="it-IT"/>
        </w:rPr>
        <w:t xml:space="preserve"> shërbejnë edhe si mbledhje të p</w:t>
      </w:r>
      <w:r w:rsidRPr="001B422B">
        <w:rPr>
          <w:lang w:val="it-IT"/>
        </w:rPr>
        <w:t>alëve të këtij Protokolli, do të mbahen çdo vit në kombinim me sesionet e zakonshme të Konferencës së Palëve, nëse nuk vendoset ndryshe nga Konferenca e Palëve e cila shërben si mbledhje e Palëve të këtij Protokolli.</w:t>
      </w:r>
    </w:p>
    <w:p w:rsidR="001843CB" w:rsidRPr="001B422B" w:rsidRDefault="001843CB" w:rsidP="005C1E00">
      <w:pPr>
        <w:pStyle w:val="Paragrafi"/>
        <w:rPr>
          <w:lang w:val="it-IT"/>
        </w:rPr>
      </w:pPr>
      <w:r w:rsidRPr="001B422B">
        <w:rPr>
          <w:lang w:val="it-IT"/>
        </w:rPr>
        <w:t xml:space="preserve">7. Sesionet e jashtëzakonshme të Konferencës së Palëve, </w:t>
      </w:r>
      <w:r w:rsidR="00D1335B" w:rsidRPr="001B422B">
        <w:rPr>
          <w:lang w:val="it-IT"/>
        </w:rPr>
        <w:t>e cila shërben si mbledhje e p</w:t>
      </w:r>
      <w:r w:rsidRPr="001B422B">
        <w:rPr>
          <w:lang w:val="it-IT"/>
        </w:rPr>
        <w:t>alëve të këtij Protokolli, do të mbahen në kohën në të cilën ato konsiderohen të nevojshme nga Konferenca e Palëve</w:t>
      </w:r>
      <w:r w:rsidR="00D1335B" w:rsidRPr="001B422B">
        <w:rPr>
          <w:lang w:val="it-IT"/>
        </w:rPr>
        <w:t>, që shërben si mbledhje e p</w:t>
      </w:r>
      <w:r w:rsidRPr="001B422B">
        <w:rPr>
          <w:lang w:val="it-IT"/>
        </w:rPr>
        <w:t>alëve të këtij Protokolli, ose mbi bazën e një kërkese me shkrim nga çdo Palë dhe nëse 6 muaj nga njoftimi i kësaj kërk</w:t>
      </w:r>
      <w:r w:rsidR="00D1335B" w:rsidRPr="001B422B">
        <w:rPr>
          <w:lang w:val="it-IT"/>
        </w:rPr>
        <w:t>ese nga ana e sekretariatit të p</w:t>
      </w:r>
      <w:r w:rsidRPr="001B422B">
        <w:rPr>
          <w:lang w:val="it-IT"/>
        </w:rPr>
        <w:t>alëve, kjo kërkesë merr mbështetje</w:t>
      </w:r>
      <w:r w:rsidR="00D1335B" w:rsidRPr="001B422B">
        <w:rPr>
          <w:lang w:val="it-IT"/>
        </w:rPr>
        <w:t>n e të paktën një të tretës së p</w:t>
      </w:r>
      <w:r w:rsidRPr="001B422B">
        <w:rPr>
          <w:lang w:val="it-IT"/>
        </w:rPr>
        <w:t xml:space="preserve">alëve. </w:t>
      </w:r>
    </w:p>
    <w:p w:rsidR="001843CB" w:rsidRPr="001B422B" w:rsidRDefault="001843CB" w:rsidP="005C1E00">
      <w:pPr>
        <w:pStyle w:val="Paragrafi"/>
        <w:rPr>
          <w:lang w:val="it-IT"/>
        </w:rPr>
      </w:pPr>
      <w:r w:rsidRPr="001B422B">
        <w:rPr>
          <w:lang w:val="it-IT"/>
        </w:rPr>
        <w:t>8. Organizata e Kombeve të Bashkuara, agjencitë e</w:t>
      </w:r>
      <w:r w:rsidR="001F6DBC">
        <w:rPr>
          <w:lang w:val="it-IT"/>
        </w:rPr>
        <w:t xml:space="preserve"> saj të specializuara dhe Agjenc</w:t>
      </w:r>
      <w:r w:rsidRPr="001B422B">
        <w:rPr>
          <w:lang w:val="it-IT"/>
        </w:rPr>
        <w:t>ia Ndërkombëtare për Energjinë Atomik</w:t>
      </w:r>
      <w:r w:rsidR="00D1335B" w:rsidRPr="001B422B">
        <w:rPr>
          <w:lang w:val="it-IT"/>
        </w:rPr>
        <w:t>e, si dhe çdo shtet zyrtarisht p</w:t>
      </w:r>
      <w:r w:rsidRPr="001B422B">
        <w:rPr>
          <w:lang w:val="it-IT"/>
        </w:rPr>
        <w:t>alë apo jo e Konventës mund të përfaqësohen si vëzhgues në sesionet e Konferencës së P</w:t>
      </w:r>
      <w:r w:rsidR="00D1335B" w:rsidRPr="001B422B">
        <w:rPr>
          <w:lang w:val="it-IT"/>
        </w:rPr>
        <w:t>alëve që shërben si mbledhje e p</w:t>
      </w:r>
      <w:r w:rsidRPr="001B422B">
        <w:rPr>
          <w:lang w:val="it-IT"/>
        </w:rPr>
        <w:t>alëve të Protokollit. Çdo organ apo agjenci kombëtare apo ndërkombëtare, qeveritare apo jo, e cila vepron në çështje të mbuluara nga ky Protokoll dhe që ka njoftuar sekretariatin për dëshirën e tij për t’u përfaqësuar në një sesion të Konferencës së</w:t>
      </w:r>
      <w:r w:rsidR="00D1335B" w:rsidRPr="001B422B">
        <w:rPr>
          <w:lang w:val="it-IT"/>
        </w:rPr>
        <w:t xml:space="preserve"> Palëve, që shërben si takim i p</w:t>
      </w:r>
      <w:r w:rsidRPr="001B422B">
        <w:rPr>
          <w:lang w:val="it-IT"/>
        </w:rPr>
        <w:t xml:space="preserve">alëve të këtij Protokoll si një vëzhgues, </w:t>
      </w:r>
      <w:r w:rsidR="00D1335B" w:rsidRPr="001B422B">
        <w:rPr>
          <w:lang w:val="it-IT"/>
        </w:rPr>
        <w:t>mund të pranohet kështu, përveç</w:t>
      </w:r>
      <w:r w:rsidRPr="001B422B">
        <w:rPr>
          <w:lang w:val="it-IT"/>
        </w:rPr>
        <w:t>se ku</w:t>
      </w:r>
      <w:r w:rsidR="00D1335B" w:rsidRPr="001B422B">
        <w:rPr>
          <w:lang w:val="it-IT"/>
        </w:rPr>
        <w:t>r të paktën një e treta e p</w:t>
      </w:r>
      <w:r w:rsidRPr="001B422B">
        <w:rPr>
          <w:lang w:val="it-IT"/>
        </w:rPr>
        <w:t>alëve prezente është kundër. Pranimi dhe pjesëmarrja e vëzhguesve do të jetë objekt i rregullave të procedurës, siç referohet në paragrafin 5 më lart.</w:t>
      </w:r>
    </w:p>
    <w:p w:rsidR="001843CB" w:rsidRPr="001B422B" w:rsidRDefault="001843CB" w:rsidP="005C1E00">
      <w:pPr>
        <w:pStyle w:val="Paragrafi"/>
        <w:rPr>
          <w:lang w:val="it-IT"/>
        </w:rPr>
      </w:pPr>
    </w:p>
    <w:p w:rsidR="001843CB" w:rsidRDefault="001843CB" w:rsidP="005C1E00">
      <w:pPr>
        <w:pStyle w:val="NeniNr"/>
        <w:keepNext w:val="0"/>
        <w:rPr>
          <w:lang w:val="it-IT"/>
        </w:rPr>
      </w:pPr>
      <w:r w:rsidRPr="00623E71">
        <w:rPr>
          <w:lang w:val="it-IT"/>
        </w:rPr>
        <w:t>Neni 14</w:t>
      </w:r>
    </w:p>
    <w:p w:rsidR="001843CB" w:rsidRPr="00623E71" w:rsidRDefault="001843CB" w:rsidP="005C1E00">
      <w:pPr>
        <w:pStyle w:val="Paragrafi"/>
        <w:rPr>
          <w:b/>
          <w:lang w:val="it-IT"/>
        </w:rPr>
      </w:pPr>
    </w:p>
    <w:p w:rsidR="001843CB" w:rsidRPr="00623E71" w:rsidRDefault="001843CB" w:rsidP="005C1E00">
      <w:pPr>
        <w:pStyle w:val="Paragrafi"/>
        <w:rPr>
          <w:lang w:val="it-IT"/>
        </w:rPr>
      </w:pPr>
      <w:r w:rsidRPr="00623E71">
        <w:rPr>
          <w:lang w:val="it-IT"/>
        </w:rPr>
        <w:t>1</w:t>
      </w:r>
      <w:r w:rsidR="00C96AF6">
        <w:rPr>
          <w:lang w:val="it-IT"/>
        </w:rPr>
        <w:t>. Sekretariati i ngritur sipas n</w:t>
      </w:r>
      <w:r w:rsidRPr="00623E71">
        <w:rPr>
          <w:lang w:val="it-IT"/>
        </w:rPr>
        <w:t>enit 8 të Konventës do të shërbejë si sekretariat i këtij Protokolli.</w:t>
      </w:r>
    </w:p>
    <w:p w:rsidR="001843CB" w:rsidRPr="00623E71" w:rsidRDefault="00C96AF6" w:rsidP="005C1E00">
      <w:pPr>
        <w:pStyle w:val="Paragrafi"/>
        <w:rPr>
          <w:lang w:val="it-IT"/>
        </w:rPr>
      </w:pPr>
      <w:r>
        <w:rPr>
          <w:lang w:val="it-IT"/>
        </w:rPr>
        <w:t>2. Neni 8 paragrafi 2</w:t>
      </w:r>
      <w:r w:rsidR="001843CB" w:rsidRPr="00623E71">
        <w:rPr>
          <w:lang w:val="it-IT"/>
        </w:rPr>
        <w:t xml:space="preserve"> i Konventës</w:t>
      </w:r>
      <w:r>
        <w:rPr>
          <w:lang w:val="it-IT"/>
        </w:rPr>
        <w:t xml:space="preserve"> mbi funksionet e sekretariatit dhe neni 8 paragrafi 3</w:t>
      </w:r>
      <w:r w:rsidR="001843CB" w:rsidRPr="00623E71">
        <w:rPr>
          <w:lang w:val="it-IT"/>
        </w:rPr>
        <w:t xml:space="preserve"> i Konventës mbi rregullimet e bëra për funksionimin e sekretariatit, do të zbatojë </w:t>
      </w:r>
      <w:r w:rsidR="001843CB" w:rsidRPr="00623E71">
        <w:rPr>
          <w:i/>
          <w:lang w:val="it-IT"/>
        </w:rPr>
        <w:t>mutatis mutandis</w:t>
      </w:r>
      <w:r w:rsidR="001843CB" w:rsidRPr="00623E71">
        <w:rPr>
          <w:lang w:val="it-IT"/>
        </w:rPr>
        <w:t xml:space="preserve"> në këtë Protokoll. Sekretariati, si shtesë, do të ushtrojë funksionet e dhëna atij nën këtë Protokoll. </w:t>
      </w:r>
    </w:p>
    <w:p w:rsidR="001843CB" w:rsidRDefault="001843CB" w:rsidP="005C1E00">
      <w:pPr>
        <w:pStyle w:val="NeniNr"/>
        <w:keepNext w:val="0"/>
        <w:rPr>
          <w:lang w:val="it-IT"/>
        </w:rPr>
      </w:pPr>
      <w:r w:rsidRPr="00623E71">
        <w:rPr>
          <w:lang w:val="it-IT"/>
        </w:rPr>
        <w:t>Neni 15</w:t>
      </w:r>
    </w:p>
    <w:p w:rsidR="001843CB" w:rsidRPr="00623E71" w:rsidRDefault="001843CB" w:rsidP="005C1E00">
      <w:pPr>
        <w:pStyle w:val="Paragrafi"/>
        <w:rPr>
          <w:b/>
          <w:lang w:val="it-IT"/>
        </w:rPr>
      </w:pPr>
    </w:p>
    <w:p w:rsidR="001843CB" w:rsidRPr="00623E71" w:rsidRDefault="001843CB" w:rsidP="005C1E00">
      <w:pPr>
        <w:pStyle w:val="Paragrafi"/>
        <w:rPr>
          <w:lang w:val="it-IT"/>
        </w:rPr>
      </w:pPr>
      <w:r w:rsidRPr="00623E71">
        <w:rPr>
          <w:lang w:val="it-IT"/>
        </w:rPr>
        <w:t>1. Organi Ndihmës për Këshillim Shkencor dhe Teknologjik dhe Organi Ndihmës për Zbatimin</w:t>
      </w:r>
      <w:r w:rsidR="00C96AF6">
        <w:rPr>
          <w:lang w:val="it-IT"/>
        </w:rPr>
        <w:t>,</w:t>
      </w:r>
      <w:r w:rsidRPr="00623E71">
        <w:rPr>
          <w:lang w:val="it-IT"/>
        </w:rPr>
        <w:t xml:space="preserve"> të përcaktuar sipas neneve 9 dhe 10 të Konventës</w:t>
      </w:r>
      <w:r w:rsidR="00C96AF6">
        <w:rPr>
          <w:lang w:val="it-IT"/>
        </w:rPr>
        <w:t>,</w:t>
      </w:r>
      <w:r w:rsidRPr="00623E71">
        <w:rPr>
          <w:lang w:val="it-IT"/>
        </w:rPr>
        <w:t xml:space="preserve"> do të shërbejnë, respektivisht, si Organ Ndihmës për Këshillim Shkencor dhe Teknologjik dhe Organ Ndihmës për Zbatimin e këtij Protokolli. Dispozitat e lidhura me funksionimin e këtyre dy organeve sipas Konventës do të aplikohen </w:t>
      </w:r>
      <w:r w:rsidRPr="00623E71">
        <w:rPr>
          <w:i/>
          <w:lang w:val="it-IT"/>
        </w:rPr>
        <w:t xml:space="preserve">mutatis mutandis </w:t>
      </w:r>
      <w:r w:rsidRPr="00623E71">
        <w:rPr>
          <w:lang w:val="it-IT"/>
        </w:rPr>
        <w:t>për këtë Protokoll. Sesionet e mbledhjeve të Organit Ndihmës për Këshillim Shkencor dhe Teknologjik dhe Organit Ndihmës për Zbatimin e këtij Protokolli do të mbahen njëkohësisht me mbledhjet, respektivisht, të Organit Ndihmës për Këshillim Shkencor dhe Teknologjik dhe Organit Ndihmës për Zbatimin e Konventës.</w:t>
      </w:r>
    </w:p>
    <w:p w:rsidR="001843CB" w:rsidRPr="00623E71" w:rsidRDefault="001843CB" w:rsidP="005C1E00">
      <w:pPr>
        <w:pStyle w:val="Paragrafi"/>
        <w:rPr>
          <w:lang w:val="it-IT"/>
        </w:rPr>
      </w:pPr>
      <w:r w:rsidRPr="00623E71">
        <w:rPr>
          <w:lang w:val="it-IT"/>
        </w:rPr>
        <w:t>2.</w:t>
      </w:r>
      <w:r w:rsidR="00C96AF6">
        <w:rPr>
          <w:lang w:val="it-IT"/>
        </w:rPr>
        <w:t xml:space="preserve"> Palët në Konventë që nuk janë p</w:t>
      </w:r>
      <w:r w:rsidRPr="00623E71">
        <w:rPr>
          <w:lang w:val="it-IT"/>
        </w:rPr>
        <w:t>alë e këtij Protokolli</w:t>
      </w:r>
      <w:r w:rsidR="00F87849">
        <w:rPr>
          <w:lang w:val="it-IT"/>
        </w:rPr>
        <w:t>,</w:t>
      </w:r>
      <w:r w:rsidRPr="00623E71">
        <w:rPr>
          <w:lang w:val="it-IT"/>
        </w:rPr>
        <w:t xml:space="preserve"> mund të marrin pjesë si vëzhgues në punimet e çdo sesioni të organeve ndihmëse. Kur organet ndihmëse shërbejnë si organe ndihmëse të këtij Protokolli, vendimet sipas këtij Protokolli do t</w:t>
      </w:r>
      <w:r w:rsidR="00F87849">
        <w:rPr>
          <w:lang w:val="it-IT"/>
        </w:rPr>
        <w:t>ë merren vetëm nga ata që janë p</w:t>
      </w:r>
      <w:r w:rsidRPr="00623E71">
        <w:rPr>
          <w:lang w:val="it-IT"/>
        </w:rPr>
        <w:t>alë të tij.</w:t>
      </w:r>
    </w:p>
    <w:p w:rsidR="001843CB" w:rsidRPr="00623E71" w:rsidRDefault="001843CB" w:rsidP="005C1E00">
      <w:pPr>
        <w:pStyle w:val="Paragrafi"/>
        <w:rPr>
          <w:lang w:val="it-IT"/>
        </w:rPr>
      </w:pPr>
      <w:r>
        <w:rPr>
          <w:lang w:val="it-IT"/>
        </w:rPr>
        <w:t xml:space="preserve">3. </w:t>
      </w:r>
      <w:r w:rsidRPr="00623E71">
        <w:rPr>
          <w:lang w:val="it-IT"/>
        </w:rPr>
        <w:t>Kur organet e ndërvarura të krijuara nga nenet 9 dhe 10 të Konventës ushtrojnë funksionet e tyre në lidhje me çështjet që kanë të bëjnë me këtë Protokoll, çdo anëtar i Byrosë i atyre organeve t</w:t>
      </w:r>
      <w:r w:rsidR="00F87849">
        <w:rPr>
          <w:lang w:val="it-IT"/>
        </w:rPr>
        <w:t>ë ndërvarura që përfaqëson një p</w:t>
      </w:r>
      <w:r w:rsidRPr="00623E71">
        <w:rPr>
          <w:lang w:val="it-IT"/>
        </w:rPr>
        <w:t>alë të Konvent</w:t>
      </w:r>
      <w:r w:rsidR="00C96AF6">
        <w:rPr>
          <w:lang w:val="it-IT"/>
        </w:rPr>
        <w:t>ës, por në atë kohë, nuk është p</w:t>
      </w:r>
      <w:r w:rsidRPr="00623E71">
        <w:rPr>
          <w:lang w:val="it-IT"/>
        </w:rPr>
        <w:t>alë e këtij Protokolli, do të zëvendësohet nga një anëtar shtesë, që d</w:t>
      </w:r>
      <w:r w:rsidR="00C96AF6">
        <w:rPr>
          <w:lang w:val="it-IT"/>
        </w:rPr>
        <w:t>o të zgjidhet nga dhe ndërmjet p</w:t>
      </w:r>
      <w:r w:rsidRPr="00623E71">
        <w:rPr>
          <w:lang w:val="it-IT"/>
        </w:rPr>
        <w:t>alëve të këtij Protokolli.</w:t>
      </w:r>
    </w:p>
    <w:p w:rsidR="001843CB" w:rsidRPr="00623E71" w:rsidRDefault="001843CB" w:rsidP="005C1E00">
      <w:pPr>
        <w:pStyle w:val="Paragrafi"/>
        <w:rPr>
          <w:b/>
          <w:lang w:val="it-IT"/>
        </w:rPr>
      </w:pPr>
    </w:p>
    <w:p w:rsidR="001843CB" w:rsidRDefault="001843CB" w:rsidP="005C1E00">
      <w:pPr>
        <w:pStyle w:val="NeniNr"/>
        <w:keepNext w:val="0"/>
        <w:rPr>
          <w:lang w:val="it-IT"/>
        </w:rPr>
      </w:pPr>
      <w:r w:rsidRPr="00623E71">
        <w:rPr>
          <w:lang w:val="it-IT"/>
        </w:rPr>
        <w:t>Neni 16</w:t>
      </w:r>
    </w:p>
    <w:p w:rsidR="001843CB" w:rsidRPr="00623E71" w:rsidRDefault="001843CB" w:rsidP="005C1E00">
      <w:pPr>
        <w:pStyle w:val="Paragrafi"/>
        <w:rPr>
          <w:b/>
          <w:lang w:val="it-IT"/>
        </w:rPr>
      </w:pPr>
    </w:p>
    <w:p w:rsidR="001843CB" w:rsidRPr="00623E71" w:rsidRDefault="001843CB" w:rsidP="005C1E00">
      <w:pPr>
        <w:pStyle w:val="Paragrafi"/>
        <w:rPr>
          <w:lang w:val="it-IT"/>
        </w:rPr>
      </w:pPr>
      <w:r w:rsidRPr="00623E71">
        <w:rPr>
          <w:lang w:val="it-IT"/>
        </w:rPr>
        <w:t>Konferenca e P</w:t>
      </w:r>
      <w:r w:rsidR="00C96AF6">
        <w:rPr>
          <w:lang w:val="it-IT"/>
        </w:rPr>
        <w:t>alëve</w:t>
      </w:r>
      <w:r w:rsidR="00F87849">
        <w:rPr>
          <w:lang w:val="it-IT"/>
        </w:rPr>
        <w:t>,</w:t>
      </w:r>
      <w:r w:rsidR="00C96AF6">
        <w:rPr>
          <w:lang w:val="it-IT"/>
        </w:rPr>
        <w:t xml:space="preserve"> që shërben si mbledhje e p</w:t>
      </w:r>
      <w:r w:rsidRPr="00623E71">
        <w:rPr>
          <w:lang w:val="it-IT"/>
        </w:rPr>
        <w:t>alëve të këtij Protokolli</w:t>
      </w:r>
      <w:r w:rsidR="00F87849">
        <w:rPr>
          <w:lang w:val="it-IT"/>
        </w:rPr>
        <w:t>,</w:t>
      </w:r>
      <w:r w:rsidRPr="00623E71">
        <w:rPr>
          <w:lang w:val="it-IT"/>
        </w:rPr>
        <w:t xml:space="preserve"> do të shqyrtojë, sa më shpejt praktikis</w:t>
      </w:r>
      <w:r w:rsidR="00C96AF6">
        <w:rPr>
          <w:lang w:val="it-IT"/>
        </w:rPr>
        <w:t>ht, zbatimin e këtij Protokolli</w:t>
      </w:r>
      <w:r w:rsidRPr="00623E71">
        <w:rPr>
          <w:lang w:val="it-IT"/>
        </w:rPr>
        <w:t xml:space="preserve"> dhe </w:t>
      </w:r>
      <w:r w:rsidR="00C96AF6">
        <w:rPr>
          <w:lang w:val="it-IT"/>
        </w:rPr>
        <w:t xml:space="preserve">do </w:t>
      </w:r>
      <w:r w:rsidRPr="00623E71">
        <w:rPr>
          <w:lang w:val="it-IT"/>
        </w:rPr>
        <w:t xml:space="preserve">të modifikojë sipas mënyrës më të përshtatshme, procesin konsultativ shumëpalësh referuar </w:t>
      </w:r>
      <w:r w:rsidR="00C96AF6">
        <w:rPr>
          <w:lang w:val="it-IT"/>
        </w:rPr>
        <w:t>n</w:t>
      </w:r>
      <w:r w:rsidRPr="00623E71">
        <w:rPr>
          <w:lang w:val="it-IT"/>
        </w:rPr>
        <w:t>enit 13 të Konventës, në dritën e çdo vendimi përkatës që mund të merret nga Konferenca e Palëve. Çdo proces konsultativ shumëpalësh që mund të zbatohet në këtë Protokoll do të veprojë pa paragjykim në procedurat dhe mekanizmat e vendosura në përputhje</w:t>
      </w:r>
      <w:r w:rsidR="00C96AF6">
        <w:rPr>
          <w:lang w:val="it-IT"/>
        </w:rPr>
        <w:t xml:space="preserve"> me n</w:t>
      </w:r>
      <w:r w:rsidRPr="00623E71">
        <w:rPr>
          <w:lang w:val="it-IT"/>
        </w:rPr>
        <w:t>enin 18.</w:t>
      </w:r>
    </w:p>
    <w:p w:rsidR="001843CB" w:rsidRPr="00623E71" w:rsidRDefault="001843CB" w:rsidP="005C1E00">
      <w:pPr>
        <w:pStyle w:val="Paragrafi"/>
        <w:rPr>
          <w:lang w:val="it-IT"/>
        </w:rPr>
      </w:pPr>
    </w:p>
    <w:p w:rsidR="001843CB" w:rsidRDefault="001843CB" w:rsidP="005C1E00">
      <w:pPr>
        <w:pStyle w:val="NeniNr"/>
        <w:keepNext w:val="0"/>
        <w:rPr>
          <w:lang w:val="it-IT"/>
        </w:rPr>
      </w:pPr>
      <w:r w:rsidRPr="00623E71">
        <w:rPr>
          <w:lang w:val="it-IT"/>
        </w:rPr>
        <w:t>Neni 17</w:t>
      </w:r>
    </w:p>
    <w:p w:rsidR="001843CB" w:rsidRPr="00623E71" w:rsidRDefault="001843CB" w:rsidP="005C1E00">
      <w:pPr>
        <w:pStyle w:val="Paragrafi"/>
        <w:rPr>
          <w:b/>
          <w:lang w:val="it-IT"/>
        </w:rPr>
      </w:pPr>
    </w:p>
    <w:p w:rsidR="001843CB" w:rsidRPr="00623E71" w:rsidRDefault="001843CB" w:rsidP="005C1E00">
      <w:pPr>
        <w:pStyle w:val="Paragrafi"/>
        <w:rPr>
          <w:lang w:val="it-IT"/>
        </w:rPr>
      </w:pPr>
      <w:r w:rsidRPr="00623E71">
        <w:rPr>
          <w:lang w:val="it-IT"/>
        </w:rPr>
        <w:t>Konferenca e Palëve</w:t>
      </w:r>
      <w:r w:rsidR="00F87849">
        <w:rPr>
          <w:lang w:val="it-IT"/>
        </w:rPr>
        <w:t>,</w:t>
      </w:r>
      <w:r w:rsidRPr="00623E71">
        <w:rPr>
          <w:lang w:val="it-IT"/>
        </w:rPr>
        <w:t xml:space="preserve"> do të përcaktojë parimet, modalitetet, rregullat dhe udhëzimet përkatëse për verifikim, raportim dhe përgjegjësi për emetimet </w:t>
      </w:r>
      <w:r w:rsidR="00C96AF6">
        <w:rPr>
          <w:lang w:val="it-IT"/>
        </w:rPr>
        <w:t>tregtare. Palët e përfshira në a</w:t>
      </w:r>
      <w:r w:rsidRPr="00623E71">
        <w:rPr>
          <w:lang w:val="it-IT"/>
        </w:rPr>
        <w:t>neksin B mund të marrin pjesë në emetimet tregtare për qëllimet e përmbushjes së angazhimeve të tyre sipas nenit 3. Çdo tregti e tillë do të jetë shtojcë e veprimeve të brendshme me qëllim plotësimin e kufizimit të emetimeve sasiore dhe angazhimeve reduktuese sipas atij neni.</w:t>
      </w:r>
    </w:p>
    <w:p w:rsidR="006419D7" w:rsidRPr="00623E71" w:rsidRDefault="006419D7" w:rsidP="00D1335B">
      <w:pPr>
        <w:pStyle w:val="Paragrafi"/>
        <w:ind w:firstLine="0"/>
        <w:rPr>
          <w:lang w:val="it-IT"/>
        </w:rPr>
      </w:pPr>
    </w:p>
    <w:p w:rsidR="001843CB" w:rsidRDefault="001843CB" w:rsidP="005C1E00">
      <w:pPr>
        <w:pStyle w:val="NeniNr"/>
        <w:keepNext w:val="0"/>
        <w:rPr>
          <w:lang w:val="it-IT"/>
        </w:rPr>
      </w:pPr>
      <w:r w:rsidRPr="00623E71">
        <w:rPr>
          <w:lang w:val="it-IT"/>
        </w:rPr>
        <w:t>Neni 18</w:t>
      </w:r>
    </w:p>
    <w:p w:rsidR="001843CB" w:rsidRPr="00623E71" w:rsidRDefault="001843CB" w:rsidP="005C1E00">
      <w:pPr>
        <w:pStyle w:val="Paragrafi"/>
        <w:rPr>
          <w:b/>
          <w:lang w:val="it-IT"/>
        </w:rPr>
      </w:pPr>
    </w:p>
    <w:p w:rsidR="001843CB" w:rsidRPr="00623E71" w:rsidRDefault="001843CB" w:rsidP="005C1E00">
      <w:pPr>
        <w:pStyle w:val="Paragrafi"/>
        <w:rPr>
          <w:lang w:val="it-IT"/>
        </w:rPr>
      </w:pPr>
      <w:r w:rsidRPr="00623E71">
        <w:rPr>
          <w:lang w:val="it-IT"/>
        </w:rPr>
        <w:t>Konferenca e Palëve, që</w:t>
      </w:r>
      <w:r w:rsidR="00C96AF6">
        <w:rPr>
          <w:lang w:val="it-IT"/>
        </w:rPr>
        <w:t xml:space="preserve"> shërben si mbledhje e p</w:t>
      </w:r>
      <w:r w:rsidRPr="00623E71">
        <w:rPr>
          <w:lang w:val="it-IT"/>
        </w:rPr>
        <w:t>alëve të këtij Protokolli</w:t>
      </w:r>
      <w:r w:rsidR="00C96AF6">
        <w:rPr>
          <w:lang w:val="it-IT"/>
        </w:rPr>
        <w:t>, në sesionin e parë</w:t>
      </w:r>
      <w:r w:rsidRPr="00623E71">
        <w:rPr>
          <w:lang w:val="it-IT"/>
        </w:rPr>
        <w:t xml:space="preserve"> do të miratojë procedura dhe mekanizma përkatës dhe efektivë për të përcaktuar dhe adresuar raste të mospërputhjes me dispozitat e këtij Protokolli, duke përfshirë përmes zhvillimit të një liste treguese të pasojave, duke marrë parasysh shkakun, tipin, shkallën dhe frekuencën e mospërputhjes. Çdo procedurë dhe mekanizëm sipas këtij neni</w:t>
      </w:r>
      <w:r w:rsidR="00EC1C08">
        <w:rPr>
          <w:lang w:val="it-IT"/>
        </w:rPr>
        <w:t>,</w:t>
      </w:r>
      <w:r w:rsidRPr="00623E71">
        <w:rPr>
          <w:lang w:val="it-IT"/>
        </w:rPr>
        <w:t xml:space="preserve"> që sjell pasoja të detyrueshme</w:t>
      </w:r>
      <w:r w:rsidR="00EC1C08">
        <w:rPr>
          <w:lang w:val="it-IT"/>
        </w:rPr>
        <w:t>,</w:t>
      </w:r>
      <w:r w:rsidRPr="00623E71">
        <w:rPr>
          <w:lang w:val="it-IT"/>
        </w:rPr>
        <w:t xml:space="preserve"> do të miratohet nëpërmjet ndryshimi</w:t>
      </w:r>
      <w:r w:rsidR="00C96AF6">
        <w:rPr>
          <w:lang w:val="it-IT"/>
        </w:rPr>
        <w:t>t</w:t>
      </w:r>
      <w:r w:rsidRPr="00623E71">
        <w:rPr>
          <w:lang w:val="it-IT"/>
        </w:rPr>
        <w:t xml:space="preserve"> të këtij Protokolli.</w:t>
      </w:r>
    </w:p>
    <w:p w:rsidR="001843CB" w:rsidRPr="00623E71" w:rsidRDefault="001843CB" w:rsidP="005C1E00">
      <w:pPr>
        <w:pStyle w:val="Paragrafi"/>
        <w:rPr>
          <w:lang w:val="it-IT"/>
        </w:rPr>
      </w:pPr>
    </w:p>
    <w:p w:rsidR="001843CB" w:rsidRDefault="001843CB" w:rsidP="005C1E00">
      <w:pPr>
        <w:pStyle w:val="NeniNr"/>
        <w:keepNext w:val="0"/>
        <w:rPr>
          <w:lang w:val="it-IT"/>
        </w:rPr>
      </w:pPr>
      <w:r w:rsidRPr="00623E71">
        <w:rPr>
          <w:lang w:val="it-IT"/>
        </w:rPr>
        <w:t>Neni 19</w:t>
      </w:r>
    </w:p>
    <w:p w:rsidR="001843CB" w:rsidRPr="00623E71" w:rsidRDefault="001843CB" w:rsidP="005C1E00">
      <w:pPr>
        <w:pStyle w:val="Paragrafi"/>
        <w:rPr>
          <w:b/>
          <w:lang w:val="it-IT"/>
        </w:rPr>
      </w:pPr>
    </w:p>
    <w:p w:rsidR="001843CB" w:rsidRPr="00623E71" w:rsidRDefault="001843CB" w:rsidP="005C1E00">
      <w:pPr>
        <w:pStyle w:val="Paragrafi"/>
        <w:rPr>
          <w:lang w:val="it-IT"/>
        </w:rPr>
      </w:pPr>
      <w:r w:rsidRPr="00623E71">
        <w:rPr>
          <w:lang w:val="it-IT"/>
        </w:rPr>
        <w:t>Dispo</w:t>
      </w:r>
      <w:r w:rsidR="00C96AF6">
        <w:rPr>
          <w:lang w:val="it-IT"/>
        </w:rPr>
        <w:t>zitat e n</w:t>
      </w:r>
      <w:r w:rsidRPr="00623E71">
        <w:rPr>
          <w:lang w:val="it-IT"/>
        </w:rPr>
        <w:t xml:space="preserve">enit 14 të Konventës mbi zgjidhjen e mosmarrëveshjeve do të zbatohen </w:t>
      </w:r>
      <w:r w:rsidRPr="00623E71">
        <w:rPr>
          <w:i/>
          <w:lang w:val="it-IT"/>
        </w:rPr>
        <w:t xml:space="preserve">mutatis mutandis </w:t>
      </w:r>
      <w:r w:rsidRPr="00623E71">
        <w:rPr>
          <w:lang w:val="it-IT"/>
        </w:rPr>
        <w:t>të këtij Protokolli.</w:t>
      </w:r>
    </w:p>
    <w:p w:rsidR="001843CB" w:rsidRPr="00623E71" w:rsidRDefault="001843CB" w:rsidP="005C1E00">
      <w:pPr>
        <w:pStyle w:val="Paragrafi"/>
        <w:rPr>
          <w:lang w:val="it-IT"/>
        </w:rPr>
      </w:pPr>
    </w:p>
    <w:p w:rsidR="001843CB" w:rsidRDefault="001843CB" w:rsidP="005C1E00">
      <w:pPr>
        <w:pStyle w:val="NeniNr"/>
        <w:keepNext w:val="0"/>
        <w:rPr>
          <w:lang w:val="it-IT"/>
        </w:rPr>
      </w:pPr>
      <w:r w:rsidRPr="00623E71">
        <w:rPr>
          <w:lang w:val="it-IT"/>
        </w:rPr>
        <w:t>Neni 20</w:t>
      </w:r>
    </w:p>
    <w:p w:rsidR="001843CB" w:rsidRPr="00623E71" w:rsidRDefault="001843CB" w:rsidP="005C1E00">
      <w:pPr>
        <w:pStyle w:val="Paragrafi"/>
        <w:rPr>
          <w:lang w:val="it-IT"/>
        </w:rPr>
      </w:pPr>
    </w:p>
    <w:p w:rsidR="001843CB" w:rsidRPr="00623E71" w:rsidRDefault="00C96AF6" w:rsidP="005C1E00">
      <w:pPr>
        <w:pStyle w:val="Paragrafi"/>
        <w:rPr>
          <w:lang w:val="it-IT"/>
        </w:rPr>
      </w:pPr>
      <w:r>
        <w:rPr>
          <w:lang w:val="it-IT"/>
        </w:rPr>
        <w:t>1. Çdo p</w:t>
      </w:r>
      <w:r w:rsidR="001843CB" w:rsidRPr="00623E71">
        <w:rPr>
          <w:lang w:val="it-IT"/>
        </w:rPr>
        <w:t>alë mund të propozojë ndryshime të këtij Protokolli.</w:t>
      </w:r>
    </w:p>
    <w:p w:rsidR="001843CB" w:rsidRPr="00623E71" w:rsidRDefault="001843CB" w:rsidP="005C1E00">
      <w:pPr>
        <w:pStyle w:val="Paragrafi"/>
        <w:rPr>
          <w:lang w:val="it-IT"/>
        </w:rPr>
      </w:pPr>
      <w:r w:rsidRPr="00623E71">
        <w:rPr>
          <w:lang w:val="it-IT"/>
        </w:rPr>
        <w:t>2. Ndryshimet e këtij Protokolli do të miratohen në një sesion të zakonshëm të Konferencës së P</w:t>
      </w:r>
      <w:r w:rsidR="00C96AF6">
        <w:rPr>
          <w:lang w:val="it-IT"/>
        </w:rPr>
        <w:t>alëve</w:t>
      </w:r>
      <w:r w:rsidR="00A90369">
        <w:rPr>
          <w:lang w:val="it-IT"/>
        </w:rPr>
        <w:t>,</w:t>
      </w:r>
      <w:r w:rsidR="00C96AF6">
        <w:rPr>
          <w:lang w:val="it-IT"/>
        </w:rPr>
        <w:t xml:space="preserve"> që shërben si mbledhje e p</w:t>
      </w:r>
      <w:r w:rsidRPr="00623E71">
        <w:rPr>
          <w:lang w:val="it-IT"/>
        </w:rPr>
        <w:t>alëve të këtij Protokolli. Teksti i çdo ndryshimi të propozuar të këtij</w:t>
      </w:r>
      <w:r w:rsidR="00C96AF6">
        <w:rPr>
          <w:lang w:val="it-IT"/>
        </w:rPr>
        <w:t xml:space="preserve"> Protokolli do t’u komunikohet p</w:t>
      </w:r>
      <w:r w:rsidRPr="00623E71">
        <w:rPr>
          <w:lang w:val="it-IT"/>
        </w:rPr>
        <w:t>alëve nga sekretariati të paktën gjashtë muaj përpara mbledhjes, në të cilën është propozuar për miratim. Sekretariati gjithashtu do të komunikojë teksti</w:t>
      </w:r>
      <w:r w:rsidR="00C96AF6">
        <w:rPr>
          <w:lang w:val="it-IT"/>
        </w:rPr>
        <w:t>n e çdo ndryshimi të propozuar p</w:t>
      </w:r>
      <w:r w:rsidRPr="00623E71">
        <w:rPr>
          <w:lang w:val="it-IT"/>
        </w:rPr>
        <w:t>alëve dh</w:t>
      </w:r>
      <w:r w:rsidR="00A90369">
        <w:rPr>
          <w:lang w:val="it-IT"/>
        </w:rPr>
        <w:t>e nënshkruesve të Konventës dhe për njoftim d</w:t>
      </w:r>
      <w:r w:rsidRPr="00623E71">
        <w:rPr>
          <w:lang w:val="it-IT"/>
        </w:rPr>
        <w:t xml:space="preserve">epozituesit. </w:t>
      </w:r>
    </w:p>
    <w:p w:rsidR="001843CB" w:rsidRPr="00623E71" w:rsidRDefault="001843CB" w:rsidP="005C1E00">
      <w:pPr>
        <w:pStyle w:val="Paragrafi"/>
        <w:rPr>
          <w:lang w:val="it-IT"/>
        </w:rPr>
      </w:pPr>
      <w:r w:rsidRPr="00623E71">
        <w:rPr>
          <w:lang w:val="it-IT"/>
        </w:rPr>
        <w:t>3. Palët do të bëjnë çdo përpjekje për të arritur marrëveshje mbi çdo ndryshim të propozuar të këtij Protokolli me konsensus. Nëse të gjitha përpjekjet për konsensu</w:t>
      </w:r>
      <w:r w:rsidR="00C96AF6">
        <w:rPr>
          <w:lang w:val="it-IT"/>
        </w:rPr>
        <w:t>s janë ezauruar</w:t>
      </w:r>
      <w:r w:rsidRPr="00623E71">
        <w:rPr>
          <w:lang w:val="it-IT"/>
        </w:rPr>
        <w:t xml:space="preserve"> dhe nuk është arritur asnjë marrëveshje, ndryshimi si opsion i fundit do të miratohet </w:t>
      </w:r>
      <w:r w:rsidR="00C96AF6">
        <w:rPr>
          <w:lang w:val="it-IT"/>
        </w:rPr>
        <w:t>me tr</w:t>
      </w:r>
      <w:r w:rsidR="00A90369">
        <w:rPr>
          <w:lang w:val="it-IT"/>
        </w:rPr>
        <w:t>i</w:t>
      </w:r>
      <w:r w:rsidR="00C96AF6">
        <w:rPr>
          <w:lang w:val="it-IT"/>
        </w:rPr>
        <w:t xml:space="preserve"> të katërtat e votave të p</w:t>
      </w:r>
      <w:r w:rsidRPr="00623E71">
        <w:rPr>
          <w:lang w:val="it-IT"/>
        </w:rPr>
        <w:t>alëve prezente dhe votuese në mbledhje. Ndryshimi i miratuar do t’</w:t>
      </w:r>
      <w:r w:rsidR="00C96AF6">
        <w:rPr>
          <w:lang w:val="it-IT"/>
        </w:rPr>
        <w:t>i komunikohet nga sekretariati depozituesit, i cili do ta qarkullojë atë te të gjitha p</w:t>
      </w:r>
      <w:r w:rsidRPr="00623E71">
        <w:rPr>
          <w:lang w:val="it-IT"/>
        </w:rPr>
        <w:t>alët për pranimin e tyre.</w:t>
      </w:r>
    </w:p>
    <w:p w:rsidR="001843CB" w:rsidRPr="00623E71" w:rsidRDefault="00C96AF6" w:rsidP="005C1E00">
      <w:pPr>
        <w:pStyle w:val="Paragrafi"/>
        <w:rPr>
          <w:lang w:val="it-IT"/>
        </w:rPr>
      </w:pPr>
      <w:r>
        <w:rPr>
          <w:lang w:val="it-IT"/>
        </w:rPr>
        <w:t>4. Instrumente</w:t>
      </w:r>
      <w:r w:rsidR="001843CB" w:rsidRPr="00623E71">
        <w:rPr>
          <w:lang w:val="it-IT"/>
        </w:rPr>
        <w:t xml:space="preserve">t e pranimit në lidhje me një </w:t>
      </w:r>
      <w:r w:rsidR="00A90369">
        <w:rPr>
          <w:lang w:val="it-IT"/>
        </w:rPr>
        <w:t>ndryshim do të depozitohen te</w:t>
      </w:r>
      <w:r>
        <w:rPr>
          <w:lang w:val="it-IT"/>
        </w:rPr>
        <w:t xml:space="preserve"> d</w:t>
      </w:r>
      <w:r w:rsidR="001843CB" w:rsidRPr="00623E71">
        <w:rPr>
          <w:lang w:val="it-IT"/>
        </w:rPr>
        <w:t>epozituesi. Një ndryshim i miratuar në përputhje me paragrafin 3 më si</w:t>
      </w:r>
      <w:r>
        <w:rPr>
          <w:lang w:val="it-IT"/>
        </w:rPr>
        <w:t>për do të hyjë në fuqi për ato p</w:t>
      </w:r>
      <w:r w:rsidR="001843CB" w:rsidRPr="00623E71">
        <w:rPr>
          <w:lang w:val="it-IT"/>
        </w:rPr>
        <w:t>alë që e kanë pranuar atë në ditën e nëntëd</w:t>
      </w:r>
      <w:r w:rsidR="00A90369">
        <w:rPr>
          <w:lang w:val="it-IT"/>
        </w:rPr>
        <w:t>hjetë pas datës së marrjes nga d</w:t>
      </w:r>
      <w:r w:rsidR="001843CB" w:rsidRPr="00623E71">
        <w:rPr>
          <w:lang w:val="it-IT"/>
        </w:rPr>
        <w:t>epozituesi të një instrumenti të pranimit n</w:t>
      </w:r>
      <w:r w:rsidR="00A90369">
        <w:rPr>
          <w:lang w:val="it-IT"/>
        </w:rPr>
        <w:t>ga të paktën tri</w:t>
      </w:r>
      <w:r>
        <w:rPr>
          <w:lang w:val="it-IT"/>
        </w:rPr>
        <w:t xml:space="preserve"> të katërtat e p</w:t>
      </w:r>
      <w:r w:rsidR="001843CB" w:rsidRPr="00623E71">
        <w:rPr>
          <w:lang w:val="it-IT"/>
        </w:rPr>
        <w:t>alëve të këtij Protokolli.</w:t>
      </w:r>
    </w:p>
    <w:p w:rsidR="001843CB" w:rsidRPr="00623E71" w:rsidRDefault="001843CB" w:rsidP="005C1E00">
      <w:pPr>
        <w:pStyle w:val="Paragrafi"/>
        <w:rPr>
          <w:lang w:val="it-IT"/>
        </w:rPr>
      </w:pPr>
      <w:r w:rsidRPr="00623E71">
        <w:rPr>
          <w:lang w:val="it-IT"/>
        </w:rPr>
        <w:t xml:space="preserve">5. Ndryshimi do të hyjë në fuqi për çdo </w:t>
      </w:r>
      <w:r w:rsidR="00A90369">
        <w:rPr>
          <w:lang w:val="it-IT"/>
        </w:rPr>
        <w:t>p</w:t>
      </w:r>
      <w:r w:rsidRPr="00623E71">
        <w:rPr>
          <w:lang w:val="it-IT"/>
        </w:rPr>
        <w:t xml:space="preserve">alë </w:t>
      </w:r>
      <w:r w:rsidR="00C96AF6">
        <w:rPr>
          <w:lang w:val="it-IT"/>
        </w:rPr>
        <w:t>tjetër në ditën e nëntëdhjetë pas datës në të cilën ajo palë depoziton te depozituesi instrumente</w:t>
      </w:r>
      <w:r w:rsidRPr="00623E71">
        <w:rPr>
          <w:lang w:val="it-IT"/>
        </w:rPr>
        <w:t>t e saj të pranimit të ndryshimit në fjalë.</w:t>
      </w:r>
    </w:p>
    <w:p w:rsidR="001843CB" w:rsidRPr="00623E71" w:rsidRDefault="001843CB" w:rsidP="005C1E00">
      <w:pPr>
        <w:pStyle w:val="Paragrafi"/>
        <w:rPr>
          <w:lang w:val="it-IT"/>
        </w:rPr>
      </w:pPr>
    </w:p>
    <w:p w:rsidR="001843CB" w:rsidRDefault="001843CB" w:rsidP="005C1E00">
      <w:pPr>
        <w:pStyle w:val="NeniNr"/>
        <w:keepNext w:val="0"/>
        <w:rPr>
          <w:lang w:val="it-IT"/>
        </w:rPr>
      </w:pPr>
      <w:r w:rsidRPr="00623E71">
        <w:rPr>
          <w:lang w:val="it-IT"/>
        </w:rPr>
        <w:t>Neni 21</w:t>
      </w:r>
    </w:p>
    <w:p w:rsidR="001843CB" w:rsidRPr="00623E71" w:rsidRDefault="001843CB" w:rsidP="005C1E00">
      <w:pPr>
        <w:pStyle w:val="Paragrafi"/>
        <w:rPr>
          <w:b/>
          <w:lang w:val="it-IT"/>
        </w:rPr>
      </w:pPr>
    </w:p>
    <w:p w:rsidR="001843CB" w:rsidRPr="00623E71" w:rsidRDefault="001843CB" w:rsidP="005C1E00">
      <w:pPr>
        <w:pStyle w:val="Paragrafi"/>
        <w:rPr>
          <w:lang w:val="it-IT"/>
        </w:rPr>
      </w:pPr>
      <w:r w:rsidRPr="00623E71">
        <w:rPr>
          <w:lang w:val="it-IT"/>
        </w:rPr>
        <w:t>1. Anekset e këtij Protokolli do të përbëjnë një pjesë integrale dhe, përveç se kur shprehimisht par</w:t>
      </w:r>
      <w:r w:rsidR="00C96AF6">
        <w:rPr>
          <w:lang w:val="it-IT"/>
        </w:rPr>
        <w:t>ashikohet ndryshe, një referencë</w:t>
      </w:r>
      <w:r w:rsidRPr="00623E71">
        <w:rPr>
          <w:lang w:val="it-IT"/>
        </w:rPr>
        <w:t xml:space="preserve"> e këtij Protokolli përbën </w:t>
      </w:r>
      <w:r w:rsidR="00C96AF6">
        <w:rPr>
          <w:lang w:val="it-IT"/>
        </w:rPr>
        <w:t>në të njëjtën kohë një referencë</w:t>
      </w:r>
      <w:r w:rsidRPr="00623E71">
        <w:rPr>
          <w:lang w:val="it-IT"/>
        </w:rPr>
        <w:t xml:space="preserve"> të çdo</w:t>
      </w:r>
      <w:r w:rsidR="00C96AF6">
        <w:rPr>
          <w:lang w:val="it-IT"/>
        </w:rPr>
        <w:t xml:space="preserve"> aneksi. Çdo aneks i miratuar p</w:t>
      </w:r>
      <w:r w:rsidRPr="00623E71">
        <w:rPr>
          <w:lang w:val="it-IT"/>
        </w:rPr>
        <w:t>as hyrjes në fuqi të këtij Protokolli do të kufizohet në listat, format dhe çdo material tjetër i një natyre shpjeguese me kara</w:t>
      </w:r>
      <w:r w:rsidR="00C96AF6">
        <w:rPr>
          <w:lang w:val="it-IT"/>
        </w:rPr>
        <w:t>kter shkencor, teknik, procedural apo administrativ</w:t>
      </w:r>
      <w:r w:rsidRPr="00623E71">
        <w:rPr>
          <w:lang w:val="it-IT"/>
        </w:rPr>
        <w:t>.</w:t>
      </w:r>
    </w:p>
    <w:p w:rsidR="001843CB" w:rsidRPr="00623E71" w:rsidRDefault="00C96AF6" w:rsidP="005C1E00">
      <w:pPr>
        <w:pStyle w:val="Paragrafi"/>
        <w:rPr>
          <w:lang w:val="it-IT"/>
        </w:rPr>
      </w:pPr>
      <w:r>
        <w:rPr>
          <w:lang w:val="it-IT"/>
        </w:rPr>
        <w:t xml:space="preserve"> 2. Çdo p</w:t>
      </w:r>
      <w:r w:rsidR="001843CB" w:rsidRPr="00623E71">
        <w:rPr>
          <w:lang w:val="it-IT"/>
        </w:rPr>
        <w:t>alë mund të bëjë propozime për një aneks të këtij Protokolli dhe mund të propozojë ndryshime të anekseve të këtij Protokolli.</w:t>
      </w:r>
    </w:p>
    <w:p w:rsidR="001843CB" w:rsidRPr="00623E71" w:rsidRDefault="001843CB" w:rsidP="005C1E00">
      <w:pPr>
        <w:pStyle w:val="Paragrafi"/>
        <w:rPr>
          <w:lang w:val="it-IT"/>
        </w:rPr>
      </w:pPr>
      <w:r w:rsidRPr="00623E71">
        <w:rPr>
          <w:lang w:val="it-IT"/>
        </w:rPr>
        <w:t>3. Anekset e këtij Protokolli dhe ndryshimet e anekseve të këtij Protokolli do të miratohen në një sesion të zakonshëm të Konferencës së P</w:t>
      </w:r>
      <w:r w:rsidR="00C96AF6">
        <w:rPr>
          <w:lang w:val="it-IT"/>
        </w:rPr>
        <w:t>alëve që shërben si mbledhje e p</w:t>
      </w:r>
      <w:r w:rsidRPr="00623E71">
        <w:rPr>
          <w:lang w:val="it-IT"/>
        </w:rPr>
        <w:t>alëve të këtij Protokolli. Teksti i çdo aneksi apo ndryshimi të një aneksi të propozuar do t</w:t>
      </w:r>
      <w:r w:rsidR="00C96AF6">
        <w:rPr>
          <w:lang w:val="it-IT"/>
        </w:rPr>
        <w:t>’</w:t>
      </w:r>
      <w:r w:rsidR="00933376">
        <w:rPr>
          <w:lang w:val="it-IT"/>
        </w:rPr>
        <w:t>u komunikohet p</w:t>
      </w:r>
      <w:r w:rsidRPr="00623E71">
        <w:rPr>
          <w:lang w:val="it-IT"/>
        </w:rPr>
        <w:t>alëve nga sekretariati të paktën gjashtë muaj përpara mbledhjes në të cilën ai propozohet për miratim. Sekretariati gjithashtu do t</w:t>
      </w:r>
      <w:r w:rsidR="00933376">
        <w:rPr>
          <w:lang w:val="it-IT"/>
        </w:rPr>
        <w:t>’</w:t>
      </w:r>
      <w:r w:rsidRPr="00623E71">
        <w:rPr>
          <w:lang w:val="it-IT"/>
        </w:rPr>
        <w:t>u komunikojë tekstin e çdo aneksi apo ndrysh</w:t>
      </w:r>
      <w:r w:rsidR="00933376">
        <w:rPr>
          <w:lang w:val="it-IT"/>
        </w:rPr>
        <w:t>imi të një aneksi të propozuar p</w:t>
      </w:r>
      <w:r w:rsidRPr="00623E71">
        <w:rPr>
          <w:lang w:val="it-IT"/>
        </w:rPr>
        <w:t xml:space="preserve">alëve dhe nënshkruesve </w:t>
      </w:r>
      <w:r w:rsidR="00933376">
        <w:rPr>
          <w:lang w:val="it-IT"/>
        </w:rPr>
        <w:t>të Konventës dhe, për njoftim, d</w:t>
      </w:r>
      <w:r w:rsidRPr="00623E71">
        <w:rPr>
          <w:lang w:val="it-IT"/>
        </w:rPr>
        <w:t>epozituesit.</w:t>
      </w:r>
    </w:p>
    <w:p w:rsidR="005C5E9A" w:rsidRPr="00623E71" w:rsidRDefault="001843CB" w:rsidP="005C1E00">
      <w:pPr>
        <w:pStyle w:val="Paragrafi"/>
        <w:rPr>
          <w:lang w:val="it-IT"/>
        </w:rPr>
      </w:pPr>
      <w:r w:rsidRPr="00623E71">
        <w:rPr>
          <w:lang w:val="it-IT"/>
        </w:rPr>
        <w:t>4. Palët do të bëjnë çdo përpjekje për të arritur marrëveshje për çdo aneks apo ndryshim të një aneksi me konsensus. Nëse të gjitha përpjek</w:t>
      </w:r>
      <w:r w:rsidR="00933376">
        <w:rPr>
          <w:lang w:val="it-IT"/>
        </w:rPr>
        <w:t>jet për konsensus janë ezauruar</w:t>
      </w:r>
      <w:r w:rsidRPr="00623E71">
        <w:rPr>
          <w:lang w:val="it-IT"/>
        </w:rPr>
        <w:t xml:space="preserve"> dhe nuk është arritur asnjë marrëveshje, aneksi apo ndryshimi i një aneksi si opsion i fundit do të miratohet </w:t>
      </w:r>
      <w:r w:rsidR="00933376">
        <w:rPr>
          <w:lang w:val="it-IT"/>
        </w:rPr>
        <w:t>me tre të katërtat e votave të p</w:t>
      </w:r>
      <w:r w:rsidRPr="00623E71">
        <w:rPr>
          <w:lang w:val="it-IT"/>
        </w:rPr>
        <w:t>alëve prezente dhe votuese në mbledhje. Aneksi apo ndryshimi i një aneksi të miratuar do t’</w:t>
      </w:r>
      <w:r w:rsidR="00933376">
        <w:rPr>
          <w:lang w:val="it-IT"/>
        </w:rPr>
        <w:t>i komunikohet nga sekretariati depozituesit, i cili do ta qarkullojë atë te të gjitha p</w:t>
      </w:r>
      <w:r w:rsidRPr="00623E71">
        <w:rPr>
          <w:lang w:val="it-IT"/>
        </w:rPr>
        <w:t>alët për pranimin e tyre.</w:t>
      </w:r>
    </w:p>
    <w:p w:rsidR="001843CB" w:rsidRPr="00623E71" w:rsidRDefault="001843CB" w:rsidP="005C1E00">
      <w:pPr>
        <w:pStyle w:val="Paragrafi"/>
        <w:rPr>
          <w:lang w:val="it-IT"/>
        </w:rPr>
      </w:pPr>
      <w:r w:rsidRPr="00623E71">
        <w:rPr>
          <w:lang w:val="it-IT"/>
        </w:rPr>
        <w:t>5. Një aneks apo</w:t>
      </w:r>
      <w:r w:rsidR="00933376">
        <w:rPr>
          <w:lang w:val="it-IT"/>
        </w:rPr>
        <w:t xml:space="preserve"> ndryshim i një aneksi, përveç a</w:t>
      </w:r>
      <w:r w:rsidR="004B5B40">
        <w:rPr>
          <w:lang w:val="it-IT"/>
        </w:rPr>
        <w:t>neksit A apo B, që ka qe</w:t>
      </w:r>
      <w:r w:rsidRPr="00623E71">
        <w:rPr>
          <w:lang w:val="it-IT"/>
        </w:rPr>
        <w:t>në mi</w:t>
      </w:r>
      <w:r w:rsidR="00933376">
        <w:rPr>
          <w:lang w:val="it-IT"/>
        </w:rPr>
        <w:t>ratuar në përputhje me paragrafë</w:t>
      </w:r>
      <w:r w:rsidRPr="00623E71">
        <w:rPr>
          <w:lang w:val="it-IT"/>
        </w:rPr>
        <w:t>t 3 dhe 4 të mësipërm</w:t>
      </w:r>
      <w:r w:rsidR="004B5B40">
        <w:rPr>
          <w:lang w:val="it-IT"/>
        </w:rPr>
        <w:t>,</w:t>
      </w:r>
      <w:r w:rsidRPr="00623E71">
        <w:rPr>
          <w:lang w:val="it-IT"/>
        </w:rPr>
        <w:t xml:space="preserve"> </w:t>
      </w:r>
      <w:r w:rsidR="00933376">
        <w:rPr>
          <w:lang w:val="it-IT"/>
        </w:rPr>
        <w:t>do të hyjë në fuqi për të gjitha p</w:t>
      </w:r>
      <w:r w:rsidRPr="00623E71">
        <w:rPr>
          <w:lang w:val="it-IT"/>
        </w:rPr>
        <w:t>alët e këtij Protokolli gjashtë mua</w:t>
      </w:r>
      <w:r w:rsidR="00933376">
        <w:rPr>
          <w:lang w:val="it-IT"/>
        </w:rPr>
        <w:t>j pas datës së komunikimit nga depozituesi këtyre p</w:t>
      </w:r>
      <w:r w:rsidRPr="00623E71">
        <w:rPr>
          <w:lang w:val="it-IT"/>
        </w:rPr>
        <w:t>alëve për miratimin e aneksit apo miratimin e ndryshimi</w:t>
      </w:r>
      <w:r w:rsidR="00933376">
        <w:rPr>
          <w:lang w:val="it-IT"/>
        </w:rPr>
        <w:t>t të aneksit, përveçse për ato palë që kanë njoftuar me shkrim d</w:t>
      </w:r>
      <w:r w:rsidRPr="00623E71">
        <w:rPr>
          <w:lang w:val="it-IT"/>
        </w:rPr>
        <w:t>epozituesin, brenda asaj periudhe për mospranimin e tyre të aneksit apo ndryshimit të aneksit. Aneksi apo ndryshimi i një aneksi do të hyjë në fuqi pë</w:t>
      </w:r>
      <w:r w:rsidR="00933376">
        <w:rPr>
          <w:lang w:val="it-IT"/>
        </w:rPr>
        <w:t>r p</w:t>
      </w:r>
      <w:r w:rsidRPr="00623E71">
        <w:rPr>
          <w:lang w:val="it-IT"/>
        </w:rPr>
        <w:t xml:space="preserve">alët të cilat tërheqin njoftimin e tyre për </w:t>
      </w:r>
      <w:r w:rsidR="002D71AD">
        <w:rPr>
          <w:lang w:val="it-IT"/>
        </w:rPr>
        <w:t>mospranim ditën e nëntëdhjetë p</w:t>
      </w:r>
      <w:r w:rsidRPr="00623E71">
        <w:rPr>
          <w:lang w:val="it-IT"/>
        </w:rPr>
        <w:t xml:space="preserve">as datës në të cilën tërheqja e </w:t>
      </w:r>
      <w:r w:rsidR="002D71AD">
        <w:rPr>
          <w:lang w:val="it-IT"/>
        </w:rPr>
        <w:t>këtij njoftimi është marrë nga d</w:t>
      </w:r>
      <w:r w:rsidRPr="00623E71">
        <w:rPr>
          <w:lang w:val="it-IT"/>
        </w:rPr>
        <w:t>epozituesi.</w:t>
      </w:r>
    </w:p>
    <w:p w:rsidR="001843CB" w:rsidRPr="00623E71" w:rsidRDefault="001843CB" w:rsidP="005C1E00">
      <w:pPr>
        <w:pStyle w:val="Paragrafi"/>
        <w:rPr>
          <w:lang w:val="it-IT"/>
        </w:rPr>
      </w:pPr>
      <w:r w:rsidRPr="00623E71">
        <w:rPr>
          <w:lang w:val="it-IT"/>
        </w:rPr>
        <w:t>6. Nëse mirati</w:t>
      </w:r>
      <w:r w:rsidR="00E64CAB">
        <w:rPr>
          <w:lang w:val="it-IT"/>
        </w:rPr>
        <w:t>mi i një aneksi apo ndryshimi i</w:t>
      </w:r>
      <w:r w:rsidRPr="00623E71">
        <w:rPr>
          <w:lang w:val="it-IT"/>
        </w:rPr>
        <w:t xml:space="preserve"> një aneksi përfshin një ndryshim të këtij Protokolli, ai aneks apo ndryshim i një aneksi nuk do të hyjë në fuqi për aq kohë sa ndryshimi i këtij Protokolli hyn në fuqi.</w:t>
      </w:r>
    </w:p>
    <w:p w:rsidR="001843CB" w:rsidRPr="00623E71" w:rsidRDefault="00E64CAB" w:rsidP="005C1E00">
      <w:pPr>
        <w:pStyle w:val="Paragrafi"/>
        <w:rPr>
          <w:lang w:val="it-IT"/>
        </w:rPr>
      </w:pPr>
      <w:r>
        <w:rPr>
          <w:lang w:val="it-IT"/>
        </w:rPr>
        <w:t>7. Ndryshimet për a</w:t>
      </w:r>
      <w:r w:rsidR="001843CB" w:rsidRPr="00623E71">
        <w:rPr>
          <w:lang w:val="it-IT"/>
        </w:rPr>
        <w:t>nekset A dhe B të këtij Protokolli do të miratohen dhe do të hyjnë në fuqi në përputh</w:t>
      </w:r>
      <w:r>
        <w:rPr>
          <w:lang w:val="it-IT"/>
        </w:rPr>
        <w:t>je me procedurën e vendosur në n</w:t>
      </w:r>
      <w:r w:rsidR="001843CB" w:rsidRPr="00623E71">
        <w:rPr>
          <w:lang w:val="it-IT"/>
        </w:rPr>
        <w:t>enin 20, duke paras</w:t>
      </w:r>
      <w:r>
        <w:rPr>
          <w:lang w:val="it-IT"/>
        </w:rPr>
        <w:t>hikuar se çdo ndryshim i a</w:t>
      </w:r>
      <w:r w:rsidR="001843CB" w:rsidRPr="00623E71">
        <w:rPr>
          <w:lang w:val="it-IT"/>
        </w:rPr>
        <w:t>neksit B do të miratohet v</w:t>
      </w:r>
      <w:r>
        <w:rPr>
          <w:lang w:val="it-IT"/>
        </w:rPr>
        <w:t>etëm me miratimin e shkruar të p</w:t>
      </w:r>
      <w:r w:rsidR="001843CB" w:rsidRPr="00623E71">
        <w:rPr>
          <w:lang w:val="it-IT"/>
        </w:rPr>
        <w:t>alës përkatëse.</w:t>
      </w:r>
    </w:p>
    <w:p w:rsidR="001843CB" w:rsidRPr="00623E71" w:rsidRDefault="001843CB" w:rsidP="005C1E00">
      <w:pPr>
        <w:pStyle w:val="Paragrafi"/>
        <w:rPr>
          <w:b/>
          <w:lang w:val="it-IT"/>
        </w:rPr>
      </w:pPr>
    </w:p>
    <w:p w:rsidR="00F1406B" w:rsidRDefault="00F1406B" w:rsidP="005C1E00">
      <w:pPr>
        <w:pStyle w:val="NeniNr"/>
        <w:keepNext w:val="0"/>
        <w:rPr>
          <w:lang w:val="it-IT"/>
        </w:rPr>
      </w:pPr>
    </w:p>
    <w:p w:rsidR="001843CB" w:rsidRDefault="001843CB" w:rsidP="005C1E00">
      <w:pPr>
        <w:pStyle w:val="NeniNr"/>
        <w:keepNext w:val="0"/>
        <w:rPr>
          <w:lang w:val="it-IT"/>
        </w:rPr>
      </w:pPr>
      <w:r w:rsidRPr="00623E71">
        <w:rPr>
          <w:lang w:val="it-IT"/>
        </w:rPr>
        <w:t>Neni 22</w:t>
      </w:r>
    </w:p>
    <w:p w:rsidR="001843CB" w:rsidRPr="00623E71" w:rsidRDefault="001843CB" w:rsidP="005C1E00">
      <w:pPr>
        <w:pStyle w:val="Paragrafi"/>
        <w:rPr>
          <w:b/>
          <w:lang w:val="it-IT"/>
        </w:rPr>
      </w:pPr>
    </w:p>
    <w:p w:rsidR="001843CB" w:rsidRPr="00623E71" w:rsidRDefault="00E64CAB" w:rsidP="005C1E00">
      <w:pPr>
        <w:pStyle w:val="Paragrafi"/>
        <w:rPr>
          <w:lang w:val="it-IT"/>
        </w:rPr>
      </w:pPr>
      <w:r>
        <w:rPr>
          <w:lang w:val="it-IT"/>
        </w:rPr>
        <w:t>1. Çdo p</w:t>
      </w:r>
      <w:r w:rsidR="001843CB" w:rsidRPr="00623E71">
        <w:rPr>
          <w:lang w:val="it-IT"/>
        </w:rPr>
        <w:t>alë do të ketë një votë, përjashtuar rastet kur parashikohet në paragrafin 2 më poshtë.</w:t>
      </w:r>
    </w:p>
    <w:p w:rsidR="001843CB" w:rsidRPr="00623E71" w:rsidRDefault="001843CB" w:rsidP="005C1E00">
      <w:pPr>
        <w:pStyle w:val="Paragrafi"/>
        <w:rPr>
          <w:lang w:val="it-IT"/>
        </w:rPr>
      </w:pPr>
      <w:r w:rsidRPr="00623E71">
        <w:rPr>
          <w:lang w:val="it-IT"/>
        </w:rPr>
        <w:t xml:space="preserve">2. Organizatat rajonale ekonomike të integruara, në çështjet brenda kompetencave të tyre, do të ushtrojnë të drejtën e tyre të votës </w:t>
      </w:r>
      <w:r w:rsidR="00E64CAB">
        <w:rPr>
          <w:lang w:val="it-IT"/>
        </w:rPr>
        <w:t>me një numër votash të barabarta</w:t>
      </w:r>
      <w:r w:rsidRPr="00623E71">
        <w:rPr>
          <w:lang w:val="it-IT"/>
        </w:rPr>
        <w:t xml:space="preserve"> me numrin e sh</w:t>
      </w:r>
      <w:r w:rsidR="00E64CAB">
        <w:rPr>
          <w:lang w:val="it-IT"/>
        </w:rPr>
        <w:t>teteve anëtare të tyre që janë p</w:t>
      </w:r>
      <w:r w:rsidRPr="00623E71">
        <w:rPr>
          <w:lang w:val="it-IT"/>
        </w:rPr>
        <w:t>alë në këtë Protokoll. Një organizatë e tillë nuk do të ushtr</w:t>
      </w:r>
      <w:r w:rsidR="00E64CAB">
        <w:rPr>
          <w:lang w:val="it-IT"/>
        </w:rPr>
        <w:t>ojë të drejtën e saj të votës në</w:t>
      </w:r>
      <w:r w:rsidRPr="00623E71">
        <w:rPr>
          <w:lang w:val="it-IT"/>
        </w:rPr>
        <w:t xml:space="preserve"> </w:t>
      </w:r>
      <w:r w:rsidR="00E64CAB">
        <w:rPr>
          <w:lang w:val="it-IT"/>
        </w:rPr>
        <w:t>qoftë</w:t>
      </w:r>
      <w:r w:rsidRPr="00623E71">
        <w:rPr>
          <w:lang w:val="it-IT"/>
        </w:rPr>
        <w:t xml:space="preserve"> se ndonjë nga shtetet anëtare të saj ushtron të drejtën e tij dhe anasjelltas.</w:t>
      </w:r>
    </w:p>
    <w:p w:rsidR="001843CB" w:rsidRPr="00623E71" w:rsidRDefault="001843CB" w:rsidP="005C1E00">
      <w:pPr>
        <w:pStyle w:val="Paragrafi"/>
        <w:rPr>
          <w:lang w:val="it-IT"/>
        </w:rPr>
      </w:pPr>
    </w:p>
    <w:p w:rsidR="001843CB" w:rsidRDefault="001843CB" w:rsidP="005C1E00">
      <w:pPr>
        <w:pStyle w:val="NeniNr"/>
        <w:keepNext w:val="0"/>
        <w:rPr>
          <w:lang w:val="it-IT"/>
        </w:rPr>
      </w:pPr>
      <w:r w:rsidRPr="00623E71">
        <w:rPr>
          <w:lang w:val="it-IT"/>
        </w:rPr>
        <w:t>Neni 23</w:t>
      </w:r>
    </w:p>
    <w:p w:rsidR="001843CB" w:rsidRPr="00623E71" w:rsidRDefault="001843CB" w:rsidP="005C1E00">
      <w:pPr>
        <w:pStyle w:val="Paragrafi"/>
        <w:rPr>
          <w:b/>
          <w:lang w:val="it-IT"/>
        </w:rPr>
      </w:pPr>
    </w:p>
    <w:p w:rsidR="001843CB" w:rsidRPr="00623E71" w:rsidRDefault="001843CB" w:rsidP="005C1E00">
      <w:pPr>
        <w:pStyle w:val="Paragrafi"/>
        <w:rPr>
          <w:lang w:val="it-IT"/>
        </w:rPr>
      </w:pPr>
      <w:r w:rsidRPr="00623E71">
        <w:rPr>
          <w:lang w:val="it-IT"/>
        </w:rPr>
        <w:t>Sekretari i Përgjithshëm i K</w:t>
      </w:r>
      <w:r w:rsidR="00E64CAB">
        <w:rPr>
          <w:lang w:val="it-IT"/>
        </w:rPr>
        <w:t>ombeve të Bashkuara do të jetë d</w:t>
      </w:r>
      <w:r w:rsidRPr="00623E71">
        <w:rPr>
          <w:lang w:val="it-IT"/>
        </w:rPr>
        <w:t>epozituesi i këtij Protokolli.</w:t>
      </w:r>
    </w:p>
    <w:p w:rsidR="001843CB" w:rsidRPr="00623E71" w:rsidRDefault="001843CB" w:rsidP="005C1E00">
      <w:pPr>
        <w:pStyle w:val="Paragrafi"/>
        <w:rPr>
          <w:lang w:val="it-IT"/>
        </w:rPr>
      </w:pPr>
    </w:p>
    <w:p w:rsidR="001843CB" w:rsidRDefault="001843CB" w:rsidP="005C1E00">
      <w:pPr>
        <w:pStyle w:val="NeniNr"/>
        <w:keepNext w:val="0"/>
        <w:rPr>
          <w:lang w:val="it-IT"/>
        </w:rPr>
      </w:pPr>
      <w:r w:rsidRPr="00623E71">
        <w:rPr>
          <w:lang w:val="it-IT"/>
        </w:rPr>
        <w:t>Neni 24</w:t>
      </w:r>
    </w:p>
    <w:p w:rsidR="001843CB" w:rsidRPr="00623E71" w:rsidRDefault="001843CB" w:rsidP="005C1E00">
      <w:pPr>
        <w:pStyle w:val="Paragrafi"/>
        <w:rPr>
          <w:b/>
          <w:lang w:val="it-IT"/>
        </w:rPr>
      </w:pPr>
    </w:p>
    <w:p w:rsidR="001843CB" w:rsidRPr="00623E71" w:rsidRDefault="001843CB" w:rsidP="005C1E00">
      <w:pPr>
        <w:pStyle w:val="Paragrafi"/>
        <w:rPr>
          <w:lang w:val="it-IT"/>
        </w:rPr>
      </w:pPr>
      <w:r w:rsidRPr="00623E71">
        <w:rPr>
          <w:lang w:val="it-IT"/>
        </w:rPr>
        <w:t>1. Ky Protokoll do të jetë i hapur për nënshkrim dhe subjekt për rat</w:t>
      </w:r>
      <w:r w:rsidR="00E64CAB">
        <w:rPr>
          <w:lang w:val="it-IT"/>
        </w:rPr>
        <w:t>ifikim, pranim apo miratim nga s</w:t>
      </w:r>
      <w:r w:rsidRPr="00623E71">
        <w:rPr>
          <w:lang w:val="it-IT"/>
        </w:rPr>
        <w:t>htete dhe organizata rajonale ekonomi</w:t>
      </w:r>
      <w:r w:rsidR="00E64CAB">
        <w:rPr>
          <w:lang w:val="it-IT"/>
        </w:rPr>
        <w:t>ke të integruara të cilat janë p</w:t>
      </w:r>
      <w:r w:rsidRPr="00623E71">
        <w:rPr>
          <w:lang w:val="it-IT"/>
        </w:rPr>
        <w:t>alë në Konventë. Ai do të jetë i hapur për nënshkrim në Qendrën e Kombeve të Bashkuara në Nju</w:t>
      </w:r>
      <w:r w:rsidR="00E64CAB">
        <w:rPr>
          <w:lang w:val="it-IT"/>
        </w:rPr>
        <w:t>-Jork nga 16 marsi 1998 deri më 15 m</w:t>
      </w:r>
      <w:r w:rsidRPr="00623E71">
        <w:rPr>
          <w:lang w:val="it-IT"/>
        </w:rPr>
        <w:t>ars 1999. Ky Protokoll do të jet</w:t>
      </w:r>
      <w:r w:rsidR="00E64CAB">
        <w:rPr>
          <w:lang w:val="it-IT"/>
        </w:rPr>
        <w:t>ë i hapur për aderim nga dita p</w:t>
      </w:r>
      <w:r w:rsidRPr="00623E71">
        <w:rPr>
          <w:lang w:val="it-IT"/>
        </w:rPr>
        <w:t>as datës në të cilën ai është i mb</w:t>
      </w:r>
      <w:r w:rsidR="00E64CAB">
        <w:rPr>
          <w:lang w:val="it-IT"/>
        </w:rPr>
        <w:t>yllur për nënshkrim. Instrumente</w:t>
      </w:r>
      <w:r w:rsidRPr="00623E71">
        <w:rPr>
          <w:lang w:val="it-IT"/>
        </w:rPr>
        <w:t>t e ratifikimit, pranimit, miratimit apo</w:t>
      </w:r>
      <w:r w:rsidR="0095049D">
        <w:rPr>
          <w:lang w:val="it-IT"/>
        </w:rPr>
        <w:t xml:space="preserve"> aderimit do të depozitohen me d</w:t>
      </w:r>
      <w:r w:rsidRPr="00623E71">
        <w:rPr>
          <w:lang w:val="it-IT"/>
        </w:rPr>
        <w:t>epozituesin.</w:t>
      </w:r>
    </w:p>
    <w:p w:rsidR="001843CB" w:rsidRPr="00623E71" w:rsidRDefault="001843CB" w:rsidP="005C1E00">
      <w:pPr>
        <w:pStyle w:val="Paragrafi"/>
        <w:rPr>
          <w:lang w:val="it-IT"/>
        </w:rPr>
      </w:pPr>
      <w:r w:rsidRPr="00623E71">
        <w:rPr>
          <w:lang w:val="it-IT"/>
        </w:rPr>
        <w:t>2. Çdo organizatë rajonale ekonomike e integruar e cila bëh</w:t>
      </w:r>
      <w:r w:rsidR="00E64CAB">
        <w:rPr>
          <w:lang w:val="it-IT"/>
        </w:rPr>
        <w:t>et</w:t>
      </w:r>
      <w:r w:rsidR="0095049D">
        <w:rPr>
          <w:lang w:val="it-IT"/>
        </w:rPr>
        <w:t xml:space="preserve"> p</w:t>
      </w:r>
      <w:r w:rsidR="00E64CAB">
        <w:rPr>
          <w:lang w:val="it-IT"/>
        </w:rPr>
        <w:t>alë e këtij Protokolli pa qe</w:t>
      </w:r>
      <w:r w:rsidRPr="00623E71">
        <w:rPr>
          <w:lang w:val="it-IT"/>
        </w:rPr>
        <w:t xml:space="preserve">në </w:t>
      </w:r>
      <w:r w:rsidR="00E64CAB">
        <w:rPr>
          <w:lang w:val="it-IT"/>
        </w:rPr>
        <w:t>një nga shtetet anëtare të saj p</w:t>
      </w:r>
      <w:r w:rsidRPr="00623E71">
        <w:rPr>
          <w:lang w:val="it-IT"/>
        </w:rPr>
        <w:t>alë</w:t>
      </w:r>
      <w:r w:rsidR="00E64CAB">
        <w:rPr>
          <w:lang w:val="it-IT"/>
        </w:rPr>
        <w:t>,</w:t>
      </w:r>
      <w:r w:rsidRPr="00623E71">
        <w:rPr>
          <w:lang w:val="it-IT"/>
        </w:rPr>
        <w:t xml:space="preserve"> do të jetë përgjegjëse ndaj të gjitha detyrimeve të këtij Protokolli. Në rastin e këtyre organizatave, njëri </w:t>
      </w:r>
      <w:r w:rsidR="00E64CAB">
        <w:rPr>
          <w:lang w:val="it-IT"/>
        </w:rPr>
        <w:t>apo më shumë shtete anëtare të të cilave është p</w:t>
      </w:r>
      <w:r w:rsidRPr="00623E71">
        <w:rPr>
          <w:lang w:val="it-IT"/>
        </w:rPr>
        <w:t>alë e këtij Protokolli, organizata dhe shtetet anëtare të saj do të vendosin në përgjegjësitë e tyre përkatëse për zbatimin e detyrimeve të tyre sipas këtij Protokolli. Në këto raste, organizata dhe shtetet anëtare nuk do të kenë të drejtën të ushtrojnë të drejtat sipas këtij Protokolli njëkohësisht.</w:t>
      </w:r>
    </w:p>
    <w:p w:rsidR="001843CB" w:rsidRPr="00623E71" w:rsidRDefault="00E64CAB" w:rsidP="005C1E00">
      <w:pPr>
        <w:pStyle w:val="Paragrafi"/>
        <w:rPr>
          <w:lang w:val="it-IT"/>
        </w:rPr>
      </w:pPr>
      <w:r>
        <w:rPr>
          <w:lang w:val="it-IT"/>
        </w:rPr>
        <w:t>3. Në instrumente</w:t>
      </w:r>
      <w:r w:rsidR="001843CB" w:rsidRPr="00623E71">
        <w:rPr>
          <w:lang w:val="it-IT"/>
        </w:rPr>
        <w:t>t e tyre të ratifikimit, pranimit, miratimit apo aderimit, organizatat rajonale ekonomike të integruara do të deklarojnë shkallën e kompetencës së tyre në lidhje me çështjet e trajtuara nga ky Protokoll. Këto organizata d</w:t>
      </w:r>
      <w:r>
        <w:rPr>
          <w:lang w:val="it-IT"/>
        </w:rPr>
        <w:t>o të njoftojnë gjithashtu d</w:t>
      </w:r>
      <w:r w:rsidR="001843CB" w:rsidRPr="00623E71">
        <w:rPr>
          <w:lang w:val="it-IT"/>
        </w:rPr>
        <w:t xml:space="preserve">epozituesin, </w:t>
      </w:r>
      <w:r>
        <w:rPr>
          <w:lang w:val="it-IT"/>
        </w:rPr>
        <w:t>i cili në kthim do të njoftojë palët</w:t>
      </w:r>
      <w:r w:rsidR="001843CB" w:rsidRPr="00623E71">
        <w:rPr>
          <w:lang w:val="it-IT"/>
        </w:rPr>
        <w:t xml:space="preserve"> për çdo ndryshim thelbësor në shkallën e kompetencës së tyre.</w:t>
      </w:r>
    </w:p>
    <w:p w:rsidR="001843CB" w:rsidRPr="00623E71" w:rsidRDefault="001843CB" w:rsidP="005C1E00">
      <w:pPr>
        <w:pStyle w:val="Paragrafi"/>
        <w:rPr>
          <w:lang w:val="it-IT"/>
        </w:rPr>
      </w:pPr>
    </w:p>
    <w:p w:rsidR="001843CB" w:rsidRDefault="001843CB" w:rsidP="005C1E00">
      <w:pPr>
        <w:pStyle w:val="NeniNr"/>
        <w:keepNext w:val="0"/>
        <w:rPr>
          <w:lang w:val="it-IT"/>
        </w:rPr>
      </w:pPr>
      <w:r w:rsidRPr="00623E71">
        <w:rPr>
          <w:lang w:val="it-IT"/>
        </w:rPr>
        <w:t>Neni 25</w:t>
      </w:r>
    </w:p>
    <w:p w:rsidR="001843CB" w:rsidRPr="00623E71" w:rsidRDefault="001843CB" w:rsidP="005C1E00">
      <w:pPr>
        <w:pStyle w:val="Paragrafi"/>
        <w:rPr>
          <w:b/>
          <w:lang w:val="it-IT"/>
        </w:rPr>
      </w:pPr>
    </w:p>
    <w:p w:rsidR="001843CB" w:rsidRPr="00623E71" w:rsidRDefault="001843CB" w:rsidP="005C1E00">
      <w:pPr>
        <w:pStyle w:val="Paragrafi"/>
        <w:rPr>
          <w:lang w:val="it-IT"/>
        </w:rPr>
      </w:pPr>
      <w:r w:rsidRPr="00623E71">
        <w:rPr>
          <w:lang w:val="it-IT"/>
        </w:rPr>
        <w:t>1. Ky Protokoll do të hyj</w:t>
      </w:r>
      <w:r w:rsidR="00E64CAB">
        <w:rPr>
          <w:lang w:val="it-IT"/>
        </w:rPr>
        <w:t>ë në fuqi ditën e nëntëdhjetë p</w:t>
      </w:r>
      <w:r w:rsidRPr="00623E71">
        <w:rPr>
          <w:lang w:val="it-IT"/>
        </w:rPr>
        <w:t>as dat</w:t>
      </w:r>
      <w:r w:rsidR="00E64CAB">
        <w:rPr>
          <w:lang w:val="it-IT"/>
        </w:rPr>
        <w:t>ës në të cilën jo më pak se 55 p</w:t>
      </w:r>
      <w:r w:rsidRPr="00623E71">
        <w:rPr>
          <w:lang w:val="it-IT"/>
        </w:rPr>
        <w:t xml:space="preserve">alë të Konventës, përfshirë </w:t>
      </w:r>
      <w:r w:rsidR="00E64CAB">
        <w:rPr>
          <w:lang w:val="it-IT"/>
        </w:rPr>
        <w:t>palët e a</w:t>
      </w:r>
      <w:r w:rsidRPr="00623E71">
        <w:rPr>
          <w:lang w:val="it-IT"/>
        </w:rPr>
        <w:t>neksit I</w:t>
      </w:r>
      <w:r w:rsidR="00E64CAB">
        <w:rPr>
          <w:lang w:val="it-IT"/>
        </w:rPr>
        <w:t>,</w:t>
      </w:r>
      <w:r w:rsidRPr="00623E71">
        <w:rPr>
          <w:lang w:val="it-IT"/>
        </w:rPr>
        <w:t xml:space="preserve"> të cilat përbëjnë në total të paktën 55 për</w:t>
      </w:r>
      <w:r w:rsidR="00E64CAB">
        <w:rPr>
          <w:lang w:val="it-IT"/>
        </w:rPr>
        <w:t xml:space="preserve"> </w:t>
      </w:r>
      <w:r w:rsidRPr="00623E71">
        <w:rPr>
          <w:lang w:val="it-IT"/>
        </w:rPr>
        <w:t>qind të lëshimeve totale të dioksidit</w:t>
      </w:r>
      <w:r w:rsidR="00E64CAB">
        <w:rPr>
          <w:lang w:val="it-IT"/>
        </w:rPr>
        <w:t xml:space="preserve"> të karbonit për vitin 1990 të palëve të përfshira në a</w:t>
      </w:r>
      <w:r w:rsidRPr="00623E71">
        <w:rPr>
          <w:lang w:val="it-IT"/>
        </w:rPr>
        <w:t>neksi</w:t>
      </w:r>
      <w:r w:rsidR="00E64CAB">
        <w:rPr>
          <w:lang w:val="it-IT"/>
        </w:rPr>
        <w:t>n I, kanë depozituar instrumente</w:t>
      </w:r>
      <w:r w:rsidRPr="00623E71">
        <w:rPr>
          <w:lang w:val="it-IT"/>
        </w:rPr>
        <w:t xml:space="preserve">t e tyre të ratifikimit, pranimit, miratimit apo aderimit.  </w:t>
      </w:r>
    </w:p>
    <w:p w:rsidR="001843CB" w:rsidRPr="00623E71" w:rsidRDefault="00E64CAB" w:rsidP="005C1E00">
      <w:pPr>
        <w:pStyle w:val="Paragrafi"/>
        <w:rPr>
          <w:lang w:val="it-IT"/>
        </w:rPr>
      </w:pPr>
      <w:r>
        <w:rPr>
          <w:lang w:val="it-IT"/>
        </w:rPr>
        <w:t>2. Për qëllimet e këtij n</w:t>
      </w:r>
      <w:r w:rsidR="001843CB" w:rsidRPr="00623E71">
        <w:rPr>
          <w:lang w:val="it-IT"/>
        </w:rPr>
        <w:t xml:space="preserve">eni, “emetimet e përgjithshme të dioksidit të karbonit për vitin </w:t>
      </w:r>
      <w:r>
        <w:rPr>
          <w:lang w:val="it-IT"/>
        </w:rPr>
        <w:t>1990 të palëve të përfshira në a</w:t>
      </w:r>
      <w:r w:rsidR="001843CB" w:rsidRPr="00623E71">
        <w:rPr>
          <w:lang w:val="it-IT"/>
        </w:rPr>
        <w:t>neksin I” do të thotë sasia e komunikuar në apo përpara datës së mir</w:t>
      </w:r>
      <w:r>
        <w:rPr>
          <w:lang w:val="it-IT"/>
        </w:rPr>
        <w:t>atimit të këtij Protokolli nga palët e përfshira në a</w:t>
      </w:r>
      <w:r w:rsidR="001843CB" w:rsidRPr="00623E71">
        <w:rPr>
          <w:lang w:val="it-IT"/>
        </w:rPr>
        <w:t>neksin I në komunikimet e tyre të para kombëtare</w:t>
      </w:r>
      <w:r>
        <w:rPr>
          <w:lang w:val="it-IT"/>
        </w:rPr>
        <w:t xml:space="preserve"> të paraqitura në përputhje me n</w:t>
      </w:r>
      <w:r w:rsidR="001843CB" w:rsidRPr="00623E71">
        <w:rPr>
          <w:lang w:val="it-IT"/>
        </w:rPr>
        <w:t>enin 12 të Konventës.</w:t>
      </w:r>
    </w:p>
    <w:p w:rsidR="001843CB" w:rsidRPr="00623E71" w:rsidRDefault="001843CB" w:rsidP="005C1E00">
      <w:pPr>
        <w:pStyle w:val="Paragrafi"/>
        <w:rPr>
          <w:lang w:val="it-IT"/>
        </w:rPr>
      </w:pPr>
      <w:r w:rsidRPr="00623E71">
        <w:rPr>
          <w:lang w:val="it-IT"/>
        </w:rPr>
        <w:t>3. Për çdo shtet apo organizatë rajonale ekonomike të integruar që ratifikon, pranon apo mirat</w:t>
      </w:r>
      <w:r w:rsidR="00E64CAB">
        <w:rPr>
          <w:lang w:val="it-IT"/>
        </w:rPr>
        <w:t>on këtë Protokoll, apo aderon p</w:t>
      </w:r>
      <w:r w:rsidRPr="00623E71">
        <w:rPr>
          <w:lang w:val="it-IT"/>
        </w:rPr>
        <w:t>asi kushtet e vendosura në paragrafin 1 më sipër për hyrjen në fuqi janë plotësuar, ky Protokoll do të hyjë n</w:t>
      </w:r>
      <w:r w:rsidR="00E64CAB">
        <w:rPr>
          <w:lang w:val="it-IT"/>
        </w:rPr>
        <w:t>ë fuqi në ditën e nëntëdhjetë p</w:t>
      </w:r>
      <w:r w:rsidRPr="00623E71">
        <w:rPr>
          <w:lang w:val="it-IT"/>
        </w:rPr>
        <w:t xml:space="preserve">as datës së depozitimit të instrumentit të tij të ratifikimit, pranimit, miratimit apo aderimit.  </w:t>
      </w:r>
    </w:p>
    <w:p w:rsidR="001843CB" w:rsidRPr="00623E71" w:rsidRDefault="00E64CAB" w:rsidP="005C1E00">
      <w:pPr>
        <w:pStyle w:val="Paragrafi"/>
        <w:rPr>
          <w:lang w:val="it-IT"/>
        </w:rPr>
      </w:pPr>
      <w:r>
        <w:rPr>
          <w:lang w:val="it-IT"/>
        </w:rPr>
        <w:t>4. Për qëllimet e këtij n</w:t>
      </w:r>
      <w:r w:rsidR="001843CB" w:rsidRPr="00623E71">
        <w:rPr>
          <w:lang w:val="it-IT"/>
        </w:rPr>
        <w:t>eni, çdo instrument i depozituar nga një organizatë rajonale ekonomike e integruar nuk do të numërohet si shtesë të atyre të depozituara nga shtetet anëtare të organizatës.</w:t>
      </w:r>
    </w:p>
    <w:p w:rsidR="001843CB" w:rsidRPr="005F504B" w:rsidRDefault="001843CB" w:rsidP="005C1E00">
      <w:pPr>
        <w:pStyle w:val="Paragrafi"/>
        <w:rPr>
          <w:sz w:val="16"/>
          <w:lang w:val="it-IT"/>
        </w:rPr>
      </w:pPr>
    </w:p>
    <w:p w:rsidR="001843CB" w:rsidRDefault="001843CB" w:rsidP="005C1E00">
      <w:pPr>
        <w:pStyle w:val="NeniNr"/>
        <w:keepNext w:val="0"/>
        <w:rPr>
          <w:lang w:val="it-IT"/>
        </w:rPr>
      </w:pPr>
      <w:r w:rsidRPr="00623E71">
        <w:rPr>
          <w:lang w:val="it-IT"/>
        </w:rPr>
        <w:t>Neni 26</w:t>
      </w:r>
    </w:p>
    <w:p w:rsidR="001843CB" w:rsidRPr="00623E71" w:rsidRDefault="001843CB" w:rsidP="005C1E00">
      <w:pPr>
        <w:pStyle w:val="Paragrafi"/>
        <w:rPr>
          <w:b/>
          <w:lang w:val="it-IT"/>
        </w:rPr>
      </w:pPr>
    </w:p>
    <w:p w:rsidR="001843CB" w:rsidRPr="00623E71" w:rsidRDefault="001843CB" w:rsidP="005C1E00">
      <w:pPr>
        <w:pStyle w:val="Paragrafi"/>
        <w:rPr>
          <w:lang w:val="it-IT"/>
        </w:rPr>
      </w:pPr>
      <w:r w:rsidRPr="00623E71">
        <w:rPr>
          <w:lang w:val="it-IT"/>
        </w:rPr>
        <w:t>Asnjë rezervë nuk mund t’i bëhet këtij Protokolli.</w:t>
      </w:r>
    </w:p>
    <w:p w:rsidR="001843CB" w:rsidRDefault="001843CB" w:rsidP="005C1E00">
      <w:pPr>
        <w:pStyle w:val="NeniNr"/>
        <w:keepNext w:val="0"/>
        <w:rPr>
          <w:lang w:val="it-IT"/>
        </w:rPr>
      </w:pPr>
      <w:r w:rsidRPr="00623E71">
        <w:rPr>
          <w:lang w:val="it-IT"/>
        </w:rPr>
        <w:t>Neni 27</w:t>
      </w:r>
    </w:p>
    <w:p w:rsidR="001843CB" w:rsidRPr="00623E71" w:rsidRDefault="001843CB" w:rsidP="005C1E00">
      <w:pPr>
        <w:pStyle w:val="Paragrafi"/>
        <w:rPr>
          <w:b/>
          <w:lang w:val="it-IT"/>
        </w:rPr>
      </w:pPr>
    </w:p>
    <w:p w:rsidR="001843CB" w:rsidRPr="00623E71" w:rsidRDefault="00E64CAB" w:rsidP="005C1E00">
      <w:pPr>
        <w:pStyle w:val="Paragrafi"/>
        <w:rPr>
          <w:lang w:val="it-IT"/>
        </w:rPr>
      </w:pPr>
      <w:r>
        <w:rPr>
          <w:lang w:val="it-IT"/>
        </w:rPr>
        <w:t>1. Në çdo kohë p</w:t>
      </w:r>
      <w:r w:rsidR="001843CB" w:rsidRPr="00623E71">
        <w:rPr>
          <w:lang w:val="it-IT"/>
        </w:rPr>
        <w:t>as tre vjetësh nga data në të cilën ky Protokoll ka hyrë në fuqi pë</w:t>
      </w:r>
      <w:r>
        <w:rPr>
          <w:lang w:val="it-IT"/>
        </w:rPr>
        <w:t>r një palë, ajo p</w:t>
      </w:r>
      <w:r w:rsidR="001843CB" w:rsidRPr="00623E71">
        <w:rPr>
          <w:lang w:val="it-IT"/>
        </w:rPr>
        <w:t xml:space="preserve">alë mund të tërhiqet nga ky Protokoll </w:t>
      </w:r>
      <w:r>
        <w:rPr>
          <w:lang w:val="it-IT"/>
        </w:rPr>
        <w:t>duke i dhënë njoftim me shkrim d</w:t>
      </w:r>
      <w:r w:rsidR="001843CB" w:rsidRPr="00623E71">
        <w:rPr>
          <w:lang w:val="it-IT"/>
        </w:rPr>
        <w:t>epozituesit.</w:t>
      </w:r>
    </w:p>
    <w:p w:rsidR="001843CB" w:rsidRPr="00623E71" w:rsidRDefault="001843CB" w:rsidP="005C1E00">
      <w:pPr>
        <w:pStyle w:val="Paragrafi"/>
        <w:rPr>
          <w:lang w:val="it-IT"/>
        </w:rPr>
      </w:pPr>
      <w:r w:rsidRPr="00623E71">
        <w:rPr>
          <w:lang w:val="it-IT"/>
        </w:rPr>
        <w:t>2. Çdo tërh</w:t>
      </w:r>
      <w:r w:rsidR="00E64CAB">
        <w:rPr>
          <w:lang w:val="it-IT"/>
        </w:rPr>
        <w:t>eqje e tillë do të ketë efekt p</w:t>
      </w:r>
      <w:r w:rsidRPr="00623E71">
        <w:rPr>
          <w:lang w:val="it-IT"/>
        </w:rPr>
        <w:t xml:space="preserve">asi të kalojë </w:t>
      </w:r>
      <w:r w:rsidR="00E64CAB">
        <w:rPr>
          <w:lang w:val="it-IT"/>
        </w:rPr>
        <w:t>një vit nga data e marrjes nga d</w:t>
      </w:r>
      <w:r w:rsidRPr="00623E71">
        <w:rPr>
          <w:lang w:val="it-IT"/>
        </w:rPr>
        <w:t>epozituesi të njoftimit të tërheqjes, apo në një datë të mëvonshme që mund të specifikohet në njoftimin e tërheqjes.</w:t>
      </w:r>
    </w:p>
    <w:p w:rsidR="001843CB" w:rsidRDefault="001843CB" w:rsidP="005C1E00">
      <w:pPr>
        <w:pStyle w:val="Paragrafi"/>
        <w:rPr>
          <w:lang w:val="it-IT"/>
        </w:rPr>
      </w:pPr>
      <w:r w:rsidRPr="00623E71">
        <w:rPr>
          <w:lang w:val="it-IT"/>
        </w:rPr>
        <w:t>3. Çdo Palë që tërhiqet nga Konventa do të konsiderohet gjithashtu që është tërhequr edhe nga ky Protokoll.</w:t>
      </w:r>
    </w:p>
    <w:p w:rsidR="001843CB" w:rsidRPr="00623E71" w:rsidRDefault="001843CB" w:rsidP="005C1E00">
      <w:pPr>
        <w:pStyle w:val="Paragrafi"/>
        <w:rPr>
          <w:lang w:val="it-IT"/>
        </w:rPr>
      </w:pPr>
      <w:r w:rsidRPr="00623E71">
        <w:rPr>
          <w:lang w:val="it-IT"/>
        </w:rPr>
        <w:t xml:space="preserve"> </w:t>
      </w:r>
    </w:p>
    <w:p w:rsidR="001843CB" w:rsidRDefault="001843CB" w:rsidP="005C1E00">
      <w:pPr>
        <w:pStyle w:val="NeniNr"/>
        <w:keepNext w:val="0"/>
        <w:rPr>
          <w:lang w:val="it-IT"/>
        </w:rPr>
      </w:pPr>
      <w:r w:rsidRPr="00623E71">
        <w:rPr>
          <w:lang w:val="it-IT"/>
        </w:rPr>
        <w:t>Neni 28</w:t>
      </w:r>
    </w:p>
    <w:p w:rsidR="001843CB" w:rsidRPr="00623E71" w:rsidRDefault="001843CB" w:rsidP="005C1E00">
      <w:pPr>
        <w:pStyle w:val="Paragrafi"/>
        <w:rPr>
          <w:b/>
          <w:lang w:val="it-IT"/>
        </w:rPr>
      </w:pPr>
    </w:p>
    <w:p w:rsidR="001843CB" w:rsidRPr="00623E71" w:rsidRDefault="001843CB" w:rsidP="00107BA5">
      <w:pPr>
        <w:pStyle w:val="Paragrafi"/>
        <w:rPr>
          <w:lang w:val="it-IT"/>
        </w:rPr>
      </w:pPr>
      <w:r w:rsidRPr="00623E71">
        <w:rPr>
          <w:lang w:val="it-IT"/>
        </w:rPr>
        <w:t>Origjinali i këtij Protokolli, tekstet në gjuhët arabe, kineze, angleze, franceze, ruse dhe spanjolle të cilat janë autentikisht të njëjta, do t’i depozitohen Sekretarit të Përgjithshëm të Kombeve të Bashkuara.</w:t>
      </w:r>
    </w:p>
    <w:p w:rsidR="001843CB" w:rsidRPr="00623E71" w:rsidRDefault="00E64CAB" w:rsidP="00107BA5">
      <w:pPr>
        <w:pStyle w:val="Paragrafi"/>
        <w:rPr>
          <w:lang w:val="it-IT"/>
        </w:rPr>
      </w:pPr>
      <w:r>
        <w:rPr>
          <w:lang w:val="it-IT"/>
        </w:rPr>
        <w:t>Bërë në Kioto, më 11 d</w:t>
      </w:r>
      <w:r w:rsidR="001843CB" w:rsidRPr="00623E71">
        <w:rPr>
          <w:lang w:val="it-IT"/>
        </w:rPr>
        <w:t xml:space="preserve">hjetor 1997. </w:t>
      </w:r>
    </w:p>
    <w:p w:rsidR="001843CB" w:rsidRPr="00752207" w:rsidRDefault="00E64CAB" w:rsidP="005C1E00">
      <w:pPr>
        <w:pStyle w:val="Paragrafi"/>
        <w:rPr>
          <w:lang w:val="it-IT"/>
        </w:rPr>
      </w:pPr>
      <w:r w:rsidRPr="001B422B">
        <w:rPr>
          <w:lang w:val="it-IT"/>
        </w:rPr>
        <w:t>Si dëshmi, të poshtëshë</w:t>
      </w:r>
      <w:r w:rsidR="001843CB" w:rsidRPr="001B422B">
        <w:rPr>
          <w:lang w:val="it-IT"/>
        </w:rPr>
        <w:t>nuarit, të autorizuar rregullisht, kanë nënshkruar kë</w:t>
      </w:r>
      <w:r w:rsidRPr="001B422B">
        <w:rPr>
          <w:lang w:val="it-IT"/>
        </w:rPr>
        <w:t>të Protokoll në datë</w:t>
      </w:r>
      <w:r w:rsidR="001843CB" w:rsidRPr="001B422B">
        <w:rPr>
          <w:lang w:val="it-IT"/>
        </w:rPr>
        <w:t>n e caktuar.</w:t>
      </w:r>
    </w:p>
    <w:p w:rsidR="001843CB" w:rsidRPr="00623E71" w:rsidRDefault="001843CB" w:rsidP="005C1E00">
      <w:pPr>
        <w:pStyle w:val="AneksiNr"/>
        <w:keepNext w:val="0"/>
        <w:rPr>
          <w:lang w:val="it-IT"/>
        </w:rPr>
      </w:pPr>
      <w:r w:rsidRPr="00623E71">
        <w:rPr>
          <w:lang w:val="it-IT"/>
        </w:rPr>
        <w:t>Aneksi A</w:t>
      </w:r>
    </w:p>
    <w:p w:rsidR="001843CB" w:rsidRPr="005A4C56" w:rsidRDefault="001843CB" w:rsidP="005A4C56">
      <w:pPr>
        <w:pStyle w:val="Paragrafi"/>
        <w:rPr>
          <w:b/>
        </w:rPr>
      </w:pPr>
    </w:p>
    <w:p w:rsidR="001843CB" w:rsidRPr="005A4C56" w:rsidRDefault="001843CB" w:rsidP="005A4C56">
      <w:pPr>
        <w:pStyle w:val="Paragrafi"/>
        <w:rPr>
          <w:b/>
        </w:rPr>
      </w:pPr>
      <w:r w:rsidRPr="005A4C56">
        <w:rPr>
          <w:b/>
        </w:rPr>
        <w:t>Gaze të ser</w:t>
      </w:r>
      <w:r w:rsidR="00E64CAB" w:rsidRPr="005A4C56">
        <w:rPr>
          <w:b/>
        </w:rPr>
        <w:t>r</w:t>
      </w:r>
      <w:r w:rsidRPr="005A4C56">
        <w:rPr>
          <w:b/>
        </w:rPr>
        <w:t>ave</w:t>
      </w:r>
    </w:p>
    <w:p w:rsidR="001843CB" w:rsidRPr="00623E71" w:rsidRDefault="001843CB" w:rsidP="005A4C56">
      <w:pPr>
        <w:pStyle w:val="Paragrafi"/>
      </w:pPr>
      <w:r w:rsidRPr="00623E71">
        <w:t>Dioksid karboni (CO2)</w:t>
      </w:r>
    </w:p>
    <w:p w:rsidR="001843CB" w:rsidRPr="00623E71" w:rsidRDefault="001843CB" w:rsidP="005A4C56">
      <w:pPr>
        <w:pStyle w:val="Paragrafi"/>
      </w:pPr>
      <w:r w:rsidRPr="00623E71">
        <w:t>Metan</w:t>
      </w:r>
      <w:r w:rsidRPr="00623E71">
        <w:tab/>
        <w:t>(CH4)</w:t>
      </w:r>
    </w:p>
    <w:p w:rsidR="001843CB" w:rsidRPr="00623E71" w:rsidRDefault="001843CB" w:rsidP="005A4C56">
      <w:pPr>
        <w:pStyle w:val="Paragrafi"/>
      </w:pPr>
      <w:r w:rsidRPr="00623E71">
        <w:t>Oksid azoti (N2O)</w:t>
      </w:r>
    </w:p>
    <w:p w:rsidR="001843CB" w:rsidRPr="00623E71" w:rsidRDefault="001843CB" w:rsidP="005A4C56">
      <w:pPr>
        <w:pStyle w:val="Paragrafi"/>
      </w:pPr>
      <w:r w:rsidRPr="00623E71">
        <w:t>Hidrofluorokarbonet (HFCs)</w:t>
      </w:r>
    </w:p>
    <w:p w:rsidR="001843CB" w:rsidRPr="00623E71" w:rsidRDefault="001843CB" w:rsidP="005A4C56">
      <w:pPr>
        <w:pStyle w:val="Paragrafi"/>
      </w:pPr>
      <w:r w:rsidRPr="00623E71">
        <w:t>Perfluorokarbon (PFCs)</w:t>
      </w:r>
    </w:p>
    <w:p w:rsidR="001843CB" w:rsidRPr="00623E71" w:rsidRDefault="001843CB" w:rsidP="005A4C56">
      <w:pPr>
        <w:pStyle w:val="Paragrafi"/>
      </w:pPr>
      <w:r w:rsidRPr="00623E71">
        <w:t>Hekzafluorid Sulfuri (SF6)</w:t>
      </w:r>
    </w:p>
    <w:p w:rsidR="001843CB" w:rsidRPr="005A4C56" w:rsidRDefault="001843CB" w:rsidP="005A4C56">
      <w:pPr>
        <w:pStyle w:val="Paragrafi"/>
        <w:rPr>
          <w:b/>
        </w:rPr>
      </w:pPr>
      <w:r w:rsidRPr="005A4C56">
        <w:rPr>
          <w:b/>
        </w:rPr>
        <w:t>Kategori sektorësh/burimi</w:t>
      </w:r>
    </w:p>
    <w:p w:rsidR="001843CB" w:rsidRPr="00CE57DB" w:rsidRDefault="001843CB" w:rsidP="005A4C56">
      <w:pPr>
        <w:pStyle w:val="Paragrafi"/>
      </w:pPr>
      <w:r w:rsidRPr="00CE57DB">
        <w:t>Energji</w:t>
      </w:r>
    </w:p>
    <w:p w:rsidR="001843CB" w:rsidRPr="00623E71" w:rsidRDefault="001843CB" w:rsidP="005A4C56">
      <w:pPr>
        <w:pStyle w:val="Paragrafi"/>
      </w:pPr>
      <w:r w:rsidRPr="00623E71">
        <w:t>Djegie karburanti</w:t>
      </w:r>
    </w:p>
    <w:p w:rsidR="001843CB" w:rsidRPr="00623E71" w:rsidRDefault="001843CB" w:rsidP="005A4C56">
      <w:pPr>
        <w:pStyle w:val="Paragrafi"/>
      </w:pPr>
      <w:r w:rsidRPr="00623E71">
        <w:t>Industri energjie</w:t>
      </w:r>
    </w:p>
    <w:p w:rsidR="001843CB" w:rsidRPr="00623E71" w:rsidRDefault="001843CB" w:rsidP="005A4C56">
      <w:pPr>
        <w:pStyle w:val="Paragrafi"/>
      </w:pPr>
      <w:r w:rsidRPr="00623E71">
        <w:t>Industri përpunimi dhe ndërtimi</w:t>
      </w:r>
    </w:p>
    <w:p w:rsidR="001843CB" w:rsidRPr="008E7D2C" w:rsidRDefault="001843CB" w:rsidP="005A4C56">
      <w:pPr>
        <w:pStyle w:val="Paragrafi"/>
      </w:pPr>
      <w:r w:rsidRPr="008E7D2C">
        <w:t>Transport</w:t>
      </w:r>
    </w:p>
    <w:p w:rsidR="001843CB" w:rsidRPr="008E7D2C" w:rsidRDefault="001843CB" w:rsidP="005A4C56">
      <w:pPr>
        <w:pStyle w:val="Paragrafi"/>
      </w:pPr>
      <w:r w:rsidRPr="008E7D2C">
        <w:t>Sektorë të tjerë</w:t>
      </w:r>
    </w:p>
    <w:p w:rsidR="001843CB" w:rsidRPr="008E7D2C" w:rsidRDefault="001843CB" w:rsidP="005A4C56">
      <w:pPr>
        <w:pStyle w:val="Paragrafi"/>
      </w:pPr>
      <w:r w:rsidRPr="008E7D2C">
        <w:t>Të tjera</w:t>
      </w:r>
    </w:p>
    <w:p w:rsidR="001843CB" w:rsidRPr="00623E71" w:rsidRDefault="001843CB" w:rsidP="005A4C56">
      <w:pPr>
        <w:pStyle w:val="Paragrafi"/>
      </w:pPr>
      <w:r w:rsidRPr="00623E71">
        <w:t>Lëshime gazi nga karburanti</w:t>
      </w:r>
    </w:p>
    <w:p w:rsidR="001843CB" w:rsidRPr="00623E71" w:rsidRDefault="00E64CAB" w:rsidP="005A4C56">
      <w:pPr>
        <w:pStyle w:val="Paragrafi"/>
      </w:pPr>
      <w:r>
        <w:t>Karburante të ngurta</w:t>
      </w:r>
    </w:p>
    <w:p w:rsidR="001843CB" w:rsidRPr="00623E71" w:rsidRDefault="001843CB" w:rsidP="005A4C56">
      <w:pPr>
        <w:pStyle w:val="Paragrafi"/>
      </w:pPr>
      <w:r w:rsidRPr="00623E71">
        <w:t>Naftë dhe gaz natyror</w:t>
      </w:r>
    </w:p>
    <w:p w:rsidR="001843CB" w:rsidRPr="00623E71" w:rsidRDefault="001843CB" w:rsidP="005A4C56">
      <w:pPr>
        <w:pStyle w:val="Paragrafi"/>
      </w:pPr>
      <w:r w:rsidRPr="00623E71">
        <w:t>Të tjera</w:t>
      </w:r>
    </w:p>
    <w:p w:rsidR="001843CB" w:rsidRPr="00623E71" w:rsidRDefault="001843CB" w:rsidP="005A4C56">
      <w:pPr>
        <w:pStyle w:val="Paragrafi"/>
      </w:pPr>
      <w:r w:rsidRPr="00623E71">
        <w:t>Procese industriale</w:t>
      </w:r>
    </w:p>
    <w:p w:rsidR="001843CB" w:rsidRPr="00623E71" w:rsidRDefault="001843CB" w:rsidP="005A4C56">
      <w:pPr>
        <w:pStyle w:val="Paragrafi"/>
      </w:pPr>
      <w:r w:rsidRPr="00623E71">
        <w:t>Prodhime minerale</w:t>
      </w:r>
    </w:p>
    <w:p w:rsidR="001843CB" w:rsidRPr="00623E71" w:rsidRDefault="001843CB" w:rsidP="005A4C56">
      <w:pPr>
        <w:pStyle w:val="Paragrafi"/>
      </w:pPr>
      <w:r w:rsidRPr="00623E71">
        <w:t>Industri kimike</w:t>
      </w:r>
    </w:p>
    <w:p w:rsidR="001843CB" w:rsidRPr="00623E71" w:rsidRDefault="001843CB" w:rsidP="005A4C56">
      <w:pPr>
        <w:pStyle w:val="Paragrafi"/>
      </w:pPr>
      <w:r w:rsidRPr="00623E71">
        <w:t>Prodhim metali</w:t>
      </w:r>
    </w:p>
    <w:p w:rsidR="001843CB" w:rsidRPr="00623E71" w:rsidRDefault="001843CB" w:rsidP="005A4C56">
      <w:pPr>
        <w:pStyle w:val="Paragrafi"/>
      </w:pPr>
      <w:r w:rsidRPr="00623E71">
        <w:t>Prodhim tjetër</w:t>
      </w:r>
    </w:p>
    <w:p w:rsidR="001843CB" w:rsidRPr="00623E71" w:rsidRDefault="001843CB" w:rsidP="005A4C56">
      <w:pPr>
        <w:pStyle w:val="Paragrafi"/>
      </w:pPr>
      <w:r w:rsidRPr="00623E71">
        <w:t>Prodhim të halokarboneve dhe hekzafluorid sulfuri</w:t>
      </w:r>
    </w:p>
    <w:p w:rsidR="001843CB" w:rsidRPr="00623E71" w:rsidRDefault="001843CB" w:rsidP="005A4C56">
      <w:pPr>
        <w:pStyle w:val="Paragrafi"/>
      </w:pPr>
      <w:r w:rsidRPr="00623E71">
        <w:t>Konsumi i halokarboneve dhe hekzafluorid sulfuri</w:t>
      </w:r>
    </w:p>
    <w:p w:rsidR="001843CB" w:rsidRPr="00107BA5" w:rsidRDefault="001843CB" w:rsidP="005A4C56">
      <w:pPr>
        <w:pStyle w:val="Paragrafi"/>
      </w:pPr>
      <w:r w:rsidRPr="00623E71">
        <w:t>Të tjera</w:t>
      </w:r>
    </w:p>
    <w:p w:rsidR="001843CB" w:rsidRPr="00623E71" w:rsidRDefault="001843CB" w:rsidP="005A4C56">
      <w:pPr>
        <w:pStyle w:val="Paragrafi"/>
      </w:pPr>
      <w:r w:rsidRPr="00623E71">
        <w:t>Përdorim i solvenit dhe prodhim tjetër</w:t>
      </w:r>
    </w:p>
    <w:p w:rsidR="001843CB" w:rsidRPr="00623E71" w:rsidRDefault="001843CB" w:rsidP="005A4C56">
      <w:pPr>
        <w:pStyle w:val="Paragrafi"/>
      </w:pPr>
      <w:r w:rsidRPr="00623E71">
        <w:t>Bujqësi</w:t>
      </w:r>
    </w:p>
    <w:p w:rsidR="001843CB" w:rsidRPr="00623E71" w:rsidRDefault="001843CB" w:rsidP="005A4C56">
      <w:pPr>
        <w:pStyle w:val="Paragrafi"/>
      </w:pPr>
      <w:r w:rsidRPr="00623E71">
        <w:t>Fermentim i brendshëm</w:t>
      </w:r>
    </w:p>
    <w:p w:rsidR="001843CB" w:rsidRPr="00623E71" w:rsidRDefault="001843CB" w:rsidP="005A4C56">
      <w:pPr>
        <w:pStyle w:val="Paragrafi"/>
      </w:pPr>
      <w:r w:rsidRPr="00623E71">
        <w:t>Menaxhim i plehrave organike</w:t>
      </w:r>
    </w:p>
    <w:p w:rsidR="001843CB" w:rsidRPr="00623E71" w:rsidRDefault="001843CB" w:rsidP="005A4C56">
      <w:pPr>
        <w:pStyle w:val="Paragrafi"/>
      </w:pPr>
      <w:r w:rsidRPr="00623E71">
        <w:t>Kultivim orizi</w:t>
      </w:r>
    </w:p>
    <w:p w:rsidR="001843CB" w:rsidRPr="00623E71" w:rsidRDefault="001843CB" w:rsidP="005A4C56">
      <w:pPr>
        <w:pStyle w:val="Paragrafi"/>
      </w:pPr>
      <w:r w:rsidRPr="00623E71">
        <w:t>Toka bujqësore</w:t>
      </w:r>
    </w:p>
    <w:p w:rsidR="001843CB" w:rsidRPr="00623E71" w:rsidRDefault="001843CB" w:rsidP="005A4C56">
      <w:pPr>
        <w:pStyle w:val="Paragrafi"/>
      </w:pPr>
      <w:r w:rsidRPr="00623E71">
        <w:t>Djeg</w:t>
      </w:r>
      <w:r w:rsidR="00E64CAB">
        <w:t>i</w:t>
      </w:r>
      <w:r w:rsidRPr="00623E71">
        <w:t>e përshkruese e savanave</w:t>
      </w:r>
    </w:p>
    <w:p w:rsidR="001843CB" w:rsidRPr="00623E71" w:rsidRDefault="00E64CAB" w:rsidP="005A4C56">
      <w:pPr>
        <w:pStyle w:val="Paragrafi"/>
      </w:pPr>
      <w:r>
        <w:t>Djegi</w:t>
      </w:r>
      <w:r w:rsidR="001843CB" w:rsidRPr="00623E71">
        <w:t>e në fushë e mbetjeve bujqësore</w:t>
      </w:r>
    </w:p>
    <w:p w:rsidR="001843CB" w:rsidRPr="00623E71" w:rsidRDefault="001843CB" w:rsidP="005A4C56">
      <w:pPr>
        <w:pStyle w:val="Paragrafi"/>
      </w:pPr>
      <w:r w:rsidRPr="00623E71">
        <w:t>Të tjera</w:t>
      </w:r>
    </w:p>
    <w:p w:rsidR="001843CB" w:rsidRPr="00623E71" w:rsidRDefault="001843CB" w:rsidP="005A4C56">
      <w:pPr>
        <w:pStyle w:val="Paragrafi"/>
      </w:pPr>
      <w:r w:rsidRPr="00623E71">
        <w:t>Mbetje</w:t>
      </w:r>
    </w:p>
    <w:p w:rsidR="001843CB" w:rsidRPr="00623E71" w:rsidRDefault="00E64CAB" w:rsidP="005A4C56">
      <w:pPr>
        <w:pStyle w:val="Paragrafi"/>
      </w:pPr>
      <w:r>
        <w:t>Asg</w:t>
      </w:r>
      <w:r w:rsidR="008F7BD5">
        <w:t>jë</w:t>
      </w:r>
      <w:r w:rsidR="001843CB" w:rsidRPr="00623E71">
        <w:t>simi i mbetjeve të ngurta mbi tokë</w:t>
      </w:r>
    </w:p>
    <w:p w:rsidR="001843CB" w:rsidRPr="00623E71" w:rsidRDefault="001843CB" w:rsidP="005A4C56">
      <w:pPr>
        <w:pStyle w:val="Paragrafi"/>
      </w:pPr>
      <w:r w:rsidRPr="00623E71">
        <w:t>Trajtimi i mbetjeve ujore</w:t>
      </w:r>
    </w:p>
    <w:p w:rsidR="001843CB" w:rsidRPr="00623E71" w:rsidRDefault="00B541B1" w:rsidP="005A4C56">
      <w:pPr>
        <w:pStyle w:val="Paragrafi"/>
      </w:pPr>
      <w:r>
        <w:t>Djegi</w:t>
      </w:r>
      <w:r w:rsidR="001843CB" w:rsidRPr="00623E71">
        <w:t>a e mbetjeve</w:t>
      </w:r>
    </w:p>
    <w:p w:rsidR="001843CB" w:rsidRPr="008E7D2C" w:rsidRDefault="001843CB" w:rsidP="005A4C56">
      <w:pPr>
        <w:pStyle w:val="Paragrafi"/>
      </w:pPr>
      <w:r w:rsidRPr="008E7D2C">
        <w:t>Të tjera</w:t>
      </w:r>
    </w:p>
    <w:p w:rsidR="001843CB" w:rsidRPr="00107BA5" w:rsidRDefault="001843CB" w:rsidP="005A4C56">
      <w:pPr>
        <w:pStyle w:val="Paragrafi"/>
      </w:pPr>
    </w:p>
    <w:p w:rsidR="001843CB" w:rsidRPr="008E7D2C" w:rsidRDefault="001843CB" w:rsidP="005C1E00">
      <w:pPr>
        <w:pStyle w:val="AneksiNr"/>
        <w:keepNext w:val="0"/>
      </w:pPr>
      <w:r w:rsidRPr="008E7D2C">
        <w:t>Aneksi B</w:t>
      </w:r>
    </w:p>
    <w:p w:rsidR="001843CB" w:rsidRPr="008E7D2C" w:rsidRDefault="001843CB" w:rsidP="00107BA5">
      <w:pPr>
        <w:pStyle w:val="TitulliTitull"/>
        <w:keepNext w:val="0"/>
      </w:pPr>
      <w:r w:rsidRPr="008E7D2C">
        <w:t>Kufizimi i emetimit sasior ose angazhimit reduktues të Palës</w:t>
      </w:r>
    </w:p>
    <w:p w:rsidR="001843CB" w:rsidRDefault="001843CB" w:rsidP="005A4C56">
      <w:pPr>
        <w:pStyle w:val="Paragrafi"/>
      </w:pPr>
      <w:r>
        <w:t>Palë</w:t>
      </w:r>
      <w:r w:rsidRPr="00623E71">
        <w:tab/>
      </w:r>
      <w:r w:rsidRPr="00623E71">
        <w:tab/>
      </w:r>
      <w:r w:rsidRPr="00623E71">
        <w:tab/>
      </w:r>
    </w:p>
    <w:p w:rsidR="001843CB" w:rsidRPr="00623E71" w:rsidRDefault="0095049D" w:rsidP="005A4C56">
      <w:pPr>
        <w:pStyle w:val="Paragrafi"/>
        <w:jc w:val="center"/>
      </w:pPr>
      <w:r w:rsidRPr="00623E71">
        <w:t xml:space="preserve">(PËRQINDJA E VITIN </w:t>
      </w:r>
      <w:smartTag w:uri="urn:schemas-microsoft-com:office:smarttags" w:element="place">
        <w:r w:rsidRPr="00623E71">
          <w:t>APO</w:t>
        </w:r>
      </w:smartTag>
      <w:r w:rsidRPr="00623E71">
        <w:t xml:space="preserve"> PERIUDHËS BAZË)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467"/>
      </w:tblGrid>
      <w:tr w:rsidR="001843CB" w:rsidRPr="00371DBD" w:rsidTr="00371DBD">
        <w:tc>
          <w:tcPr>
            <w:tcW w:w="6768" w:type="dxa"/>
          </w:tcPr>
          <w:p w:rsidR="001843CB" w:rsidRPr="00371DBD" w:rsidRDefault="001843CB" w:rsidP="00371DBD">
            <w:pPr>
              <w:pStyle w:val="Tabele"/>
              <w:widowControl w:val="0"/>
              <w:rPr>
                <w:sz w:val="21"/>
                <w:szCs w:val="21"/>
              </w:rPr>
            </w:pPr>
            <w:smartTag w:uri="urn:schemas-microsoft-com:office:smarttags" w:element="country-region">
              <w:smartTag w:uri="urn:schemas-microsoft-com:office:smarttags" w:element="place">
                <w:r w:rsidRPr="00371DBD">
                  <w:rPr>
                    <w:sz w:val="21"/>
                    <w:szCs w:val="21"/>
                  </w:rPr>
                  <w:t>Australia</w:t>
                </w:r>
              </w:smartTag>
            </w:smartTag>
          </w:p>
        </w:tc>
        <w:tc>
          <w:tcPr>
            <w:tcW w:w="2467" w:type="dxa"/>
          </w:tcPr>
          <w:p w:rsidR="001843CB" w:rsidRPr="00371DBD" w:rsidRDefault="001843CB" w:rsidP="00371DBD">
            <w:pPr>
              <w:pStyle w:val="Tabele"/>
              <w:widowControl w:val="0"/>
              <w:rPr>
                <w:sz w:val="21"/>
                <w:szCs w:val="21"/>
              </w:rPr>
            </w:pPr>
            <w:r w:rsidRPr="00371DBD">
              <w:rPr>
                <w:sz w:val="21"/>
                <w:szCs w:val="21"/>
              </w:rPr>
              <w:t>108</w:t>
            </w:r>
          </w:p>
        </w:tc>
      </w:tr>
      <w:tr w:rsidR="001843CB" w:rsidRPr="00371DBD" w:rsidTr="00371DBD">
        <w:tc>
          <w:tcPr>
            <w:tcW w:w="6768" w:type="dxa"/>
          </w:tcPr>
          <w:p w:rsidR="001843CB" w:rsidRPr="00371DBD" w:rsidRDefault="001843CB" w:rsidP="00371DBD">
            <w:pPr>
              <w:pStyle w:val="Tabele"/>
              <w:widowControl w:val="0"/>
              <w:rPr>
                <w:sz w:val="21"/>
                <w:szCs w:val="21"/>
              </w:rPr>
            </w:pPr>
            <w:smartTag w:uri="urn:schemas-microsoft-com:office:smarttags" w:element="country-region">
              <w:smartTag w:uri="urn:schemas-microsoft-com:office:smarttags" w:element="place">
                <w:r w:rsidRPr="00371DBD">
                  <w:rPr>
                    <w:sz w:val="21"/>
                    <w:szCs w:val="21"/>
                  </w:rPr>
                  <w:t>Austria</w:t>
                </w:r>
              </w:smartTag>
            </w:smartTag>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Belgjika</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Bullgaria*</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Kanada</w:t>
            </w:r>
          </w:p>
        </w:tc>
        <w:tc>
          <w:tcPr>
            <w:tcW w:w="2467" w:type="dxa"/>
          </w:tcPr>
          <w:p w:rsidR="001843CB" w:rsidRPr="00371DBD" w:rsidRDefault="001843CB" w:rsidP="00371DBD">
            <w:pPr>
              <w:pStyle w:val="Tabele"/>
              <w:widowControl w:val="0"/>
              <w:rPr>
                <w:sz w:val="21"/>
                <w:szCs w:val="21"/>
              </w:rPr>
            </w:pPr>
            <w:r w:rsidRPr="00371DBD">
              <w:rPr>
                <w:sz w:val="21"/>
                <w:szCs w:val="21"/>
              </w:rPr>
              <w:t>94</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Kroacia*</w:t>
            </w:r>
          </w:p>
        </w:tc>
        <w:tc>
          <w:tcPr>
            <w:tcW w:w="2467" w:type="dxa"/>
          </w:tcPr>
          <w:p w:rsidR="001843CB" w:rsidRPr="00371DBD" w:rsidRDefault="001843CB" w:rsidP="00371DBD">
            <w:pPr>
              <w:pStyle w:val="Tabele"/>
              <w:widowControl w:val="0"/>
              <w:rPr>
                <w:sz w:val="21"/>
                <w:szCs w:val="21"/>
              </w:rPr>
            </w:pPr>
            <w:r w:rsidRPr="00371DBD">
              <w:rPr>
                <w:sz w:val="21"/>
                <w:szCs w:val="21"/>
              </w:rPr>
              <w:t>95</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Republika Çeke*</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Danimarka</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smartTag w:uri="urn:schemas-microsoft-com:office:smarttags" w:element="country-region">
              <w:smartTag w:uri="urn:schemas-microsoft-com:office:smarttags" w:element="place">
                <w:r w:rsidRPr="00371DBD">
                  <w:rPr>
                    <w:sz w:val="21"/>
                    <w:szCs w:val="21"/>
                  </w:rPr>
                  <w:t>Estonia</w:t>
                </w:r>
              </w:smartTag>
            </w:smartTag>
            <w:r w:rsidRPr="00371DBD">
              <w:rPr>
                <w:sz w:val="21"/>
                <w:szCs w:val="21"/>
              </w:rPr>
              <w:t>*</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Komuniteti Europian</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Finlanda</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smartTag w:uri="urn:schemas-microsoft-com:office:smarttags" w:element="City">
              <w:smartTag w:uri="urn:schemas-microsoft-com:office:smarttags" w:element="place">
                <w:r w:rsidRPr="00371DBD">
                  <w:rPr>
                    <w:sz w:val="21"/>
                    <w:szCs w:val="21"/>
                  </w:rPr>
                  <w:t>Franca</w:t>
                </w:r>
              </w:smartTag>
            </w:smartTag>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Gjermania</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Greqia</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Hungaria*</w:t>
            </w:r>
          </w:p>
        </w:tc>
        <w:tc>
          <w:tcPr>
            <w:tcW w:w="2467" w:type="dxa"/>
          </w:tcPr>
          <w:p w:rsidR="001843CB" w:rsidRPr="00371DBD" w:rsidRDefault="001843CB" w:rsidP="00371DBD">
            <w:pPr>
              <w:pStyle w:val="Tabele"/>
              <w:widowControl w:val="0"/>
              <w:rPr>
                <w:sz w:val="21"/>
                <w:szCs w:val="21"/>
              </w:rPr>
            </w:pPr>
            <w:r w:rsidRPr="00371DBD">
              <w:rPr>
                <w:sz w:val="21"/>
                <w:szCs w:val="21"/>
              </w:rPr>
              <w:t>94</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Islanda</w:t>
            </w:r>
          </w:p>
        </w:tc>
        <w:tc>
          <w:tcPr>
            <w:tcW w:w="2467" w:type="dxa"/>
          </w:tcPr>
          <w:p w:rsidR="001843CB" w:rsidRPr="00371DBD" w:rsidRDefault="001843CB" w:rsidP="00371DBD">
            <w:pPr>
              <w:pStyle w:val="Tabele"/>
              <w:widowControl w:val="0"/>
              <w:rPr>
                <w:sz w:val="21"/>
                <w:szCs w:val="21"/>
              </w:rPr>
            </w:pPr>
            <w:r w:rsidRPr="00371DBD">
              <w:rPr>
                <w:sz w:val="21"/>
                <w:szCs w:val="21"/>
              </w:rPr>
              <w:t>110</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Irlanda</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Italia</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Japonia</w:t>
            </w:r>
          </w:p>
        </w:tc>
        <w:tc>
          <w:tcPr>
            <w:tcW w:w="2467" w:type="dxa"/>
          </w:tcPr>
          <w:p w:rsidR="001843CB" w:rsidRPr="00371DBD" w:rsidRDefault="001843CB" w:rsidP="00371DBD">
            <w:pPr>
              <w:pStyle w:val="Tabele"/>
              <w:widowControl w:val="0"/>
              <w:rPr>
                <w:sz w:val="21"/>
                <w:szCs w:val="21"/>
              </w:rPr>
            </w:pPr>
            <w:r w:rsidRPr="00371DBD">
              <w:rPr>
                <w:sz w:val="21"/>
                <w:szCs w:val="21"/>
              </w:rPr>
              <w:t>94</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Letonia*</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Lihtenshtein</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Lituania*</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Luksemburgu</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Monako</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Holanda</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Zelanda e Re</w:t>
            </w:r>
          </w:p>
        </w:tc>
        <w:tc>
          <w:tcPr>
            <w:tcW w:w="2467" w:type="dxa"/>
          </w:tcPr>
          <w:p w:rsidR="001843CB" w:rsidRPr="00371DBD" w:rsidRDefault="001843CB" w:rsidP="00371DBD">
            <w:pPr>
              <w:pStyle w:val="Tabele"/>
              <w:widowControl w:val="0"/>
              <w:rPr>
                <w:sz w:val="21"/>
                <w:szCs w:val="21"/>
              </w:rPr>
            </w:pPr>
            <w:r w:rsidRPr="00371DBD">
              <w:rPr>
                <w:sz w:val="21"/>
                <w:szCs w:val="21"/>
              </w:rPr>
              <w:t>100</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Norvegjia</w:t>
            </w:r>
          </w:p>
        </w:tc>
        <w:tc>
          <w:tcPr>
            <w:tcW w:w="2467" w:type="dxa"/>
          </w:tcPr>
          <w:p w:rsidR="001843CB" w:rsidRPr="00371DBD" w:rsidRDefault="001843CB" w:rsidP="00371DBD">
            <w:pPr>
              <w:pStyle w:val="Tabele"/>
              <w:widowControl w:val="0"/>
              <w:rPr>
                <w:sz w:val="21"/>
                <w:szCs w:val="21"/>
              </w:rPr>
            </w:pPr>
            <w:r w:rsidRPr="00371DBD">
              <w:rPr>
                <w:sz w:val="21"/>
                <w:szCs w:val="21"/>
              </w:rPr>
              <w:t>101</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Polonia*</w:t>
            </w:r>
          </w:p>
        </w:tc>
        <w:tc>
          <w:tcPr>
            <w:tcW w:w="2467" w:type="dxa"/>
          </w:tcPr>
          <w:p w:rsidR="001843CB" w:rsidRPr="00371DBD" w:rsidRDefault="001843CB" w:rsidP="00371DBD">
            <w:pPr>
              <w:pStyle w:val="Tabele"/>
              <w:widowControl w:val="0"/>
              <w:rPr>
                <w:sz w:val="21"/>
                <w:szCs w:val="21"/>
              </w:rPr>
            </w:pPr>
            <w:r w:rsidRPr="00371DBD">
              <w:rPr>
                <w:sz w:val="21"/>
                <w:szCs w:val="21"/>
              </w:rPr>
              <w:t>94</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Portugalia</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smartTag w:uri="urn:schemas-microsoft-com:office:smarttags" w:element="country-region">
              <w:smartTag w:uri="urn:schemas-microsoft-com:office:smarttags" w:element="place">
                <w:r w:rsidRPr="00371DBD">
                  <w:rPr>
                    <w:sz w:val="21"/>
                    <w:szCs w:val="21"/>
                  </w:rPr>
                  <w:t>Rumania</w:t>
                </w:r>
              </w:smartTag>
            </w:smartTag>
            <w:r w:rsidRPr="00371DBD">
              <w:rPr>
                <w:sz w:val="21"/>
                <w:szCs w:val="21"/>
              </w:rPr>
              <w:t>*</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Federata Ruse*</w:t>
            </w:r>
          </w:p>
        </w:tc>
        <w:tc>
          <w:tcPr>
            <w:tcW w:w="2467" w:type="dxa"/>
          </w:tcPr>
          <w:p w:rsidR="001843CB" w:rsidRPr="00371DBD" w:rsidRDefault="001843CB" w:rsidP="00371DBD">
            <w:pPr>
              <w:pStyle w:val="Tabele"/>
              <w:widowControl w:val="0"/>
              <w:rPr>
                <w:sz w:val="21"/>
                <w:szCs w:val="21"/>
              </w:rPr>
            </w:pPr>
            <w:r w:rsidRPr="00371DBD">
              <w:rPr>
                <w:sz w:val="21"/>
                <w:szCs w:val="21"/>
              </w:rPr>
              <w:t>100</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Sllovakia*</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Sllovenia*</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Spanja</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Suedia</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Zvicra</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rPr>
            </w:pPr>
            <w:r w:rsidRPr="00371DBD">
              <w:rPr>
                <w:sz w:val="21"/>
                <w:szCs w:val="21"/>
              </w:rPr>
              <w:t>Ukraina*</w:t>
            </w:r>
          </w:p>
        </w:tc>
        <w:tc>
          <w:tcPr>
            <w:tcW w:w="2467" w:type="dxa"/>
          </w:tcPr>
          <w:p w:rsidR="001843CB" w:rsidRPr="00371DBD" w:rsidRDefault="001843CB" w:rsidP="00371DBD">
            <w:pPr>
              <w:pStyle w:val="Tabele"/>
              <w:widowControl w:val="0"/>
              <w:rPr>
                <w:sz w:val="21"/>
                <w:szCs w:val="21"/>
              </w:rPr>
            </w:pPr>
            <w:r w:rsidRPr="00371DBD">
              <w:rPr>
                <w:sz w:val="21"/>
                <w:szCs w:val="21"/>
              </w:rPr>
              <w:t>100</w:t>
            </w:r>
          </w:p>
        </w:tc>
      </w:tr>
      <w:tr w:rsidR="001843CB" w:rsidRPr="00371DBD" w:rsidTr="00371DBD">
        <w:tc>
          <w:tcPr>
            <w:tcW w:w="6768" w:type="dxa"/>
          </w:tcPr>
          <w:p w:rsidR="001843CB" w:rsidRPr="00371DBD" w:rsidRDefault="001843CB" w:rsidP="00371DBD">
            <w:pPr>
              <w:pStyle w:val="Tabele"/>
              <w:widowControl w:val="0"/>
              <w:rPr>
                <w:sz w:val="21"/>
                <w:szCs w:val="21"/>
                <w:lang w:val="it-IT"/>
              </w:rPr>
            </w:pPr>
            <w:r w:rsidRPr="00371DBD">
              <w:rPr>
                <w:sz w:val="21"/>
                <w:szCs w:val="21"/>
                <w:lang w:val="it-IT"/>
              </w:rPr>
              <w:t>Mbretëria e Bashkuar e Britanisë së Madhe dhe Irlandës së Veriut</w:t>
            </w:r>
          </w:p>
        </w:tc>
        <w:tc>
          <w:tcPr>
            <w:tcW w:w="2467" w:type="dxa"/>
          </w:tcPr>
          <w:p w:rsidR="001843CB" w:rsidRPr="00371DBD" w:rsidRDefault="001843CB" w:rsidP="00371DBD">
            <w:pPr>
              <w:pStyle w:val="Tabele"/>
              <w:widowControl w:val="0"/>
              <w:rPr>
                <w:sz w:val="21"/>
                <w:szCs w:val="21"/>
              </w:rPr>
            </w:pPr>
            <w:r w:rsidRPr="00371DBD">
              <w:rPr>
                <w:sz w:val="21"/>
                <w:szCs w:val="21"/>
              </w:rPr>
              <w:t>92</w:t>
            </w:r>
          </w:p>
        </w:tc>
      </w:tr>
      <w:tr w:rsidR="001843CB" w:rsidRPr="00371DBD" w:rsidTr="00371DBD">
        <w:tc>
          <w:tcPr>
            <w:tcW w:w="6768" w:type="dxa"/>
          </w:tcPr>
          <w:p w:rsidR="001843CB" w:rsidRPr="00371DBD" w:rsidRDefault="001843CB" w:rsidP="00371DBD">
            <w:pPr>
              <w:pStyle w:val="Tabele"/>
              <w:widowControl w:val="0"/>
              <w:rPr>
                <w:sz w:val="21"/>
                <w:szCs w:val="21"/>
                <w:lang w:val="it-IT"/>
              </w:rPr>
            </w:pPr>
            <w:r w:rsidRPr="00371DBD">
              <w:rPr>
                <w:sz w:val="21"/>
                <w:szCs w:val="21"/>
                <w:lang w:val="it-IT"/>
              </w:rPr>
              <w:t>Shtetet e Bashkuara të Amerikës</w:t>
            </w:r>
          </w:p>
        </w:tc>
        <w:tc>
          <w:tcPr>
            <w:tcW w:w="2467" w:type="dxa"/>
          </w:tcPr>
          <w:p w:rsidR="001843CB" w:rsidRPr="00371DBD" w:rsidRDefault="001843CB" w:rsidP="00371DBD">
            <w:pPr>
              <w:pStyle w:val="Tabele"/>
              <w:widowControl w:val="0"/>
              <w:rPr>
                <w:sz w:val="21"/>
                <w:szCs w:val="21"/>
              </w:rPr>
            </w:pPr>
            <w:r w:rsidRPr="00371DBD">
              <w:rPr>
                <w:sz w:val="21"/>
                <w:szCs w:val="21"/>
              </w:rPr>
              <w:t>93</w:t>
            </w:r>
          </w:p>
        </w:tc>
      </w:tr>
    </w:tbl>
    <w:p w:rsidR="001843CB" w:rsidRPr="008E7D2C" w:rsidRDefault="001843CB" w:rsidP="005A4C56">
      <w:pPr>
        <w:pStyle w:val="Paragrafi"/>
      </w:pPr>
      <w:r w:rsidRPr="008E7D2C">
        <w:t>* Shtetet që janë duke kaluar procesin drejt ekonomisë së tregut</w:t>
      </w:r>
      <w:r w:rsidR="00B541B1">
        <w:t>.</w:t>
      </w:r>
    </w:p>
    <w:p w:rsidR="005A4C56" w:rsidRDefault="005A4C56" w:rsidP="005C1E00">
      <w:pPr>
        <w:pStyle w:val="Akti"/>
        <w:keepNext w:val="0"/>
      </w:pPr>
    </w:p>
    <w:p w:rsidR="005A4C56" w:rsidRDefault="005A4C56" w:rsidP="005C1E00">
      <w:pPr>
        <w:pStyle w:val="Akti"/>
        <w:keepNext w:val="0"/>
      </w:pPr>
    </w:p>
    <w:p w:rsidR="00BC0D71" w:rsidRDefault="00BC0D71" w:rsidP="005C1E00">
      <w:pPr>
        <w:pStyle w:val="Akti"/>
        <w:keepNext w:val="0"/>
      </w:pPr>
    </w:p>
    <w:p w:rsidR="00BC0D71" w:rsidRDefault="00BC0D71" w:rsidP="005C1E00">
      <w:pPr>
        <w:pStyle w:val="Akti"/>
        <w:keepNext w:val="0"/>
      </w:pPr>
    </w:p>
    <w:p w:rsidR="00BC0D71" w:rsidRDefault="00BC0D71" w:rsidP="005C1E00">
      <w:pPr>
        <w:pStyle w:val="Akti"/>
        <w:keepNext w:val="0"/>
      </w:pPr>
    </w:p>
    <w:p w:rsidR="001843CB" w:rsidRPr="00335E3B" w:rsidRDefault="001843CB" w:rsidP="005C1E00">
      <w:pPr>
        <w:pStyle w:val="Akti"/>
        <w:keepNext w:val="0"/>
      </w:pPr>
      <w:r>
        <w:t>LIG</w:t>
      </w:r>
      <w:r w:rsidRPr="00335E3B">
        <w:t>J</w:t>
      </w:r>
    </w:p>
    <w:p w:rsidR="001843CB" w:rsidRPr="00335E3B" w:rsidRDefault="001843CB" w:rsidP="005C1E00">
      <w:pPr>
        <w:pStyle w:val="NumriData"/>
        <w:keepNext w:val="0"/>
      </w:pPr>
      <w:r w:rsidRPr="00335E3B">
        <w:t>Nr.9335, datë 16.12.2004</w:t>
      </w:r>
    </w:p>
    <w:p w:rsidR="001843CB" w:rsidRPr="00335E3B" w:rsidRDefault="001843CB" w:rsidP="005C1E00">
      <w:pPr>
        <w:pStyle w:val="Paragrafi"/>
      </w:pPr>
    </w:p>
    <w:p w:rsidR="001843CB" w:rsidRPr="00335E3B" w:rsidRDefault="001843CB" w:rsidP="005C1E00">
      <w:pPr>
        <w:pStyle w:val="Titulli"/>
        <w:keepNext w:val="0"/>
      </w:pPr>
      <w:r w:rsidRPr="00335E3B">
        <w:t>PËR ADERIMIN E REPUBLIKËS SË SHQIPËRISË NË PROTOKOLLIN NDRYSHUES TË KONVENTËS EUROPIANE PËR TELEVIZIONIN NDËRKUFITAR</w:t>
      </w:r>
    </w:p>
    <w:p w:rsidR="001843CB" w:rsidRPr="00335E3B" w:rsidRDefault="001843CB" w:rsidP="005C1E00">
      <w:pPr>
        <w:pStyle w:val="Paragrafi"/>
        <w:ind w:firstLine="0"/>
      </w:pPr>
    </w:p>
    <w:p w:rsidR="001843CB" w:rsidRPr="00335E3B" w:rsidRDefault="001843CB" w:rsidP="005C1E00">
      <w:pPr>
        <w:pStyle w:val="BazLigjPropozues"/>
        <w:keepNext w:val="0"/>
      </w:pPr>
      <w:r w:rsidRPr="00335E3B">
        <w:t xml:space="preserve">Në mbështetje të neneve 78, 83 pika 1 dhe 121 pika 1 shkronja “b” të Kushtetutës, me propozimin e Këshillit të Ministrave, </w:t>
      </w:r>
    </w:p>
    <w:p w:rsidR="001843CB" w:rsidRPr="00335E3B" w:rsidRDefault="001843CB" w:rsidP="005C1E00">
      <w:pPr>
        <w:pStyle w:val="Paragrafi"/>
      </w:pPr>
    </w:p>
    <w:p w:rsidR="001843CB" w:rsidRPr="00623E71" w:rsidRDefault="001843CB" w:rsidP="005C1E00">
      <w:pPr>
        <w:pStyle w:val="Institucioni"/>
        <w:keepNext w:val="0"/>
        <w:rPr>
          <w:lang w:val="it-IT"/>
        </w:rPr>
      </w:pPr>
      <w:r w:rsidRPr="00623E71">
        <w:rPr>
          <w:lang w:val="it-IT"/>
        </w:rPr>
        <w:t xml:space="preserve">KUVENDI </w:t>
      </w:r>
    </w:p>
    <w:p w:rsidR="001843CB" w:rsidRPr="00623E71" w:rsidRDefault="001843CB" w:rsidP="005C1E00">
      <w:pPr>
        <w:pStyle w:val="Institucioni"/>
        <w:keepNext w:val="0"/>
        <w:rPr>
          <w:lang w:val="it-IT"/>
        </w:rPr>
      </w:pPr>
      <w:r w:rsidRPr="00623E71">
        <w:rPr>
          <w:lang w:val="it-IT"/>
        </w:rPr>
        <w:t>I REPUBLIKËS SË SHQIPËRISË</w:t>
      </w:r>
    </w:p>
    <w:p w:rsidR="001843CB" w:rsidRPr="00623E71" w:rsidRDefault="001843CB" w:rsidP="005C1E00">
      <w:pPr>
        <w:pStyle w:val="Paragrafi"/>
        <w:rPr>
          <w:lang w:val="it-IT"/>
        </w:rPr>
      </w:pPr>
    </w:p>
    <w:p w:rsidR="001843CB" w:rsidRPr="00623E71" w:rsidRDefault="001843CB" w:rsidP="005C1E00">
      <w:pPr>
        <w:pStyle w:val="VENDOSI"/>
        <w:keepNext w:val="0"/>
        <w:rPr>
          <w:lang w:val="it-IT"/>
        </w:rPr>
      </w:pPr>
      <w:r w:rsidRPr="00623E71">
        <w:rPr>
          <w:lang w:val="it-IT"/>
        </w:rPr>
        <w:t>VENDOSI:</w:t>
      </w:r>
    </w:p>
    <w:p w:rsidR="001843CB" w:rsidRPr="00623E71" w:rsidRDefault="001843CB" w:rsidP="005C1E00">
      <w:pPr>
        <w:pStyle w:val="Paragrafi"/>
        <w:rPr>
          <w:lang w:val="it-IT"/>
        </w:rPr>
      </w:pPr>
    </w:p>
    <w:p w:rsidR="001843CB" w:rsidRPr="00623E71" w:rsidRDefault="001843CB" w:rsidP="005C1E00">
      <w:pPr>
        <w:pStyle w:val="NeniNr"/>
        <w:keepNext w:val="0"/>
        <w:rPr>
          <w:lang w:val="it-IT"/>
        </w:rPr>
      </w:pPr>
      <w:r w:rsidRPr="00623E71">
        <w:rPr>
          <w:lang w:val="it-IT"/>
        </w:rPr>
        <w:t>Neni 1</w:t>
      </w:r>
    </w:p>
    <w:p w:rsidR="001843CB" w:rsidRPr="00623E71" w:rsidRDefault="001843CB" w:rsidP="005C1E00">
      <w:pPr>
        <w:pStyle w:val="Paragrafi"/>
        <w:rPr>
          <w:lang w:val="it-IT"/>
        </w:rPr>
      </w:pPr>
    </w:p>
    <w:p w:rsidR="001843CB" w:rsidRPr="00623E71" w:rsidRDefault="001843CB" w:rsidP="005C1E00">
      <w:pPr>
        <w:pStyle w:val="Paragrafi"/>
        <w:rPr>
          <w:lang w:val="it-IT"/>
        </w:rPr>
      </w:pPr>
      <w:r w:rsidRPr="00623E71">
        <w:rPr>
          <w:lang w:val="it-IT"/>
        </w:rPr>
        <w:t>Republika e Shqipërisë aderon në Protokollin Ndryshues të Konventës Europiane për Televizionin Ndërkufitar.</w:t>
      </w:r>
    </w:p>
    <w:p w:rsidR="001843CB" w:rsidRDefault="001843CB" w:rsidP="005C1E00">
      <w:pPr>
        <w:pStyle w:val="Paragrafi"/>
        <w:rPr>
          <w:lang w:val="it-IT"/>
        </w:rPr>
      </w:pPr>
    </w:p>
    <w:p w:rsidR="006419D7" w:rsidRDefault="006419D7" w:rsidP="005C1E00">
      <w:pPr>
        <w:pStyle w:val="Paragrafi"/>
        <w:rPr>
          <w:lang w:val="it-IT"/>
        </w:rPr>
      </w:pPr>
    </w:p>
    <w:p w:rsidR="006419D7" w:rsidRPr="00623E71" w:rsidRDefault="006419D7" w:rsidP="005C1E00">
      <w:pPr>
        <w:pStyle w:val="Paragrafi"/>
        <w:rPr>
          <w:lang w:val="it-IT"/>
        </w:rPr>
      </w:pPr>
    </w:p>
    <w:p w:rsidR="001843CB" w:rsidRPr="00623E71" w:rsidRDefault="001843CB" w:rsidP="005C1E00">
      <w:pPr>
        <w:pStyle w:val="NeniNr"/>
        <w:keepNext w:val="0"/>
        <w:rPr>
          <w:lang w:val="it-IT"/>
        </w:rPr>
      </w:pPr>
      <w:r w:rsidRPr="00623E71">
        <w:rPr>
          <w:lang w:val="it-IT"/>
        </w:rPr>
        <w:t>Neni 2</w:t>
      </w:r>
    </w:p>
    <w:p w:rsidR="001843CB" w:rsidRPr="00623E71" w:rsidRDefault="001843CB" w:rsidP="005C1E00">
      <w:pPr>
        <w:pStyle w:val="Paragrafi"/>
        <w:rPr>
          <w:lang w:val="it-IT"/>
        </w:rPr>
      </w:pPr>
    </w:p>
    <w:p w:rsidR="001843CB" w:rsidRPr="00623E71" w:rsidRDefault="001843CB" w:rsidP="005C1E00">
      <w:pPr>
        <w:pStyle w:val="Paragrafi"/>
        <w:rPr>
          <w:lang w:val="it-IT"/>
        </w:rPr>
      </w:pPr>
      <w:r w:rsidRPr="00623E71">
        <w:rPr>
          <w:lang w:val="it-IT"/>
        </w:rPr>
        <w:t>Republika e Shqipërisë, në përputhje me paragrafin e dytë të shkronjës “a” të nenit 19 të Konventës, deklaron se autoriteti zbatues i Konventës Europiane për Televizionin Ndërkufitar dhe të Protokollit Ndryshues të saj është Këshilli Kombëtar i Radios dhe i Televizionit.</w:t>
      </w:r>
    </w:p>
    <w:p w:rsidR="00E62292" w:rsidRPr="00623E71" w:rsidRDefault="00E62292" w:rsidP="00107BA5">
      <w:pPr>
        <w:pStyle w:val="Paragrafi"/>
        <w:ind w:firstLine="0"/>
        <w:rPr>
          <w:lang w:val="it-IT"/>
        </w:rPr>
      </w:pPr>
    </w:p>
    <w:p w:rsidR="001843CB" w:rsidRPr="00623E71" w:rsidRDefault="001843CB" w:rsidP="005C1E00">
      <w:pPr>
        <w:pStyle w:val="NeniNr"/>
        <w:keepNext w:val="0"/>
        <w:rPr>
          <w:lang w:val="it-IT"/>
        </w:rPr>
      </w:pPr>
      <w:r w:rsidRPr="00623E71">
        <w:rPr>
          <w:lang w:val="it-IT"/>
        </w:rPr>
        <w:t>Neni 3</w:t>
      </w:r>
    </w:p>
    <w:p w:rsidR="001843CB" w:rsidRPr="00623E71" w:rsidRDefault="001843CB" w:rsidP="005C1E00">
      <w:pPr>
        <w:pStyle w:val="Paragrafi"/>
        <w:rPr>
          <w:lang w:val="it-IT"/>
        </w:rPr>
      </w:pPr>
    </w:p>
    <w:p w:rsidR="001843CB" w:rsidRPr="00623E71" w:rsidRDefault="001843CB" w:rsidP="005C1E00">
      <w:pPr>
        <w:pStyle w:val="Paragrafi"/>
        <w:rPr>
          <w:lang w:val="it-IT"/>
        </w:rPr>
      </w:pPr>
      <w:r w:rsidRPr="00623E71">
        <w:rPr>
          <w:lang w:val="it-IT"/>
        </w:rPr>
        <w:t>Ky ligj hyn në fuqi 15 ditë pas botimit në Fletoren Zyrtare.</w:t>
      </w:r>
    </w:p>
    <w:p w:rsidR="001843CB" w:rsidRPr="00623E71" w:rsidRDefault="001843CB" w:rsidP="005C1E00">
      <w:pPr>
        <w:pStyle w:val="Paragrafi"/>
        <w:rPr>
          <w:lang w:val="it-IT"/>
        </w:rPr>
      </w:pPr>
    </w:p>
    <w:p w:rsidR="001843CB" w:rsidRDefault="001843CB" w:rsidP="005C1E00">
      <w:pPr>
        <w:pStyle w:val="Shpallja"/>
        <w:rPr>
          <w:sz w:val="23"/>
          <w:szCs w:val="23"/>
        </w:rPr>
      </w:pPr>
      <w:r w:rsidRPr="00B71BB4">
        <w:rPr>
          <w:sz w:val="23"/>
          <w:szCs w:val="23"/>
        </w:rPr>
        <w:t>Shpallur me dekr</w:t>
      </w:r>
      <w:r>
        <w:rPr>
          <w:sz w:val="23"/>
          <w:szCs w:val="23"/>
        </w:rPr>
        <w:t>et</w:t>
      </w:r>
      <w:r w:rsidRPr="00B71BB4">
        <w:rPr>
          <w:sz w:val="23"/>
          <w:szCs w:val="23"/>
        </w:rPr>
        <w:t>in nr.</w:t>
      </w:r>
      <w:r>
        <w:rPr>
          <w:sz w:val="23"/>
          <w:szCs w:val="23"/>
        </w:rPr>
        <w:t>4446, datë 10.1.2005</w:t>
      </w:r>
      <w:r w:rsidRPr="00B71BB4">
        <w:rPr>
          <w:sz w:val="23"/>
          <w:szCs w:val="23"/>
        </w:rPr>
        <w:t xml:space="preserve"> të Presidentit të Republikës së Shqipërisë, Alfred Moisiu</w:t>
      </w:r>
    </w:p>
    <w:p w:rsidR="006419D7" w:rsidRPr="00B71BB4" w:rsidRDefault="006419D7" w:rsidP="005C1E00">
      <w:pPr>
        <w:pStyle w:val="Shpallja"/>
        <w:rPr>
          <w:sz w:val="23"/>
          <w:szCs w:val="23"/>
        </w:rPr>
      </w:pPr>
    </w:p>
    <w:p w:rsidR="001843CB" w:rsidRPr="00572217" w:rsidRDefault="001843CB" w:rsidP="00572217">
      <w:pPr>
        <w:pStyle w:val="TitulliTitull"/>
        <w:rPr>
          <w:b/>
          <w:lang w:val="sq-AL"/>
        </w:rPr>
      </w:pPr>
      <w:r w:rsidRPr="00572217">
        <w:rPr>
          <w:b/>
          <w:lang w:val="sq-AL"/>
        </w:rPr>
        <w:t xml:space="preserve">PROTOKOLL AMENDUES </w:t>
      </w:r>
    </w:p>
    <w:p w:rsidR="001843CB" w:rsidRDefault="001843CB" w:rsidP="005C1E00">
      <w:pPr>
        <w:pStyle w:val="TitulliTitull"/>
        <w:keepNext w:val="0"/>
        <w:rPr>
          <w:lang w:val="sq-AL"/>
        </w:rPr>
      </w:pPr>
      <w:r w:rsidRPr="009F0BF0">
        <w:rPr>
          <w:lang w:val="sq-AL"/>
        </w:rPr>
        <w:t>I  KONVENTËS EUROPIANE PËR TELEVIZIONIN NDËRKUFITAR</w:t>
      </w:r>
    </w:p>
    <w:p w:rsidR="001843CB" w:rsidRPr="009F0BF0" w:rsidRDefault="001843CB" w:rsidP="005A4C56">
      <w:pPr>
        <w:pStyle w:val="Paragrafi"/>
      </w:pPr>
    </w:p>
    <w:p w:rsidR="001843CB" w:rsidRPr="00623E71" w:rsidRDefault="001843CB" w:rsidP="005C1E00">
      <w:pPr>
        <w:pStyle w:val="Paragrafi"/>
        <w:rPr>
          <w:lang w:val="sq-AL"/>
        </w:rPr>
      </w:pPr>
      <w:r w:rsidRPr="00623E71">
        <w:rPr>
          <w:lang w:val="sq-AL"/>
        </w:rPr>
        <w:t>Me hyr</w:t>
      </w:r>
      <w:r w:rsidR="003D2FA6">
        <w:rPr>
          <w:lang w:val="sq-AL"/>
        </w:rPr>
        <w:t>jen në fuqi më 1 mars 2002, ky p</w:t>
      </w:r>
      <w:r w:rsidRPr="00623E71">
        <w:rPr>
          <w:lang w:val="sq-AL"/>
        </w:rPr>
        <w:t>rotokoll bëhet pjesë përbërëse e Konventës (CETS nr. 132).</w:t>
      </w:r>
    </w:p>
    <w:p w:rsidR="001843CB" w:rsidRPr="00623E71" w:rsidRDefault="001843CB" w:rsidP="005C1E00">
      <w:pPr>
        <w:pStyle w:val="Paragrafi"/>
        <w:rPr>
          <w:lang w:val="sq-AL"/>
        </w:rPr>
      </w:pPr>
      <w:r w:rsidRPr="00623E71">
        <w:rPr>
          <w:lang w:val="sq-AL"/>
        </w:rPr>
        <w:t>Shtetet anëtare të K</w:t>
      </w:r>
      <w:r w:rsidR="00B541B1">
        <w:rPr>
          <w:lang w:val="sq-AL"/>
        </w:rPr>
        <w:t>ëshillit të Europës dhe p</w:t>
      </w:r>
      <w:r w:rsidRPr="00623E71">
        <w:rPr>
          <w:lang w:val="sq-AL"/>
        </w:rPr>
        <w:t>alët e tjera të Konventës Europiane</w:t>
      </w:r>
      <w:r w:rsidR="003D2FA6">
        <w:rPr>
          <w:lang w:val="sq-AL"/>
        </w:rPr>
        <w:t xml:space="preserve"> për televizionin n</w:t>
      </w:r>
      <w:r w:rsidR="00B541B1">
        <w:rPr>
          <w:lang w:val="sq-AL"/>
        </w:rPr>
        <w:t>dërkufitar të</w:t>
      </w:r>
      <w:r w:rsidRPr="00623E71">
        <w:rPr>
          <w:lang w:val="sq-AL"/>
        </w:rPr>
        <w:t xml:space="preserve"> hapur për nënshkrim</w:t>
      </w:r>
      <w:r w:rsidR="00B541B1">
        <w:rPr>
          <w:lang w:val="sq-AL"/>
        </w:rPr>
        <w:t xml:space="preserve"> në Strasburg më 5 maj 1989 ( më poshtë</w:t>
      </w:r>
      <w:r w:rsidRPr="00623E71">
        <w:rPr>
          <w:lang w:val="sq-AL"/>
        </w:rPr>
        <w:t xml:space="preserve"> quhet “Konventa”),</w:t>
      </w:r>
    </w:p>
    <w:p w:rsidR="001843CB" w:rsidRPr="00623E71" w:rsidRDefault="00B541B1" w:rsidP="005C1E00">
      <w:pPr>
        <w:pStyle w:val="Paragrafi"/>
        <w:rPr>
          <w:lang w:val="sq-AL"/>
        </w:rPr>
      </w:pPr>
      <w:r w:rsidRPr="00B541B1">
        <w:rPr>
          <w:i/>
          <w:lang w:val="sq-AL"/>
        </w:rPr>
        <w:t>d</w:t>
      </w:r>
      <w:r w:rsidR="001843CB" w:rsidRPr="00B541B1">
        <w:rPr>
          <w:i/>
          <w:lang w:val="sq-AL"/>
        </w:rPr>
        <w:t>uke përshëndetur</w:t>
      </w:r>
      <w:r w:rsidR="001843CB" w:rsidRPr="00623E71">
        <w:rPr>
          <w:lang w:val="sq-AL"/>
        </w:rPr>
        <w:t xml:space="preserve"> faktin se zgjerimi i anëtarësisë së Këshillit të Europës qysh nga viti 1989 ka çuar në zhvill</w:t>
      </w:r>
      <w:r>
        <w:rPr>
          <w:lang w:val="sq-AL"/>
        </w:rPr>
        <w:t>imin dhe zbatimin në nivel mbar</w:t>
      </w:r>
      <w:r w:rsidR="001843CB" w:rsidRPr="00623E71">
        <w:rPr>
          <w:lang w:val="sq-AL"/>
        </w:rPr>
        <w:t>europian të kuadrit ligjor të parashikuar në bazë të Konventës;</w:t>
      </w:r>
    </w:p>
    <w:p w:rsidR="001843CB" w:rsidRPr="00623E71" w:rsidRDefault="00B541B1" w:rsidP="005C1E00">
      <w:pPr>
        <w:pStyle w:val="Paragrafi"/>
        <w:rPr>
          <w:lang w:val="sq-AL"/>
        </w:rPr>
      </w:pPr>
      <w:r w:rsidRPr="00B541B1">
        <w:rPr>
          <w:i/>
          <w:lang w:val="sq-AL"/>
        </w:rPr>
        <w:t>d</w:t>
      </w:r>
      <w:r w:rsidR="001843CB" w:rsidRPr="00B541B1">
        <w:rPr>
          <w:i/>
          <w:lang w:val="sq-AL"/>
        </w:rPr>
        <w:t>uke vlerësuar</w:t>
      </w:r>
      <w:r w:rsidR="001843CB" w:rsidRPr="00623E71">
        <w:rPr>
          <w:lang w:val="sq-AL"/>
        </w:rPr>
        <w:t xml:space="preserve"> zhvillimet e rëndësishme teknologjike dhe ekonomike në fushën e transmetimit televiziv, si dhe daljen e shërbimeve të reja të komunikimit në Europë qysh nga miratimi i Konventës në vitin 1989;</w:t>
      </w:r>
    </w:p>
    <w:p w:rsidR="001843CB" w:rsidRPr="00623E71" w:rsidRDefault="00B541B1" w:rsidP="005C1E00">
      <w:pPr>
        <w:pStyle w:val="Paragrafi"/>
        <w:rPr>
          <w:lang w:val="sq-AL"/>
        </w:rPr>
      </w:pPr>
      <w:r w:rsidRPr="00B541B1">
        <w:rPr>
          <w:i/>
          <w:lang w:val="sq-AL"/>
        </w:rPr>
        <w:t>d</w:t>
      </w:r>
      <w:r w:rsidR="001843CB" w:rsidRPr="00B541B1">
        <w:rPr>
          <w:i/>
          <w:lang w:val="sq-AL"/>
        </w:rPr>
        <w:t>uke vërejtur</w:t>
      </w:r>
      <w:r w:rsidR="001843CB" w:rsidRPr="00623E71">
        <w:rPr>
          <w:lang w:val="sq-AL"/>
        </w:rPr>
        <w:t xml:space="preserve"> se këto zhvillime kërkojnë rishikimin e dispozitave të Konventës;</w:t>
      </w:r>
    </w:p>
    <w:p w:rsidR="001843CB" w:rsidRPr="00623E71" w:rsidRDefault="00B541B1" w:rsidP="005C1E00">
      <w:pPr>
        <w:pStyle w:val="Paragrafi"/>
        <w:rPr>
          <w:lang w:val="sq-AL"/>
        </w:rPr>
      </w:pPr>
      <w:r w:rsidRPr="00B541B1">
        <w:rPr>
          <w:i/>
          <w:lang w:val="sq-AL"/>
        </w:rPr>
        <w:t>d</w:t>
      </w:r>
      <w:r w:rsidR="001843CB" w:rsidRPr="00B541B1">
        <w:rPr>
          <w:i/>
          <w:lang w:val="sq-AL"/>
        </w:rPr>
        <w:t>uke pasur parasysh,</w:t>
      </w:r>
      <w:r w:rsidR="001843CB" w:rsidRPr="00623E71">
        <w:rPr>
          <w:lang w:val="sq-AL"/>
        </w:rPr>
        <w:t xml:space="preserve"> në këtë aspekt, miratimin nga Komuniteti Europian të Direktivës 97/36/EC së Parlamentit Europian dhe të Këshillit të 19 qershorit 1997, që ndryshon Direktivën e Këshillit 89/552/EEC për bashkërendimin e disa dispozitave të përcaktuara me ligj, rregullimin ose veprimin administrativ të shteteve anëtare në lidhje me ndjekjen e veprimtarive të transmetimit televiziv;</w:t>
      </w:r>
    </w:p>
    <w:p w:rsidR="001843CB" w:rsidRPr="00623E71" w:rsidRDefault="00B541B1" w:rsidP="005C1E00">
      <w:pPr>
        <w:pStyle w:val="Paragrafi"/>
        <w:rPr>
          <w:lang w:val="sq-AL"/>
        </w:rPr>
      </w:pPr>
      <w:r w:rsidRPr="00B541B1">
        <w:rPr>
          <w:i/>
          <w:lang w:val="sq-AL"/>
        </w:rPr>
        <w:t>d</w:t>
      </w:r>
      <w:r w:rsidR="001843CB" w:rsidRPr="00B541B1">
        <w:rPr>
          <w:i/>
          <w:lang w:val="sq-AL"/>
        </w:rPr>
        <w:t>uke pasur parasysh</w:t>
      </w:r>
      <w:r w:rsidR="001843CB" w:rsidRPr="00623E71">
        <w:rPr>
          <w:lang w:val="sq-AL"/>
        </w:rPr>
        <w:t xml:space="preserve"> nevojën urgjente për të ndryshuar disa dispozita të Konventës me qëllim që të zhvillohet një mënyrë koherente e televizionit ndërkufitar mes këtij dokumenti dhe</w:t>
      </w:r>
      <w:r>
        <w:rPr>
          <w:lang w:val="sq-AL"/>
        </w:rPr>
        <w:t xml:space="preserve"> Direktivës, siç nënvizohet në deklaratën për mediat në një shoqëri d</w:t>
      </w:r>
      <w:r w:rsidR="001843CB" w:rsidRPr="00623E71">
        <w:rPr>
          <w:lang w:val="sq-AL"/>
        </w:rPr>
        <w:t>emokrati</w:t>
      </w:r>
      <w:r>
        <w:rPr>
          <w:lang w:val="sq-AL"/>
        </w:rPr>
        <w:t>ke të miratuar nga ministrat e shteteve pjesëmarrës</w:t>
      </w:r>
      <w:r w:rsidR="001843CB" w:rsidRPr="00623E71">
        <w:rPr>
          <w:lang w:val="sq-AL"/>
        </w:rPr>
        <w:t>e në Konferencën e 4-të Europiane Ministrore për Politikën e Masmediave (P</w:t>
      </w:r>
      <w:r>
        <w:rPr>
          <w:lang w:val="sq-AL"/>
        </w:rPr>
        <w:t>ragë, 7-8 dhjetor 1994) dhe në d</w:t>
      </w:r>
      <w:r w:rsidR="001843CB" w:rsidRPr="00623E71">
        <w:rPr>
          <w:lang w:val="sq-AL"/>
        </w:rPr>
        <w:t>eklaratën politike të Konferencës së 5-të Europiane Ministrore (Selanik, 11-12 dhjetor 1997);</w:t>
      </w:r>
    </w:p>
    <w:p w:rsidR="001843CB" w:rsidRPr="00623E71" w:rsidRDefault="00B541B1" w:rsidP="005C1E00">
      <w:pPr>
        <w:pStyle w:val="Paragrafi"/>
        <w:rPr>
          <w:lang w:val="sq-AL"/>
        </w:rPr>
      </w:pPr>
      <w:r w:rsidRPr="00B541B1">
        <w:rPr>
          <w:i/>
          <w:lang w:val="sq-AL"/>
        </w:rPr>
        <w:t>m</w:t>
      </w:r>
      <w:r w:rsidR="001843CB" w:rsidRPr="00B541B1">
        <w:rPr>
          <w:i/>
          <w:lang w:val="sq-AL"/>
        </w:rPr>
        <w:t>e dëshirën</w:t>
      </w:r>
      <w:r w:rsidR="001843CB" w:rsidRPr="00623E71">
        <w:rPr>
          <w:lang w:val="sq-AL"/>
        </w:rPr>
        <w:t xml:space="preserve"> </w:t>
      </w:r>
      <w:r w:rsidR="001843CB" w:rsidRPr="00B541B1">
        <w:rPr>
          <w:i/>
          <w:lang w:val="sq-AL"/>
        </w:rPr>
        <w:t>për të zhvilluar</w:t>
      </w:r>
      <w:r w:rsidR="001843CB" w:rsidRPr="00623E71">
        <w:rPr>
          <w:lang w:val="sq-AL"/>
        </w:rPr>
        <w:t xml:space="preserve"> më tej parimet e mishëruara në rekomandimet e Këshillit të Europës për hartimin e strategjive për të luftuar duhanin, alkoolin dhe vartësinë nga lëndët narkotike në bashkëpunim me opinionistët dhe mediat, për të drejtën për të dhënë lajm për veprimtari të rëndësishme</w:t>
      </w:r>
      <w:r>
        <w:rPr>
          <w:lang w:val="sq-AL"/>
        </w:rPr>
        <w:t>,</w:t>
      </w:r>
      <w:r w:rsidR="001843CB" w:rsidRPr="00623E71">
        <w:rPr>
          <w:lang w:val="sq-AL"/>
        </w:rPr>
        <w:t xml:space="preserve"> ku të drejtat e veçanta për transmetimin e tyre televiziv janë marrë në një kuadër ndërkufitar dhe për përshkrimin e dhunës në mediat elektronike, që janë miratuar në kuadrin e Këshillit të Europës qysh nga miratimi i Konventës,</w:t>
      </w:r>
    </w:p>
    <w:p w:rsidR="001843CB" w:rsidRPr="00623E71" w:rsidRDefault="00B541B1" w:rsidP="005C1E00">
      <w:pPr>
        <w:pStyle w:val="Paragrafi"/>
        <w:rPr>
          <w:lang w:val="sq-AL"/>
        </w:rPr>
      </w:pPr>
      <w:r>
        <w:rPr>
          <w:lang w:val="sq-AL"/>
        </w:rPr>
        <w:t>kanë rënë dakord</w:t>
      </w:r>
      <w:r w:rsidR="001843CB" w:rsidRPr="00623E71">
        <w:rPr>
          <w:lang w:val="sq-AL"/>
        </w:rPr>
        <w:t xml:space="preserve"> si më poshtë:</w:t>
      </w:r>
    </w:p>
    <w:p w:rsidR="006419D7" w:rsidRPr="00623E71" w:rsidRDefault="006419D7" w:rsidP="00B541B1">
      <w:pPr>
        <w:pStyle w:val="Paragrafi"/>
        <w:ind w:firstLine="0"/>
        <w:rPr>
          <w:lang w:val="sq-AL"/>
        </w:rPr>
      </w:pPr>
    </w:p>
    <w:p w:rsidR="001843CB" w:rsidRPr="00623E71" w:rsidRDefault="001843CB" w:rsidP="005C1E00">
      <w:pPr>
        <w:pStyle w:val="NeniNr"/>
        <w:keepNext w:val="0"/>
        <w:rPr>
          <w:lang w:val="sq-AL"/>
        </w:rPr>
      </w:pPr>
      <w:r w:rsidRPr="00623E71">
        <w:rPr>
          <w:lang w:val="sq-AL"/>
        </w:rPr>
        <w:t>Neni 1</w:t>
      </w:r>
    </w:p>
    <w:p w:rsidR="001843CB" w:rsidRPr="00623E71" w:rsidRDefault="001843CB" w:rsidP="005C1E00">
      <w:pPr>
        <w:pStyle w:val="Paragrafi"/>
        <w:rPr>
          <w:lang w:val="sq-AL"/>
        </w:rPr>
      </w:pPr>
    </w:p>
    <w:p w:rsidR="001843CB" w:rsidRPr="00623E71" w:rsidRDefault="003D2FA6" w:rsidP="005C1E00">
      <w:pPr>
        <w:pStyle w:val="Paragrafi"/>
        <w:rPr>
          <w:lang w:val="sq-AL"/>
        </w:rPr>
      </w:pPr>
      <w:r>
        <w:rPr>
          <w:lang w:val="sq-AL"/>
        </w:rPr>
        <w:t>Fjala “juridiksion” në nenin 8 paragrafi 1 dhe në nenin 16</w:t>
      </w:r>
      <w:r w:rsidR="00B541B1">
        <w:rPr>
          <w:lang w:val="sq-AL"/>
        </w:rPr>
        <w:t xml:space="preserve"> paragrafi 2a</w:t>
      </w:r>
      <w:r w:rsidR="001843CB" w:rsidRPr="00623E71">
        <w:rPr>
          <w:lang w:val="sq-AL"/>
        </w:rPr>
        <w:t xml:space="preserve"> të tekstit frëngjisht, duhet të zëvendësohet </w:t>
      </w:r>
      <w:r w:rsidR="00B541B1">
        <w:rPr>
          <w:lang w:val="sq-AL"/>
        </w:rPr>
        <w:t>me fjalën “kompetencë</w:t>
      </w:r>
      <w:r w:rsidR="001843CB" w:rsidRPr="00623E71">
        <w:rPr>
          <w:lang w:val="sq-AL"/>
        </w:rPr>
        <w:t>”.</w:t>
      </w:r>
    </w:p>
    <w:p w:rsidR="00E62292" w:rsidRPr="00623E71" w:rsidRDefault="00E62292" w:rsidP="005C1E00">
      <w:pPr>
        <w:pStyle w:val="Paragrafi"/>
        <w:ind w:firstLine="0"/>
        <w:rPr>
          <w:lang w:val="sq-AL"/>
        </w:rPr>
      </w:pPr>
    </w:p>
    <w:p w:rsidR="001843CB" w:rsidRPr="00623E71" w:rsidRDefault="001843CB" w:rsidP="005C1E00">
      <w:pPr>
        <w:pStyle w:val="NeniNr"/>
        <w:keepNext w:val="0"/>
        <w:rPr>
          <w:lang w:val="sq-AL"/>
        </w:rPr>
      </w:pPr>
      <w:r w:rsidRPr="00623E71">
        <w:rPr>
          <w:lang w:val="sq-AL"/>
        </w:rPr>
        <w:t>Neni 2</w:t>
      </w:r>
    </w:p>
    <w:p w:rsidR="001843CB" w:rsidRPr="00623E71" w:rsidRDefault="001843CB" w:rsidP="005C1E00">
      <w:pPr>
        <w:pStyle w:val="Paragrafi"/>
        <w:rPr>
          <w:lang w:val="sq-AL"/>
        </w:rPr>
      </w:pPr>
    </w:p>
    <w:p w:rsidR="001843CB" w:rsidRPr="00623E71" w:rsidRDefault="003D2FA6" w:rsidP="005C1E00">
      <w:pPr>
        <w:pStyle w:val="Paragrafi"/>
        <w:rPr>
          <w:lang w:val="sq-AL"/>
        </w:rPr>
      </w:pPr>
      <w:r>
        <w:rPr>
          <w:lang w:val="sq-AL"/>
        </w:rPr>
        <w:t>Fjala “reklama” në nenin 15</w:t>
      </w:r>
      <w:r w:rsidR="00B541B1">
        <w:rPr>
          <w:lang w:val="sq-AL"/>
        </w:rPr>
        <w:t xml:space="preserve"> paragrafët 3 dhe 4</w:t>
      </w:r>
      <w:r w:rsidR="001843CB" w:rsidRPr="00623E71">
        <w:rPr>
          <w:lang w:val="sq-AL"/>
        </w:rPr>
        <w:t xml:space="preserve"> të tekstit anglisht, duhet të zëvendësohet me fjalën “dhënie e reklamave”.</w:t>
      </w:r>
    </w:p>
    <w:p w:rsidR="00B541B1" w:rsidRDefault="00B541B1" w:rsidP="005C1E00">
      <w:pPr>
        <w:pStyle w:val="NeniNr"/>
        <w:keepNext w:val="0"/>
        <w:rPr>
          <w:lang w:val="sq-AL"/>
        </w:rPr>
      </w:pPr>
    </w:p>
    <w:p w:rsidR="001843CB" w:rsidRPr="00623E71" w:rsidRDefault="001843CB" w:rsidP="005C1E00">
      <w:pPr>
        <w:pStyle w:val="NeniNr"/>
        <w:keepNext w:val="0"/>
        <w:rPr>
          <w:lang w:val="sq-AL"/>
        </w:rPr>
      </w:pPr>
      <w:r w:rsidRPr="00623E71">
        <w:rPr>
          <w:lang w:val="sq-AL"/>
        </w:rPr>
        <w:t xml:space="preserve">Neni 3 </w:t>
      </w:r>
    </w:p>
    <w:p w:rsidR="001843CB" w:rsidRPr="00623E71" w:rsidRDefault="001843CB" w:rsidP="005C1E00">
      <w:pPr>
        <w:pStyle w:val="Paragrafi"/>
        <w:rPr>
          <w:lang w:val="sq-AL"/>
        </w:rPr>
      </w:pPr>
    </w:p>
    <w:p w:rsidR="001843CB" w:rsidRPr="00623E71" w:rsidRDefault="001843CB" w:rsidP="005C1E00">
      <w:pPr>
        <w:pStyle w:val="Paragrafi"/>
        <w:rPr>
          <w:lang w:val="sq-AL"/>
        </w:rPr>
      </w:pPr>
      <w:r w:rsidRPr="00623E71">
        <w:rPr>
          <w:lang w:val="sq-AL"/>
        </w:rPr>
        <w:t>P</w:t>
      </w:r>
      <w:r w:rsidR="00B541B1">
        <w:rPr>
          <w:lang w:val="sq-AL"/>
        </w:rPr>
        <w:t>ërcaktimi i “transmetuesit” në n</w:t>
      </w:r>
      <w:r w:rsidR="003D2FA6">
        <w:rPr>
          <w:lang w:val="sq-AL"/>
        </w:rPr>
        <w:t>enin 2</w:t>
      </w:r>
      <w:r w:rsidRPr="00623E71">
        <w:rPr>
          <w:lang w:val="sq-AL"/>
        </w:rPr>
        <w:t xml:space="preserve"> paragrafi c, duhet të formulohet si më poshtë:</w:t>
      </w:r>
    </w:p>
    <w:p w:rsidR="001843CB" w:rsidRPr="00623E71" w:rsidRDefault="001843CB" w:rsidP="005C1E00">
      <w:pPr>
        <w:pStyle w:val="Paragrafi"/>
        <w:rPr>
          <w:lang w:val="sq-AL"/>
        </w:rPr>
      </w:pPr>
      <w:r w:rsidRPr="00623E71">
        <w:rPr>
          <w:lang w:val="sq-AL"/>
        </w:rPr>
        <w:t>c. “Transmetuesi” nënkupton personin fizik ose juridik që ka përgjegjësi editoriale për përmbajtjen e shërbimeve të programeve televizive që merr publiku i gjerë dhe i transmeton ose transmetohen, të plota dhe të pandryshuara, nga n</w:t>
      </w:r>
      <w:r w:rsidR="003D2FA6">
        <w:rPr>
          <w:lang w:val="sq-AL"/>
        </w:rPr>
        <w:t>jë palë e tretë.</w:t>
      </w:r>
      <w:r w:rsidRPr="00623E71">
        <w:rPr>
          <w:lang w:val="sq-AL"/>
        </w:rPr>
        <w:t>”</w:t>
      </w:r>
    </w:p>
    <w:p w:rsidR="005F504B" w:rsidRDefault="005F504B" w:rsidP="00107BA5">
      <w:pPr>
        <w:pStyle w:val="NeniNr"/>
        <w:keepNext w:val="0"/>
        <w:jc w:val="left"/>
        <w:rPr>
          <w:lang w:val="sq-AL"/>
        </w:rPr>
      </w:pPr>
    </w:p>
    <w:p w:rsidR="001843CB" w:rsidRPr="00623E71" w:rsidRDefault="001843CB" w:rsidP="005C1E00">
      <w:pPr>
        <w:pStyle w:val="NeniNr"/>
        <w:keepNext w:val="0"/>
        <w:rPr>
          <w:lang w:val="sq-AL"/>
        </w:rPr>
      </w:pPr>
      <w:r w:rsidRPr="00623E71">
        <w:rPr>
          <w:lang w:val="sq-AL"/>
        </w:rPr>
        <w:t>Neni 4</w:t>
      </w:r>
    </w:p>
    <w:p w:rsidR="001843CB" w:rsidRPr="00623E71" w:rsidRDefault="001843CB" w:rsidP="005C1E00">
      <w:pPr>
        <w:pStyle w:val="Paragrafi"/>
        <w:rPr>
          <w:lang w:val="sq-AL"/>
        </w:rPr>
      </w:pPr>
    </w:p>
    <w:p w:rsidR="001843CB" w:rsidRPr="00623E71" w:rsidRDefault="00B541B1" w:rsidP="005C1E00">
      <w:pPr>
        <w:pStyle w:val="Paragrafi"/>
        <w:rPr>
          <w:lang w:val="sq-AL"/>
        </w:rPr>
      </w:pPr>
      <w:r>
        <w:rPr>
          <w:lang w:val="sq-AL"/>
        </w:rPr>
        <w:t>Përcaktimi i “reklamës” në n</w:t>
      </w:r>
      <w:r w:rsidR="003D2FA6">
        <w:rPr>
          <w:lang w:val="sq-AL"/>
        </w:rPr>
        <w:t>enin 2</w:t>
      </w:r>
      <w:r w:rsidR="001843CB" w:rsidRPr="00623E71">
        <w:rPr>
          <w:lang w:val="sq-AL"/>
        </w:rPr>
        <w:t xml:space="preserve"> paragrafi f, duhet të formulohet si më poshtë:</w:t>
      </w:r>
    </w:p>
    <w:p w:rsidR="001843CB" w:rsidRPr="00623E71" w:rsidRDefault="001843CB" w:rsidP="005C1E00">
      <w:pPr>
        <w:pStyle w:val="Paragrafi"/>
        <w:rPr>
          <w:lang w:val="sq-AL"/>
        </w:rPr>
      </w:pPr>
      <w:r w:rsidRPr="00623E71">
        <w:rPr>
          <w:lang w:val="sq-AL"/>
        </w:rPr>
        <w:t>f. “Dhënia e reklamave” nënkupton çdo njoftim publik kundrejt pagesës apo një gjykimi t</w:t>
      </w:r>
      <w:r w:rsidR="00B541B1">
        <w:rPr>
          <w:lang w:val="sq-AL"/>
        </w:rPr>
        <w:t>ë ngjashëm apo për qëllime vetë</w:t>
      </w:r>
      <w:r w:rsidRPr="00623E71">
        <w:rPr>
          <w:lang w:val="sq-AL"/>
        </w:rPr>
        <w:t xml:space="preserve">promovuese, që ka për qëllim të nxisë shitjen, blerjen ose dhënien me qira të një produkti ose shërbimi, për të çuar përpara një kauzë ose një ide, ose për </w:t>
      </w:r>
      <w:r w:rsidR="00B541B1">
        <w:rPr>
          <w:lang w:val="sq-AL"/>
        </w:rPr>
        <w:t xml:space="preserve">të </w:t>
      </w:r>
      <w:r w:rsidRPr="00623E71">
        <w:rPr>
          <w:lang w:val="sq-AL"/>
        </w:rPr>
        <w:t>shkaktuar ndonjë efekt tjetër të dëshiruar nga agjenti i r</w:t>
      </w:r>
      <w:r w:rsidR="00B541B1">
        <w:rPr>
          <w:lang w:val="sq-AL"/>
        </w:rPr>
        <w:t>eklamave ose vetë transmetuesi”.</w:t>
      </w:r>
    </w:p>
    <w:p w:rsidR="001843CB" w:rsidRPr="00623E71" w:rsidRDefault="001843CB" w:rsidP="005C1E00">
      <w:pPr>
        <w:pStyle w:val="Paragrafi"/>
        <w:rPr>
          <w:lang w:val="sq-AL"/>
        </w:rPr>
      </w:pPr>
    </w:p>
    <w:p w:rsidR="001843CB" w:rsidRPr="00623E71" w:rsidRDefault="001843CB" w:rsidP="005C1E00">
      <w:pPr>
        <w:pStyle w:val="NeniNr"/>
        <w:keepNext w:val="0"/>
        <w:rPr>
          <w:lang w:val="sq-AL"/>
        </w:rPr>
      </w:pPr>
      <w:r w:rsidRPr="00623E71">
        <w:rPr>
          <w:lang w:val="sq-AL"/>
        </w:rPr>
        <w:t xml:space="preserve">Neni 5 </w:t>
      </w:r>
    </w:p>
    <w:p w:rsidR="001843CB" w:rsidRPr="00623E71" w:rsidRDefault="001843CB" w:rsidP="005C1E00">
      <w:pPr>
        <w:pStyle w:val="Paragrafi"/>
        <w:rPr>
          <w:lang w:val="sq-AL"/>
        </w:rPr>
      </w:pPr>
    </w:p>
    <w:p w:rsidR="001843CB" w:rsidRPr="00623E71" w:rsidRDefault="001843CB" w:rsidP="005C1E00">
      <w:pPr>
        <w:pStyle w:val="Paragrafi"/>
        <w:rPr>
          <w:lang w:val="sq-AL"/>
        </w:rPr>
      </w:pPr>
      <w:r w:rsidRPr="00623E71">
        <w:rPr>
          <w:lang w:val="sq-AL"/>
        </w:rPr>
        <w:t xml:space="preserve">Një paragraf i ri “g”, që lexon si më poshtë, duhet </w:t>
      </w:r>
      <w:r w:rsidR="00B541B1">
        <w:rPr>
          <w:lang w:val="sq-AL"/>
        </w:rPr>
        <w:t>të shtohet në n</w:t>
      </w:r>
      <w:r w:rsidRPr="00623E71">
        <w:rPr>
          <w:lang w:val="sq-AL"/>
        </w:rPr>
        <w:t>enin 2:</w:t>
      </w:r>
    </w:p>
    <w:p w:rsidR="001843CB" w:rsidRPr="00623E71" w:rsidRDefault="00B541B1" w:rsidP="005C1E00">
      <w:pPr>
        <w:pStyle w:val="Paragrafi"/>
        <w:rPr>
          <w:lang w:val="sq-AL"/>
        </w:rPr>
      </w:pPr>
      <w:r>
        <w:rPr>
          <w:lang w:val="sq-AL"/>
        </w:rPr>
        <w:t>g. “Tele</w:t>
      </w:r>
      <w:r w:rsidR="001843CB" w:rsidRPr="00623E71">
        <w:rPr>
          <w:lang w:val="sq-AL"/>
        </w:rPr>
        <w:t>shitje” nënkupton oferta të drejtpërdrejta që i transmetohen publikut për të ofruar mallra ose shërbime, duke përfshirë pasuri të patundshme, të drejta</w:t>
      </w:r>
      <w:r>
        <w:rPr>
          <w:lang w:val="sq-AL"/>
        </w:rPr>
        <w:t xml:space="preserve"> dhe detyrime kundrejt pagesës”.</w:t>
      </w:r>
    </w:p>
    <w:p w:rsidR="001843CB" w:rsidRPr="00623E71" w:rsidRDefault="001843CB" w:rsidP="005C1E00">
      <w:pPr>
        <w:pStyle w:val="Paragrafi"/>
        <w:ind w:firstLine="0"/>
        <w:rPr>
          <w:lang w:val="sq-AL"/>
        </w:rPr>
      </w:pPr>
    </w:p>
    <w:p w:rsidR="001843CB" w:rsidRPr="00623E71" w:rsidRDefault="001843CB" w:rsidP="005C1E00">
      <w:pPr>
        <w:pStyle w:val="NeniNr"/>
        <w:keepNext w:val="0"/>
        <w:rPr>
          <w:lang w:val="it-IT"/>
        </w:rPr>
      </w:pPr>
      <w:r w:rsidRPr="00623E71">
        <w:rPr>
          <w:lang w:val="it-IT"/>
        </w:rPr>
        <w:t xml:space="preserve">Neni 6 </w:t>
      </w:r>
    </w:p>
    <w:p w:rsidR="001843CB" w:rsidRPr="00623E71" w:rsidRDefault="001843CB" w:rsidP="005C1E00">
      <w:pPr>
        <w:pStyle w:val="Paragrafi"/>
        <w:rPr>
          <w:lang w:val="it-IT"/>
        </w:rPr>
      </w:pPr>
    </w:p>
    <w:p w:rsidR="001843CB" w:rsidRPr="00623E71" w:rsidRDefault="00B541B1" w:rsidP="005C1E00">
      <w:pPr>
        <w:pStyle w:val="Paragrafi"/>
        <w:rPr>
          <w:lang w:val="it-IT"/>
        </w:rPr>
      </w:pPr>
      <w:r>
        <w:rPr>
          <w:lang w:val="it-IT"/>
        </w:rPr>
        <w:t>Neni 2 paragrafi g,</w:t>
      </w:r>
      <w:r w:rsidR="001843CB" w:rsidRPr="00623E71">
        <w:rPr>
          <w:lang w:val="it-IT"/>
        </w:rPr>
        <w:t xml:space="preserve"> duhet të </w:t>
      </w:r>
      <w:r>
        <w:rPr>
          <w:lang w:val="it-IT"/>
        </w:rPr>
        <w:t>rinumërohet si neni 2, paragrafi h</w:t>
      </w:r>
      <w:r w:rsidR="001843CB" w:rsidRPr="00623E71">
        <w:rPr>
          <w:lang w:val="it-IT"/>
        </w:rPr>
        <w:t xml:space="preserve"> dhe duhet të ketë formulimin e mëposhtëm:</w:t>
      </w:r>
    </w:p>
    <w:p w:rsidR="001843CB" w:rsidRPr="00623E71" w:rsidRDefault="00B541B1" w:rsidP="005C1E00">
      <w:pPr>
        <w:pStyle w:val="Paragrafi"/>
        <w:rPr>
          <w:lang w:val="it-IT"/>
        </w:rPr>
      </w:pPr>
      <w:r>
        <w:rPr>
          <w:lang w:val="it-IT"/>
        </w:rPr>
        <w:t>“Sponsorizimi”</w:t>
      </w:r>
      <w:r w:rsidR="001843CB" w:rsidRPr="00623E71">
        <w:rPr>
          <w:lang w:val="it-IT"/>
        </w:rPr>
        <w:t xml:space="preserve"> nënkupton pjesëmarrjen e një personi fizik ose juridik, i cili nuk është i angazhuar në veprimtari transmetuese apo në prodhimin e veprave dëgjimore-shikimore, në financimin e drejtpërdrejtë ose të tërthortë të një programi me qëllim që të promovojë emrin, markën, imazhet </w:t>
      </w:r>
      <w:r w:rsidR="003D2FA6">
        <w:rPr>
          <w:lang w:val="it-IT"/>
        </w:rPr>
        <w:t>ose veprimtaritë e atij personi</w:t>
      </w:r>
      <w:r w:rsidR="001843CB" w:rsidRPr="00623E71">
        <w:rPr>
          <w:lang w:val="it-IT"/>
        </w:rPr>
        <w:t>”</w:t>
      </w:r>
      <w:r>
        <w:rPr>
          <w:lang w:val="it-IT"/>
        </w:rPr>
        <w:t>.</w:t>
      </w:r>
    </w:p>
    <w:p w:rsidR="001843CB" w:rsidRPr="00623E71" w:rsidRDefault="001843CB" w:rsidP="005C1E00">
      <w:pPr>
        <w:pStyle w:val="Paragrafi"/>
        <w:rPr>
          <w:lang w:val="it-IT"/>
        </w:rPr>
      </w:pPr>
    </w:p>
    <w:p w:rsidR="001843CB" w:rsidRPr="00623E71" w:rsidRDefault="001843CB" w:rsidP="005C1E00">
      <w:pPr>
        <w:pStyle w:val="NeniNr"/>
        <w:keepNext w:val="0"/>
        <w:rPr>
          <w:lang w:val="it-IT"/>
        </w:rPr>
      </w:pPr>
      <w:r w:rsidRPr="00623E71">
        <w:rPr>
          <w:lang w:val="it-IT"/>
        </w:rPr>
        <w:t>Neni 7</w:t>
      </w:r>
    </w:p>
    <w:p w:rsidR="001843CB" w:rsidRPr="00623E71" w:rsidRDefault="001843CB" w:rsidP="005C1E00">
      <w:pPr>
        <w:pStyle w:val="Paragrafi"/>
        <w:rPr>
          <w:lang w:val="it-IT"/>
        </w:rPr>
      </w:pPr>
    </w:p>
    <w:p w:rsidR="001843CB" w:rsidRPr="00623E71" w:rsidRDefault="001843CB" w:rsidP="005C1E00">
      <w:pPr>
        <w:pStyle w:val="Paragrafi"/>
        <w:rPr>
          <w:lang w:val="it-IT"/>
        </w:rPr>
      </w:pPr>
      <w:r w:rsidRPr="00623E71">
        <w:rPr>
          <w:lang w:val="it-IT"/>
        </w:rPr>
        <w:t>Teks</w:t>
      </w:r>
      <w:r w:rsidR="003D2FA6">
        <w:rPr>
          <w:lang w:val="it-IT"/>
        </w:rPr>
        <w:t>t</w:t>
      </w:r>
      <w:r w:rsidRPr="00623E71">
        <w:rPr>
          <w:lang w:val="it-IT"/>
        </w:rPr>
        <w:t xml:space="preserve">i i </w:t>
      </w:r>
      <w:r w:rsidR="003D2FA6">
        <w:rPr>
          <w:lang w:val="it-IT"/>
        </w:rPr>
        <w:t>mëposhtëm duhet të zëvendësojë n</w:t>
      </w:r>
      <w:r w:rsidRPr="00623E71">
        <w:rPr>
          <w:lang w:val="it-IT"/>
        </w:rPr>
        <w:t>enin 5:</w:t>
      </w:r>
    </w:p>
    <w:p w:rsidR="001843CB" w:rsidRPr="00623E71" w:rsidRDefault="00B541B1" w:rsidP="005C1E00">
      <w:pPr>
        <w:pStyle w:val="Paragrafi"/>
        <w:rPr>
          <w:lang w:val="it-IT"/>
        </w:rPr>
      </w:pPr>
      <w:r>
        <w:rPr>
          <w:lang w:val="it-IT"/>
        </w:rPr>
        <w:t>“Neni 5: Detyrat e palëve t</w:t>
      </w:r>
      <w:r w:rsidR="001843CB" w:rsidRPr="00623E71">
        <w:rPr>
          <w:lang w:val="it-IT"/>
        </w:rPr>
        <w:t>ransmetuese</w:t>
      </w:r>
    </w:p>
    <w:p w:rsidR="001843CB" w:rsidRPr="00623E71" w:rsidRDefault="00B541B1" w:rsidP="005C1E00">
      <w:pPr>
        <w:pStyle w:val="Paragrafi"/>
        <w:rPr>
          <w:lang w:val="it-IT"/>
        </w:rPr>
      </w:pPr>
      <w:r>
        <w:rPr>
          <w:lang w:val="it-IT"/>
        </w:rPr>
        <w:t>1. Secila p</w:t>
      </w:r>
      <w:r w:rsidR="001843CB" w:rsidRPr="00623E71">
        <w:rPr>
          <w:lang w:val="it-IT"/>
        </w:rPr>
        <w:t>alë transmetuese duhet të sigurojë që të gjitha shërbimet e programeve të transmetuara nga një transmetues brenda jurisdiksionit të saj të përputhen me klauzolat e kësaj Konvente.</w:t>
      </w:r>
    </w:p>
    <w:p w:rsidR="001843CB" w:rsidRPr="00623E71" w:rsidRDefault="001843CB" w:rsidP="005C1E00">
      <w:pPr>
        <w:pStyle w:val="Paragrafi"/>
        <w:rPr>
          <w:lang w:val="it-IT"/>
        </w:rPr>
      </w:pPr>
      <w:r w:rsidRPr="00623E71">
        <w:rPr>
          <w:lang w:val="it-IT"/>
        </w:rPr>
        <w:t>2.</w:t>
      </w:r>
      <w:r w:rsidR="00B541B1">
        <w:rPr>
          <w:lang w:val="it-IT"/>
        </w:rPr>
        <w:t xml:space="preserve"> Për qëllimet e kësaj Konvente </w:t>
      </w:r>
      <w:r w:rsidRPr="00623E71">
        <w:rPr>
          <w:lang w:val="it-IT"/>
        </w:rPr>
        <w:t>një transmetue</w:t>
      </w:r>
      <w:r w:rsidR="00B541B1">
        <w:rPr>
          <w:lang w:val="it-IT"/>
        </w:rPr>
        <w:t>s brenda</w:t>
      </w:r>
      <w:r w:rsidR="003D2FA6">
        <w:rPr>
          <w:lang w:val="it-IT"/>
        </w:rPr>
        <w:t xml:space="preserve"> juri</w:t>
      </w:r>
      <w:r w:rsidR="00B541B1">
        <w:rPr>
          <w:lang w:val="it-IT"/>
        </w:rPr>
        <w:t>diksionit të një p</w:t>
      </w:r>
      <w:r w:rsidRPr="00623E71">
        <w:rPr>
          <w:lang w:val="it-IT"/>
        </w:rPr>
        <w:t>ale është:</w:t>
      </w:r>
    </w:p>
    <w:p w:rsidR="001843CB" w:rsidRPr="00623E71" w:rsidRDefault="00B541B1" w:rsidP="005C1E00">
      <w:pPr>
        <w:pStyle w:val="Paragrafi"/>
        <w:rPr>
          <w:lang w:val="it-IT"/>
        </w:rPr>
      </w:pPr>
      <w:r>
        <w:rPr>
          <w:lang w:val="it-IT"/>
        </w:rPr>
        <w:t xml:space="preserve">- </w:t>
      </w:r>
      <w:r w:rsidR="001843CB" w:rsidRPr="00623E71">
        <w:rPr>
          <w:lang w:val="it-IT"/>
        </w:rPr>
        <w:t>një transmetues i cili gjyk</w:t>
      </w:r>
      <w:r>
        <w:rPr>
          <w:lang w:val="it-IT"/>
        </w:rPr>
        <w:t>ohet se është vendosur tek ajo palë në bazë të paragrafit 3;</w:t>
      </w:r>
    </w:p>
    <w:p w:rsidR="001843CB" w:rsidRPr="004B664E" w:rsidRDefault="00B541B1" w:rsidP="005C1E00">
      <w:pPr>
        <w:pStyle w:val="Paragrafi"/>
      </w:pPr>
      <w:r>
        <w:t xml:space="preserve">- </w:t>
      </w:r>
      <w:r w:rsidR="001843CB" w:rsidRPr="004B664E">
        <w:t>një transmetues për të cilin zbatohet paragrafi 4.</w:t>
      </w:r>
    </w:p>
    <w:p w:rsidR="001843CB" w:rsidRPr="004B664E" w:rsidRDefault="001843CB" w:rsidP="005C1E00">
      <w:pPr>
        <w:pStyle w:val="Paragrafi"/>
      </w:pPr>
      <w:r>
        <w:t xml:space="preserve">3. </w:t>
      </w:r>
      <w:r w:rsidRPr="004B664E">
        <w:t>Për qëllimet e kësaj Konvente, një transmetues d</w:t>
      </w:r>
      <w:r w:rsidR="00B541B1">
        <w:t>uhet të gjykohet se vendoset te një p</w:t>
      </w:r>
      <w:r w:rsidRPr="004B664E">
        <w:t>alë, që paskëtaj do të quhet “Pala transmetuese”, në rastet e mëposhtme:</w:t>
      </w:r>
    </w:p>
    <w:p w:rsidR="001843CB" w:rsidRPr="00623E71" w:rsidRDefault="001843CB" w:rsidP="005C1E00">
      <w:pPr>
        <w:pStyle w:val="Paragrafi"/>
        <w:rPr>
          <w:lang w:val="it-IT"/>
        </w:rPr>
      </w:pPr>
      <w:r w:rsidRPr="00623E71">
        <w:rPr>
          <w:lang w:val="it-IT"/>
        </w:rPr>
        <w:t>a) transmetue</w:t>
      </w:r>
      <w:r w:rsidR="001F7FD6">
        <w:rPr>
          <w:lang w:val="it-IT"/>
        </w:rPr>
        <w:t>si e ka zyrën qendrore tek ajo p</w:t>
      </w:r>
      <w:r w:rsidRPr="00623E71">
        <w:rPr>
          <w:lang w:val="it-IT"/>
        </w:rPr>
        <w:t>alë dhe vendimet për plan</w:t>
      </w:r>
      <w:r w:rsidR="003D2FA6">
        <w:rPr>
          <w:lang w:val="it-IT"/>
        </w:rPr>
        <w:t>et e programeve merren tek ajo p</w:t>
      </w:r>
      <w:r w:rsidRPr="00623E71">
        <w:rPr>
          <w:lang w:val="it-IT"/>
        </w:rPr>
        <w:t>alë;</w:t>
      </w:r>
    </w:p>
    <w:p w:rsidR="001843CB" w:rsidRPr="00623E71" w:rsidRDefault="001843CB" w:rsidP="005C1E00">
      <w:pPr>
        <w:pStyle w:val="Paragrafi"/>
        <w:rPr>
          <w:lang w:val="it-IT"/>
        </w:rPr>
      </w:pPr>
      <w:r w:rsidRPr="00623E71">
        <w:rPr>
          <w:lang w:val="it-IT"/>
        </w:rPr>
        <w:t>b) nëse një t</w:t>
      </w:r>
      <w:r w:rsidR="003D2FA6">
        <w:rPr>
          <w:lang w:val="it-IT"/>
        </w:rPr>
        <w:t>r</w:t>
      </w:r>
      <w:r w:rsidRPr="00623E71">
        <w:rPr>
          <w:lang w:val="it-IT"/>
        </w:rPr>
        <w:t>ansmetu</w:t>
      </w:r>
      <w:r w:rsidR="001F7FD6">
        <w:rPr>
          <w:lang w:val="it-IT"/>
        </w:rPr>
        <w:t>es e ka zyrën qendrore tek ajo p</w:t>
      </w:r>
      <w:r w:rsidRPr="00623E71">
        <w:rPr>
          <w:lang w:val="it-IT"/>
        </w:rPr>
        <w:t>alë</w:t>
      </w:r>
      <w:r w:rsidR="00B541B1">
        <w:rPr>
          <w:lang w:val="it-IT"/>
        </w:rPr>
        <w:t>,</w:t>
      </w:r>
      <w:r w:rsidRPr="00623E71">
        <w:rPr>
          <w:lang w:val="it-IT"/>
        </w:rPr>
        <w:t xml:space="preserve"> por vendimet për planet e programeve m</w:t>
      </w:r>
      <w:r w:rsidR="002E7F75">
        <w:rPr>
          <w:lang w:val="it-IT"/>
        </w:rPr>
        <w:t>erren tek një p</w:t>
      </w:r>
      <w:r w:rsidRPr="00623E71">
        <w:rPr>
          <w:lang w:val="it-IT"/>
        </w:rPr>
        <w:t>alë tjetër, do t</w:t>
      </w:r>
      <w:r w:rsidR="002E7F75">
        <w:rPr>
          <w:lang w:val="it-IT"/>
        </w:rPr>
        <w:t>ë gjykohet që ai të vendoset te p</w:t>
      </w:r>
      <w:r w:rsidRPr="00623E71">
        <w:rPr>
          <w:lang w:val="it-IT"/>
        </w:rPr>
        <w:t>ala ku vepron një pjesë e rëndësishme e forcave të punës të angazhuara në ndjekjen e veprimtarisë transmetuese televizive; nëse një pjesë e rëndësishme e forcave të punës të angazhuara në ndjekjen e veprimtarisë transmetuese televizive</w:t>
      </w:r>
      <w:r w:rsidR="003D2FA6">
        <w:rPr>
          <w:lang w:val="it-IT"/>
        </w:rPr>
        <w:t xml:space="preserve"> vepron te</w:t>
      </w:r>
      <w:r w:rsidR="002E7F75">
        <w:rPr>
          <w:lang w:val="it-IT"/>
        </w:rPr>
        <w:t xml:space="preserve"> secila prej këtyre p</w:t>
      </w:r>
      <w:r w:rsidRPr="00623E71">
        <w:rPr>
          <w:lang w:val="it-IT"/>
        </w:rPr>
        <w:t>alëve, transmetues</w:t>
      </w:r>
      <w:r w:rsidR="002E7F75">
        <w:rPr>
          <w:lang w:val="it-IT"/>
        </w:rPr>
        <w:t>i do të gjykohet të vendoset te p</w:t>
      </w:r>
      <w:r w:rsidRPr="00623E71">
        <w:rPr>
          <w:lang w:val="it-IT"/>
        </w:rPr>
        <w:t xml:space="preserve">ala ku ai ka zyrën qendrore; nëse një pjesë e rëndësishme e forcave të punës të angazhuara në ndjekjen e veprimtarisë transmetuese televizive nuk </w:t>
      </w:r>
      <w:r w:rsidR="002E7F75">
        <w:rPr>
          <w:lang w:val="it-IT"/>
        </w:rPr>
        <w:t>vepron tek asnjëra prej këtyre p</w:t>
      </w:r>
      <w:r w:rsidRPr="00623E71">
        <w:rPr>
          <w:lang w:val="it-IT"/>
        </w:rPr>
        <w:t>alëve, transmetues</w:t>
      </w:r>
      <w:r w:rsidR="002E7F75">
        <w:rPr>
          <w:lang w:val="it-IT"/>
        </w:rPr>
        <w:t>i do të gjykohet të vendoset te p</w:t>
      </w:r>
      <w:r w:rsidRPr="00623E71">
        <w:rPr>
          <w:lang w:val="it-IT"/>
        </w:rPr>
        <w:t>ala ku nisi në fillim transmetimin</w:t>
      </w:r>
      <w:r w:rsidR="002E7F75">
        <w:rPr>
          <w:lang w:val="it-IT"/>
        </w:rPr>
        <w:t>,</w:t>
      </w:r>
      <w:r w:rsidRPr="00623E71">
        <w:rPr>
          <w:lang w:val="it-IT"/>
        </w:rPr>
        <w:t xml:space="preserve"> në përput</w:t>
      </w:r>
      <w:r w:rsidR="002E7F75">
        <w:rPr>
          <w:lang w:val="it-IT"/>
        </w:rPr>
        <w:t>hje me sistemin ligjor të asaj p</w:t>
      </w:r>
      <w:r w:rsidRPr="00623E71">
        <w:rPr>
          <w:lang w:val="it-IT"/>
        </w:rPr>
        <w:t xml:space="preserve">ale, me kusht që të ruajë një lidhje të qëndrueshme dhe efektive me ekonominë </w:t>
      </w:r>
      <w:r w:rsidR="002E7F75">
        <w:rPr>
          <w:lang w:val="it-IT"/>
        </w:rPr>
        <w:t>e asaj p</w:t>
      </w:r>
      <w:r w:rsidRPr="00623E71">
        <w:rPr>
          <w:lang w:val="it-IT"/>
        </w:rPr>
        <w:t>ale;</w:t>
      </w:r>
    </w:p>
    <w:p w:rsidR="00D15791" w:rsidRPr="00623E71" w:rsidRDefault="001843CB" w:rsidP="00107BA5">
      <w:pPr>
        <w:pStyle w:val="Paragrafi"/>
        <w:rPr>
          <w:lang w:val="it-IT"/>
        </w:rPr>
      </w:pPr>
      <w:r w:rsidRPr="00623E71">
        <w:rPr>
          <w:lang w:val="it-IT"/>
        </w:rPr>
        <w:t>c) nëse një transmetu</w:t>
      </w:r>
      <w:r w:rsidR="002E7F75">
        <w:rPr>
          <w:lang w:val="it-IT"/>
        </w:rPr>
        <w:t>es e ka zyrën e vet qendrore te një p</w:t>
      </w:r>
      <w:r w:rsidRPr="00623E71">
        <w:rPr>
          <w:lang w:val="it-IT"/>
        </w:rPr>
        <w:t>alë</w:t>
      </w:r>
      <w:r w:rsidR="003D2FA6">
        <w:rPr>
          <w:lang w:val="it-IT"/>
        </w:rPr>
        <w:t>,</w:t>
      </w:r>
      <w:r w:rsidRPr="00623E71">
        <w:rPr>
          <w:lang w:val="it-IT"/>
        </w:rPr>
        <w:t xml:space="preserve"> por vendimet për pla</w:t>
      </w:r>
      <w:r w:rsidR="002E7F75">
        <w:rPr>
          <w:lang w:val="it-IT"/>
        </w:rPr>
        <w:t>net e programeve merren në një shtet që nuk është p</w:t>
      </w:r>
      <w:r w:rsidRPr="00623E71">
        <w:rPr>
          <w:lang w:val="it-IT"/>
        </w:rPr>
        <w:t>alë në këtë Konventë, ose anasjelltas,  duhet t</w:t>
      </w:r>
      <w:r w:rsidR="002E7F75">
        <w:rPr>
          <w:lang w:val="it-IT"/>
        </w:rPr>
        <w:t>ë gjykohet që ai të vendoset te p</w:t>
      </w:r>
      <w:r w:rsidRPr="00623E71">
        <w:rPr>
          <w:lang w:val="it-IT"/>
        </w:rPr>
        <w:t>ala në fjalë, me kusht që një pjesë e rëndësishme e forcave të punës të angazhuara në ndjekjen e veprimtarisë transmetuese</w:t>
      </w:r>
      <w:r w:rsidR="002E7F75">
        <w:rPr>
          <w:lang w:val="it-IT"/>
        </w:rPr>
        <w:t xml:space="preserve"> televizive të veprojë tek ajo p</w:t>
      </w:r>
      <w:r w:rsidRPr="00623E71">
        <w:rPr>
          <w:lang w:val="it-IT"/>
        </w:rPr>
        <w:t>alë;</w:t>
      </w:r>
    </w:p>
    <w:p w:rsidR="001843CB" w:rsidRPr="00623E71" w:rsidRDefault="003D2FA6" w:rsidP="005C1E00">
      <w:pPr>
        <w:pStyle w:val="Paragrafi"/>
        <w:rPr>
          <w:lang w:val="it-IT"/>
        </w:rPr>
      </w:pPr>
      <w:r>
        <w:rPr>
          <w:lang w:val="it-IT"/>
        </w:rPr>
        <w:t>d) nëse</w:t>
      </w:r>
      <w:r w:rsidR="001843CB" w:rsidRPr="00623E71">
        <w:rPr>
          <w:lang w:val="it-IT"/>
        </w:rPr>
        <w:t xml:space="preserve"> gjatë zbatimit t</w:t>
      </w:r>
      <w:r w:rsidR="002E7F75">
        <w:rPr>
          <w:lang w:val="it-IT"/>
        </w:rPr>
        <w:t>ë kritereve të paragrafit 3 të n</w:t>
      </w:r>
      <w:r w:rsidR="001843CB" w:rsidRPr="00623E71">
        <w:rPr>
          <w:lang w:val="it-IT"/>
        </w:rPr>
        <w:t>enit 2 të Direktivës 97/36/EC të Parlamentit Europian dhe të Këshillit të datës 19 qershor 1997 që ndryshon Direktivën e Këshillit 89/552/EEC për bashkërendimin e disa dispozitave të përcaktuara me ligj, rregullimin</w:t>
      </w:r>
      <w:r w:rsidR="001F7FD6">
        <w:rPr>
          <w:lang w:val="it-IT"/>
        </w:rPr>
        <w:t xml:space="preserve"> ose veprimin administrativ në s</w:t>
      </w:r>
      <w:r w:rsidR="001843CB" w:rsidRPr="00623E71">
        <w:rPr>
          <w:lang w:val="it-IT"/>
        </w:rPr>
        <w:t xml:space="preserve">htetet anëtare në lidhje me ndjekjen e veprimtarive transmetuese televizive, gjykohet që një transmetues të vendoset në një </w:t>
      </w:r>
      <w:r w:rsidR="001F7FD6">
        <w:rPr>
          <w:lang w:val="it-IT"/>
        </w:rPr>
        <w:t>s</w:t>
      </w:r>
      <w:r w:rsidR="001843CB" w:rsidRPr="00623E71">
        <w:rPr>
          <w:lang w:val="it-IT"/>
        </w:rPr>
        <w:t xml:space="preserve">htet anëtar të Komunitetit Europian, duhet të gjykohet gjithashtu që ai </w:t>
      </w:r>
      <w:r w:rsidR="001F7FD6">
        <w:rPr>
          <w:lang w:val="it-IT"/>
        </w:rPr>
        <w:t>transmetues të vendoset në atë s</w:t>
      </w:r>
      <w:r w:rsidR="001843CB" w:rsidRPr="00623E71">
        <w:rPr>
          <w:lang w:val="it-IT"/>
        </w:rPr>
        <w:t>htet për qëllimet e kësaj Konvente.</w:t>
      </w:r>
    </w:p>
    <w:p w:rsidR="001843CB" w:rsidRPr="00623E71" w:rsidRDefault="001843CB" w:rsidP="005C1E00">
      <w:pPr>
        <w:pStyle w:val="Paragrafi"/>
        <w:rPr>
          <w:lang w:val="it-IT"/>
        </w:rPr>
      </w:pPr>
      <w:r w:rsidRPr="00623E71">
        <w:rPr>
          <w:lang w:val="it-IT"/>
        </w:rPr>
        <w:t>4. Një transmetues për të cilin dispozitat e paragrafit 3 nuk janë të zbatueshme, gjykohet që të jetë brenda juridiksion</w:t>
      </w:r>
      <w:r w:rsidR="001F7FD6">
        <w:rPr>
          <w:lang w:val="it-IT"/>
        </w:rPr>
        <w:t>it të një pale, e ashtuquajtura p</w:t>
      </w:r>
      <w:r w:rsidRPr="00623E71">
        <w:rPr>
          <w:lang w:val="it-IT"/>
        </w:rPr>
        <w:t>alë transmetuese, në rastet e mëposhtme:</w:t>
      </w:r>
    </w:p>
    <w:p w:rsidR="001843CB" w:rsidRPr="00623E71" w:rsidRDefault="001843CB" w:rsidP="005C1E00">
      <w:pPr>
        <w:pStyle w:val="Paragrafi"/>
        <w:rPr>
          <w:lang w:val="it-IT"/>
        </w:rPr>
      </w:pPr>
      <w:r>
        <w:rPr>
          <w:lang w:val="it-IT"/>
        </w:rPr>
        <w:t xml:space="preserve">a) </w:t>
      </w:r>
      <w:r w:rsidRPr="00623E71">
        <w:rPr>
          <w:lang w:val="it-IT"/>
        </w:rPr>
        <w:t xml:space="preserve">ai përdor </w:t>
      </w:r>
      <w:r w:rsidR="001F7FD6">
        <w:rPr>
          <w:lang w:val="it-IT"/>
        </w:rPr>
        <w:t>një frekuencë që jepet nga ajo p</w:t>
      </w:r>
      <w:r w:rsidRPr="00623E71">
        <w:rPr>
          <w:lang w:val="it-IT"/>
        </w:rPr>
        <w:t>alë;</w:t>
      </w:r>
    </w:p>
    <w:p w:rsidR="001843CB" w:rsidRPr="00623E71" w:rsidRDefault="001843CB" w:rsidP="005C1E00">
      <w:pPr>
        <w:pStyle w:val="Paragrafi"/>
        <w:rPr>
          <w:lang w:val="it-IT"/>
        </w:rPr>
      </w:pPr>
      <w:r>
        <w:rPr>
          <w:lang w:val="it-IT"/>
        </w:rPr>
        <w:t xml:space="preserve">b) </w:t>
      </w:r>
      <w:r w:rsidRPr="00623E71">
        <w:rPr>
          <w:lang w:val="it-IT"/>
        </w:rPr>
        <w:t xml:space="preserve">ndonëse ai nuk e përdor </w:t>
      </w:r>
      <w:r w:rsidR="001F7FD6">
        <w:rPr>
          <w:lang w:val="it-IT"/>
        </w:rPr>
        <w:t>një frekuencë të dhënë nga një p</w:t>
      </w:r>
      <w:r w:rsidRPr="00623E71">
        <w:rPr>
          <w:lang w:val="it-IT"/>
        </w:rPr>
        <w:t>alë, ai përdor kapacite</w:t>
      </w:r>
      <w:r w:rsidR="001F7FD6">
        <w:rPr>
          <w:lang w:val="it-IT"/>
        </w:rPr>
        <w:t>tin satelitor që i përket asaj p</w:t>
      </w:r>
      <w:r w:rsidRPr="00623E71">
        <w:rPr>
          <w:lang w:val="it-IT"/>
        </w:rPr>
        <w:t>ale;</w:t>
      </w:r>
    </w:p>
    <w:p w:rsidR="001843CB" w:rsidRPr="00623E71" w:rsidRDefault="001843CB" w:rsidP="001F7FD6">
      <w:pPr>
        <w:pStyle w:val="Paragrafi"/>
        <w:rPr>
          <w:lang w:val="it-IT"/>
        </w:rPr>
      </w:pPr>
      <w:r>
        <w:rPr>
          <w:lang w:val="it-IT"/>
        </w:rPr>
        <w:t xml:space="preserve">c) </w:t>
      </w:r>
      <w:r w:rsidRPr="00623E71">
        <w:rPr>
          <w:lang w:val="it-IT"/>
        </w:rPr>
        <w:t xml:space="preserve">ndonëse ai nuk përdor as </w:t>
      </w:r>
      <w:r w:rsidR="001F7FD6">
        <w:rPr>
          <w:lang w:val="it-IT"/>
        </w:rPr>
        <w:t>një frekuencë të dhënë nga një p</w:t>
      </w:r>
      <w:r w:rsidRPr="00623E71">
        <w:rPr>
          <w:lang w:val="it-IT"/>
        </w:rPr>
        <w:t>alë</w:t>
      </w:r>
      <w:r w:rsidR="001F7FD6">
        <w:rPr>
          <w:lang w:val="it-IT"/>
        </w:rPr>
        <w:t>,</w:t>
      </w:r>
      <w:r w:rsidRPr="00623E71">
        <w:rPr>
          <w:lang w:val="it-IT"/>
        </w:rPr>
        <w:t xml:space="preserve"> as kapacitetin</w:t>
      </w:r>
      <w:r w:rsidR="001F7FD6">
        <w:rPr>
          <w:lang w:val="it-IT"/>
        </w:rPr>
        <w:t xml:space="preserve"> </w:t>
      </w:r>
      <w:r w:rsidR="003D2FA6">
        <w:rPr>
          <w:lang w:val="it-IT"/>
        </w:rPr>
        <w:t>satelitor që i përket një p</w:t>
      </w:r>
      <w:r w:rsidRPr="00623E71">
        <w:rPr>
          <w:lang w:val="it-IT"/>
        </w:rPr>
        <w:t xml:space="preserve">ale, ai përdor një lidhje </w:t>
      </w:r>
      <w:r w:rsidR="001F7FD6">
        <w:rPr>
          <w:lang w:val="it-IT"/>
        </w:rPr>
        <w:t>satelitore të vendosur tek ajo p</w:t>
      </w:r>
      <w:r w:rsidRPr="00623E71">
        <w:rPr>
          <w:lang w:val="it-IT"/>
        </w:rPr>
        <w:t>alë.</w:t>
      </w:r>
    </w:p>
    <w:p w:rsidR="001843CB" w:rsidRPr="00623E71" w:rsidRDefault="003D2FA6" w:rsidP="005C1E00">
      <w:pPr>
        <w:pStyle w:val="Paragrafi"/>
        <w:rPr>
          <w:lang w:val="it-IT"/>
        </w:rPr>
      </w:pPr>
      <w:r>
        <w:rPr>
          <w:lang w:val="it-IT"/>
        </w:rPr>
        <w:t>5. Nëse p</w:t>
      </w:r>
      <w:r w:rsidR="001843CB" w:rsidRPr="00623E71">
        <w:rPr>
          <w:lang w:val="it-IT"/>
        </w:rPr>
        <w:t>ala transmetuese nuk mund të përcaktohet në bazë të paragrafit 4, Komiteti i Përhershëm duhet ta shq</w:t>
      </w:r>
      <w:r w:rsidR="001F7FD6">
        <w:rPr>
          <w:lang w:val="it-IT"/>
        </w:rPr>
        <w:t>yrtojë këtë çështje në bazë të n</w:t>
      </w:r>
      <w:r w:rsidR="001843CB" w:rsidRPr="00623E71">
        <w:rPr>
          <w:lang w:val="it-IT"/>
        </w:rPr>
        <w:t>en</w:t>
      </w:r>
      <w:r>
        <w:rPr>
          <w:lang w:val="it-IT"/>
        </w:rPr>
        <w:t>it 21</w:t>
      </w:r>
      <w:r w:rsidR="001F7FD6">
        <w:rPr>
          <w:lang w:val="it-IT"/>
        </w:rPr>
        <w:t xml:space="preserve"> paragrafi 1, kryeradha a</w:t>
      </w:r>
      <w:r w:rsidR="001843CB" w:rsidRPr="00623E71">
        <w:rPr>
          <w:lang w:val="it-IT"/>
        </w:rPr>
        <w:t xml:space="preserve"> të kësaj Konvente, m</w:t>
      </w:r>
      <w:r w:rsidR="001F7FD6">
        <w:rPr>
          <w:lang w:val="it-IT"/>
        </w:rPr>
        <w:t>e qëllim që të përcaktohet kjo p</w:t>
      </w:r>
      <w:r w:rsidR="001843CB" w:rsidRPr="00623E71">
        <w:rPr>
          <w:lang w:val="it-IT"/>
        </w:rPr>
        <w:t>alë.</w:t>
      </w:r>
    </w:p>
    <w:p w:rsidR="001843CB" w:rsidRPr="00623E71" w:rsidRDefault="001843CB" w:rsidP="005C1E00">
      <w:pPr>
        <w:pStyle w:val="Paragrafi"/>
        <w:rPr>
          <w:lang w:val="it-IT"/>
        </w:rPr>
      </w:pPr>
      <w:r w:rsidRPr="00623E71">
        <w:rPr>
          <w:lang w:val="it-IT"/>
        </w:rPr>
        <w:t>6. Kjo Konventë nuk do të zbatohet për transmetuesit televizivë të p</w:t>
      </w:r>
      <w:r w:rsidR="001F7FD6">
        <w:rPr>
          <w:lang w:val="it-IT"/>
        </w:rPr>
        <w:t>aramenduar vetëm për marrje në shtetet që nuk janë p</w:t>
      </w:r>
      <w:r w:rsidR="003D2FA6">
        <w:rPr>
          <w:lang w:val="it-IT"/>
        </w:rPr>
        <w:t>alë në këtë Konventë</w:t>
      </w:r>
      <w:r w:rsidRPr="00623E71">
        <w:rPr>
          <w:lang w:val="it-IT"/>
        </w:rPr>
        <w:t xml:space="preserve"> dhe që nuk merren drejtpërsëdrejti ose tërthorazi </w:t>
      </w:r>
      <w:r w:rsidR="001F7FD6">
        <w:rPr>
          <w:lang w:val="it-IT"/>
        </w:rPr>
        <w:t>nga publiku i një ose më shumë p</w:t>
      </w:r>
      <w:r w:rsidRPr="00623E71">
        <w:rPr>
          <w:lang w:val="it-IT"/>
        </w:rPr>
        <w:t>alëve.”</w:t>
      </w:r>
      <w:r w:rsidR="003D2FA6">
        <w:rPr>
          <w:lang w:val="it-IT"/>
        </w:rPr>
        <w:t>.</w:t>
      </w:r>
    </w:p>
    <w:p w:rsidR="001843CB" w:rsidRDefault="001843CB" w:rsidP="005C1E00">
      <w:pPr>
        <w:pStyle w:val="Paragrafi"/>
        <w:rPr>
          <w:sz w:val="16"/>
          <w:lang w:val="it-IT"/>
        </w:rPr>
      </w:pPr>
    </w:p>
    <w:p w:rsidR="00107BA5" w:rsidRDefault="00107BA5" w:rsidP="005C1E00">
      <w:pPr>
        <w:pStyle w:val="Paragrafi"/>
        <w:rPr>
          <w:sz w:val="16"/>
          <w:lang w:val="it-IT"/>
        </w:rPr>
      </w:pPr>
    </w:p>
    <w:p w:rsidR="00107BA5" w:rsidRPr="005F504B" w:rsidRDefault="00107BA5" w:rsidP="005C1E00">
      <w:pPr>
        <w:pStyle w:val="Paragrafi"/>
        <w:rPr>
          <w:sz w:val="16"/>
          <w:lang w:val="it-IT"/>
        </w:rPr>
      </w:pPr>
    </w:p>
    <w:p w:rsidR="001843CB" w:rsidRPr="00623E71" w:rsidRDefault="001843CB" w:rsidP="005C1E00">
      <w:pPr>
        <w:pStyle w:val="NeniNr"/>
        <w:keepNext w:val="0"/>
        <w:rPr>
          <w:lang w:val="it-IT"/>
        </w:rPr>
      </w:pPr>
      <w:r w:rsidRPr="00623E71">
        <w:rPr>
          <w:lang w:val="it-IT"/>
        </w:rPr>
        <w:t>Neni 8</w:t>
      </w:r>
    </w:p>
    <w:p w:rsidR="001843CB" w:rsidRPr="005F504B" w:rsidRDefault="001843CB" w:rsidP="005C1E00">
      <w:pPr>
        <w:pStyle w:val="Paragrafi"/>
        <w:ind w:firstLine="0"/>
        <w:rPr>
          <w:sz w:val="14"/>
          <w:lang w:val="it-IT"/>
        </w:rPr>
      </w:pPr>
    </w:p>
    <w:p w:rsidR="001843CB" w:rsidRPr="00623E71" w:rsidRDefault="001843CB" w:rsidP="005C1E00">
      <w:pPr>
        <w:pStyle w:val="Paragrafi"/>
        <w:rPr>
          <w:lang w:val="it-IT"/>
        </w:rPr>
      </w:pPr>
      <w:r w:rsidRPr="00623E71">
        <w:rPr>
          <w:lang w:val="it-IT"/>
        </w:rPr>
        <w:t>Neni 8 duhet të ketë formulimin e mëposhtëm:</w:t>
      </w:r>
    </w:p>
    <w:p w:rsidR="001843CB" w:rsidRPr="00623E71" w:rsidRDefault="001843CB" w:rsidP="005C1E00">
      <w:pPr>
        <w:pStyle w:val="Paragrafi"/>
        <w:rPr>
          <w:lang w:val="it-IT"/>
        </w:rPr>
      </w:pPr>
      <w:r w:rsidRPr="00623E71">
        <w:rPr>
          <w:lang w:val="it-IT"/>
        </w:rPr>
        <w:t xml:space="preserve"> “Neni 8: E drejta për të dhënë përgjigje</w:t>
      </w:r>
    </w:p>
    <w:p w:rsidR="001843CB" w:rsidRPr="00623E71" w:rsidRDefault="001843CB" w:rsidP="005C1E00">
      <w:pPr>
        <w:pStyle w:val="Paragrafi"/>
        <w:rPr>
          <w:lang w:val="it-IT"/>
        </w:rPr>
      </w:pPr>
      <w:r w:rsidRPr="00623E71">
        <w:rPr>
          <w:lang w:val="it-IT"/>
        </w:rPr>
        <w:t>1.</w:t>
      </w:r>
      <w:r w:rsidR="003D2FA6">
        <w:rPr>
          <w:lang w:val="it-IT"/>
        </w:rPr>
        <w:t xml:space="preserve"> Secila p</w:t>
      </w:r>
      <w:r w:rsidRPr="00623E71">
        <w:rPr>
          <w:lang w:val="it-IT"/>
        </w:rPr>
        <w:t>alë transmetuese duhet të sigurojë që çdo person fizik ose juridik, pavarësisht nga kombësia ose vendi i banimit, të ketë mundësinë të ushtrojë të drejtën për të dhënë përgjigje ose për të kërkuar rregullime të tjera të krahasueshme ligjore</w:t>
      </w:r>
      <w:r w:rsidR="001F7FD6">
        <w:rPr>
          <w:lang w:val="it-IT"/>
        </w:rPr>
        <w:t>,</w:t>
      </w:r>
      <w:r w:rsidRPr="00623E71">
        <w:rPr>
          <w:lang w:val="it-IT"/>
        </w:rPr>
        <w:t xml:space="preserve"> ose administrative në lidhje me programe </w:t>
      </w:r>
      <w:r w:rsidR="001F7FD6">
        <w:rPr>
          <w:lang w:val="it-IT"/>
        </w:rPr>
        <w:t>t</w:t>
      </w:r>
      <w:r w:rsidR="003D2FA6">
        <w:rPr>
          <w:lang w:val="it-IT"/>
        </w:rPr>
        <w:t>ë</w:t>
      </w:r>
      <w:r w:rsidRPr="00623E71">
        <w:rPr>
          <w:lang w:val="it-IT"/>
        </w:rPr>
        <w:t xml:space="preserve"> transmetuara nga një transmetu</w:t>
      </w:r>
      <w:r w:rsidR="001F7FD6">
        <w:rPr>
          <w:lang w:val="it-IT"/>
        </w:rPr>
        <w:t>es brenda jurisdiksionit të vet në kuptimin e n</w:t>
      </w:r>
      <w:r w:rsidRPr="00623E71">
        <w:rPr>
          <w:lang w:val="it-IT"/>
        </w:rPr>
        <w:t>enit 5. Në mënyrë të veçantë, ajo duhet të sigurojë që koha e volitshme dhe masat e tjera për ushtrimin e të drejtës për të dhënë përgjigje</w:t>
      </w:r>
      <w:r w:rsidR="001F7FD6">
        <w:rPr>
          <w:lang w:val="it-IT"/>
        </w:rPr>
        <w:t>,</w:t>
      </w:r>
      <w:r w:rsidRPr="00623E71">
        <w:rPr>
          <w:lang w:val="it-IT"/>
        </w:rPr>
        <w:t xml:space="preserve"> të jenë të tilla që kjo e drejtë të mund të ushtrohet në mënyrë efektive. Ushtrimi efektiv i  kësaj të drejte ose  rregullimeve të tjera të krahasueshme ligjore ose administrative duhet të sigurohet si përsa i përket kohës së volitshme</w:t>
      </w:r>
      <w:r w:rsidR="001F7FD6">
        <w:rPr>
          <w:lang w:val="it-IT"/>
        </w:rPr>
        <w:t>,</w:t>
      </w:r>
      <w:r w:rsidRPr="00623E71">
        <w:rPr>
          <w:lang w:val="it-IT"/>
        </w:rPr>
        <w:t xml:space="preserve"> ashtu edhe modaliteteve. </w:t>
      </w:r>
    </w:p>
    <w:p w:rsidR="001843CB" w:rsidRPr="00623E71" w:rsidRDefault="001F7FD6" w:rsidP="005C1E00">
      <w:pPr>
        <w:pStyle w:val="Paragrafi"/>
        <w:rPr>
          <w:lang w:val="it-IT"/>
        </w:rPr>
      </w:pPr>
      <w:r>
        <w:rPr>
          <w:lang w:val="it-IT"/>
        </w:rPr>
        <w:t>2. Për kë</w:t>
      </w:r>
      <w:r w:rsidR="001843CB" w:rsidRPr="00623E71">
        <w:rPr>
          <w:lang w:val="it-IT"/>
        </w:rPr>
        <w:t>të qëllim, emri i shërbimit të programit ose i transmetuesit përgjegjës për këtë shërbim programi, duhet të përcaktohet në vetë shërbimin e programit, në intervale të rregullta me anë të mjeteve të përshtatshme.”</w:t>
      </w:r>
    </w:p>
    <w:p w:rsidR="001843CB" w:rsidRPr="005F504B" w:rsidRDefault="001843CB" w:rsidP="005C1E00">
      <w:pPr>
        <w:pStyle w:val="Paragrafi"/>
        <w:rPr>
          <w:sz w:val="16"/>
          <w:lang w:val="it-IT"/>
        </w:rPr>
      </w:pPr>
    </w:p>
    <w:p w:rsidR="001843CB" w:rsidRPr="00623E71" w:rsidRDefault="001843CB" w:rsidP="005C1E00">
      <w:pPr>
        <w:pStyle w:val="NeniNr"/>
        <w:keepNext w:val="0"/>
        <w:rPr>
          <w:lang w:val="it-IT"/>
        </w:rPr>
      </w:pPr>
      <w:r w:rsidRPr="00623E71">
        <w:rPr>
          <w:lang w:val="it-IT"/>
        </w:rPr>
        <w:t>Neni 9</w:t>
      </w:r>
    </w:p>
    <w:p w:rsidR="001843CB" w:rsidRPr="005F504B" w:rsidRDefault="001843CB" w:rsidP="005C1E00">
      <w:pPr>
        <w:pStyle w:val="Paragrafi"/>
        <w:rPr>
          <w:sz w:val="16"/>
          <w:lang w:val="it-IT"/>
        </w:rPr>
      </w:pPr>
    </w:p>
    <w:p w:rsidR="001843CB" w:rsidRPr="00623E71" w:rsidRDefault="001843CB" w:rsidP="005C1E00">
      <w:pPr>
        <w:pStyle w:val="Paragrafi"/>
        <w:rPr>
          <w:lang w:val="it-IT"/>
        </w:rPr>
      </w:pPr>
      <w:r w:rsidRPr="00623E71">
        <w:rPr>
          <w:lang w:val="it-IT"/>
        </w:rPr>
        <w:t>Teksti i mëpos</w:t>
      </w:r>
      <w:r w:rsidR="001F7FD6">
        <w:rPr>
          <w:lang w:val="it-IT"/>
        </w:rPr>
        <w:t>htëm duhet të zëvendësojë n</w:t>
      </w:r>
      <w:r w:rsidRPr="00623E71">
        <w:rPr>
          <w:lang w:val="it-IT"/>
        </w:rPr>
        <w:t>enin 9:</w:t>
      </w:r>
    </w:p>
    <w:p w:rsidR="001843CB" w:rsidRPr="00623E71" w:rsidRDefault="001843CB" w:rsidP="005C1E00">
      <w:pPr>
        <w:pStyle w:val="Paragrafi"/>
        <w:rPr>
          <w:lang w:val="it-IT"/>
        </w:rPr>
      </w:pPr>
      <w:r w:rsidRPr="00623E71">
        <w:rPr>
          <w:lang w:val="it-IT"/>
        </w:rPr>
        <w:t xml:space="preserve"> “Neni 9: Njohja  e publikut me informacionin</w:t>
      </w:r>
    </w:p>
    <w:p w:rsidR="001843CB" w:rsidRPr="00623E71" w:rsidRDefault="001F7FD6" w:rsidP="005C1E00">
      <w:pPr>
        <w:pStyle w:val="Paragrafi"/>
        <w:rPr>
          <w:lang w:val="it-IT"/>
        </w:rPr>
      </w:pPr>
      <w:r>
        <w:rPr>
          <w:lang w:val="it-IT"/>
        </w:rPr>
        <w:t>Secila p</w:t>
      </w:r>
      <w:r w:rsidR="001843CB" w:rsidRPr="00623E71">
        <w:rPr>
          <w:lang w:val="it-IT"/>
        </w:rPr>
        <w:t>alë duhet të shqyrtojë dhe, kur është e nevojshme, të marrë masa ligjore të tilla që të për</w:t>
      </w:r>
      <w:r>
        <w:rPr>
          <w:lang w:val="it-IT"/>
        </w:rPr>
        <w:t>f</w:t>
      </w:r>
      <w:r w:rsidR="001843CB" w:rsidRPr="00623E71">
        <w:rPr>
          <w:lang w:val="it-IT"/>
        </w:rPr>
        <w:t>shijë të drejtën për të dhënë lajme për veprimtari me shumë interes për publikun, për të shmangur që e drejta e publikut për të marrë informacion të minohet për shkak të ushtrimit nga ana</w:t>
      </w:r>
      <w:r w:rsidR="003D2FA6">
        <w:rPr>
          <w:lang w:val="it-IT"/>
        </w:rPr>
        <w:t xml:space="preserve"> e një transmetuesi brenda juri</w:t>
      </w:r>
      <w:r w:rsidR="001843CB" w:rsidRPr="00623E71">
        <w:rPr>
          <w:lang w:val="it-IT"/>
        </w:rPr>
        <w:t>diksionit të saj të të drejtave të veçanta për transmetimin ose</w:t>
      </w:r>
      <w:r>
        <w:rPr>
          <w:lang w:val="it-IT"/>
        </w:rPr>
        <w:t xml:space="preserve"> ritransmetimin, në kuptimin e n</w:t>
      </w:r>
      <w:r w:rsidR="001843CB" w:rsidRPr="00623E71">
        <w:rPr>
          <w:lang w:val="it-IT"/>
        </w:rPr>
        <w:t>enit 3, të një veprimtarie të tillë.”</w:t>
      </w:r>
    </w:p>
    <w:p w:rsidR="001F7FD6" w:rsidRPr="005F504B" w:rsidRDefault="001F7FD6" w:rsidP="00E62292">
      <w:pPr>
        <w:pStyle w:val="NeniNr"/>
        <w:keepNext w:val="0"/>
        <w:jc w:val="left"/>
        <w:rPr>
          <w:sz w:val="16"/>
          <w:lang w:val="it-IT"/>
        </w:rPr>
      </w:pPr>
    </w:p>
    <w:p w:rsidR="001843CB" w:rsidRPr="00623E71" w:rsidRDefault="001843CB" w:rsidP="005C1E00">
      <w:pPr>
        <w:pStyle w:val="NeniNr"/>
        <w:keepNext w:val="0"/>
        <w:rPr>
          <w:lang w:val="it-IT"/>
        </w:rPr>
      </w:pPr>
      <w:r w:rsidRPr="00623E71">
        <w:rPr>
          <w:lang w:val="it-IT"/>
        </w:rPr>
        <w:t>Neni 10</w:t>
      </w:r>
    </w:p>
    <w:p w:rsidR="001843CB" w:rsidRPr="005F504B" w:rsidRDefault="001843CB" w:rsidP="005C1E00">
      <w:pPr>
        <w:pStyle w:val="Paragrafi"/>
        <w:rPr>
          <w:sz w:val="16"/>
          <w:lang w:val="it-IT"/>
        </w:rPr>
      </w:pPr>
    </w:p>
    <w:p w:rsidR="001843CB" w:rsidRPr="00623E71" w:rsidRDefault="001843CB" w:rsidP="005C1E00">
      <w:pPr>
        <w:pStyle w:val="Paragrafi"/>
        <w:rPr>
          <w:lang w:val="it-IT"/>
        </w:rPr>
      </w:pPr>
      <w:r w:rsidRPr="00623E71">
        <w:rPr>
          <w:lang w:val="it-IT"/>
        </w:rPr>
        <w:t xml:space="preserve">Të përfshihet një nen i ri 9 </w:t>
      </w:r>
      <w:r w:rsidRPr="00623E71">
        <w:rPr>
          <w:i/>
          <w:lang w:val="it-IT"/>
        </w:rPr>
        <w:t>bis,</w:t>
      </w:r>
      <w:r w:rsidRPr="00623E71">
        <w:rPr>
          <w:lang w:val="it-IT"/>
        </w:rPr>
        <w:t xml:space="preserve"> i formuluar si më poshtë:</w:t>
      </w:r>
    </w:p>
    <w:p w:rsidR="001843CB" w:rsidRPr="00623E71" w:rsidRDefault="001843CB" w:rsidP="005C1E00">
      <w:pPr>
        <w:pStyle w:val="Paragrafi"/>
        <w:rPr>
          <w:lang w:val="it-IT"/>
        </w:rPr>
      </w:pPr>
      <w:r w:rsidRPr="00623E71">
        <w:rPr>
          <w:lang w:val="it-IT"/>
        </w:rPr>
        <w:t>“Neni 9</w:t>
      </w:r>
      <w:r w:rsidRPr="00623E71">
        <w:rPr>
          <w:i/>
          <w:lang w:val="it-IT"/>
        </w:rPr>
        <w:t>bis</w:t>
      </w:r>
      <w:r w:rsidRPr="00623E71">
        <w:rPr>
          <w:lang w:val="it-IT"/>
        </w:rPr>
        <w:t>: Njohja e publikut me veprimtari të një rëndësie të madhe</w:t>
      </w:r>
    </w:p>
    <w:p w:rsidR="001843CB" w:rsidRPr="00623E71" w:rsidRDefault="001F7FD6" w:rsidP="005C1E00">
      <w:pPr>
        <w:pStyle w:val="Paragrafi"/>
        <w:rPr>
          <w:lang w:val="it-IT"/>
        </w:rPr>
      </w:pPr>
      <w:r>
        <w:rPr>
          <w:lang w:val="it-IT"/>
        </w:rPr>
        <w:t>1. Secila p</w:t>
      </w:r>
      <w:r w:rsidR="001843CB" w:rsidRPr="00623E71">
        <w:rPr>
          <w:lang w:val="it-IT"/>
        </w:rPr>
        <w:t>alë ruan të drejtën për të marrë masa për të siguruar që një</w:t>
      </w:r>
      <w:r w:rsidR="003D2FA6">
        <w:rPr>
          <w:lang w:val="it-IT"/>
        </w:rPr>
        <w:t xml:space="preserve"> transmetues brenda juri</w:t>
      </w:r>
      <w:r w:rsidR="001843CB" w:rsidRPr="00623E71">
        <w:rPr>
          <w:lang w:val="it-IT"/>
        </w:rPr>
        <w:t>diksionit të saj nuk transmeton vetëm veprimtaritë që</w:t>
      </w:r>
      <w:r>
        <w:rPr>
          <w:lang w:val="it-IT"/>
        </w:rPr>
        <w:t xml:space="preserve"> nga ajo p</w:t>
      </w:r>
      <w:r w:rsidR="001843CB" w:rsidRPr="00623E71">
        <w:rPr>
          <w:lang w:val="it-IT"/>
        </w:rPr>
        <w:t>alë konsiderohen me rëndësi të madhe për shoqërinë në mënyrë të tillë që t’ia heqë një pjese të r</w:t>
      </w:r>
      <w:r>
        <w:rPr>
          <w:lang w:val="it-IT"/>
        </w:rPr>
        <w:t>ëndësishme të publikut të asaj p</w:t>
      </w:r>
      <w:r w:rsidR="001843CB" w:rsidRPr="00623E71">
        <w:rPr>
          <w:lang w:val="it-IT"/>
        </w:rPr>
        <w:t>ale mundësinë për t’i ndjekur këto ngja</w:t>
      </w:r>
      <w:r w:rsidR="003D2FA6">
        <w:rPr>
          <w:lang w:val="it-IT"/>
        </w:rPr>
        <w:t>rje në transmetim të drejt</w:t>
      </w:r>
      <w:r w:rsidR="001843CB" w:rsidRPr="00623E71">
        <w:rPr>
          <w:lang w:val="it-IT"/>
        </w:rPr>
        <w:t xml:space="preserve">përdrejtë ose në transmetim të vonuar në televizionin </w:t>
      </w:r>
      <w:r>
        <w:rPr>
          <w:lang w:val="it-IT"/>
        </w:rPr>
        <w:t>e lirë. Nëse ai vepron kështu, p</w:t>
      </w:r>
      <w:r w:rsidR="001843CB" w:rsidRPr="00623E71">
        <w:rPr>
          <w:lang w:val="it-IT"/>
        </w:rPr>
        <w:t>ala e interesuar mund të hartojë një listë të veprimtarive të caktuara që ajo i konsideron me rëndësi të madhe për shoqërinë.</w:t>
      </w:r>
    </w:p>
    <w:p w:rsidR="001843CB" w:rsidRPr="00623E71" w:rsidRDefault="001843CB" w:rsidP="005C1E00">
      <w:pPr>
        <w:pStyle w:val="Paragrafi"/>
        <w:rPr>
          <w:lang w:val="it-IT"/>
        </w:rPr>
      </w:pPr>
      <w:r w:rsidRPr="00623E71">
        <w:rPr>
          <w:lang w:val="it-IT"/>
        </w:rPr>
        <w:t>2. Palët duhet të sigurojnë me mjete të përshtatshme respektimin e garancive ligjore që jep Kon</w:t>
      </w:r>
      <w:r w:rsidR="003D2FA6">
        <w:rPr>
          <w:lang w:val="it-IT"/>
        </w:rPr>
        <w:t>venta për Mbrojtjen e të Drejtave të Njeriut</w:t>
      </w:r>
      <w:r w:rsidR="008F7BD5">
        <w:rPr>
          <w:lang w:val="it-IT"/>
        </w:rPr>
        <w:t xml:space="preserve"> dhe</w:t>
      </w:r>
      <w:r w:rsidR="003D2FA6">
        <w:rPr>
          <w:lang w:val="it-IT"/>
        </w:rPr>
        <w:t xml:space="preserve"> të Lirive T</w:t>
      </w:r>
      <w:r w:rsidR="001F7FD6">
        <w:rPr>
          <w:lang w:val="it-IT"/>
        </w:rPr>
        <w:t>hemelore, si dhe</w:t>
      </w:r>
      <w:r w:rsidRPr="00623E71">
        <w:rPr>
          <w:lang w:val="it-IT"/>
        </w:rPr>
        <w:t xml:space="preserve"> ku është e përshtatshme, kushtetuta kombëtare,</w:t>
      </w:r>
      <w:r w:rsidR="003D2FA6">
        <w:rPr>
          <w:lang w:val="it-IT"/>
        </w:rPr>
        <w:t xml:space="preserve"> që një transmetues brenda juri</w:t>
      </w:r>
      <w:r w:rsidRPr="00623E71">
        <w:rPr>
          <w:lang w:val="it-IT"/>
        </w:rPr>
        <w:t xml:space="preserve">diksionit të tyre nuk ushtron të drejtat e veçanta të blera nga ai transmetues </w:t>
      </w:r>
      <w:r w:rsidR="001F7FD6">
        <w:rPr>
          <w:lang w:val="it-IT"/>
        </w:rPr>
        <w:t>pas datës së hyrjes në fuqi të p</w:t>
      </w:r>
      <w:r w:rsidRPr="00623E71">
        <w:rPr>
          <w:lang w:val="it-IT"/>
        </w:rPr>
        <w:t>rotokollit që nd</w:t>
      </w:r>
      <w:r w:rsidR="001F7FD6">
        <w:rPr>
          <w:lang w:val="it-IT"/>
        </w:rPr>
        <w:t>ryshon Konventën Europiane për televizionin n</w:t>
      </w:r>
      <w:r w:rsidRPr="00623E71">
        <w:rPr>
          <w:lang w:val="it-IT"/>
        </w:rPr>
        <w:t xml:space="preserve">dërkufitar në mënyrë të tillë që një pjesë e </w:t>
      </w:r>
      <w:r w:rsidR="001F7FD6">
        <w:rPr>
          <w:lang w:val="it-IT"/>
        </w:rPr>
        <w:t>rëndësishme e publikut të asaj p</w:t>
      </w:r>
      <w:r w:rsidRPr="00623E71">
        <w:rPr>
          <w:lang w:val="it-IT"/>
        </w:rPr>
        <w:t>ale tjetër të mos ketë mundësinë të ndjekë veprimtaritë që ja</w:t>
      </w:r>
      <w:r w:rsidR="003D2FA6">
        <w:rPr>
          <w:lang w:val="it-IT"/>
        </w:rPr>
        <w:t xml:space="preserve">në caktuar nga ajo </w:t>
      </w:r>
      <w:r w:rsidR="001F7FD6">
        <w:rPr>
          <w:lang w:val="it-IT"/>
        </w:rPr>
        <w:t>p</w:t>
      </w:r>
      <w:r w:rsidRPr="00623E71">
        <w:rPr>
          <w:lang w:val="it-IT"/>
        </w:rPr>
        <w:t>alë tjetër, nëpërmjet transmetimit të plotë ose të dre</w:t>
      </w:r>
      <w:r w:rsidR="003D2FA6">
        <w:rPr>
          <w:lang w:val="it-IT"/>
        </w:rPr>
        <w:t>jtëpërdrejtë, ose kur është e n</w:t>
      </w:r>
      <w:r w:rsidRPr="00623E71">
        <w:rPr>
          <w:lang w:val="it-IT"/>
        </w:rPr>
        <w:t>e</w:t>
      </w:r>
      <w:r w:rsidR="003D2FA6">
        <w:rPr>
          <w:lang w:val="it-IT"/>
        </w:rPr>
        <w:t>v</w:t>
      </w:r>
      <w:r w:rsidRPr="00623E71">
        <w:rPr>
          <w:lang w:val="it-IT"/>
        </w:rPr>
        <w:t>ojshme ose e përshtatshme për arsye objektive në interesin publik, transmetimit të plotë ose të pjesshëm të vonuar në televizionin e lirë siç përca</w:t>
      </w:r>
      <w:r w:rsidR="001F7FD6">
        <w:rPr>
          <w:lang w:val="it-IT"/>
        </w:rPr>
        <w:t>ktohet nga ajo p</w:t>
      </w:r>
      <w:r w:rsidRPr="00623E71">
        <w:rPr>
          <w:lang w:val="it-IT"/>
        </w:rPr>
        <w:t>alë tjetër në paragrafin 1, duke respektuar kërkesat e mëposhtme:</w:t>
      </w:r>
    </w:p>
    <w:p w:rsidR="001843CB" w:rsidRPr="00623E71" w:rsidRDefault="001843CB" w:rsidP="005C1E00">
      <w:pPr>
        <w:pStyle w:val="Paragrafi"/>
        <w:rPr>
          <w:lang w:val="it-IT"/>
        </w:rPr>
      </w:pPr>
      <w:r>
        <w:rPr>
          <w:lang w:val="it-IT"/>
        </w:rPr>
        <w:t xml:space="preserve">a) </w:t>
      </w:r>
      <w:r w:rsidRPr="00623E71">
        <w:rPr>
          <w:lang w:val="it-IT"/>
        </w:rPr>
        <w:t>Pala që zbaton masat e cituara në paragrafin 1 duhet të hartojë një listë të veprimtarive kombëtare ose jokom</w:t>
      </w:r>
      <w:r w:rsidR="00307109">
        <w:rPr>
          <w:lang w:val="it-IT"/>
        </w:rPr>
        <w:t>bëtare që konsiderohen nga ajo p</w:t>
      </w:r>
      <w:r w:rsidRPr="00623E71">
        <w:rPr>
          <w:lang w:val="it-IT"/>
        </w:rPr>
        <w:t>alë me rëndësi të madhe për shoqërinë;</w:t>
      </w:r>
    </w:p>
    <w:p w:rsidR="001843CB" w:rsidRPr="00623E71" w:rsidRDefault="001843CB" w:rsidP="005C1E00">
      <w:pPr>
        <w:pStyle w:val="Paragrafi"/>
        <w:rPr>
          <w:lang w:val="it-IT"/>
        </w:rPr>
      </w:pPr>
      <w:r>
        <w:rPr>
          <w:lang w:val="it-IT"/>
        </w:rPr>
        <w:t xml:space="preserve">b) </w:t>
      </w:r>
      <w:r w:rsidRPr="00623E71">
        <w:rPr>
          <w:lang w:val="it-IT"/>
        </w:rPr>
        <w:t>Pala duhet ta bëjë këtë në një mënyrë të qartë dhe transparente në kohën e duhur dhe efektive;</w:t>
      </w:r>
    </w:p>
    <w:p w:rsidR="001843CB" w:rsidRPr="00623E71" w:rsidRDefault="001843CB" w:rsidP="005C1E00">
      <w:pPr>
        <w:pStyle w:val="Paragrafi"/>
        <w:rPr>
          <w:lang w:val="it-IT"/>
        </w:rPr>
      </w:pPr>
      <w:r>
        <w:rPr>
          <w:lang w:val="it-IT"/>
        </w:rPr>
        <w:t xml:space="preserve">c) </w:t>
      </w:r>
      <w:r w:rsidRPr="00623E71">
        <w:rPr>
          <w:lang w:val="it-IT"/>
        </w:rPr>
        <w:t>Pala duhet të përcaktojë nëse këto veprimtari duhet të jepen nëpërmjet  transmetimit të drejtëpërdrejtë të plotë ose të pjesshëm, ose kur është e nevojshme apo e përshtatshme për arsye objektive në interesin publik, transmetimit të vonuar të plotë ose të pjesshëm;</w:t>
      </w:r>
    </w:p>
    <w:p w:rsidR="00107BA5" w:rsidRDefault="00107BA5" w:rsidP="005C1E00">
      <w:pPr>
        <w:pStyle w:val="Paragrafi"/>
        <w:rPr>
          <w:lang w:val="it-IT"/>
        </w:rPr>
      </w:pPr>
    </w:p>
    <w:p w:rsidR="001843CB" w:rsidRPr="00623E71" w:rsidRDefault="001843CB" w:rsidP="005C1E00">
      <w:pPr>
        <w:pStyle w:val="Paragrafi"/>
        <w:rPr>
          <w:lang w:val="it-IT"/>
        </w:rPr>
      </w:pPr>
      <w:r>
        <w:rPr>
          <w:lang w:val="it-IT"/>
        </w:rPr>
        <w:t xml:space="preserve">d) </w:t>
      </w:r>
      <w:r w:rsidR="001F7FD6">
        <w:rPr>
          <w:lang w:val="it-IT"/>
        </w:rPr>
        <w:t>Masat e marra nga p</w:t>
      </w:r>
      <w:r w:rsidRPr="00623E71">
        <w:rPr>
          <w:lang w:val="it-IT"/>
        </w:rPr>
        <w:t xml:space="preserve">ala që harton listën duhet të jenë proporcionale dhe aq të hollësishme sa ç’është e nevojshme për të bërë të mundur </w:t>
      </w:r>
      <w:r w:rsidR="00FC5DBF">
        <w:rPr>
          <w:lang w:val="it-IT"/>
        </w:rPr>
        <w:t>që p</w:t>
      </w:r>
      <w:r w:rsidRPr="00623E71">
        <w:rPr>
          <w:lang w:val="it-IT"/>
        </w:rPr>
        <w:t>alët e tjera të marrin masat e cituara në këtë paragraf;</w:t>
      </w:r>
    </w:p>
    <w:p w:rsidR="001843CB" w:rsidRPr="00623E71" w:rsidRDefault="001843CB" w:rsidP="005C1E00">
      <w:pPr>
        <w:pStyle w:val="Paragrafi"/>
        <w:rPr>
          <w:lang w:val="it-IT"/>
        </w:rPr>
      </w:pPr>
      <w:r>
        <w:rPr>
          <w:lang w:val="it-IT"/>
        </w:rPr>
        <w:t xml:space="preserve">e) </w:t>
      </w:r>
      <w:r w:rsidRPr="00623E71">
        <w:rPr>
          <w:lang w:val="it-IT"/>
        </w:rPr>
        <w:t>Pala që harton listën duhet t’ia bëjë të ditur listën dhe masat përkatëse Komitetit të  Përhershëm, afati kohor për këtë duhet të përcak</w:t>
      </w:r>
      <w:r w:rsidR="001F7FD6">
        <w:rPr>
          <w:lang w:val="it-IT"/>
        </w:rPr>
        <w:t>tohet nga Komiteti i Përhershëm;</w:t>
      </w:r>
    </w:p>
    <w:p w:rsidR="001843CB" w:rsidRPr="00623E71" w:rsidRDefault="001843CB" w:rsidP="005C1E00">
      <w:pPr>
        <w:pStyle w:val="Paragrafi"/>
        <w:rPr>
          <w:lang w:val="it-IT"/>
        </w:rPr>
      </w:pPr>
      <w:r>
        <w:rPr>
          <w:lang w:val="it-IT"/>
        </w:rPr>
        <w:t xml:space="preserve">f) </w:t>
      </w:r>
      <w:r w:rsidR="001F7FD6">
        <w:rPr>
          <w:lang w:val="it-IT"/>
        </w:rPr>
        <w:t>Masat e marra nga p</w:t>
      </w:r>
      <w:r w:rsidRPr="00623E71">
        <w:rPr>
          <w:lang w:val="it-IT"/>
        </w:rPr>
        <w:t>ala që harton listën duhet të jenë brenda kufizimeve të udhëzimeve të Komitetit të Përhershëm</w:t>
      </w:r>
      <w:r w:rsidR="001F7FD6">
        <w:rPr>
          <w:lang w:val="it-IT"/>
        </w:rPr>
        <w:t>,</w:t>
      </w:r>
      <w:r w:rsidRPr="00623E71">
        <w:rPr>
          <w:lang w:val="it-IT"/>
        </w:rPr>
        <w:t xml:space="preserve"> cituar në paragrafin 3 dhe Komiteti i Përhershëm duhet të ketë dhënë mendim pozitiv për masat.</w:t>
      </w:r>
    </w:p>
    <w:p w:rsidR="001843CB" w:rsidRPr="00623E71" w:rsidRDefault="001843CB" w:rsidP="005C1E00">
      <w:pPr>
        <w:pStyle w:val="Paragrafi"/>
        <w:rPr>
          <w:lang w:val="it-IT"/>
        </w:rPr>
      </w:pPr>
      <w:r w:rsidRPr="00623E71">
        <w:rPr>
          <w:lang w:val="it-IT"/>
        </w:rPr>
        <w:t>Masat e mbështetura në këtë paragraf duhet të zbatohen vetëm për at</w:t>
      </w:r>
      <w:r w:rsidR="001F7FD6">
        <w:rPr>
          <w:lang w:val="it-IT"/>
        </w:rPr>
        <w:t>o veprim</w:t>
      </w:r>
      <w:r w:rsidRPr="00623E71">
        <w:rPr>
          <w:lang w:val="it-IT"/>
        </w:rPr>
        <w:t xml:space="preserve">tari që botohen nga Komiteti i Përhershëm në listën vjetore </w:t>
      </w:r>
      <w:r w:rsidR="001F7FD6">
        <w:rPr>
          <w:lang w:val="it-IT"/>
        </w:rPr>
        <w:t xml:space="preserve">të </w:t>
      </w:r>
      <w:r w:rsidR="00FC5DBF">
        <w:rPr>
          <w:lang w:val="it-IT"/>
        </w:rPr>
        <w:t>cituar në paragrafin 3</w:t>
      </w:r>
      <w:r w:rsidRPr="00623E71">
        <w:rPr>
          <w:lang w:val="it-IT"/>
        </w:rPr>
        <w:t xml:space="preserve"> dhe për ato të drejta të veçanta të blera pas hyrjes në fuqi të këtij Protokolli ndryshues.</w:t>
      </w:r>
    </w:p>
    <w:p w:rsidR="001843CB" w:rsidRPr="00623E71" w:rsidRDefault="001843CB" w:rsidP="005C1E00">
      <w:pPr>
        <w:pStyle w:val="Paragrafi"/>
        <w:rPr>
          <w:lang w:val="it-IT"/>
        </w:rPr>
      </w:pPr>
      <w:r>
        <w:rPr>
          <w:lang w:val="it-IT"/>
        </w:rPr>
        <w:t xml:space="preserve">3. </w:t>
      </w:r>
      <w:r w:rsidRPr="00623E71">
        <w:rPr>
          <w:lang w:val="it-IT"/>
        </w:rPr>
        <w:t>Një herë në vit Komiteti i Përhershëm duhet:</w:t>
      </w:r>
    </w:p>
    <w:p w:rsidR="001843CB" w:rsidRPr="00623E71" w:rsidRDefault="001843CB" w:rsidP="005C1E00">
      <w:pPr>
        <w:pStyle w:val="Paragrafi"/>
        <w:rPr>
          <w:lang w:val="it-IT"/>
        </w:rPr>
      </w:pPr>
      <w:r>
        <w:rPr>
          <w:lang w:val="it-IT"/>
        </w:rPr>
        <w:t xml:space="preserve">a) </w:t>
      </w:r>
      <w:r w:rsidRPr="00623E71">
        <w:rPr>
          <w:lang w:val="it-IT"/>
        </w:rPr>
        <w:t>të botojë një listë afatgjatë të veprimtarive të miratuara dhe masave përk</w:t>
      </w:r>
      <w:r w:rsidR="001F7FD6">
        <w:rPr>
          <w:lang w:val="it-IT"/>
        </w:rPr>
        <w:t>atëse të njoftuara nga p</w:t>
      </w:r>
      <w:r w:rsidRPr="00623E71">
        <w:rPr>
          <w:lang w:val="it-IT"/>
        </w:rPr>
        <w:t>alët në përputhje me paragrafin 2e;</w:t>
      </w:r>
    </w:p>
    <w:p w:rsidR="001843CB" w:rsidRPr="00623E71" w:rsidRDefault="001843CB" w:rsidP="005C1E00">
      <w:pPr>
        <w:pStyle w:val="Paragrafi"/>
        <w:rPr>
          <w:lang w:val="it-IT"/>
        </w:rPr>
      </w:pPr>
      <w:r>
        <w:rPr>
          <w:lang w:val="it-IT"/>
        </w:rPr>
        <w:t xml:space="preserve">b) </w:t>
      </w:r>
      <w:r w:rsidRPr="00623E71">
        <w:rPr>
          <w:lang w:val="it-IT"/>
        </w:rPr>
        <w:t>të hartojë udhëzimet që duhet të miratohen nga një shumicë prej të tre të katërtave  të anëtarëve</w:t>
      </w:r>
      <w:r w:rsidR="001F7FD6">
        <w:rPr>
          <w:lang w:val="it-IT"/>
        </w:rPr>
        <w:t>,</w:t>
      </w:r>
      <w:r w:rsidRPr="00623E71">
        <w:rPr>
          <w:lang w:val="it-IT"/>
        </w:rPr>
        <w:t xml:space="preserve"> përveç kërkesave të renditura në paragrafin 2, nga pika a deri te pika e, me qëllim që të shmangë </w:t>
      </w:r>
      <w:r w:rsidR="001F7FD6">
        <w:rPr>
          <w:lang w:val="it-IT"/>
        </w:rPr>
        <w:t>dallimet mes zbatimit të këtij n</w:t>
      </w:r>
      <w:r w:rsidRPr="00623E71">
        <w:rPr>
          <w:lang w:val="it-IT"/>
        </w:rPr>
        <w:t>eni dhe zbatimit të dispozitave përkatëse të Komunitetit Europian.”</w:t>
      </w:r>
    </w:p>
    <w:p w:rsidR="001843CB" w:rsidRPr="00107BA5" w:rsidRDefault="001843CB" w:rsidP="005C1E00">
      <w:pPr>
        <w:pStyle w:val="Paragrafi"/>
        <w:rPr>
          <w:sz w:val="16"/>
          <w:lang w:val="it-IT"/>
        </w:rPr>
      </w:pPr>
    </w:p>
    <w:p w:rsidR="001843CB" w:rsidRPr="00623E71" w:rsidRDefault="001843CB" w:rsidP="005C1E00">
      <w:pPr>
        <w:pStyle w:val="NeniNr"/>
        <w:keepNext w:val="0"/>
        <w:rPr>
          <w:lang w:val="it-IT"/>
        </w:rPr>
      </w:pPr>
      <w:r w:rsidRPr="00623E71">
        <w:rPr>
          <w:lang w:val="it-IT"/>
        </w:rPr>
        <w:t>Neni 11</w:t>
      </w:r>
    </w:p>
    <w:p w:rsidR="001843CB" w:rsidRPr="00107BA5" w:rsidRDefault="001843CB" w:rsidP="005C1E00">
      <w:pPr>
        <w:pStyle w:val="Paragrafi"/>
        <w:rPr>
          <w:sz w:val="14"/>
          <w:lang w:val="it-IT"/>
        </w:rPr>
      </w:pPr>
    </w:p>
    <w:p w:rsidR="001843CB" w:rsidRPr="00623E71" w:rsidRDefault="008F7BD5" w:rsidP="005C1E00">
      <w:pPr>
        <w:pStyle w:val="Paragrafi"/>
        <w:rPr>
          <w:lang w:val="it-IT"/>
        </w:rPr>
      </w:pPr>
      <w:r>
        <w:rPr>
          <w:lang w:val="it-IT"/>
        </w:rPr>
        <w:t>Paragrafi 1 i n</w:t>
      </w:r>
      <w:r w:rsidR="001843CB" w:rsidRPr="00623E71">
        <w:rPr>
          <w:lang w:val="it-IT"/>
        </w:rPr>
        <w:t>enit 10 duhet të ketë formulimin e mëposhtëm:</w:t>
      </w:r>
    </w:p>
    <w:p w:rsidR="001843CB" w:rsidRPr="00623E71" w:rsidRDefault="001F7FD6" w:rsidP="005C1E00">
      <w:pPr>
        <w:pStyle w:val="Paragrafi"/>
        <w:rPr>
          <w:lang w:val="it-IT"/>
        </w:rPr>
      </w:pPr>
      <w:r>
        <w:rPr>
          <w:lang w:val="it-IT"/>
        </w:rPr>
        <w:t>“1. Çdo p</w:t>
      </w:r>
      <w:r w:rsidR="001843CB" w:rsidRPr="00623E71">
        <w:rPr>
          <w:lang w:val="it-IT"/>
        </w:rPr>
        <w:t>alë transmetuese duhet të sigurojë, nëse është e zbatueshme dhe me mjetet e përshtatshme, që një transmetues brenda jurisdikisionit të saj rezervon për veprat europiane pjesën më të madhe të kohës së tij të transmetimit, përveç kohës së caktuar për lajme, veprimtari sportive, lojëra, reklam</w:t>
      </w:r>
      <w:r>
        <w:rPr>
          <w:lang w:val="it-IT"/>
        </w:rPr>
        <w:t>a, shërbime teleteksti dhe tele</w:t>
      </w:r>
      <w:r w:rsidR="001843CB" w:rsidRPr="00623E71">
        <w:rPr>
          <w:lang w:val="it-IT"/>
        </w:rPr>
        <w:t>shitje. Kjo kohë, duke pasur parasysh përgjegjësitë informative, edukative, kulturore dhe argëtuese të transmetuesit përpara shikuesve të vet, duhet të arrihet në mënyrë progresive, në bazë të kritereve të përshtatshme.”</w:t>
      </w:r>
    </w:p>
    <w:p w:rsidR="001843CB" w:rsidRPr="00623E71" w:rsidRDefault="001843CB" w:rsidP="005C1E00">
      <w:pPr>
        <w:pStyle w:val="Paragrafi"/>
        <w:rPr>
          <w:lang w:val="it-IT"/>
        </w:rPr>
      </w:pPr>
    </w:p>
    <w:p w:rsidR="001843CB" w:rsidRPr="00623E71" w:rsidRDefault="001843CB" w:rsidP="005C1E00">
      <w:pPr>
        <w:pStyle w:val="NeniNr"/>
        <w:keepNext w:val="0"/>
        <w:rPr>
          <w:lang w:val="it-IT"/>
        </w:rPr>
      </w:pPr>
      <w:r w:rsidRPr="00623E71">
        <w:rPr>
          <w:lang w:val="it-IT"/>
        </w:rPr>
        <w:t>Neni 12</w:t>
      </w:r>
    </w:p>
    <w:p w:rsidR="001843CB" w:rsidRPr="00623E71" w:rsidRDefault="001843CB" w:rsidP="005C1E00">
      <w:pPr>
        <w:pStyle w:val="Paragrafi"/>
        <w:rPr>
          <w:bCs/>
          <w:lang w:val="it-IT"/>
        </w:rPr>
      </w:pPr>
    </w:p>
    <w:p w:rsidR="001843CB" w:rsidRPr="00623E71" w:rsidRDefault="001F7FD6" w:rsidP="005C1E00">
      <w:pPr>
        <w:pStyle w:val="Paragrafi"/>
        <w:rPr>
          <w:lang w:val="it-IT"/>
        </w:rPr>
      </w:pPr>
      <w:r>
        <w:rPr>
          <w:lang w:val="it-IT"/>
        </w:rPr>
        <w:t>Paragrafi 4 i n</w:t>
      </w:r>
      <w:r w:rsidR="001843CB" w:rsidRPr="00623E71">
        <w:rPr>
          <w:lang w:val="it-IT"/>
        </w:rPr>
        <w:t>enit 10 duhet të ketë formulimin e mëposhtëm:</w:t>
      </w:r>
    </w:p>
    <w:p w:rsidR="001843CB" w:rsidRDefault="001843CB" w:rsidP="005C1E00">
      <w:pPr>
        <w:pStyle w:val="Paragrafi"/>
        <w:rPr>
          <w:lang w:val="it-IT"/>
        </w:rPr>
      </w:pPr>
      <w:r w:rsidRPr="00623E71">
        <w:rPr>
          <w:lang w:val="it-IT"/>
        </w:rPr>
        <w:t>“4. Palët duhet të sigurojnë</w:t>
      </w:r>
      <w:r w:rsidR="001932B9">
        <w:rPr>
          <w:lang w:val="it-IT"/>
        </w:rPr>
        <w:t xml:space="preserve"> se një transmetues brenda juri</w:t>
      </w:r>
      <w:r w:rsidRPr="00623E71">
        <w:rPr>
          <w:lang w:val="it-IT"/>
        </w:rPr>
        <w:t>diksionit të tyre nuk transmeton vepra kinematografike jashtë minutazhi</w:t>
      </w:r>
      <w:r w:rsidR="001F7FD6">
        <w:rPr>
          <w:lang w:val="it-IT"/>
        </w:rPr>
        <w:t>t për të cilin është rënë dakord</w:t>
      </w:r>
      <w:r w:rsidRPr="00623E71">
        <w:rPr>
          <w:lang w:val="it-IT"/>
        </w:rPr>
        <w:t xml:space="preserve"> me mbajtësit e të drejtave.”</w:t>
      </w:r>
    </w:p>
    <w:p w:rsidR="00107BA5" w:rsidRPr="00107BA5" w:rsidRDefault="00107BA5" w:rsidP="005C1E00">
      <w:pPr>
        <w:pStyle w:val="Paragrafi"/>
        <w:rPr>
          <w:sz w:val="16"/>
          <w:lang w:val="it-IT"/>
        </w:rPr>
      </w:pPr>
    </w:p>
    <w:p w:rsidR="001843CB" w:rsidRPr="00623E71" w:rsidRDefault="001843CB" w:rsidP="005C1E00">
      <w:pPr>
        <w:pStyle w:val="NeniNr"/>
        <w:keepNext w:val="0"/>
        <w:rPr>
          <w:lang w:val="it-IT"/>
        </w:rPr>
      </w:pPr>
      <w:r w:rsidRPr="00623E71">
        <w:rPr>
          <w:lang w:val="it-IT"/>
        </w:rPr>
        <w:t>Neni 13</w:t>
      </w:r>
    </w:p>
    <w:p w:rsidR="001843CB" w:rsidRPr="00107BA5" w:rsidRDefault="001843CB" w:rsidP="005C1E00">
      <w:pPr>
        <w:pStyle w:val="Paragrafi"/>
        <w:rPr>
          <w:sz w:val="14"/>
          <w:lang w:val="it-IT"/>
        </w:rPr>
      </w:pPr>
    </w:p>
    <w:p w:rsidR="001843CB" w:rsidRPr="00623E71" w:rsidRDefault="001843CB" w:rsidP="005C1E00">
      <w:pPr>
        <w:pStyle w:val="Paragrafi"/>
        <w:rPr>
          <w:lang w:val="it-IT"/>
        </w:rPr>
      </w:pPr>
      <w:r w:rsidRPr="00623E71">
        <w:rPr>
          <w:lang w:val="it-IT"/>
        </w:rPr>
        <w:t>Neni i ri 10</w:t>
      </w:r>
      <w:r w:rsidR="00746FB7">
        <w:rPr>
          <w:lang w:val="it-IT"/>
        </w:rPr>
        <w:t xml:space="preserve"> </w:t>
      </w:r>
      <w:r w:rsidRPr="00623E71">
        <w:rPr>
          <w:i/>
          <w:lang w:val="it-IT"/>
        </w:rPr>
        <w:t>bis</w:t>
      </w:r>
      <w:r w:rsidRPr="00623E71">
        <w:rPr>
          <w:lang w:val="it-IT"/>
        </w:rPr>
        <w:t xml:space="preserve"> që lexon si më poshtë, duhet shtuar:</w:t>
      </w:r>
    </w:p>
    <w:p w:rsidR="001843CB" w:rsidRPr="00623E71" w:rsidRDefault="001843CB" w:rsidP="005C1E00">
      <w:pPr>
        <w:pStyle w:val="Paragrafi"/>
        <w:rPr>
          <w:lang w:val="it-IT"/>
        </w:rPr>
      </w:pPr>
      <w:r w:rsidRPr="00623E71">
        <w:rPr>
          <w:lang w:val="it-IT"/>
        </w:rPr>
        <w:t>“Neni 10</w:t>
      </w:r>
      <w:r w:rsidR="00746FB7">
        <w:rPr>
          <w:lang w:val="it-IT"/>
        </w:rPr>
        <w:t xml:space="preserve"> </w:t>
      </w:r>
      <w:r w:rsidRPr="00623E71">
        <w:rPr>
          <w:i/>
          <w:lang w:val="it-IT"/>
        </w:rPr>
        <w:t>bis</w:t>
      </w:r>
      <w:r w:rsidRPr="00623E71">
        <w:rPr>
          <w:lang w:val="it-IT"/>
        </w:rPr>
        <w:t xml:space="preserve">: Pluralizmi në media </w:t>
      </w:r>
    </w:p>
    <w:p w:rsidR="001843CB" w:rsidRPr="00623E71" w:rsidRDefault="001843CB" w:rsidP="005C1E00">
      <w:pPr>
        <w:pStyle w:val="Paragrafi"/>
        <w:rPr>
          <w:lang w:val="it-IT"/>
        </w:rPr>
      </w:pPr>
      <w:r w:rsidRPr="00623E71">
        <w:rPr>
          <w:lang w:val="it-IT"/>
        </w:rPr>
        <w:t>Palët, në frymën e bashkëp</w:t>
      </w:r>
      <w:r w:rsidR="00746FB7">
        <w:rPr>
          <w:lang w:val="it-IT"/>
        </w:rPr>
        <w:t>unimit dhe ndihmës së ndërsjell</w:t>
      </w:r>
      <w:r w:rsidRPr="00623E71">
        <w:rPr>
          <w:lang w:val="it-IT"/>
        </w:rPr>
        <w:t>ë që përbën themelin e kësaj Konvente, duhet të përpiqen të shmangin që shërbimet e programeve të transmetuara ose të ritransmetuara nga një transmetues</w:t>
      </w:r>
      <w:r w:rsidR="00746FB7">
        <w:rPr>
          <w:lang w:val="it-IT"/>
        </w:rPr>
        <w:t>,</w:t>
      </w:r>
      <w:r w:rsidRPr="00623E71">
        <w:rPr>
          <w:lang w:val="it-IT"/>
        </w:rPr>
        <w:t xml:space="preserve"> ose çdo person tjetër juridik ose fizik brenda jurisdi</w:t>
      </w:r>
      <w:r w:rsidR="00746FB7">
        <w:rPr>
          <w:lang w:val="it-IT"/>
        </w:rPr>
        <w:t>ksionit të tyre, në kuptimin e n</w:t>
      </w:r>
      <w:r w:rsidRPr="00623E71">
        <w:rPr>
          <w:lang w:val="it-IT"/>
        </w:rPr>
        <w:t>enit 3, të rrezikojnë pluralizmin në media.”</w:t>
      </w:r>
    </w:p>
    <w:p w:rsidR="001843CB" w:rsidRPr="00107BA5" w:rsidRDefault="001843CB" w:rsidP="005C1E00">
      <w:pPr>
        <w:pStyle w:val="Paragrafi"/>
        <w:ind w:firstLine="0"/>
        <w:rPr>
          <w:sz w:val="16"/>
          <w:lang w:val="it-IT"/>
        </w:rPr>
      </w:pPr>
    </w:p>
    <w:p w:rsidR="001843CB" w:rsidRPr="00623E71" w:rsidRDefault="001843CB" w:rsidP="005C1E00">
      <w:pPr>
        <w:pStyle w:val="NeniNr"/>
        <w:keepNext w:val="0"/>
        <w:rPr>
          <w:lang w:val="it-IT"/>
        </w:rPr>
      </w:pPr>
      <w:r w:rsidRPr="00623E71">
        <w:rPr>
          <w:lang w:val="it-IT"/>
        </w:rPr>
        <w:t>Neni 14</w:t>
      </w:r>
    </w:p>
    <w:p w:rsidR="001843CB" w:rsidRPr="00107BA5" w:rsidRDefault="001843CB" w:rsidP="005C1E00">
      <w:pPr>
        <w:pStyle w:val="Paragrafi"/>
        <w:rPr>
          <w:sz w:val="16"/>
          <w:lang w:val="it-IT"/>
        </w:rPr>
      </w:pPr>
    </w:p>
    <w:p w:rsidR="001843CB" w:rsidRPr="00623E71" w:rsidRDefault="00746FB7" w:rsidP="005C1E00">
      <w:pPr>
        <w:pStyle w:val="Paragrafi"/>
        <w:rPr>
          <w:lang w:val="it-IT"/>
        </w:rPr>
      </w:pPr>
      <w:r>
        <w:rPr>
          <w:lang w:val="it-IT"/>
        </w:rPr>
        <w:t>Titulli i k</w:t>
      </w:r>
      <w:r w:rsidR="001843CB" w:rsidRPr="00623E71">
        <w:rPr>
          <w:lang w:val="it-IT"/>
        </w:rPr>
        <w:t>apitullit III duhet të lexojë si më poshtë:</w:t>
      </w:r>
    </w:p>
    <w:p w:rsidR="001843CB" w:rsidRPr="00623E71" w:rsidRDefault="00746FB7" w:rsidP="005C1E00">
      <w:pPr>
        <w:pStyle w:val="Paragrafi"/>
        <w:rPr>
          <w:lang w:val="it-IT"/>
        </w:rPr>
      </w:pPr>
      <w:r>
        <w:rPr>
          <w:lang w:val="it-IT"/>
        </w:rPr>
        <w:t>“Reklamat dhe tele</w:t>
      </w:r>
      <w:r w:rsidR="001843CB" w:rsidRPr="00623E71">
        <w:rPr>
          <w:lang w:val="it-IT"/>
        </w:rPr>
        <w:t>shitja”</w:t>
      </w:r>
    </w:p>
    <w:p w:rsidR="001843CB" w:rsidRPr="00107BA5" w:rsidRDefault="001843CB" w:rsidP="005C1E00">
      <w:pPr>
        <w:pStyle w:val="Paragrafi"/>
        <w:rPr>
          <w:sz w:val="16"/>
          <w:lang w:val="it-IT"/>
        </w:rPr>
      </w:pPr>
    </w:p>
    <w:p w:rsidR="001843CB" w:rsidRPr="00623E71" w:rsidRDefault="001843CB" w:rsidP="005C1E00">
      <w:pPr>
        <w:pStyle w:val="NeniNr"/>
        <w:keepNext w:val="0"/>
        <w:rPr>
          <w:lang w:val="it-IT"/>
        </w:rPr>
      </w:pPr>
      <w:r w:rsidRPr="00623E71">
        <w:rPr>
          <w:lang w:val="it-IT"/>
        </w:rPr>
        <w:t>Neni 15</w:t>
      </w:r>
    </w:p>
    <w:p w:rsidR="001843CB" w:rsidRPr="00107BA5" w:rsidRDefault="001843CB" w:rsidP="005C1E00">
      <w:pPr>
        <w:pStyle w:val="Paragrafi"/>
        <w:rPr>
          <w:sz w:val="16"/>
          <w:lang w:val="it-IT"/>
        </w:rPr>
      </w:pPr>
    </w:p>
    <w:p w:rsidR="001843CB" w:rsidRPr="00623E71" w:rsidRDefault="001843CB" w:rsidP="005C1E00">
      <w:pPr>
        <w:pStyle w:val="Paragrafi"/>
        <w:rPr>
          <w:lang w:val="it-IT"/>
        </w:rPr>
      </w:pPr>
      <w:r w:rsidRPr="00623E71">
        <w:rPr>
          <w:lang w:val="it-IT"/>
        </w:rPr>
        <w:t>Neni 11 duhet të ketë formulimin e mëposhtëm:</w:t>
      </w:r>
    </w:p>
    <w:p w:rsidR="001843CB" w:rsidRPr="00623E71" w:rsidRDefault="00746FB7" w:rsidP="005C1E00">
      <w:pPr>
        <w:pStyle w:val="Paragrafi"/>
        <w:rPr>
          <w:lang w:val="it-IT"/>
        </w:rPr>
      </w:pPr>
      <w:r>
        <w:rPr>
          <w:lang w:val="it-IT"/>
        </w:rPr>
        <w:t>“1. Reklamat dhe tele</w:t>
      </w:r>
      <w:r w:rsidR="001843CB" w:rsidRPr="00623E71">
        <w:rPr>
          <w:lang w:val="it-IT"/>
        </w:rPr>
        <w:t>shitja duhet të jenë të drejta dhe të ndershme.</w:t>
      </w:r>
    </w:p>
    <w:p w:rsidR="001843CB" w:rsidRPr="00623E71" w:rsidRDefault="00746FB7" w:rsidP="005C1E00">
      <w:pPr>
        <w:pStyle w:val="Paragrafi"/>
        <w:rPr>
          <w:lang w:val="it-IT"/>
        </w:rPr>
      </w:pPr>
      <w:r>
        <w:rPr>
          <w:lang w:val="it-IT"/>
        </w:rPr>
        <w:t>2. Reklamat dhe tele</w:t>
      </w:r>
      <w:r w:rsidR="001843CB" w:rsidRPr="00623E71">
        <w:rPr>
          <w:lang w:val="it-IT"/>
        </w:rPr>
        <w:t xml:space="preserve">shitja nuk duhet të jenë të rreme dhe nuk duhet të paragjykojnë interesat e konsumatorëve. </w:t>
      </w:r>
    </w:p>
    <w:p w:rsidR="001843CB" w:rsidRPr="00623E71" w:rsidRDefault="00746FB7" w:rsidP="005C1E00">
      <w:pPr>
        <w:pStyle w:val="Paragrafi"/>
        <w:rPr>
          <w:lang w:val="it-IT"/>
        </w:rPr>
      </w:pPr>
      <w:r>
        <w:rPr>
          <w:lang w:val="it-IT"/>
        </w:rPr>
        <w:t>3. Reklamat dhe tele</w:t>
      </w:r>
      <w:r w:rsidR="001843CB" w:rsidRPr="00623E71">
        <w:rPr>
          <w:lang w:val="it-IT"/>
        </w:rPr>
        <w:t>shitja që u drejtohen ose përdorin fëmijë</w:t>
      </w:r>
      <w:r w:rsidR="001932B9">
        <w:rPr>
          <w:lang w:val="it-IT"/>
        </w:rPr>
        <w:t>t,</w:t>
      </w:r>
      <w:r w:rsidR="001843CB" w:rsidRPr="00623E71">
        <w:rPr>
          <w:lang w:val="it-IT"/>
        </w:rPr>
        <w:t xml:space="preserve"> duhet të shmangin gjithçka që ka të ngjarë të dëmtojë interesat e tyre dhe duhet të mbajnë parasysh ndjeshmëritë e tyre të veçanta. </w:t>
      </w:r>
    </w:p>
    <w:p w:rsidR="001843CB" w:rsidRPr="00623E71" w:rsidRDefault="00746FB7" w:rsidP="005C1E00">
      <w:pPr>
        <w:pStyle w:val="Paragrafi"/>
        <w:rPr>
          <w:lang w:val="it-IT"/>
        </w:rPr>
      </w:pPr>
      <w:r>
        <w:rPr>
          <w:lang w:val="it-IT"/>
        </w:rPr>
        <w:t>4. Tele</w:t>
      </w:r>
      <w:r w:rsidR="001843CB" w:rsidRPr="00623E71">
        <w:rPr>
          <w:lang w:val="it-IT"/>
        </w:rPr>
        <w:t>shitja nuk duhet t’i nxisë të vegjëlit të lidhin kontrata për shitjen ose dhënien me qira të mallrave dhe shërbimeve.</w:t>
      </w:r>
    </w:p>
    <w:p w:rsidR="001843CB" w:rsidRPr="00623E71" w:rsidRDefault="001843CB" w:rsidP="005C1E00">
      <w:pPr>
        <w:pStyle w:val="Paragrafi"/>
        <w:rPr>
          <w:lang w:val="it-IT"/>
        </w:rPr>
      </w:pPr>
      <w:r w:rsidRPr="00623E71">
        <w:rPr>
          <w:lang w:val="it-IT"/>
        </w:rPr>
        <w:t>5. Porositësi i reklamave nuk duhet të ushtrojë ndonjë ndikim editorial në përmbajtjen e programeve.”</w:t>
      </w:r>
    </w:p>
    <w:p w:rsidR="001843CB" w:rsidRPr="00623E71" w:rsidRDefault="001843CB" w:rsidP="005C1E00">
      <w:pPr>
        <w:pStyle w:val="Paragrafi"/>
        <w:rPr>
          <w:lang w:val="it-IT"/>
        </w:rPr>
      </w:pPr>
    </w:p>
    <w:p w:rsidR="001843CB" w:rsidRPr="00623E71" w:rsidRDefault="001843CB" w:rsidP="005C1E00">
      <w:pPr>
        <w:pStyle w:val="NeniNr"/>
        <w:keepNext w:val="0"/>
        <w:rPr>
          <w:lang w:val="it-IT"/>
        </w:rPr>
      </w:pPr>
      <w:r w:rsidRPr="00623E71">
        <w:rPr>
          <w:lang w:val="it-IT"/>
        </w:rPr>
        <w:t>Neni 16</w:t>
      </w:r>
    </w:p>
    <w:p w:rsidR="001843CB" w:rsidRPr="00623E71" w:rsidRDefault="001843CB" w:rsidP="005C1E00">
      <w:pPr>
        <w:pStyle w:val="Paragrafi"/>
        <w:rPr>
          <w:lang w:val="it-IT"/>
        </w:rPr>
      </w:pPr>
    </w:p>
    <w:p w:rsidR="001843CB" w:rsidRPr="00623E71" w:rsidRDefault="001843CB" w:rsidP="005C1E00">
      <w:pPr>
        <w:pStyle w:val="Paragrafi"/>
        <w:rPr>
          <w:lang w:val="it-IT"/>
        </w:rPr>
      </w:pPr>
      <w:r w:rsidRPr="00623E71">
        <w:rPr>
          <w:lang w:val="it-IT"/>
        </w:rPr>
        <w:t>Neni 12 duhet të ketë formulimin e mëposhtëm:</w:t>
      </w:r>
    </w:p>
    <w:p w:rsidR="001843CB" w:rsidRPr="00623E71" w:rsidRDefault="001843CB" w:rsidP="005C1E00">
      <w:pPr>
        <w:pStyle w:val="Paragrafi"/>
        <w:rPr>
          <w:lang w:val="it-IT"/>
        </w:rPr>
      </w:pPr>
      <w:r w:rsidRPr="00623E71">
        <w:rPr>
          <w:lang w:val="it-IT"/>
        </w:rPr>
        <w:t xml:space="preserve">“Neni 12: Kohëzgjatja </w:t>
      </w:r>
    </w:p>
    <w:p w:rsidR="001843CB" w:rsidRPr="004B664E" w:rsidRDefault="001932B9" w:rsidP="005C1E00">
      <w:pPr>
        <w:pStyle w:val="Paragrafi"/>
      </w:pPr>
      <w:r>
        <w:rPr>
          <w:lang w:val="it-IT"/>
        </w:rPr>
        <w:t>1. Raporti i spoteve të tele</w:t>
      </w:r>
      <w:r w:rsidR="001843CB" w:rsidRPr="00623E71">
        <w:rPr>
          <w:lang w:val="it-IT"/>
        </w:rPr>
        <w:t>shitjes, të spoteve të reklamave dhe të formave të tjera të bërjes së reklamave, me p</w:t>
      </w:r>
      <w:r>
        <w:rPr>
          <w:lang w:val="it-IT"/>
        </w:rPr>
        <w:t>ërjashtim të hapësirave të tele</w:t>
      </w:r>
      <w:r w:rsidR="001843CB" w:rsidRPr="00623E71">
        <w:rPr>
          <w:lang w:val="it-IT"/>
        </w:rPr>
        <w:t xml:space="preserve">shitjes në kuptimin e paragrafit 3, nuk duhet ta kalojë 20 % të kohës së transmetimit ditor. </w:t>
      </w:r>
      <w:r w:rsidR="001843CB" w:rsidRPr="004B664E">
        <w:t xml:space="preserve">Koha e transmetimit për spotet e reklamave nuk duhet ta kalojë 15 % të kohës së transmetimit ditor. </w:t>
      </w:r>
    </w:p>
    <w:p w:rsidR="001843CB" w:rsidRPr="004B664E" w:rsidRDefault="001843CB" w:rsidP="005C1E00">
      <w:pPr>
        <w:pStyle w:val="Paragrafi"/>
      </w:pPr>
      <w:r>
        <w:t xml:space="preserve">2. </w:t>
      </w:r>
      <w:r w:rsidRPr="004B664E">
        <w:t>Raporti i spoteve t</w:t>
      </w:r>
      <w:r w:rsidR="00746FB7">
        <w:t>ë reklamave dhe spoteve të tele</w:t>
      </w:r>
      <w:r w:rsidRPr="004B664E">
        <w:t>shitjes brenda një ore nuk duhet ta kalojë 20 %.</w:t>
      </w:r>
    </w:p>
    <w:p w:rsidR="001843CB" w:rsidRPr="004B664E" w:rsidRDefault="001843CB" w:rsidP="005C1E00">
      <w:pPr>
        <w:pStyle w:val="Paragrafi"/>
      </w:pPr>
      <w:r>
        <w:t xml:space="preserve">3. </w:t>
      </w:r>
      <w:r w:rsidRPr="004B664E">
        <w:t xml:space="preserve">Hapësirat </w:t>
      </w:r>
      <w:r w:rsidR="00746FB7">
        <w:t>e caktuara për programet e tele</w:t>
      </w:r>
      <w:r w:rsidRPr="004B664E">
        <w:t>shitjes të transmetuara brenda shërbimeve të programeve që nuk i</w:t>
      </w:r>
      <w:r w:rsidR="00746FB7">
        <w:t xml:space="preserve"> kushtohen vetëm tele</w:t>
      </w:r>
      <w:r w:rsidRPr="004B664E">
        <w:t xml:space="preserve">shitjes, duhet të kenë një kohëzgjatje minimale të pandërprerë prej 15 minutash. Numri maksimal i hapësirave në një ditë duhet të jetë tetë. Kohëzgjatja e tyre e përgjithshme nuk duhet t’i kalojë tri orë në ditë. Ato duhet të përcaktohen qartë me mjete optike dhe akustike. </w:t>
      </w:r>
    </w:p>
    <w:p w:rsidR="001843CB" w:rsidRPr="004B664E" w:rsidRDefault="00746FB7" w:rsidP="005C1E00">
      <w:pPr>
        <w:pStyle w:val="Paragrafi"/>
      </w:pPr>
      <w:r>
        <w:t>4. Për qëllimet e këtij n</w:t>
      </w:r>
      <w:r w:rsidR="001843CB" w:rsidRPr="004B664E">
        <w:t>eni, reklamat nuk duhet të përfshijnë:</w:t>
      </w:r>
    </w:p>
    <w:p w:rsidR="001843CB" w:rsidRPr="004B664E" w:rsidRDefault="00746FB7" w:rsidP="005C1E00">
      <w:pPr>
        <w:pStyle w:val="Paragrafi"/>
      </w:pPr>
      <w:r>
        <w:t xml:space="preserve">- </w:t>
      </w:r>
      <w:r w:rsidR="001843CB" w:rsidRPr="004B664E">
        <w:t>njoftime që bën transmetuesi në lidhje me programet e tij dhe produktet ndihmëse që burojnë drejtëpërsëdrejti nga këto programe;</w:t>
      </w:r>
    </w:p>
    <w:p w:rsidR="001843CB" w:rsidRPr="004B664E" w:rsidRDefault="00746FB7" w:rsidP="005C1E00">
      <w:pPr>
        <w:pStyle w:val="Paragrafi"/>
      </w:pPr>
      <w:r>
        <w:t xml:space="preserve">- </w:t>
      </w:r>
      <w:r w:rsidR="001843CB" w:rsidRPr="004B664E">
        <w:t>njoftime në interes publik dhe thirrje për bamirësi që transmetohen falas.”</w:t>
      </w:r>
    </w:p>
    <w:p w:rsidR="00D15791" w:rsidRPr="004B664E" w:rsidRDefault="00D15791" w:rsidP="00107BA5">
      <w:pPr>
        <w:pStyle w:val="Paragrafi"/>
        <w:ind w:firstLine="0"/>
      </w:pPr>
    </w:p>
    <w:p w:rsidR="001843CB" w:rsidRPr="00623E71" w:rsidRDefault="001843CB" w:rsidP="005C1E00">
      <w:pPr>
        <w:pStyle w:val="NeniNr"/>
        <w:keepNext w:val="0"/>
        <w:rPr>
          <w:lang w:val="it-IT"/>
        </w:rPr>
      </w:pPr>
      <w:r w:rsidRPr="00623E71">
        <w:rPr>
          <w:lang w:val="it-IT"/>
        </w:rPr>
        <w:t>Neni 17</w:t>
      </w:r>
    </w:p>
    <w:p w:rsidR="001843CB" w:rsidRPr="00623E71" w:rsidRDefault="001843CB" w:rsidP="005C1E00">
      <w:pPr>
        <w:pStyle w:val="Paragrafi"/>
        <w:rPr>
          <w:lang w:val="it-IT"/>
        </w:rPr>
      </w:pPr>
    </w:p>
    <w:p w:rsidR="001843CB" w:rsidRPr="00623E71" w:rsidRDefault="001843CB" w:rsidP="005C1E00">
      <w:pPr>
        <w:pStyle w:val="Paragrafi"/>
        <w:rPr>
          <w:lang w:val="it-IT"/>
        </w:rPr>
      </w:pPr>
      <w:r w:rsidRPr="00623E71">
        <w:rPr>
          <w:lang w:val="it-IT"/>
        </w:rPr>
        <w:t>Neni 13 duhet të ketë formulimin e mëposhtëm:</w:t>
      </w:r>
    </w:p>
    <w:p w:rsidR="001843CB" w:rsidRPr="00623E71" w:rsidRDefault="001843CB" w:rsidP="005C1E00">
      <w:pPr>
        <w:pStyle w:val="Paragrafi"/>
        <w:rPr>
          <w:lang w:val="it-IT"/>
        </w:rPr>
      </w:pPr>
      <w:r w:rsidRPr="00623E71">
        <w:rPr>
          <w:lang w:val="it-IT"/>
        </w:rPr>
        <w:t xml:space="preserve">“Neni 13: Forma dhe paraqitja </w:t>
      </w:r>
    </w:p>
    <w:p w:rsidR="001843CB" w:rsidRPr="00623E71" w:rsidRDefault="00746FB7" w:rsidP="005C1E00">
      <w:pPr>
        <w:pStyle w:val="Paragrafi"/>
        <w:rPr>
          <w:lang w:val="it-IT"/>
        </w:rPr>
      </w:pPr>
      <w:r>
        <w:rPr>
          <w:lang w:val="it-IT"/>
        </w:rPr>
        <w:t>1. Reklamat dhe tele</w:t>
      </w:r>
      <w:r w:rsidR="001843CB" w:rsidRPr="00623E71">
        <w:rPr>
          <w:lang w:val="it-IT"/>
        </w:rPr>
        <w:t>shitja duhet të jenë të dallueshme qartë si të tilla dhe të perceptueshme</w:t>
      </w:r>
      <w:r>
        <w:rPr>
          <w:lang w:val="it-IT"/>
        </w:rPr>
        <w:t>,</w:t>
      </w:r>
      <w:r w:rsidR="001843CB" w:rsidRPr="00623E71">
        <w:rPr>
          <w:lang w:val="it-IT"/>
        </w:rPr>
        <w:t xml:space="preserve"> veçmas nga temat e tjera të shërbimit të programeve me mjete optike dhe/ose akustike. Në parim,</w:t>
      </w:r>
      <w:r>
        <w:rPr>
          <w:lang w:val="it-IT"/>
        </w:rPr>
        <w:t xml:space="preserve"> spotet e reklamave dhe të tele</w:t>
      </w:r>
      <w:r w:rsidR="001843CB" w:rsidRPr="00623E71">
        <w:rPr>
          <w:lang w:val="it-IT"/>
        </w:rPr>
        <w:t>shitjes duhet të transmetohen në blloqe.</w:t>
      </w:r>
    </w:p>
    <w:p w:rsidR="001843CB" w:rsidRPr="00623E71" w:rsidRDefault="001843CB" w:rsidP="005C1E00">
      <w:pPr>
        <w:pStyle w:val="Paragrafi"/>
        <w:rPr>
          <w:lang w:val="it-IT"/>
        </w:rPr>
      </w:pPr>
      <w:r>
        <w:rPr>
          <w:lang w:val="it-IT"/>
        </w:rPr>
        <w:t xml:space="preserve">2. </w:t>
      </w:r>
      <w:r w:rsidR="00F032F3">
        <w:rPr>
          <w:lang w:val="it-IT"/>
        </w:rPr>
        <w:t>Reklamat dhe tele</w:t>
      </w:r>
      <w:r w:rsidRPr="00623E71">
        <w:rPr>
          <w:lang w:val="it-IT"/>
        </w:rPr>
        <w:t xml:space="preserve">shitja nuk duhet të përdorin teknika të nënvetëdijes. </w:t>
      </w:r>
    </w:p>
    <w:p w:rsidR="001843CB" w:rsidRPr="00623E71" w:rsidRDefault="001843CB" w:rsidP="00746FB7">
      <w:pPr>
        <w:pStyle w:val="Paragrafi"/>
        <w:rPr>
          <w:lang w:val="it-IT"/>
        </w:rPr>
      </w:pPr>
      <w:r>
        <w:rPr>
          <w:lang w:val="it-IT"/>
        </w:rPr>
        <w:t xml:space="preserve">3. </w:t>
      </w:r>
      <w:r w:rsidRPr="00623E71">
        <w:rPr>
          <w:lang w:val="it-IT"/>
        </w:rPr>
        <w:t>Nuk du</w:t>
      </w:r>
      <w:r w:rsidR="00746FB7">
        <w:rPr>
          <w:lang w:val="it-IT"/>
        </w:rPr>
        <w:t>het të lejohen reklama dhe tele</w:t>
      </w:r>
      <w:r w:rsidRPr="00623E71">
        <w:rPr>
          <w:lang w:val="it-IT"/>
        </w:rPr>
        <w:t>shitje tinëzare, në mënyrë të veçantë paraqitja e produkteve apo shërbimeve në programe</w:t>
      </w:r>
      <w:r w:rsidR="00746FB7">
        <w:rPr>
          <w:lang w:val="it-IT"/>
        </w:rPr>
        <w:t>,</w:t>
      </w:r>
      <w:r w:rsidRPr="00623E71">
        <w:rPr>
          <w:lang w:val="it-IT"/>
        </w:rPr>
        <w:t xml:space="preserve"> kur kjo i shërben qëllimeve të bërjes së reklamës. </w:t>
      </w:r>
    </w:p>
    <w:p w:rsidR="001843CB" w:rsidRPr="00623E71" w:rsidRDefault="00F032F3" w:rsidP="005C1E00">
      <w:pPr>
        <w:pStyle w:val="Paragrafi"/>
        <w:rPr>
          <w:lang w:val="it-IT"/>
        </w:rPr>
      </w:pPr>
      <w:r>
        <w:rPr>
          <w:lang w:val="it-IT"/>
        </w:rPr>
        <w:t>4. Reklamat dhe tele</w:t>
      </w:r>
      <w:r w:rsidR="001843CB" w:rsidRPr="00623E71">
        <w:rPr>
          <w:lang w:val="it-IT"/>
        </w:rPr>
        <w:t>shitja nuk duhet të paraqesin, me fytyrë ose me zë, persona që rregullisht japin lajmet dhe programe të çështjeve aktuale.”</w:t>
      </w:r>
    </w:p>
    <w:p w:rsidR="001843CB" w:rsidRPr="005F504B" w:rsidRDefault="001843CB" w:rsidP="005C1E00">
      <w:pPr>
        <w:pStyle w:val="Paragrafi"/>
        <w:rPr>
          <w:sz w:val="16"/>
          <w:lang w:val="it-IT"/>
        </w:rPr>
      </w:pPr>
    </w:p>
    <w:p w:rsidR="001843CB" w:rsidRPr="00623E71" w:rsidRDefault="001843CB" w:rsidP="005C1E00">
      <w:pPr>
        <w:pStyle w:val="NeniNr"/>
        <w:keepNext w:val="0"/>
        <w:rPr>
          <w:lang w:val="it-IT"/>
        </w:rPr>
      </w:pPr>
      <w:r w:rsidRPr="00623E71">
        <w:rPr>
          <w:lang w:val="it-IT"/>
        </w:rPr>
        <w:t>Neni 18</w:t>
      </w:r>
    </w:p>
    <w:p w:rsidR="001843CB" w:rsidRPr="005F504B" w:rsidRDefault="001843CB" w:rsidP="005C1E00">
      <w:pPr>
        <w:pStyle w:val="Paragrafi"/>
        <w:rPr>
          <w:sz w:val="16"/>
          <w:lang w:val="it-IT"/>
        </w:rPr>
      </w:pPr>
    </w:p>
    <w:p w:rsidR="001843CB" w:rsidRPr="00623E71" w:rsidRDefault="001843CB" w:rsidP="005C1E00">
      <w:pPr>
        <w:pStyle w:val="Paragrafi"/>
        <w:rPr>
          <w:lang w:val="it-IT"/>
        </w:rPr>
      </w:pPr>
      <w:r w:rsidRPr="00623E71">
        <w:rPr>
          <w:lang w:val="it-IT"/>
        </w:rPr>
        <w:t xml:space="preserve">Teksti i </w:t>
      </w:r>
      <w:r w:rsidR="00746FB7">
        <w:rPr>
          <w:lang w:val="it-IT"/>
        </w:rPr>
        <w:t>mëposhtëm duhet të zëvendësojë n</w:t>
      </w:r>
      <w:r w:rsidRPr="00623E71">
        <w:rPr>
          <w:lang w:val="it-IT"/>
        </w:rPr>
        <w:t>enin 14:</w:t>
      </w:r>
    </w:p>
    <w:p w:rsidR="001843CB" w:rsidRPr="00623E71" w:rsidRDefault="001843CB" w:rsidP="005C1E00">
      <w:pPr>
        <w:pStyle w:val="Paragrafi"/>
        <w:rPr>
          <w:lang w:val="it-IT"/>
        </w:rPr>
      </w:pPr>
      <w:r w:rsidRPr="00623E71">
        <w:rPr>
          <w:lang w:val="it-IT"/>
        </w:rPr>
        <w:t xml:space="preserve">“Neni 14: Përfshirja e reklamave dhe </w:t>
      </w:r>
      <w:r w:rsidR="00746FB7">
        <w:rPr>
          <w:lang w:val="it-IT"/>
        </w:rPr>
        <w:t>e tele</w:t>
      </w:r>
      <w:r w:rsidRPr="00623E71">
        <w:rPr>
          <w:lang w:val="it-IT"/>
        </w:rPr>
        <w:t>shitjes</w:t>
      </w:r>
    </w:p>
    <w:p w:rsidR="001843CB" w:rsidRPr="004B664E" w:rsidRDefault="001843CB" w:rsidP="005C1E00">
      <w:pPr>
        <w:pStyle w:val="Paragrafi"/>
      </w:pPr>
      <w:r>
        <w:t xml:space="preserve">1. </w:t>
      </w:r>
      <w:r w:rsidR="008F7BD5">
        <w:t>Reklamat dhe tele</w:t>
      </w:r>
      <w:r w:rsidRPr="004B664E">
        <w:t xml:space="preserve">shitja duhet të përfshihen mes programeve. Me kusht që të përmbushen kushtet në paragrafët 2-5 të këtij neni, spotet e reklamave dhe </w:t>
      </w:r>
      <w:r w:rsidR="00746FB7">
        <w:t>të tele</w:t>
      </w:r>
      <w:r w:rsidRPr="004B664E">
        <w:t>shitjes mund të përfshihen gjithashtu gjatë programeve</w:t>
      </w:r>
      <w:r w:rsidR="00746FB7">
        <w:t xml:space="preserve"> në mënyrë të tillë që të mos ce</w:t>
      </w:r>
      <w:r w:rsidRPr="004B664E">
        <w:t>nohen vlera</w:t>
      </w:r>
      <w:r w:rsidR="00F032F3">
        <w:t>t</w:t>
      </w:r>
      <w:r w:rsidRPr="004B664E">
        <w:t xml:space="preserve"> e programit dhe të drejtat e mbajtësve të të drejtave. </w:t>
      </w:r>
    </w:p>
    <w:p w:rsidR="001843CB" w:rsidRDefault="001843CB" w:rsidP="005C1E00">
      <w:pPr>
        <w:pStyle w:val="Paragrafi"/>
      </w:pPr>
      <w:r>
        <w:t xml:space="preserve">2. </w:t>
      </w:r>
      <w:r w:rsidRPr="004B664E">
        <w:t>Gjatë programeve që përbëhen nga pjesë të mëvetësi</w:t>
      </w:r>
      <w:r w:rsidR="00746FB7">
        <w:t>shme</w:t>
      </w:r>
      <w:r w:rsidRPr="004B664E">
        <w:t xml:space="preserve"> ose gjatë programeve sportive dhe veprimtarive të strukturuara në mënyrë të ngjashme dhe shfaqjeve që kanë intervale, spotet e reklamave dhe </w:t>
      </w:r>
      <w:r w:rsidR="00746FB7">
        <w:t>të tele</w:t>
      </w:r>
      <w:r w:rsidRPr="004B664E">
        <w:t>shitjes duhet të përfshihen vetëm mes pjesëve ose gjatë intervaleve.</w:t>
      </w:r>
    </w:p>
    <w:p w:rsidR="00107BA5" w:rsidRPr="004B664E" w:rsidRDefault="00107BA5" w:rsidP="005C1E00">
      <w:pPr>
        <w:pStyle w:val="Paragrafi"/>
      </w:pPr>
    </w:p>
    <w:p w:rsidR="001843CB" w:rsidRPr="004B664E" w:rsidRDefault="001843CB" w:rsidP="005C1E00">
      <w:pPr>
        <w:pStyle w:val="Paragrafi"/>
      </w:pPr>
      <w:r>
        <w:t xml:space="preserve">3. </w:t>
      </w:r>
      <w:r w:rsidRPr="004B664E">
        <w:t>Transmetimi i veprave dëgjimore-shikimore të tilla si filmat artistikë dhe filmat e bërë për televizion (duke përjashtuar seritë, serialet, programet e lehta argëtuese dhe dokumentarët), kur kohëzgjatja e tyre është më shumë se dyzet</w:t>
      </w:r>
      <w:r w:rsidR="00746FB7">
        <w:t xml:space="preserve"> </w:t>
      </w:r>
      <w:r w:rsidRPr="004B664E">
        <w:t>e</w:t>
      </w:r>
      <w:r w:rsidR="00746FB7">
        <w:t xml:space="preserve"> </w:t>
      </w:r>
      <w:r w:rsidRPr="004B664E">
        <w:t>pesë minuta, mund të ndërpriten një herë për çdo periudhë të plotë prej dyzet</w:t>
      </w:r>
      <w:r w:rsidR="00746FB7">
        <w:t xml:space="preserve"> </w:t>
      </w:r>
      <w:r w:rsidRPr="004B664E">
        <w:t>e</w:t>
      </w:r>
      <w:r w:rsidR="00746FB7">
        <w:t xml:space="preserve"> </w:t>
      </w:r>
      <w:r w:rsidRPr="004B664E">
        <w:t>pesë minutash. Një ndërprerje e mëtejshme lejohet nëse kohëzgjatja e tyre  është të paktën njëzet minuta më e gjatë se dy ose më shumë periudha të plota prej dyzet</w:t>
      </w:r>
      <w:r w:rsidR="00F032F3">
        <w:t xml:space="preserve"> </w:t>
      </w:r>
      <w:r w:rsidRPr="004B664E">
        <w:t>e</w:t>
      </w:r>
      <w:r w:rsidR="00F032F3">
        <w:t xml:space="preserve"> </w:t>
      </w:r>
      <w:r w:rsidRPr="004B664E">
        <w:t>pesë minutash.</w:t>
      </w:r>
    </w:p>
    <w:p w:rsidR="001843CB" w:rsidRPr="004B664E" w:rsidRDefault="001843CB" w:rsidP="005C1E00">
      <w:pPr>
        <w:pStyle w:val="Paragrafi"/>
      </w:pPr>
      <w:r>
        <w:t xml:space="preserve">4. </w:t>
      </w:r>
      <w:r w:rsidRPr="004B664E">
        <w:t>Kur programet, përveç atyre që përmenden në paragrafin 2, ndërpri</w:t>
      </w:r>
      <w:r w:rsidR="00746FB7">
        <w:t>ten me spote reklamash ose tele</w:t>
      </w:r>
      <w:r w:rsidRPr="004B664E">
        <w:t xml:space="preserve">shitjeje, mes ndërprerjeve për reklama ose </w:t>
      </w:r>
      <w:r w:rsidR="00746FB7">
        <w:t>për tele</w:t>
      </w:r>
      <w:r w:rsidRPr="004B664E">
        <w:t xml:space="preserve">shitje brenda programit duhet të kalojë një periudhë prej të paktën njëzet minutash. </w:t>
      </w:r>
    </w:p>
    <w:p w:rsidR="001843CB" w:rsidRPr="004B664E" w:rsidRDefault="001843CB" w:rsidP="005C1E00">
      <w:pPr>
        <w:pStyle w:val="Paragrafi"/>
      </w:pPr>
      <w:r>
        <w:t xml:space="preserve">5. </w:t>
      </w:r>
      <w:r w:rsidR="00746FB7">
        <w:t>Reklamat dhe tele</w:t>
      </w:r>
      <w:r w:rsidRPr="004B664E">
        <w:t xml:space="preserve">shitja nuk duhet të përfshihen në asnjë transmetim të shërbesës fetare. Lajmet dhe programet për çështjet aktuale, dokumentarët, programet fetare dhe programet për fëmijë, kur kohëzgjatja e tyre e caktuar është më pak se tridhjetë minuta, nuk duhet të ndërpriten me reklama ose </w:t>
      </w:r>
      <w:r w:rsidR="00746FB7">
        <w:t>me tele</w:t>
      </w:r>
      <w:r w:rsidRPr="004B664E">
        <w:t>shitje. Nëse kohëzgjatja e tyre e caktuar është tridhjetë minuta ose më shumë, duhet të zbatohet dispozita e paragrafëve të mëparshëm.”</w:t>
      </w:r>
    </w:p>
    <w:p w:rsidR="001843CB" w:rsidRPr="005F504B" w:rsidRDefault="001843CB" w:rsidP="005C1E00">
      <w:pPr>
        <w:pStyle w:val="Paragrafi"/>
        <w:rPr>
          <w:sz w:val="18"/>
        </w:rPr>
      </w:pPr>
    </w:p>
    <w:p w:rsidR="001843CB" w:rsidRPr="00623E71" w:rsidRDefault="001843CB" w:rsidP="005C1E00">
      <w:pPr>
        <w:pStyle w:val="NeniNr"/>
        <w:keepNext w:val="0"/>
        <w:rPr>
          <w:lang w:val="it-IT"/>
        </w:rPr>
      </w:pPr>
      <w:r w:rsidRPr="00623E71">
        <w:rPr>
          <w:lang w:val="it-IT"/>
        </w:rPr>
        <w:t>Neni 19</w:t>
      </w:r>
    </w:p>
    <w:p w:rsidR="001843CB" w:rsidRPr="005F504B" w:rsidRDefault="001843CB" w:rsidP="005C1E00">
      <w:pPr>
        <w:pStyle w:val="Paragrafi"/>
        <w:rPr>
          <w:sz w:val="18"/>
          <w:lang w:val="it-IT"/>
        </w:rPr>
      </w:pPr>
    </w:p>
    <w:p w:rsidR="001843CB" w:rsidRPr="00623E71" w:rsidRDefault="00746FB7" w:rsidP="005C1E00">
      <w:pPr>
        <w:pStyle w:val="Paragrafi"/>
        <w:rPr>
          <w:lang w:val="it-IT"/>
        </w:rPr>
      </w:pPr>
      <w:r>
        <w:rPr>
          <w:lang w:val="it-IT"/>
        </w:rPr>
        <w:t>Titulli i n</w:t>
      </w:r>
      <w:r w:rsidR="001843CB" w:rsidRPr="00623E71">
        <w:rPr>
          <w:lang w:val="it-IT"/>
        </w:rPr>
        <w:t>enit 15 dhe paragrafët 1-2a të këtij neni duhet të kenë formulimin e mëposhtëm:</w:t>
      </w:r>
    </w:p>
    <w:p w:rsidR="001843CB" w:rsidRPr="00623E71" w:rsidRDefault="00746FB7" w:rsidP="005C1E00">
      <w:pPr>
        <w:pStyle w:val="Paragrafi"/>
        <w:rPr>
          <w:lang w:val="it-IT"/>
        </w:rPr>
      </w:pPr>
      <w:r>
        <w:rPr>
          <w:lang w:val="it-IT"/>
        </w:rPr>
        <w:t>“Neni 15: Reklamat dhe tele</w:t>
      </w:r>
      <w:r w:rsidR="001843CB" w:rsidRPr="00623E71">
        <w:rPr>
          <w:lang w:val="it-IT"/>
        </w:rPr>
        <w:t>shitja e produkteve të veçanta</w:t>
      </w:r>
    </w:p>
    <w:p w:rsidR="001843CB" w:rsidRPr="00623E71" w:rsidRDefault="001843CB" w:rsidP="005C1E00">
      <w:pPr>
        <w:pStyle w:val="Paragrafi"/>
        <w:rPr>
          <w:lang w:val="it-IT"/>
        </w:rPr>
      </w:pPr>
      <w:r>
        <w:rPr>
          <w:lang w:val="it-IT"/>
        </w:rPr>
        <w:t xml:space="preserve">1. </w:t>
      </w:r>
      <w:r w:rsidR="00746FB7">
        <w:rPr>
          <w:lang w:val="it-IT"/>
        </w:rPr>
        <w:t>Reklamat dhe tele</w:t>
      </w:r>
      <w:r w:rsidRPr="00623E71">
        <w:rPr>
          <w:lang w:val="it-IT"/>
        </w:rPr>
        <w:t>shitja për produktet e duhanit nuk duhet të lejohen.</w:t>
      </w:r>
    </w:p>
    <w:p w:rsidR="001843CB" w:rsidRPr="00623E71" w:rsidRDefault="00746FB7" w:rsidP="005C1E00">
      <w:pPr>
        <w:pStyle w:val="Paragrafi"/>
        <w:rPr>
          <w:lang w:val="it-IT"/>
        </w:rPr>
      </w:pPr>
      <w:r>
        <w:rPr>
          <w:lang w:val="it-IT"/>
        </w:rPr>
        <w:t>2. Reklamat dhe tele</w:t>
      </w:r>
      <w:r w:rsidR="001843CB" w:rsidRPr="00623E71">
        <w:rPr>
          <w:lang w:val="it-IT"/>
        </w:rPr>
        <w:t>shitja për pijet alkoolike të të gjitha llojeve duhet të përshtaten me rregullat e mëposhtme:</w:t>
      </w:r>
    </w:p>
    <w:p w:rsidR="001843CB" w:rsidRPr="00623E71" w:rsidRDefault="001843CB" w:rsidP="005C1E00">
      <w:pPr>
        <w:pStyle w:val="Paragrafi"/>
        <w:rPr>
          <w:lang w:val="it-IT"/>
        </w:rPr>
      </w:pPr>
      <w:r>
        <w:rPr>
          <w:lang w:val="it-IT"/>
        </w:rPr>
        <w:t xml:space="preserve">a) </w:t>
      </w:r>
      <w:r w:rsidRPr="00623E71">
        <w:rPr>
          <w:lang w:val="it-IT"/>
        </w:rPr>
        <w:t>ato nuk duhet t’i drejtohen në mënyrë të posaçme të vegjëlve dhe askush që ka lidhje me konsumin e pijev</w:t>
      </w:r>
      <w:r w:rsidR="00746FB7">
        <w:rPr>
          <w:lang w:val="it-IT"/>
        </w:rPr>
        <w:t>e alkoolike në reklama ose tele</w:t>
      </w:r>
      <w:r w:rsidRPr="00623E71">
        <w:rPr>
          <w:lang w:val="it-IT"/>
        </w:rPr>
        <w:t>shitje</w:t>
      </w:r>
      <w:r w:rsidR="00746FB7">
        <w:rPr>
          <w:lang w:val="it-IT"/>
        </w:rPr>
        <w:t>,</w:t>
      </w:r>
      <w:r w:rsidRPr="00623E71">
        <w:rPr>
          <w:lang w:val="it-IT"/>
        </w:rPr>
        <w:t xml:space="preserve"> nuk </w:t>
      </w:r>
      <w:r w:rsidR="00713A7D">
        <w:rPr>
          <w:lang w:val="it-IT"/>
        </w:rPr>
        <w:t>duhet të duket se është minoren.</w:t>
      </w:r>
      <w:r w:rsidRPr="00623E71">
        <w:rPr>
          <w:lang w:val="it-IT"/>
        </w:rPr>
        <w:t>”</w:t>
      </w:r>
    </w:p>
    <w:p w:rsidR="00746FB7" w:rsidRPr="005F504B" w:rsidRDefault="00746FB7" w:rsidP="00E62292">
      <w:pPr>
        <w:pStyle w:val="Paragrafi"/>
        <w:ind w:firstLine="0"/>
        <w:rPr>
          <w:sz w:val="16"/>
          <w:lang w:val="it-IT"/>
        </w:rPr>
      </w:pPr>
    </w:p>
    <w:p w:rsidR="001843CB" w:rsidRPr="00623E71" w:rsidRDefault="001843CB" w:rsidP="005C1E00">
      <w:pPr>
        <w:pStyle w:val="NeniNr"/>
        <w:keepNext w:val="0"/>
        <w:rPr>
          <w:lang w:val="it-IT"/>
        </w:rPr>
      </w:pPr>
      <w:r w:rsidRPr="00623E71">
        <w:rPr>
          <w:lang w:val="it-IT"/>
        </w:rPr>
        <w:t>Neni 20</w:t>
      </w:r>
    </w:p>
    <w:p w:rsidR="001843CB" w:rsidRPr="005F504B" w:rsidRDefault="001843CB" w:rsidP="005C1E00">
      <w:pPr>
        <w:pStyle w:val="Paragrafi"/>
        <w:rPr>
          <w:sz w:val="16"/>
          <w:lang w:val="it-IT"/>
        </w:rPr>
      </w:pPr>
    </w:p>
    <w:p w:rsidR="00D15791" w:rsidRPr="00623E71" w:rsidRDefault="00746FB7" w:rsidP="00107BA5">
      <w:pPr>
        <w:pStyle w:val="Paragrafi"/>
        <w:rPr>
          <w:lang w:val="it-IT"/>
        </w:rPr>
      </w:pPr>
      <w:r>
        <w:rPr>
          <w:lang w:val="it-IT"/>
        </w:rPr>
        <w:t>Në tekstin frëngjisht, n</w:t>
      </w:r>
      <w:r w:rsidR="00713A7D">
        <w:rPr>
          <w:lang w:val="it-IT"/>
        </w:rPr>
        <w:t>eni 15 paragrafi 2</w:t>
      </w:r>
      <w:r>
        <w:rPr>
          <w:lang w:val="it-IT"/>
        </w:rPr>
        <w:t xml:space="preserve"> nënparagrafët b-e</w:t>
      </w:r>
      <w:r w:rsidR="001843CB" w:rsidRPr="00623E71">
        <w:rPr>
          <w:lang w:val="it-IT"/>
        </w:rPr>
        <w:t xml:space="preserve"> duhet të formulohen si më poshtë:</w:t>
      </w:r>
    </w:p>
    <w:p w:rsidR="001843CB" w:rsidRPr="00623E71" w:rsidRDefault="001843CB" w:rsidP="005C1E00">
      <w:pPr>
        <w:pStyle w:val="Paragrafi"/>
        <w:rPr>
          <w:lang w:val="it-IT"/>
        </w:rPr>
      </w:pPr>
      <w:r w:rsidRPr="00623E71">
        <w:rPr>
          <w:lang w:val="it-IT"/>
        </w:rPr>
        <w:t>“b) ato nuk duhet ta lidhin konsumin e alkoolit me ushtrimet fizike ose me drejtimin e automjetit;</w:t>
      </w:r>
    </w:p>
    <w:p w:rsidR="001843CB" w:rsidRPr="00623E71" w:rsidRDefault="001843CB" w:rsidP="005C1E00">
      <w:pPr>
        <w:pStyle w:val="Paragrafi"/>
        <w:rPr>
          <w:lang w:val="it-IT"/>
        </w:rPr>
      </w:pPr>
      <w:r w:rsidRPr="00623E71">
        <w:rPr>
          <w:lang w:val="it-IT"/>
        </w:rPr>
        <w:t>c) ato nuk duhet të sugjerojnë që pijet alkoolike kanë veti terapeutike apo q</w:t>
      </w:r>
      <w:r w:rsidR="00746FB7">
        <w:rPr>
          <w:lang w:val="it-IT"/>
        </w:rPr>
        <w:t>ë kanë efekt stimulues, sedativ</w:t>
      </w:r>
      <w:r w:rsidRPr="00623E71">
        <w:rPr>
          <w:lang w:val="it-IT"/>
        </w:rPr>
        <w:t xml:space="preserve"> apo që mund t’i zgjidhin problemet personale;</w:t>
      </w:r>
    </w:p>
    <w:p w:rsidR="001843CB" w:rsidRPr="00623E71" w:rsidRDefault="001843CB" w:rsidP="005C1E00">
      <w:pPr>
        <w:pStyle w:val="Paragrafi"/>
        <w:rPr>
          <w:lang w:val="it-IT"/>
        </w:rPr>
      </w:pPr>
      <w:r w:rsidRPr="00623E71">
        <w:rPr>
          <w:lang w:val="it-IT"/>
        </w:rPr>
        <w:t xml:space="preserve">d) ato nuk duhet të inkurajojnë konsumin e tepruar të pijeve alkoolike apo të japin një imazh negativ të mungesës së tyre apo të të qenit esëll; </w:t>
      </w:r>
    </w:p>
    <w:p w:rsidR="001843CB" w:rsidRPr="00623E71" w:rsidRDefault="001843CB" w:rsidP="005C1E00">
      <w:pPr>
        <w:pStyle w:val="Paragrafi"/>
        <w:rPr>
          <w:lang w:val="it-IT"/>
        </w:rPr>
      </w:pPr>
      <w:r w:rsidRPr="00623E71">
        <w:rPr>
          <w:lang w:val="it-IT"/>
        </w:rPr>
        <w:t>e) ato nuk duhet të nënvizojnë pa të drejtë përmbajtjen e alkoolit në pije.”</w:t>
      </w:r>
    </w:p>
    <w:p w:rsidR="001843CB" w:rsidRPr="00107BA5" w:rsidRDefault="001843CB" w:rsidP="005C1E00">
      <w:pPr>
        <w:pStyle w:val="Paragrafi"/>
        <w:rPr>
          <w:sz w:val="18"/>
          <w:lang w:val="it-IT"/>
        </w:rPr>
      </w:pPr>
    </w:p>
    <w:p w:rsidR="001843CB" w:rsidRPr="00623E71" w:rsidRDefault="001843CB" w:rsidP="005C1E00">
      <w:pPr>
        <w:pStyle w:val="NeniNr"/>
        <w:keepNext w:val="0"/>
        <w:rPr>
          <w:lang w:val="it-IT"/>
        </w:rPr>
      </w:pPr>
      <w:r w:rsidRPr="00623E71">
        <w:rPr>
          <w:lang w:val="it-IT"/>
        </w:rPr>
        <w:t>Neni 21</w:t>
      </w:r>
    </w:p>
    <w:p w:rsidR="001843CB" w:rsidRPr="00107BA5" w:rsidRDefault="001843CB" w:rsidP="005C1E00">
      <w:pPr>
        <w:pStyle w:val="Paragrafi"/>
        <w:rPr>
          <w:sz w:val="16"/>
          <w:lang w:val="it-IT"/>
        </w:rPr>
      </w:pPr>
    </w:p>
    <w:p w:rsidR="001843CB" w:rsidRPr="00623E71" w:rsidRDefault="001843CB" w:rsidP="005C1E00">
      <w:pPr>
        <w:pStyle w:val="Paragrafi"/>
        <w:rPr>
          <w:lang w:val="it-IT"/>
        </w:rPr>
      </w:pPr>
      <w:r w:rsidRPr="00623E71">
        <w:rPr>
          <w:lang w:val="it-IT"/>
        </w:rPr>
        <w:t xml:space="preserve">Një paragraf i ri 5 që lexon si më poshtë </w:t>
      </w:r>
      <w:r w:rsidR="00746FB7">
        <w:rPr>
          <w:lang w:val="it-IT"/>
        </w:rPr>
        <w:t>duhet të përfshihet në n</w:t>
      </w:r>
      <w:r w:rsidRPr="00623E71">
        <w:rPr>
          <w:lang w:val="it-IT"/>
        </w:rPr>
        <w:t>enin 15:</w:t>
      </w:r>
    </w:p>
    <w:p w:rsidR="001843CB" w:rsidRPr="00623E71" w:rsidRDefault="00746FB7" w:rsidP="005C1E00">
      <w:pPr>
        <w:pStyle w:val="Paragrafi"/>
        <w:rPr>
          <w:lang w:val="it-IT"/>
        </w:rPr>
      </w:pPr>
      <w:r>
        <w:rPr>
          <w:lang w:val="it-IT"/>
        </w:rPr>
        <w:t>“5. Tele</w:t>
      </w:r>
      <w:r w:rsidR="001843CB" w:rsidRPr="00623E71">
        <w:rPr>
          <w:lang w:val="it-IT"/>
        </w:rPr>
        <w:t>shitja për medikamente dhe kurimin mjek</w:t>
      </w:r>
      <w:r>
        <w:rPr>
          <w:lang w:val="it-IT"/>
        </w:rPr>
        <w:t>ë</w:t>
      </w:r>
      <w:r w:rsidR="001843CB" w:rsidRPr="00623E71">
        <w:rPr>
          <w:lang w:val="it-IT"/>
        </w:rPr>
        <w:t>sor nuk duhet të lejohet.”</w:t>
      </w:r>
    </w:p>
    <w:p w:rsidR="001843CB" w:rsidRPr="00107BA5" w:rsidRDefault="001843CB" w:rsidP="005C1E00">
      <w:pPr>
        <w:pStyle w:val="Paragrafi"/>
        <w:rPr>
          <w:sz w:val="16"/>
          <w:lang w:val="it-IT"/>
        </w:rPr>
      </w:pPr>
    </w:p>
    <w:p w:rsidR="001843CB" w:rsidRPr="00623E71" w:rsidRDefault="001843CB" w:rsidP="005C1E00">
      <w:pPr>
        <w:pStyle w:val="NeniNr"/>
        <w:keepNext w:val="0"/>
        <w:rPr>
          <w:lang w:val="it-IT"/>
        </w:rPr>
      </w:pPr>
      <w:r w:rsidRPr="00623E71">
        <w:rPr>
          <w:lang w:val="it-IT"/>
        </w:rPr>
        <w:t>Neni 22</w:t>
      </w:r>
    </w:p>
    <w:p w:rsidR="001843CB" w:rsidRPr="00107BA5" w:rsidRDefault="001843CB" w:rsidP="005C1E00">
      <w:pPr>
        <w:pStyle w:val="Paragrafi"/>
        <w:rPr>
          <w:sz w:val="16"/>
          <w:lang w:val="it-IT"/>
        </w:rPr>
      </w:pPr>
    </w:p>
    <w:p w:rsidR="001843CB" w:rsidRPr="00623E71" w:rsidRDefault="001843CB" w:rsidP="005C1E00">
      <w:pPr>
        <w:pStyle w:val="Paragrafi"/>
        <w:rPr>
          <w:lang w:val="it-IT"/>
        </w:rPr>
      </w:pPr>
      <w:r w:rsidRPr="00623E71">
        <w:rPr>
          <w:lang w:val="it-IT"/>
        </w:rPr>
        <w:t>Neni 16 do të ketë formulimin e mëposhtëm:</w:t>
      </w:r>
    </w:p>
    <w:p w:rsidR="001843CB" w:rsidRPr="00623E71" w:rsidRDefault="001843CB" w:rsidP="005C1E00">
      <w:pPr>
        <w:pStyle w:val="Paragrafi"/>
        <w:rPr>
          <w:lang w:val="it-IT"/>
        </w:rPr>
      </w:pPr>
      <w:r w:rsidRPr="00623E71">
        <w:rPr>
          <w:lang w:val="it-IT"/>
        </w:rPr>
        <w:t>“Neni 16: Reklamat dhe tel</w:t>
      </w:r>
      <w:r w:rsidR="00713A7D">
        <w:rPr>
          <w:lang w:val="it-IT"/>
        </w:rPr>
        <w:t>e</w:t>
      </w:r>
      <w:r w:rsidRPr="00623E71">
        <w:rPr>
          <w:lang w:val="it-IT"/>
        </w:rPr>
        <w:t>shitja që drejt</w:t>
      </w:r>
      <w:r w:rsidR="00746FB7">
        <w:rPr>
          <w:lang w:val="it-IT"/>
        </w:rPr>
        <w:t>ohen posaçërisht te një p</w:t>
      </w:r>
      <w:r w:rsidRPr="00623E71">
        <w:rPr>
          <w:lang w:val="it-IT"/>
        </w:rPr>
        <w:t>alë e vetme</w:t>
      </w:r>
    </w:p>
    <w:p w:rsidR="001843CB" w:rsidRPr="00623E71" w:rsidRDefault="001843CB" w:rsidP="005C1E00">
      <w:pPr>
        <w:pStyle w:val="Paragrafi"/>
        <w:rPr>
          <w:lang w:val="it-IT"/>
        </w:rPr>
      </w:pPr>
      <w:r w:rsidRPr="00623E71">
        <w:rPr>
          <w:lang w:val="it-IT"/>
        </w:rPr>
        <w:t xml:space="preserve">1. Për të shmangur shtrembërimet në konkurrencë dhe </w:t>
      </w:r>
      <w:r w:rsidR="00746FB7">
        <w:rPr>
          <w:lang w:val="it-IT"/>
        </w:rPr>
        <w:t xml:space="preserve">në </w:t>
      </w:r>
      <w:r w:rsidRPr="00623E71">
        <w:rPr>
          <w:lang w:val="it-IT"/>
        </w:rPr>
        <w:t>rrezikimin e s</w:t>
      </w:r>
      <w:r w:rsidR="00746FB7">
        <w:rPr>
          <w:lang w:val="it-IT"/>
        </w:rPr>
        <w:t>istemit të televizionit të një pale, reklamat dhe tele</w:t>
      </w:r>
      <w:r w:rsidRPr="00623E71">
        <w:rPr>
          <w:lang w:val="it-IT"/>
        </w:rPr>
        <w:t>shitja që u drejtohen në mënyrë të posaçme dhe me njëfar</w:t>
      </w:r>
      <w:r w:rsidR="00746FB7">
        <w:rPr>
          <w:lang w:val="it-IT"/>
        </w:rPr>
        <w:t>ë shpeshtësie shikuesve të një p</w:t>
      </w:r>
      <w:r w:rsidRPr="00623E71">
        <w:rPr>
          <w:lang w:val="it-IT"/>
        </w:rPr>
        <w:t>ale</w:t>
      </w:r>
      <w:r w:rsidR="00746FB7">
        <w:rPr>
          <w:lang w:val="it-IT"/>
        </w:rPr>
        <w:t>,</w:t>
      </w:r>
      <w:r w:rsidRPr="00623E71">
        <w:rPr>
          <w:lang w:val="it-IT"/>
        </w:rPr>
        <w:t xml:space="preserve"> përve</w:t>
      </w:r>
      <w:r w:rsidR="00746FB7">
        <w:rPr>
          <w:lang w:val="it-IT"/>
        </w:rPr>
        <w:t>ç p</w:t>
      </w:r>
      <w:r w:rsidRPr="00623E71">
        <w:rPr>
          <w:lang w:val="it-IT"/>
        </w:rPr>
        <w:t xml:space="preserve">alës transmetuese nuk duhet të shkelin rregullat e televizionit për </w:t>
      </w:r>
      <w:r w:rsidR="00746FB7">
        <w:rPr>
          <w:lang w:val="it-IT"/>
        </w:rPr>
        <w:t>reklama dhe teleshitje në atë p</w:t>
      </w:r>
      <w:r w:rsidRPr="00623E71">
        <w:rPr>
          <w:lang w:val="it-IT"/>
        </w:rPr>
        <w:t>alë të caktuar.</w:t>
      </w:r>
    </w:p>
    <w:p w:rsidR="001843CB" w:rsidRPr="00623E71" w:rsidRDefault="001843CB" w:rsidP="005C1E00">
      <w:pPr>
        <w:pStyle w:val="Paragrafi"/>
        <w:rPr>
          <w:lang w:val="it-IT"/>
        </w:rPr>
      </w:pPr>
      <w:r w:rsidRPr="00623E71">
        <w:rPr>
          <w:lang w:val="it-IT"/>
        </w:rPr>
        <w:t>2. Dispozitat e paragrafit të mësipërm nuk duhet të zbatohen kur:</w:t>
      </w:r>
    </w:p>
    <w:p w:rsidR="001843CB" w:rsidRPr="00623E71" w:rsidRDefault="001843CB" w:rsidP="005C1E00">
      <w:pPr>
        <w:pStyle w:val="Paragrafi"/>
        <w:rPr>
          <w:lang w:val="it-IT"/>
        </w:rPr>
      </w:pPr>
      <w:r w:rsidRPr="00623E71">
        <w:rPr>
          <w:lang w:val="it-IT"/>
        </w:rPr>
        <w:t>a) rregullat në fjalë bëjnë një dis</w:t>
      </w:r>
      <w:r w:rsidR="00746FB7">
        <w:rPr>
          <w:lang w:val="it-IT"/>
        </w:rPr>
        <w:t>kriminim mes reklamave dhe tele</w:t>
      </w:r>
      <w:r w:rsidRPr="00623E71">
        <w:rPr>
          <w:lang w:val="it-IT"/>
        </w:rPr>
        <w:t>shitjes së transmetuar</w:t>
      </w:r>
      <w:r w:rsidR="00713A7D">
        <w:rPr>
          <w:lang w:val="it-IT"/>
        </w:rPr>
        <w:t xml:space="preserve"> nga një tranmetues brenda juri</w:t>
      </w:r>
      <w:r w:rsidRPr="00623E71">
        <w:rPr>
          <w:lang w:val="it-IT"/>
        </w:rPr>
        <w:t>di</w:t>
      </w:r>
      <w:r w:rsidR="00746FB7">
        <w:rPr>
          <w:lang w:val="it-IT"/>
        </w:rPr>
        <w:t>ksionit të asaj pale dhe reklamave dhe tele</w:t>
      </w:r>
      <w:r w:rsidRPr="00623E71">
        <w:rPr>
          <w:lang w:val="it-IT"/>
        </w:rPr>
        <w:t>shitjes së transmetuar nga një transmetues ose çdo person tjetër juridik ose fizi</w:t>
      </w:r>
      <w:r w:rsidR="00746FB7">
        <w:rPr>
          <w:lang w:val="it-IT"/>
        </w:rPr>
        <w:t>k brenda jurisdiksionit të një p</w:t>
      </w:r>
      <w:r w:rsidRPr="00623E71">
        <w:rPr>
          <w:lang w:val="it-IT"/>
        </w:rPr>
        <w:t xml:space="preserve">ale tjetër; ose  </w:t>
      </w:r>
    </w:p>
    <w:p w:rsidR="001843CB" w:rsidRPr="00623E71" w:rsidRDefault="00746FB7" w:rsidP="005C1E00">
      <w:pPr>
        <w:pStyle w:val="Paragrafi"/>
        <w:rPr>
          <w:lang w:val="it-IT"/>
        </w:rPr>
      </w:pPr>
      <w:r>
        <w:rPr>
          <w:lang w:val="it-IT"/>
        </w:rPr>
        <w:t>b) p</w:t>
      </w:r>
      <w:r w:rsidR="001843CB" w:rsidRPr="00623E71">
        <w:rPr>
          <w:lang w:val="it-IT"/>
        </w:rPr>
        <w:t>alët në fjalë kanë përfunduar marrëveshje dypalëshe ose shumëpalëshe në këtë fushë.”</w:t>
      </w:r>
    </w:p>
    <w:p w:rsidR="001843CB" w:rsidRPr="00623E71" w:rsidRDefault="001843CB" w:rsidP="005C1E00">
      <w:pPr>
        <w:pStyle w:val="Paragrafi"/>
        <w:rPr>
          <w:lang w:val="it-IT"/>
        </w:rPr>
      </w:pPr>
    </w:p>
    <w:p w:rsidR="001843CB" w:rsidRPr="00623E71" w:rsidRDefault="001843CB" w:rsidP="005C1E00">
      <w:pPr>
        <w:pStyle w:val="NeniNr"/>
        <w:keepNext w:val="0"/>
        <w:rPr>
          <w:lang w:val="it-IT"/>
        </w:rPr>
      </w:pPr>
      <w:r w:rsidRPr="00623E71">
        <w:rPr>
          <w:lang w:val="it-IT"/>
        </w:rPr>
        <w:t>Neni 23</w:t>
      </w:r>
    </w:p>
    <w:p w:rsidR="001843CB" w:rsidRPr="00623E71" w:rsidRDefault="001843CB" w:rsidP="005C1E00">
      <w:pPr>
        <w:pStyle w:val="Paragrafi"/>
        <w:rPr>
          <w:lang w:val="it-IT"/>
        </w:rPr>
      </w:pPr>
    </w:p>
    <w:p w:rsidR="001843CB" w:rsidRPr="00623E71" w:rsidRDefault="00746FB7" w:rsidP="005C1E00">
      <w:pPr>
        <w:pStyle w:val="Paragrafi"/>
        <w:rPr>
          <w:lang w:val="it-IT"/>
        </w:rPr>
      </w:pPr>
      <w:r>
        <w:rPr>
          <w:lang w:val="it-IT"/>
        </w:rPr>
        <w:t>Paragrafi 1 i n</w:t>
      </w:r>
      <w:r w:rsidR="001843CB" w:rsidRPr="00623E71">
        <w:rPr>
          <w:lang w:val="it-IT"/>
        </w:rPr>
        <w:t>enit 18 duhet të lexohet si më poshtë:</w:t>
      </w:r>
    </w:p>
    <w:p w:rsidR="001843CB" w:rsidRPr="00623E71" w:rsidRDefault="001843CB" w:rsidP="005C1E00">
      <w:pPr>
        <w:pStyle w:val="Paragrafi"/>
        <w:rPr>
          <w:lang w:val="it-IT"/>
        </w:rPr>
      </w:pPr>
      <w:r w:rsidRPr="00623E71">
        <w:rPr>
          <w:lang w:val="it-IT"/>
        </w:rPr>
        <w:t>“1. Programet nuk mund të sponsorizohen nga persona fizikë ose juridikë</w:t>
      </w:r>
      <w:r w:rsidR="00746FB7">
        <w:rPr>
          <w:lang w:val="it-IT"/>
        </w:rPr>
        <w:t>,</w:t>
      </w:r>
      <w:r w:rsidRPr="00623E71">
        <w:rPr>
          <w:lang w:val="it-IT"/>
        </w:rPr>
        <w:t xml:space="preserve"> veprimtaria kryesore e të cilëve është prodhimi ose shitja e produkteve, ose sigurimi i shërbimeve, reklamat dhe</w:t>
      </w:r>
      <w:r w:rsidR="00746FB7">
        <w:rPr>
          <w:lang w:val="it-IT"/>
        </w:rPr>
        <w:t xml:space="preserve"> tele</w:t>
      </w:r>
      <w:r w:rsidRPr="00623E71">
        <w:rPr>
          <w:lang w:val="it-IT"/>
        </w:rPr>
        <w:t>s</w:t>
      </w:r>
      <w:r w:rsidR="00746FB7">
        <w:rPr>
          <w:lang w:val="it-IT"/>
        </w:rPr>
        <w:t>hitja e të cilëve ndalohen nga n</w:t>
      </w:r>
      <w:r w:rsidRPr="00623E71">
        <w:rPr>
          <w:lang w:val="it-IT"/>
        </w:rPr>
        <w:t>eni 15.”</w:t>
      </w:r>
    </w:p>
    <w:p w:rsidR="001843CB" w:rsidRPr="00623E71" w:rsidRDefault="001843CB" w:rsidP="005C1E00">
      <w:pPr>
        <w:pStyle w:val="Paragrafi"/>
        <w:rPr>
          <w:lang w:val="it-IT"/>
        </w:rPr>
      </w:pPr>
    </w:p>
    <w:p w:rsidR="001843CB" w:rsidRPr="00623E71" w:rsidRDefault="001843CB" w:rsidP="005C1E00">
      <w:pPr>
        <w:pStyle w:val="NeniNr"/>
        <w:keepNext w:val="0"/>
        <w:rPr>
          <w:lang w:val="it-IT"/>
        </w:rPr>
      </w:pPr>
      <w:r w:rsidRPr="00623E71">
        <w:rPr>
          <w:lang w:val="it-IT"/>
        </w:rPr>
        <w:t>Neni 24</w:t>
      </w:r>
    </w:p>
    <w:p w:rsidR="001843CB" w:rsidRPr="00623E71" w:rsidRDefault="001843CB" w:rsidP="005C1E00">
      <w:pPr>
        <w:pStyle w:val="Paragrafi"/>
        <w:rPr>
          <w:lang w:val="it-IT"/>
        </w:rPr>
      </w:pPr>
    </w:p>
    <w:p w:rsidR="00E62292" w:rsidRDefault="001843CB" w:rsidP="00E62292">
      <w:pPr>
        <w:pStyle w:val="Paragrafi"/>
        <w:rPr>
          <w:lang w:val="it-IT"/>
        </w:rPr>
      </w:pPr>
      <w:r w:rsidRPr="00623E71">
        <w:rPr>
          <w:lang w:val="it-IT"/>
        </w:rPr>
        <w:t>Një paragraf i ri 2 që lexon si më</w:t>
      </w:r>
      <w:r w:rsidR="00746FB7">
        <w:rPr>
          <w:lang w:val="it-IT"/>
        </w:rPr>
        <w:t xml:space="preserve"> poshtë duhet të përfshihet në n</w:t>
      </w:r>
      <w:r w:rsidRPr="00623E71">
        <w:rPr>
          <w:lang w:val="it-IT"/>
        </w:rPr>
        <w:t>enin 18:</w:t>
      </w:r>
    </w:p>
    <w:p w:rsidR="001843CB" w:rsidRPr="00623E71" w:rsidRDefault="001843CB" w:rsidP="005C1E00">
      <w:pPr>
        <w:pStyle w:val="Paragrafi"/>
        <w:rPr>
          <w:lang w:val="it-IT"/>
        </w:rPr>
      </w:pPr>
      <w:r w:rsidRPr="00623E71">
        <w:rPr>
          <w:lang w:val="it-IT"/>
        </w:rPr>
        <w:t>“2. Kompanitë, veprimtaria e të cilave përfshin, mes të tjerash, prodhimin ose shitjen e barnave dhe kurave mjek</w:t>
      </w:r>
      <w:r w:rsidR="00746FB7">
        <w:rPr>
          <w:lang w:val="it-IT"/>
        </w:rPr>
        <w:t>ë</w:t>
      </w:r>
      <w:r w:rsidRPr="00623E71">
        <w:rPr>
          <w:lang w:val="it-IT"/>
        </w:rPr>
        <w:t>sore, mund të sponsorizojnë programe duke promovuar emrin, markën, imazhin ose veprimtaritë e kompanisë, duke përjashtuar citimin e barnave ose kurave të veçanta mjek</w:t>
      </w:r>
      <w:r w:rsidR="00746FB7">
        <w:rPr>
          <w:lang w:val="it-IT"/>
        </w:rPr>
        <w:t>ë</w:t>
      </w:r>
      <w:r w:rsidRPr="00623E71">
        <w:rPr>
          <w:lang w:val="it-IT"/>
        </w:rPr>
        <w:t xml:space="preserve">sore që jepen vetëm me rekomandimin e mjekut në </w:t>
      </w:r>
      <w:r w:rsidR="00746FB7">
        <w:rPr>
          <w:lang w:val="it-IT"/>
        </w:rPr>
        <w:t>p</w:t>
      </w:r>
      <w:r w:rsidRPr="00623E71">
        <w:rPr>
          <w:lang w:val="it-IT"/>
        </w:rPr>
        <w:t>alën transmetuese.”</w:t>
      </w:r>
    </w:p>
    <w:p w:rsidR="001843CB" w:rsidRPr="00623E71" w:rsidRDefault="001843CB" w:rsidP="005C1E00">
      <w:pPr>
        <w:pStyle w:val="Paragrafi"/>
        <w:rPr>
          <w:lang w:val="it-IT"/>
        </w:rPr>
      </w:pPr>
    </w:p>
    <w:p w:rsidR="001843CB" w:rsidRPr="00623E71" w:rsidRDefault="001843CB" w:rsidP="005C1E00">
      <w:pPr>
        <w:pStyle w:val="NeniNr"/>
        <w:keepNext w:val="0"/>
        <w:rPr>
          <w:lang w:val="it-IT"/>
        </w:rPr>
      </w:pPr>
      <w:r w:rsidRPr="00623E71">
        <w:rPr>
          <w:lang w:val="it-IT"/>
        </w:rPr>
        <w:t>Neni 25</w:t>
      </w:r>
    </w:p>
    <w:p w:rsidR="001843CB" w:rsidRPr="005F504B" w:rsidRDefault="001843CB" w:rsidP="005C1E00">
      <w:pPr>
        <w:pStyle w:val="Paragrafi"/>
        <w:rPr>
          <w:sz w:val="16"/>
          <w:lang w:val="it-IT"/>
        </w:rPr>
      </w:pPr>
    </w:p>
    <w:p w:rsidR="001843CB" w:rsidRPr="00623E71" w:rsidRDefault="00746FB7" w:rsidP="005C1E00">
      <w:pPr>
        <w:pStyle w:val="Paragrafi"/>
        <w:rPr>
          <w:lang w:val="it-IT"/>
        </w:rPr>
      </w:pPr>
      <w:r>
        <w:rPr>
          <w:lang w:val="it-IT"/>
        </w:rPr>
        <w:t>Paragrafi 2 i n</w:t>
      </w:r>
      <w:r w:rsidR="001843CB" w:rsidRPr="00623E71">
        <w:rPr>
          <w:lang w:val="it-IT"/>
        </w:rPr>
        <w:t>enit 18 duhet të rinumërohet si paragrafi 3.</w:t>
      </w:r>
    </w:p>
    <w:p w:rsidR="00172691" w:rsidRPr="00623E71" w:rsidRDefault="00172691" w:rsidP="005F504B">
      <w:pPr>
        <w:pStyle w:val="Paragrafi"/>
        <w:ind w:firstLine="0"/>
        <w:rPr>
          <w:lang w:val="it-IT"/>
        </w:rPr>
      </w:pPr>
    </w:p>
    <w:p w:rsidR="001843CB" w:rsidRPr="00623E71" w:rsidRDefault="001843CB" w:rsidP="005C1E00">
      <w:pPr>
        <w:pStyle w:val="NeniNr"/>
        <w:keepNext w:val="0"/>
        <w:rPr>
          <w:lang w:val="it-IT"/>
        </w:rPr>
      </w:pPr>
      <w:r w:rsidRPr="00623E71">
        <w:rPr>
          <w:lang w:val="it-IT"/>
        </w:rPr>
        <w:t>Neni 26</w:t>
      </w:r>
    </w:p>
    <w:p w:rsidR="001843CB" w:rsidRPr="005F504B" w:rsidRDefault="001843CB" w:rsidP="005C1E00">
      <w:pPr>
        <w:pStyle w:val="Paragrafi"/>
        <w:rPr>
          <w:sz w:val="18"/>
          <w:lang w:val="it-IT"/>
        </w:rPr>
      </w:pPr>
    </w:p>
    <w:p w:rsidR="001843CB" w:rsidRPr="00623E71" w:rsidRDefault="00746FB7" w:rsidP="005C1E00">
      <w:pPr>
        <w:pStyle w:val="Paragrafi"/>
        <w:rPr>
          <w:lang w:val="it-IT"/>
        </w:rPr>
      </w:pPr>
      <w:r>
        <w:rPr>
          <w:lang w:val="it-IT"/>
        </w:rPr>
        <w:t>Një k</w:t>
      </w:r>
      <w:r w:rsidR="001843CB" w:rsidRPr="00623E71">
        <w:rPr>
          <w:lang w:val="it-IT"/>
        </w:rPr>
        <w:t>apitull i ri IV</w:t>
      </w:r>
      <w:r w:rsidR="00172691">
        <w:rPr>
          <w:lang w:val="it-IT"/>
        </w:rPr>
        <w:t xml:space="preserve"> </w:t>
      </w:r>
      <w:r w:rsidR="001843CB" w:rsidRPr="00623E71">
        <w:rPr>
          <w:i/>
          <w:lang w:val="it-IT"/>
        </w:rPr>
        <w:t xml:space="preserve">bis </w:t>
      </w:r>
      <w:r w:rsidR="001843CB" w:rsidRPr="00623E71">
        <w:rPr>
          <w:lang w:val="it-IT"/>
        </w:rPr>
        <w:t>që lexon si më poshtë duhet të përfshihet.</w:t>
      </w:r>
    </w:p>
    <w:p w:rsidR="001843CB" w:rsidRPr="00623E71" w:rsidRDefault="001843CB" w:rsidP="005C1E00">
      <w:pPr>
        <w:pStyle w:val="Paragrafi"/>
        <w:rPr>
          <w:lang w:val="it-IT"/>
        </w:rPr>
      </w:pPr>
      <w:r w:rsidRPr="00623E71">
        <w:rPr>
          <w:lang w:val="it-IT"/>
        </w:rPr>
        <w:t>“Kapitulli IV</w:t>
      </w:r>
      <w:r w:rsidR="00172691">
        <w:rPr>
          <w:lang w:val="it-IT"/>
        </w:rPr>
        <w:t xml:space="preserve"> </w:t>
      </w:r>
      <w:r w:rsidRPr="00623E71">
        <w:rPr>
          <w:i/>
          <w:lang w:val="it-IT"/>
        </w:rPr>
        <w:t>bis</w:t>
      </w:r>
      <w:r w:rsidRPr="00623E71">
        <w:rPr>
          <w:lang w:val="it-IT"/>
        </w:rPr>
        <w:t xml:space="preserve"> – Shërbimet e progr</w:t>
      </w:r>
      <w:r w:rsidR="00746FB7">
        <w:rPr>
          <w:lang w:val="it-IT"/>
        </w:rPr>
        <w:t>ameve që i kushtohen vetëm vetëpromovimit ose tele</w:t>
      </w:r>
      <w:r w:rsidRPr="00623E71">
        <w:rPr>
          <w:lang w:val="it-IT"/>
        </w:rPr>
        <w:t>shitjes</w:t>
      </w:r>
      <w:r w:rsidR="00746FB7">
        <w:rPr>
          <w:lang w:val="it-IT"/>
        </w:rPr>
        <w:t>.</w:t>
      </w:r>
    </w:p>
    <w:p w:rsidR="001843CB" w:rsidRDefault="001843CB" w:rsidP="005C1E00">
      <w:pPr>
        <w:pStyle w:val="Paragrafi"/>
        <w:rPr>
          <w:lang w:val="it-IT"/>
        </w:rPr>
      </w:pPr>
      <w:r w:rsidRPr="00623E71">
        <w:rPr>
          <w:lang w:val="it-IT"/>
        </w:rPr>
        <w:t>Neni 18</w:t>
      </w:r>
      <w:r w:rsidR="00172691">
        <w:rPr>
          <w:lang w:val="it-IT"/>
        </w:rPr>
        <w:t xml:space="preserve"> </w:t>
      </w:r>
      <w:r w:rsidRPr="00623E71">
        <w:rPr>
          <w:i/>
          <w:lang w:val="it-IT"/>
        </w:rPr>
        <w:t>bis</w:t>
      </w:r>
      <w:r w:rsidRPr="00623E71">
        <w:rPr>
          <w:lang w:val="it-IT"/>
        </w:rPr>
        <w:t>: Shërbimet e progr</w:t>
      </w:r>
      <w:r w:rsidR="00746FB7">
        <w:rPr>
          <w:lang w:val="it-IT"/>
        </w:rPr>
        <w:t>ameve që i kushtohen vetëm vetë</w:t>
      </w:r>
      <w:r w:rsidRPr="00623E71">
        <w:rPr>
          <w:lang w:val="it-IT"/>
        </w:rPr>
        <w:t>promovimit</w:t>
      </w:r>
      <w:r w:rsidR="00746FB7">
        <w:rPr>
          <w:lang w:val="it-IT"/>
        </w:rPr>
        <w:t>.</w:t>
      </w:r>
    </w:p>
    <w:p w:rsidR="00D15791" w:rsidRPr="00623E71" w:rsidRDefault="00D15791" w:rsidP="005C1E00">
      <w:pPr>
        <w:pStyle w:val="Paragrafi"/>
        <w:rPr>
          <w:lang w:val="it-IT"/>
        </w:rPr>
      </w:pPr>
    </w:p>
    <w:p w:rsidR="001843CB" w:rsidRPr="00623E71" w:rsidRDefault="001843CB" w:rsidP="005C1E00">
      <w:pPr>
        <w:pStyle w:val="Paragrafi"/>
        <w:rPr>
          <w:lang w:val="it-IT"/>
        </w:rPr>
      </w:pPr>
      <w:r w:rsidRPr="00623E71">
        <w:rPr>
          <w:lang w:val="it-IT"/>
        </w:rPr>
        <w:t xml:space="preserve">1. Dispozitat e kësaj Konvente duhet të zbatohen </w:t>
      </w:r>
      <w:r w:rsidRPr="00623E71">
        <w:rPr>
          <w:i/>
          <w:lang w:val="it-IT"/>
        </w:rPr>
        <w:t xml:space="preserve">mutatis mutandis </w:t>
      </w:r>
      <w:r w:rsidRPr="00623E71">
        <w:rPr>
          <w:lang w:val="it-IT"/>
        </w:rPr>
        <w:t>për shërbimet e progr</w:t>
      </w:r>
      <w:r w:rsidR="00746FB7">
        <w:rPr>
          <w:lang w:val="it-IT"/>
        </w:rPr>
        <w:t>ameve që i kushtohen vetëm vetë</w:t>
      </w:r>
      <w:r w:rsidRPr="00623E71">
        <w:rPr>
          <w:lang w:val="it-IT"/>
        </w:rPr>
        <w:t>promovimit.</w:t>
      </w:r>
    </w:p>
    <w:p w:rsidR="001843CB" w:rsidRPr="00623E71" w:rsidRDefault="001843CB" w:rsidP="005C1E00">
      <w:pPr>
        <w:pStyle w:val="Paragrafi"/>
        <w:rPr>
          <w:lang w:val="it-IT"/>
        </w:rPr>
      </w:pPr>
      <w:r w:rsidRPr="00623E71">
        <w:rPr>
          <w:lang w:val="it-IT"/>
        </w:rPr>
        <w:t>2. Forma të tjera reklamash duhet të lejohen për shërbime të tilla brenda kufijve të përcaktuar ng</w:t>
      </w:r>
      <w:r w:rsidR="00746FB7">
        <w:rPr>
          <w:lang w:val="it-IT"/>
        </w:rPr>
        <w:t>a n</w:t>
      </w:r>
      <w:r w:rsidR="00172691">
        <w:rPr>
          <w:lang w:val="it-IT"/>
        </w:rPr>
        <w:t>eni 12</w:t>
      </w:r>
      <w:r w:rsidRPr="00623E71">
        <w:rPr>
          <w:lang w:val="it-IT"/>
        </w:rPr>
        <w:t xml:space="preserve"> paragrafët 1 dhe 2.</w:t>
      </w:r>
    </w:p>
    <w:p w:rsidR="001843CB" w:rsidRPr="00623E71" w:rsidRDefault="001843CB" w:rsidP="005C1E00">
      <w:pPr>
        <w:pStyle w:val="Paragrafi"/>
        <w:rPr>
          <w:lang w:val="it-IT"/>
        </w:rPr>
      </w:pPr>
      <w:r w:rsidRPr="00623E71">
        <w:rPr>
          <w:lang w:val="it-IT"/>
        </w:rPr>
        <w:t>Neni 18</w:t>
      </w:r>
      <w:r w:rsidR="00172691">
        <w:rPr>
          <w:lang w:val="it-IT"/>
        </w:rPr>
        <w:t xml:space="preserve"> </w:t>
      </w:r>
      <w:r w:rsidRPr="00623E71">
        <w:rPr>
          <w:i/>
          <w:lang w:val="it-IT"/>
        </w:rPr>
        <w:t>ter</w:t>
      </w:r>
      <w:r w:rsidRPr="00623E71">
        <w:rPr>
          <w:lang w:val="it-IT"/>
        </w:rPr>
        <w:t>: Shërbimet e progr</w:t>
      </w:r>
      <w:r w:rsidR="00746FB7">
        <w:rPr>
          <w:lang w:val="it-IT"/>
        </w:rPr>
        <w:t>ameve që i kushtohen vetëm tele</w:t>
      </w:r>
      <w:r w:rsidRPr="00623E71">
        <w:rPr>
          <w:lang w:val="it-IT"/>
        </w:rPr>
        <w:t xml:space="preserve">shitjes </w:t>
      </w:r>
    </w:p>
    <w:p w:rsidR="001843CB" w:rsidRPr="00623E71" w:rsidRDefault="001843CB" w:rsidP="005C1E00">
      <w:pPr>
        <w:pStyle w:val="Paragrafi"/>
        <w:rPr>
          <w:lang w:val="it-IT"/>
        </w:rPr>
      </w:pPr>
      <w:r w:rsidRPr="00623E71">
        <w:rPr>
          <w:lang w:val="it-IT"/>
        </w:rPr>
        <w:t xml:space="preserve">1. Dispozitat e kësaj Konvente duhet të zbatohen </w:t>
      </w:r>
      <w:r w:rsidRPr="00623E71">
        <w:rPr>
          <w:i/>
          <w:lang w:val="it-IT"/>
        </w:rPr>
        <w:t xml:space="preserve">mutatis mutandis </w:t>
      </w:r>
      <w:r w:rsidRPr="00623E71">
        <w:rPr>
          <w:lang w:val="it-IT"/>
        </w:rPr>
        <w:t>për shërbimet e programeve që i kusht</w:t>
      </w:r>
      <w:r w:rsidR="00746FB7">
        <w:rPr>
          <w:lang w:val="it-IT"/>
        </w:rPr>
        <w:t>ohen vetëm tele</w:t>
      </w:r>
      <w:r w:rsidRPr="00623E71">
        <w:rPr>
          <w:lang w:val="it-IT"/>
        </w:rPr>
        <w:t>shitjes.</w:t>
      </w:r>
    </w:p>
    <w:p w:rsidR="001843CB" w:rsidRPr="00623E71" w:rsidRDefault="001843CB" w:rsidP="005C1E00">
      <w:pPr>
        <w:pStyle w:val="Paragrafi"/>
        <w:rPr>
          <w:lang w:val="it-IT"/>
        </w:rPr>
      </w:pPr>
      <w:r w:rsidRPr="00623E71">
        <w:rPr>
          <w:lang w:val="it-IT"/>
        </w:rPr>
        <w:t xml:space="preserve">2. Forma të tjera reklamash duhet të lejohen për shërbime të tilla </w:t>
      </w:r>
      <w:r w:rsidR="00746FB7">
        <w:rPr>
          <w:lang w:val="it-IT"/>
        </w:rPr>
        <w:t>me kufi</w:t>
      </w:r>
      <w:r w:rsidR="00172691">
        <w:rPr>
          <w:lang w:val="it-IT"/>
        </w:rPr>
        <w:t>zimet e përcaktuara nga neni 12</w:t>
      </w:r>
      <w:r w:rsidR="00746FB7">
        <w:rPr>
          <w:lang w:val="it-IT"/>
        </w:rPr>
        <w:t xml:space="preserve"> paragrafi (i paqartë numri në origjinal) neni 12</w:t>
      </w:r>
      <w:r w:rsidRPr="00623E71">
        <w:rPr>
          <w:lang w:val="it-IT"/>
        </w:rPr>
        <w:t xml:space="preserve"> paragrafi 2, nuk duhet të zbatohet.”</w:t>
      </w:r>
    </w:p>
    <w:p w:rsidR="001843CB" w:rsidRPr="00623E71" w:rsidRDefault="001843CB" w:rsidP="005C1E00">
      <w:pPr>
        <w:pStyle w:val="Paragrafi"/>
        <w:ind w:firstLine="0"/>
        <w:rPr>
          <w:lang w:val="it-IT"/>
        </w:rPr>
      </w:pPr>
    </w:p>
    <w:p w:rsidR="001843CB" w:rsidRPr="00623E71" w:rsidRDefault="001843CB" w:rsidP="005C1E00">
      <w:pPr>
        <w:pStyle w:val="NeniNr"/>
        <w:keepNext w:val="0"/>
        <w:rPr>
          <w:lang w:val="it-IT"/>
        </w:rPr>
      </w:pPr>
      <w:r w:rsidRPr="00623E71">
        <w:rPr>
          <w:lang w:val="it-IT"/>
        </w:rPr>
        <w:t>Neni 27</w:t>
      </w:r>
    </w:p>
    <w:p w:rsidR="001843CB" w:rsidRPr="00623E71" w:rsidRDefault="001843CB" w:rsidP="005C1E00">
      <w:pPr>
        <w:pStyle w:val="Paragrafi"/>
        <w:rPr>
          <w:lang w:val="it-IT"/>
        </w:rPr>
      </w:pPr>
    </w:p>
    <w:p w:rsidR="001843CB" w:rsidRPr="00623E71" w:rsidRDefault="001843CB" w:rsidP="005C1E00">
      <w:pPr>
        <w:pStyle w:val="Paragrafi"/>
        <w:rPr>
          <w:lang w:val="it-IT"/>
        </w:rPr>
      </w:pPr>
      <w:r w:rsidRPr="00623E71">
        <w:rPr>
          <w:lang w:val="it-IT"/>
        </w:rPr>
        <w:t>Fjalia e fundit e paragrafi</w:t>
      </w:r>
      <w:r w:rsidR="00746FB7">
        <w:rPr>
          <w:lang w:val="it-IT"/>
        </w:rPr>
        <w:t>t 4 të n</w:t>
      </w:r>
      <w:r w:rsidRPr="00623E71">
        <w:rPr>
          <w:lang w:val="it-IT"/>
        </w:rPr>
        <w:t>enit 20 du</w:t>
      </w:r>
      <w:r w:rsidR="00746FB7">
        <w:rPr>
          <w:lang w:val="it-IT"/>
        </w:rPr>
        <w:t>het të hiqet dhe paragrafi 7 i n</w:t>
      </w:r>
      <w:r w:rsidRPr="00623E71">
        <w:rPr>
          <w:lang w:val="it-IT"/>
        </w:rPr>
        <w:t>enit 20</w:t>
      </w:r>
      <w:r w:rsidR="00746FB7">
        <w:rPr>
          <w:lang w:val="it-IT"/>
        </w:rPr>
        <w:t>,</w:t>
      </w:r>
      <w:r w:rsidRPr="00623E71">
        <w:rPr>
          <w:lang w:val="it-IT"/>
        </w:rPr>
        <w:t xml:space="preserve"> duhet të ketë formulimin e mëposhtëm:</w:t>
      </w:r>
    </w:p>
    <w:p w:rsidR="001843CB" w:rsidRPr="00623E71" w:rsidRDefault="00746FB7" w:rsidP="005C1E00">
      <w:pPr>
        <w:pStyle w:val="Paragrafi"/>
        <w:rPr>
          <w:lang w:val="it-IT"/>
        </w:rPr>
      </w:pPr>
      <w:r>
        <w:rPr>
          <w:lang w:val="it-IT"/>
        </w:rPr>
        <w:t>“7. Në bazë të dispozitave të n</w:t>
      </w:r>
      <w:r w:rsidR="001843CB" w:rsidRPr="00623E71">
        <w:rPr>
          <w:lang w:val="it-IT"/>
        </w:rPr>
        <w:t>enit 9</w:t>
      </w:r>
      <w:r w:rsidR="00172691">
        <w:rPr>
          <w:lang w:val="it-IT"/>
        </w:rPr>
        <w:t xml:space="preserve"> </w:t>
      </w:r>
      <w:r w:rsidR="001843CB" w:rsidRPr="00623E71">
        <w:rPr>
          <w:i/>
          <w:lang w:val="it-IT"/>
        </w:rPr>
        <w:t>bis</w:t>
      </w:r>
      <w:r>
        <w:rPr>
          <w:lang w:val="it-IT"/>
        </w:rPr>
        <w:t xml:space="preserve"> paragrafi 3b dhe nenit 23</w:t>
      </w:r>
      <w:r w:rsidR="001843CB" w:rsidRPr="00623E71">
        <w:rPr>
          <w:lang w:val="it-IT"/>
        </w:rPr>
        <w:t xml:space="preserve"> paragrafi 3, vendimet e Komitetit të Përhe</w:t>
      </w:r>
      <w:r w:rsidR="00172691">
        <w:rPr>
          <w:lang w:val="it-IT"/>
        </w:rPr>
        <w:t>r</w:t>
      </w:r>
      <w:r w:rsidR="001843CB" w:rsidRPr="00623E71">
        <w:rPr>
          <w:lang w:val="it-IT"/>
        </w:rPr>
        <w:t>shëm duhet të merren me një shumicë prej tre të katërtave të anëtarëve të pranishëm.”</w:t>
      </w:r>
    </w:p>
    <w:p w:rsidR="001843CB" w:rsidRPr="00623E71" w:rsidRDefault="001843CB" w:rsidP="005C1E00">
      <w:pPr>
        <w:pStyle w:val="Paragrafi"/>
        <w:rPr>
          <w:lang w:val="it-IT"/>
        </w:rPr>
      </w:pPr>
    </w:p>
    <w:p w:rsidR="001843CB" w:rsidRPr="00623E71" w:rsidRDefault="001843CB" w:rsidP="005C1E00">
      <w:pPr>
        <w:pStyle w:val="NeniNr"/>
        <w:keepNext w:val="0"/>
        <w:rPr>
          <w:lang w:val="it-IT"/>
        </w:rPr>
      </w:pPr>
      <w:r w:rsidRPr="00623E71">
        <w:rPr>
          <w:lang w:val="it-IT"/>
        </w:rPr>
        <w:t>Neni 28</w:t>
      </w:r>
    </w:p>
    <w:p w:rsidR="001843CB" w:rsidRPr="00623E71" w:rsidRDefault="001843CB" w:rsidP="005C1E00">
      <w:pPr>
        <w:pStyle w:val="Paragrafi"/>
        <w:rPr>
          <w:lang w:val="it-IT"/>
        </w:rPr>
      </w:pPr>
    </w:p>
    <w:p w:rsidR="001843CB" w:rsidRPr="00623E71" w:rsidRDefault="001843CB" w:rsidP="005C1E00">
      <w:pPr>
        <w:pStyle w:val="Paragrafi"/>
        <w:rPr>
          <w:lang w:val="it-IT"/>
        </w:rPr>
      </w:pPr>
      <w:r w:rsidRPr="00623E71">
        <w:rPr>
          <w:lang w:val="it-IT"/>
        </w:rPr>
        <w:t>Neni 21 duhet të plotësohet si më poshtë:</w:t>
      </w:r>
    </w:p>
    <w:p w:rsidR="001843CB" w:rsidRPr="00623E71" w:rsidRDefault="001843CB" w:rsidP="005C1E00">
      <w:pPr>
        <w:pStyle w:val="Paragrafi"/>
        <w:rPr>
          <w:lang w:val="it-IT"/>
        </w:rPr>
      </w:pPr>
      <w:r w:rsidRPr="00623E71">
        <w:rPr>
          <w:lang w:val="it-IT"/>
        </w:rPr>
        <w:t>“f. të japë mendime për shpërdo</w:t>
      </w:r>
      <w:r w:rsidR="00746FB7">
        <w:rPr>
          <w:lang w:val="it-IT"/>
        </w:rPr>
        <w:t>rimin e të drejtave në bazë të n</w:t>
      </w:r>
      <w:r w:rsidRPr="00623E71">
        <w:rPr>
          <w:lang w:val="it-IT"/>
        </w:rPr>
        <w:t>enit 24</w:t>
      </w:r>
      <w:r w:rsidR="00172691">
        <w:rPr>
          <w:lang w:val="it-IT"/>
        </w:rPr>
        <w:t xml:space="preserve"> </w:t>
      </w:r>
      <w:r w:rsidRPr="00623E71">
        <w:rPr>
          <w:i/>
          <w:lang w:val="it-IT"/>
        </w:rPr>
        <w:t>bis</w:t>
      </w:r>
      <w:r w:rsidRPr="00623E71">
        <w:rPr>
          <w:lang w:val="it-IT"/>
        </w:rPr>
        <w:t xml:space="preserve"> paragrafi 2c.</w:t>
      </w:r>
    </w:p>
    <w:p w:rsidR="001843CB" w:rsidRPr="00623E71" w:rsidRDefault="00746FB7" w:rsidP="005C1E00">
      <w:pPr>
        <w:pStyle w:val="Paragrafi"/>
        <w:rPr>
          <w:lang w:val="it-IT"/>
        </w:rPr>
      </w:pPr>
      <w:r>
        <w:rPr>
          <w:lang w:val="it-IT"/>
        </w:rPr>
        <w:t xml:space="preserve">2. </w:t>
      </w:r>
      <w:r w:rsidR="001843CB" w:rsidRPr="00623E71">
        <w:rPr>
          <w:lang w:val="it-IT"/>
        </w:rPr>
        <w:t>Përveç kësaj, Komiteti i Përhershëm duhet:</w:t>
      </w:r>
    </w:p>
    <w:p w:rsidR="001843CB" w:rsidRPr="00623E71" w:rsidRDefault="001843CB" w:rsidP="005C1E00">
      <w:pPr>
        <w:pStyle w:val="Paragrafi"/>
        <w:rPr>
          <w:lang w:val="it-IT"/>
        </w:rPr>
      </w:pPr>
      <w:r w:rsidRPr="00623E71">
        <w:rPr>
          <w:lang w:val="it-IT"/>
        </w:rPr>
        <w:t xml:space="preserve"> a) të hartojë udhëzimet e cituara</w:t>
      </w:r>
      <w:r w:rsidR="00746FB7">
        <w:rPr>
          <w:lang w:val="it-IT"/>
        </w:rPr>
        <w:t xml:space="preserve"> në n</w:t>
      </w:r>
      <w:r w:rsidRPr="00623E71">
        <w:rPr>
          <w:lang w:val="it-IT"/>
        </w:rPr>
        <w:t>enin 9</w:t>
      </w:r>
      <w:r w:rsidR="00172691">
        <w:rPr>
          <w:lang w:val="it-IT"/>
        </w:rPr>
        <w:t xml:space="preserve"> </w:t>
      </w:r>
      <w:r w:rsidRPr="00623E71">
        <w:rPr>
          <w:i/>
          <w:lang w:val="it-IT"/>
        </w:rPr>
        <w:t>bis</w:t>
      </w:r>
      <w:r w:rsidRPr="00623E71">
        <w:rPr>
          <w:lang w:val="it-IT"/>
        </w:rPr>
        <w:t xml:space="preserve"> paragrafi 3</w:t>
      </w:r>
      <w:r w:rsidR="00172691">
        <w:rPr>
          <w:lang w:val="it-IT"/>
        </w:rPr>
        <w:t xml:space="preserve"> </w:t>
      </w:r>
      <w:r w:rsidRPr="00623E71">
        <w:rPr>
          <w:lang w:val="it-IT"/>
        </w:rPr>
        <w:t>b, me qëllim që të shmangë dallimet mes zbatimit të dispozitave të kësaj Konvente në lidhje me njoftimin e publikut për veprimtari me rëndësi të madhe për shoqërinë dhe zbatimit të dispozitave përkatëse të Komunitetit Europian;</w:t>
      </w:r>
    </w:p>
    <w:p w:rsidR="001843CB" w:rsidRPr="00623E71" w:rsidRDefault="001843CB" w:rsidP="005C1E00">
      <w:pPr>
        <w:pStyle w:val="Paragrafi"/>
        <w:rPr>
          <w:lang w:val="it-IT"/>
        </w:rPr>
      </w:pPr>
      <w:r w:rsidRPr="00623E71">
        <w:rPr>
          <w:lang w:val="it-IT"/>
        </w:rPr>
        <w:t>b) të jap</w:t>
      </w:r>
      <w:r w:rsidR="00172691">
        <w:rPr>
          <w:lang w:val="it-IT"/>
        </w:rPr>
        <w:t>ë mendim për masat e marra nga p</w:t>
      </w:r>
      <w:r w:rsidRPr="00623E71">
        <w:rPr>
          <w:lang w:val="it-IT"/>
        </w:rPr>
        <w:t>alët që kanë hartuar një listë të ve</w:t>
      </w:r>
      <w:r w:rsidR="00746FB7">
        <w:rPr>
          <w:lang w:val="it-IT"/>
        </w:rPr>
        <w:t>p</w:t>
      </w:r>
      <w:r w:rsidRPr="00623E71">
        <w:rPr>
          <w:lang w:val="it-IT"/>
        </w:rPr>
        <w:t>rimtarive kombëtare ose jokomb</w:t>
      </w:r>
      <w:r w:rsidR="00746FB7">
        <w:rPr>
          <w:lang w:val="it-IT"/>
        </w:rPr>
        <w:t>ëtare që konsiderohen nga këto p</w:t>
      </w:r>
      <w:r w:rsidRPr="00623E71">
        <w:rPr>
          <w:lang w:val="it-IT"/>
        </w:rPr>
        <w:t>alë me rëndësi të madhe</w:t>
      </w:r>
      <w:r w:rsidR="00746FB7">
        <w:rPr>
          <w:lang w:val="it-IT"/>
        </w:rPr>
        <w:t xml:space="preserve"> për shoqërinë në përputhje me n</w:t>
      </w:r>
      <w:r w:rsidRPr="00623E71">
        <w:rPr>
          <w:lang w:val="it-IT"/>
        </w:rPr>
        <w:t>enin 9</w:t>
      </w:r>
      <w:r w:rsidR="00172691">
        <w:rPr>
          <w:lang w:val="it-IT"/>
        </w:rPr>
        <w:t xml:space="preserve"> </w:t>
      </w:r>
      <w:r w:rsidRPr="00623E71">
        <w:rPr>
          <w:i/>
          <w:lang w:val="it-IT"/>
        </w:rPr>
        <w:t>bis</w:t>
      </w:r>
      <w:r w:rsidRPr="00623E71">
        <w:rPr>
          <w:lang w:val="it-IT"/>
        </w:rPr>
        <w:t xml:space="preserve"> paragrafi 2;</w:t>
      </w:r>
    </w:p>
    <w:p w:rsidR="001843CB" w:rsidRPr="00623E71" w:rsidRDefault="001843CB" w:rsidP="005C1E00">
      <w:pPr>
        <w:pStyle w:val="Paragrafi"/>
        <w:rPr>
          <w:lang w:val="it-IT"/>
        </w:rPr>
      </w:pPr>
      <w:r w:rsidRPr="00623E71">
        <w:rPr>
          <w:lang w:val="it-IT"/>
        </w:rPr>
        <w:t>c) të botojë një herë në vit një listë afatgjatë të veprimtarive të miratuara dhe të masave</w:t>
      </w:r>
      <w:r w:rsidR="00746FB7">
        <w:rPr>
          <w:lang w:val="it-IT"/>
        </w:rPr>
        <w:t xml:space="preserve"> përkatëse të njoftuara nga palët në përputhje me n</w:t>
      </w:r>
      <w:r w:rsidRPr="00623E71">
        <w:rPr>
          <w:lang w:val="it-IT"/>
        </w:rPr>
        <w:t>enin 9</w:t>
      </w:r>
      <w:r w:rsidR="00172691">
        <w:rPr>
          <w:lang w:val="it-IT"/>
        </w:rPr>
        <w:t xml:space="preserve"> </w:t>
      </w:r>
      <w:r w:rsidRPr="00623E71">
        <w:rPr>
          <w:i/>
          <w:lang w:val="it-IT"/>
        </w:rPr>
        <w:t>bis</w:t>
      </w:r>
      <w:r w:rsidRPr="00623E71">
        <w:rPr>
          <w:lang w:val="it-IT"/>
        </w:rPr>
        <w:t xml:space="preserve"> paragrafi 2e.”</w:t>
      </w:r>
    </w:p>
    <w:p w:rsidR="001843CB" w:rsidRPr="00623E71" w:rsidRDefault="001843CB" w:rsidP="005C1E00">
      <w:pPr>
        <w:pStyle w:val="Paragrafi"/>
        <w:rPr>
          <w:lang w:val="it-IT"/>
        </w:rPr>
      </w:pPr>
    </w:p>
    <w:p w:rsidR="001843CB" w:rsidRPr="00623E71" w:rsidRDefault="001843CB" w:rsidP="005C1E00">
      <w:pPr>
        <w:pStyle w:val="NeniNr"/>
        <w:keepNext w:val="0"/>
        <w:rPr>
          <w:lang w:val="it-IT"/>
        </w:rPr>
      </w:pPr>
      <w:r w:rsidRPr="00623E71">
        <w:rPr>
          <w:lang w:val="it-IT"/>
        </w:rPr>
        <w:t>Neni 29</w:t>
      </w:r>
    </w:p>
    <w:p w:rsidR="001843CB" w:rsidRPr="00623E71" w:rsidRDefault="001843CB" w:rsidP="005C1E00">
      <w:pPr>
        <w:pStyle w:val="Paragrafi"/>
        <w:rPr>
          <w:lang w:val="it-IT"/>
        </w:rPr>
      </w:pPr>
    </w:p>
    <w:p w:rsidR="001843CB" w:rsidRPr="00623E71" w:rsidRDefault="001843CB" w:rsidP="005C1E00">
      <w:pPr>
        <w:pStyle w:val="Paragrafi"/>
        <w:rPr>
          <w:lang w:val="it-IT"/>
        </w:rPr>
      </w:pPr>
      <w:r w:rsidRPr="00623E71">
        <w:rPr>
          <w:lang w:val="it-IT"/>
        </w:rPr>
        <w:t xml:space="preserve">Dy paragrafë të rinj 5 dhe 6, që lexojnë si më </w:t>
      </w:r>
      <w:r w:rsidR="00746FB7">
        <w:rPr>
          <w:lang w:val="it-IT"/>
        </w:rPr>
        <w:t>poshtë, duhet të përfshihen në n</w:t>
      </w:r>
      <w:r w:rsidRPr="00623E71">
        <w:rPr>
          <w:lang w:val="it-IT"/>
        </w:rPr>
        <w:t>enin 23:</w:t>
      </w:r>
    </w:p>
    <w:p w:rsidR="001843CB" w:rsidRPr="00623E71" w:rsidRDefault="00172691" w:rsidP="005C1E00">
      <w:pPr>
        <w:pStyle w:val="Paragrafi"/>
        <w:rPr>
          <w:lang w:val="it-IT"/>
        </w:rPr>
      </w:pPr>
      <w:r>
        <w:rPr>
          <w:lang w:val="it-IT"/>
        </w:rPr>
        <w:t>“5. Sidoqoftë, Komiteti i M</w:t>
      </w:r>
      <w:r w:rsidR="001843CB" w:rsidRPr="00623E71">
        <w:rPr>
          <w:lang w:val="it-IT"/>
        </w:rPr>
        <w:t>inistrave, pas konsultimeve me Komitetin e Përhershëm, mund të vendosë që një amendament i caktuar të hyjë në fuqi pas skadimit të një periudhe dyvjeçare pas datës në të cilën</w:t>
      </w:r>
      <w:r w:rsidR="00746FB7">
        <w:rPr>
          <w:lang w:val="it-IT"/>
        </w:rPr>
        <w:t xml:space="preserve"> ai u hap për pranim, nëse një p</w:t>
      </w:r>
      <w:r w:rsidR="001843CB" w:rsidRPr="00623E71">
        <w:rPr>
          <w:lang w:val="it-IT"/>
        </w:rPr>
        <w:t>alë nuk e ka njoftuar Sekretarin e Përgjithshëm të Këshillit të Europës për kundërshtimin ndaj hyrjes së tij në fuqi. Në rast se një kundërshtim i tillë njoftohet, amendamenti duhet të hyjë në fuqi ditën e parë t</w:t>
      </w:r>
      <w:r w:rsidR="00746FB7">
        <w:rPr>
          <w:lang w:val="it-IT"/>
        </w:rPr>
        <w:t>ë muajit pas datës në të cilën p</w:t>
      </w:r>
      <w:r w:rsidR="001843CB" w:rsidRPr="00623E71">
        <w:rPr>
          <w:lang w:val="it-IT"/>
        </w:rPr>
        <w:t>ala në Konventë që ka njoftuar kundërshtimin ka depozituar doku</w:t>
      </w:r>
      <w:r w:rsidR="00746FB7">
        <w:rPr>
          <w:lang w:val="it-IT"/>
        </w:rPr>
        <w:t>mentin e saj të pranimit te</w:t>
      </w:r>
      <w:r w:rsidR="001843CB" w:rsidRPr="00623E71">
        <w:rPr>
          <w:lang w:val="it-IT"/>
        </w:rPr>
        <w:t xml:space="preserve"> Sekretari i Përgjithshëm i Këshillit të Europës.</w:t>
      </w:r>
    </w:p>
    <w:p w:rsidR="00746FB7" w:rsidRPr="001B422B" w:rsidRDefault="001843CB" w:rsidP="00E62292">
      <w:pPr>
        <w:pStyle w:val="Paragrafi"/>
        <w:rPr>
          <w:lang w:val="it-IT"/>
        </w:rPr>
      </w:pPr>
      <w:r w:rsidRPr="001B422B">
        <w:rPr>
          <w:lang w:val="it-IT"/>
        </w:rPr>
        <w:t>6. Në qoftë se një</w:t>
      </w:r>
      <w:r w:rsidR="005F77A6">
        <w:rPr>
          <w:lang w:val="it-IT"/>
        </w:rPr>
        <w:t xml:space="preserve"> amendament është miratuar nga Komiteti i M</w:t>
      </w:r>
      <w:r w:rsidRPr="001B422B">
        <w:rPr>
          <w:lang w:val="it-IT"/>
        </w:rPr>
        <w:t>inistrave, por nuk ka hyrë ende në fuqi në përput</w:t>
      </w:r>
      <w:r w:rsidR="00746FB7" w:rsidRPr="001B422B">
        <w:rPr>
          <w:lang w:val="it-IT"/>
        </w:rPr>
        <w:t>hje me paragrafët 4 ose 5, një s</w:t>
      </w:r>
      <w:r w:rsidRPr="001B422B">
        <w:rPr>
          <w:lang w:val="it-IT"/>
        </w:rPr>
        <w:t>htet ose Komuniteti Europian mund të mos e shprehë pëlqimin e vet që Konventa të jetë e detyrueshme pa pranuar në të njëjtën kohë amendamentin.”</w:t>
      </w:r>
    </w:p>
    <w:p w:rsidR="00E62292" w:rsidRPr="00E62292" w:rsidRDefault="00E62292" w:rsidP="00E62292">
      <w:pPr>
        <w:pStyle w:val="Paragrafi"/>
        <w:rPr>
          <w:lang w:val="it-IT"/>
        </w:rPr>
      </w:pPr>
    </w:p>
    <w:p w:rsidR="001843CB" w:rsidRPr="00623E71" w:rsidRDefault="001843CB" w:rsidP="005C1E00">
      <w:pPr>
        <w:pStyle w:val="NeniNr"/>
        <w:keepNext w:val="0"/>
        <w:rPr>
          <w:lang w:val="it-IT"/>
        </w:rPr>
      </w:pPr>
      <w:r w:rsidRPr="00623E71">
        <w:rPr>
          <w:lang w:val="it-IT"/>
        </w:rPr>
        <w:t>Neni 30</w:t>
      </w:r>
    </w:p>
    <w:p w:rsidR="001843CB" w:rsidRPr="00623E71" w:rsidRDefault="001843CB" w:rsidP="005C1E00">
      <w:pPr>
        <w:pStyle w:val="Paragrafi"/>
        <w:rPr>
          <w:lang w:val="it-IT"/>
        </w:rPr>
      </w:pPr>
    </w:p>
    <w:p w:rsidR="001843CB" w:rsidRPr="00623E71" w:rsidRDefault="00746FB7" w:rsidP="005C1E00">
      <w:pPr>
        <w:pStyle w:val="Paragrafi"/>
        <w:rPr>
          <w:lang w:val="it-IT"/>
        </w:rPr>
      </w:pPr>
      <w:r>
        <w:rPr>
          <w:lang w:val="it-IT"/>
        </w:rPr>
        <w:t>Një n</w:t>
      </w:r>
      <w:r w:rsidR="001843CB" w:rsidRPr="00623E71">
        <w:rPr>
          <w:lang w:val="it-IT"/>
        </w:rPr>
        <w:t>en i ri 24</w:t>
      </w:r>
      <w:r w:rsidR="001843CB" w:rsidRPr="00623E71">
        <w:rPr>
          <w:i/>
          <w:lang w:val="it-IT"/>
        </w:rPr>
        <w:t>bis</w:t>
      </w:r>
      <w:r w:rsidR="001843CB" w:rsidRPr="00623E71">
        <w:rPr>
          <w:lang w:val="it-IT"/>
        </w:rPr>
        <w:t>, që lexon si më poshtë, duhet të përfshihet:</w:t>
      </w:r>
    </w:p>
    <w:p w:rsidR="00D15791" w:rsidRPr="00623E71" w:rsidRDefault="001843CB" w:rsidP="00107BA5">
      <w:pPr>
        <w:pStyle w:val="Paragrafi"/>
        <w:rPr>
          <w:lang w:val="it-IT"/>
        </w:rPr>
      </w:pPr>
      <w:r w:rsidRPr="00623E71">
        <w:rPr>
          <w:lang w:val="it-IT"/>
        </w:rPr>
        <w:t>“Neni 24</w:t>
      </w:r>
      <w:r w:rsidRPr="00623E71">
        <w:rPr>
          <w:i/>
          <w:lang w:val="it-IT"/>
        </w:rPr>
        <w:t>bis</w:t>
      </w:r>
      <w:r w:rsidRPr="00623E71">
        <w:rPr>
          <w:lang w:val="it-IT"/>
        </w:rPr>
        <w:t>: Shkelje të supozuara të të drejtave që jep kjo Konventë</w:t>
      </w:r>
    </w:p>
    <w:p w:rsidR="001843CB" w:rsidRPr="00623E71" w:rsidRDefault="001843CB" w:rsidP="005C1E00">
      <w:pPr>
        <w:pStyle w:val="Paragrafi"/>
        <w:rPr>
          <w:lang w:val="it-IT"/>
        </w:rPr>
      </w:pPr>
      <w:r w:rsidRPr="00623E71">
        <w:rPr>
          <w:lang w:val="it-IT"/>
        </w:rPr>
        <w:t xml:space="preserve">1. Kur shërbimi i programeve të një transmetuesi është tërësisht ose kryesisht </w:t>
      </w:r>
      <w:r w:rsidR="00746FB7">
        <w:rPr>
          <w:lang w:val="it-IT"/>
        </w:rPr>
        <w:t>i drejtuar në territorin e një p</w:t>
      </w:r>
      <w:r w:rsidRPr="00623E71">
        <w:rPr>
          <w:lang w:val="it-IT"/>
        </w:rPr>
        <w:t>ale</w:t>
      </w:r>
      <w:r w:rsidR="00746FB7">
        <w:rPr>
          <w:lang w:val="it-IT"/>
        </w:rPr>
        <w:t>,</w:t>
      </w:r>
      <w:r w:rsidRPr="00623E71">
        <w:rPr>
          <w:lang w:val="it-IT"/>
        </w:rPr>
        <w:t xml:space="preserve"> përveç asaj që ka juridiksionin mbi transmetuesin (“Pala marrëse”), dhe transmetuesi ka vendosur vetë me qëllim që të shmangë ligjet në fushat që mbulon Konventa që do të zbatoheshin për të nëse ai do të ishte</w:t>
      </w:r>
      <w:r w:rsidR="005F77A6">
        <w:rPr>
          <w:lang w:val="it-IT"/>
        </w:rPr>
        <w:t xml:space="preserve"> brenda juri</w:t>
      </w:r>
      <w:r w:rsidR="00746FB7">
        <w:rPr>
          <w:lang w:val="it-IT"/>
        </w:rPr>
        <w:t>diksionit të asaj p</w:t>
      </w:r>
      <w:r w:rsidRPr="00623E71">
        <w:rPr>
          <w:lang w:val="it-IT"/>
        </w:rPr>
        <w:t xml:space="preserve">ale tjetër, kjo duhet të përbëjë shpërdorim të të drejtave. </w:t>
      </w:r>
    </w:p>
    <w:p w:rsidR="001843CB" w:rsidRPr="00623E71" w:rsidRDefault="005F77A6" w:rsidP="005C1E00">
      <w:pPr>
        <w:pStyle w:val="Paragrafi"/>
        <w:rPr>
          <w:lang w:val="it-IT"/>
        </w:rPr>
      </w:pPr>
      <w:r>
        <w:rPr>
          <w:lang w:val="it-IT"/>
        </w:rPr>
        <w:t>2. Kur një p</w:t>
      </w:r>
      <w:r w:rsidR="001843CB" w:rsidRPr="00623E71">
        <w:rPr>
          <w:lang w:val="it-IT"/>
        </w:rPr>
        <w:t>alë akuzon për një shpërdorim të tillë, duhet të zbatohet procedura e mëposhtme:</w:t>
      </w:r>
    </w:p>
    <w:p w:rsidR="001843CB" w:rsidRPr="00623E71" w:rsidRDefault="004735C7" w:rsidP="005C1E00">
      <w:pPr>
        <w:pStyle w:val="Paragrafi"/>
        <w:rPr>
          <w:lang w:val="it-IT"/>
        </w:rPr>
      </w:pPr>
      <w:r>
        <w:rPr>
          <w:lang w:val="it-IT"/>
        </w:rPr>
        <w:t>a) p</w:t>
      </w:r>
      <w:r w:rsidR="001843CB" w:rsidRPr="00623E71">
        <w:rPr>
          <w:lang w:val="it-IT"/>
        </w:rPr>
        <w:t>alët në fjalë duhet të përpiqen të arrijnë një zgjidhje në frymë miqësore;</w:t>
      </w:r>
    </w:p>
    <w:p w:rsidR="001843CB" w:rsidRPr="00623E71" w:rsidRDefault="001843CB" w:rsidP="005C1E00">
      <w:pPr>
        <w:pStyle w:val="Paragrafi"/>
        <w:rPr>
          <w:lang w:val="it-IT"/>
        </w:rPr>
      </w:pPr>
      <w:r w:rsidRPr="00623E71">
        <w:rPr>
          <w:lang w:val="it-IT"/>
        </w:rPr>
        <w:t>b) nëse ato nuk arrijnë ta</w:t>
      </w:r>
      <w:r w:rsidR="005F77A6">
        <w:rPr>
          <w:lang w:val="it-IT"/>
        </w:rPr>
        <w:t xml:space="preserve"> bëjnë këtë brenda tre muajve, p</w:t>
      </w:r>
      <w:r w:rsidRPr="00623E71">
        <w:rPr>
          <w:lang w:val="it-IT"/>
        </w:rPr>
        <w:t>ala marrëse duhet t’ia referojë çështjen Komitetit të Përhershëm;</w:t>
      </w:r>
    </w:p>
    <w:p w:rsidR="001843CB" w:rsidRPr="00623E71" w:rsidRDefault="001843CB" w:rsidP="005C1E00">
      <w:pPr>
        <w:pStyle w:val="Paragrafi"/>
        <w:rPr>
          <w:lang w:val="it-IT"/>
        </w:rPr>
      </w:pPr>
      <w:r w:rsidRPr="00623E71">
        <w:rPr>
          <w:lang w:val="it-IT"/>
        </w:rPr>
        <w:t>c</w:t>
      </w:r>
      <w:r w:rsidR="004735C7">
        <w:rPr>
          <w:lang w:val="it-IT"/>
        </w:rPr>
        <w:t>) pasi ka dëgjuar pikëpamjet e p</w:t>
      </w:r>
      <w:r w:rsidRPr="00623E71">
        <w:rPr>
          <w:lang w:val="it-IT"/>
        </w:rPr>
        <w:t>alëve në fjalë, Komiteti i Përhershëm duhet, brenda gjashtë muajve nga data në të cilën iu referua çështja, të japë një mendim nëse është kryer një shpërdorim i të d</w:t>
      </w:r>
      <w:r w:rsidR="004735C7">
        <w:rPr>
          <w:lang w:val="it-IT"/>
        </w:rPr>
        <w:t>rejtave dhe duhet të informojë p</w:t>
      </w:r>
      <w:r w:rsidRPr="00623E71">
        <w:rPr>
          <w:lang w:val="it-IT"/>
        </w:rPr>
        <w:t>alët e interesuara për këtë.</w:t>
      </w:r>
    </w:p>
    <w:p w:rsidR="001843CB" w:rsidRPr="00623E71" w:rsidRDefault="001843CB" w:rsidP="005C1E00">
      <w:pPr>
        <w:pStyle w:val="Paragrafi"/>
        <w:rPr>
          <w:lang w:val="it-IT"/>
        </w:rPr>
      </w:pPr>
      <w:r w:rsidRPr="00623E71">
        <w:rPr>
          <w:lang w:val="it-IT"/>
        </w:rPr>
        <w:t>3. Nëse Komiteti i Përhershëm ka ardhur në përfundimin se ka ndodhur</w:t>
      </w:r>
      <w:r w:rsidR="004735C7">
        <w:rPr>
          <w:lang w:val="it-IT"/>
        </w:rPr>
        <w:t xml:space="preserve"> një shpërdorim i të drejtave, pala brenda juri</w:t>
      </w:r>
      <w:r w:rsidRPr="00623E71">
        <w:rPr>
          <w:lang w:val="it-IT"/>
        </w:rPr>
        <w:t>diksionit të së cilës gjykohet se është transmetuesi duhet të marrë masat e duhura për ta korrigjuar shpërdorimin e të drejtave dhe duhet të informojë Komitetin e Përhershëm për këto masa.</w:t>
      </w:r>
    </w:p>
    <w:p w:rsidR="001843CB" w:rsidRPr="00623E71" w:rsidRDefault="001843CB" w:rsidP="005C1E00">
      <w:pPr>
        <w:pStyle w:val="Paragrafi"/>
        <w:rPr>
          <w:lang w:val="it-IT"/>
        </w:rPr>
      </w:pPr>
      <w:r w:rsidRPr="00623E71">
        <w:rPr>
          <w:lang w:val="it-IT"/>
        </w:rPr>
        <w:t xml:space="preserve">4. Nëse </w:t>
      </w:r>
      <w:r w:rsidR="004735C7">
        <w:rPr>
          <w:lang w:val="it-IT"/>
        </w:rPr>
        <w:t>p</w:t>
      </w:r>
      <w:r w:rsidR="005F77A6">
        <w:rPr>
          <w:lang w:val="it-IT"/>
        </w:rPr>
        <w:t>ala brenda juri</w:t>
      </w:r>
      <w:r w:rsidRPr="00623E71">
        <w:rPr>
          <w:lang w:val="it-IT"/>
        </w:rPr>
        <w:t>diksionit të së cilës gjykohet se është transmetuesi nuk merr masat e përcaktuara qartë në parag</w:t>
      </w:r>
      <w:r w:rsidR="004735C7">
        <w:rPr>
          <w:lang w:val="it-IT"/>
        </w:rPr>
        <w:t>rafin 3 brenda gjashtë muajve, p</w:t>
      </w:r>
      <w:r w:rsidRPr="00623E71">
        <w:rPr>
          <w:lang w:val="it-IT"/>
        </w:rPr>
        <w:t xml:space="preserve">alët e interesuara duhet të nisin procedurën e </w:t>
      </w:r>
      <w:r w:rsidR="004735C7">
        <w:rPr>
          <w:lang w:val="it-IT"/>
        </w:rPr>
        <w:t>arbitrazhit që parashtrohet në nenin 26 paragrafi 2</w:t>
      </w:r>
      <w:r w:rsidRPr="00623E71">
        <w:rPr>
          <w:lang w:val="it-IT"/>
        </w:rPr>
        <w:t xml:space="preserve"> dhe në shtojcën e Konventës. </w:t>
      </w:r>
    </w:p>
    <w:p w:rsidR="001843CB" w:rsidRPr="00623E71" w:rsidRDefault="004735C7" w:rsidP="005C1E00">
      <w:pPr>
        <w:pStyle w:val="Paragrafi"/>
        <w:rPr>
          <w:lang w:val="it-IT"/>
        </w:rPr>
      </w:pPr>
      <w:r>
        <w:rPr>
          <w:lang w:val="it-IT"/>
        </w:rPr>
        <w:t>5. Një p</w:t>
      </w:r>
      <w:r w:rsidR="001843CB" w:rsidRPr="00623E71">
        <w:rPr>
          <w:lang w:val="it-IT"/>
        </w:rPr>
        <w:t>alë marrëse nuk duhet të marrë ndonjë masë kundër shërbimit të programeve në fjalë derisa të përfundojë procedura e arbitrazhit.</w:t>
      </w:r>
    </w:p>
    <w:p w:rsidR="001843CB" w:rsidRPr="00623E71" w:rsidRDefault="001843CB" w:rsidP="005C1E00">
      <w:pPr>
        <w:pStyle w:val="Paragrafi"/>
        <w:rPr>
          <w:lang w:val="it-IT"/>
        </w:rPr>
      </w:pPr>
      <w:r w:rsidRPr="00623E71">
        <w:rPr>
          <w:lang w:val="it-IT"/>
        </w:rPr>
        <w:t>6. Çdo masë e propozuar ose e marrë sipas kë</w:t>
      </w:r>
      <w:r w:rsidR="004735C7">
        <w:rPr>
          <w:lang w:val="it-IT"/>
        </w:rPr>
        <w:t>tij neni duhet të përputhet me n</w:t>
      </w:r>
      <w:r w:rsidRPr="00623E71">
        <w:rPr>
          <w:lang w:val="it-IT"/>
        </w:rPr>
        <w:t>enin 10 të Konventës për Mbrojtjen e të Drejtave të Njeriut dhe Lirive Themelore.”</w:t>
      </w:r>
    </w:p>
    <w:p w:rsidR="001843CB" w:rsidRDefault="001843CB" w:rsidP="005C1E00">
      <w:pPr>
        <w:pStyle w:val="Paragrafi"/>
        <w:rPr>
          <w:lang w:val="it-IT"/>
        </w:rPr>
      </w:pPr>
    </w:p>
    <w:p w:rsidR="00107BA5" w:rsidRPr="00623E71" w:rsidRDefault="00107BA5" w:rsidP="005C1E00">
      <w:pPr>
        <w:pStyle w:val="Paragrafi"/>
        <w:rPr>
          <w:lang w:val="it-IT"/>
        </w:rPr>
      </w:pPr>
    </w:p>
    <w:p w:rsidR="001843CB" w:rsidRPr="00623E71" w:rsidRDefault="001843CB" w:rsidP="005C1E00">
      <w:pPr>
        <w:pStyle w:val="NeniNr"/>
        <w:keepNext w:val="0"/>
        <w:rPr>
          <w:lang w:val="it-IT"/>
        </w:rPr>
      </w:pPr>
      <w:r w:rsidRPr="00623E71">
        <w:rPr>
          <w:lang w:val="it-IT"/>
        </w:rPr>
        <w:t>Neni 31</w:t>
      </w:r>
    </w:p>
    <w:p w:rsidR="001843CB" w:rsidRPr="00623E71" w:rsidRDefault="001843CB" w:rsidP="005C1E00">
      <w:pPr>
        <w:pStyle w:val="Paragrafi"/>
        <w:rPr>
          <w:lang w:val="it-IT"/>
        </w:rPr>
      </w:pPr>
    </w:p>
    <w:p w:rsidR="001843CB" w:rsidRPr="00623E71" w:rsidRDefault="001843CB" w:rsidP="005C1E00">
      <w:pPr>
        <w:pStyle w:val="Paragrafi"/>
        <w:rPr>
          <w:lang w:val="it-IT"/>
        </w:rPr>
      </w:pPr>
      <w:r w:rsidRPr="00623E71">
        <w:rPr>
          <w:lang w:val="it-IT"/>
        </w:rPr>
        <w:t>Neni 28 duhet të ketë formulimin e mëposhtëm:</w:t>
      </w:r>
    </w:p>
    <w:p w:rsidR="001843CB" w:rsidRPr="00623E71" w:rsidRDefault="001843CB" w:rsidP="005C1E00">
      <w:pPr>
        <w:pStyle w:val="Paragrafi"/>
        <w:rPr>
          <w:lang w:val="it-IT"/>
        </w:rPr>
      </w:pPr>
      <w:r>
        <w:rPr>
          <w:lang w:val="it-IT"/>
        </w:rPr>
        <w:t xml:space="preserve"> </w:t>
      </w:r>
      <w:r w:rsidRPr="00623E71">
        <w:rPr>
          <w:lang w:val="it-IT"/>
        </w:rPr>
        <w:t xml:space="preserve">“Neni 28: Marrëdhëniet mes Konventës dhe </w:t>
      </w:r>
      <w:r w:rsidR="0001541D">
        <w:rPr>
          <w:lang w:val="it-IT"/>
        </w:rPr>
        <w:t>legjislacionit të brendshëm të p</w:t>
      </w:r>
      <w:r w:rsidRPr="00623E71">
        <w:rPr>
          <w:lang w:val="it-IT"/>
        </w:rPr>
        <w:t>alëve</w:t>
      </w:r>
    </w:p>
    <w:p w:rsidR="001843CB" w:rsidRPr="00623E71" w:rsidRDefault="001843CB" w:rsidP="005C1E00">
      <w:pPr>
        <w:pStyle w:val="Paragrafi"/>
        <w:rPr>
          <w:lang w:val="it-IT"/>
        </w:rPr>
      </w:pPr>
      <w:r w:rsidRPr="00623E71">
        <w:rPr>
          <w:lang w:val="it-IT"/>
        </w:rPr>
        <w:t>Asgjë në këtë Kon</w:t>
      </w:r>
      <w:r w:rsidR="0001541D">
        <w:rPr>
          <w:lang w:val="it-IT"/>
        </w:rPr>
        <w:t>ventë nuk duhet të parandalojë p</w:t>
      </w:r>
      <w:r w:rsidRPr="00623E71">
        <w:rPr>
          <w:lang w:val="it-IT"/>
        </w:rPr>
        <w:t>alët që të zbatojnë rregulla më të rrepta ose më të hollësishme se ato që parashikon kjo Konventë për shërbimet e programeve të transmetuara nga një transmetues q</w:t>
      </w:r>
      <w:r w:rsidR="005F77A6">
        <w:rPr>
          <w:lang w:val="it-IT"/>
        </w:rPr>
        <w:t>ë gjykohet se është brenda juri</w:t>
      </w:r>
      <w:r w:rsidRPr="00623E71">
        <w:rPr>
          <w:lang w:val="it-IT"/>
        </w:rPr>
        <w:t>di</w:t>
      </w:r>
      <w:r w:rsidR="005F77A6">
        <w:rPr>
          <w:lang w:val="it-IT"/>
        </w:rPr>
        <w:t>ksionit të tyre, në kuptimin e n</w:t>
      </w:r>
      <w:r w:rsidRPr="00623E71">
        <w:rPr>
          <w:lang w:val="it-IT"/>
        </w:rPr>
        <w:t>enit 5.”</w:t>
      </w:r>
    </w:p>
    <w:p w:rsidR="001843CB" w:rsidRPr="00623E71" w:rsidRDefault="001843CB" w:rsidP="005C1E00">
      <w:pPr>
        <w:pStyle w:val="Paragrafi"/>
        <w:rPr>
          <w:lang w:val="it-IT"/>
        </w:rPr>
      </w:pPr>
    </w:p>
    <w:p w:rsidR="001843CB" w:rsidRPr="00623E71" w:rsidRDefault="001843CB" w:rsidP="005C1E00">
      <w:pPr>
        <w:pStyle w:val="NeniNr"/>
        <w:keepNext w:val="0"/>
        <w:rPr>
          <w:lang w:val="it-IT"/>
        </w:rPr>
      </w:pPr>
      <w:r w:rsidRPr="00623E71">
        <w:rPr>
          <w:lang w:val="it-IT"/>
        </w:rPr>
        <w:t>Neni 32</w:t>
      </w:r>
    </w:p>
    <w:p w:rsidR="001843CB" w:rsidRPr="00623E71" w:rsidRDefault="001843CB" w:rsidP="005C1E00">
      <w:pPr>
        <w:pStyle w:val="Paragrafi"/>
        <w:rPr>
          <w:lang w:val="it-IT"/>
        </w:rPr>
      </w:pPr>
    </w:p>
    <w:p w:rsidR="001843CB" w:rsidRPr="00623E71" w:rsidRDefault="006F2DF8" w:rsidP="005C1E00">
      <w:pPr>
        <w:pStyle w:val="Paragrafi"/>
        <w:rPr>
          <w:lang w:val="it-IT"/>
        </w:rPr>
      </w:pPr>
      <w:r>
        <w:rPr>
          <w:lang w:val="it-IT"/>
        </w:rPr>
        <w:t>Paragrafi 1 i n</w:t>
      </w:r>
      <w:r w:rsidR="001843CB" w:rsidRPr="00623E71">
        <w:rPr>
          <w:lang w:val="it-IT"/>
        </w:rPr>
        <w:t>enit 32 duhet të ketë formulimin e mëposhtëm:</w:t>
      </w:r>
    </w:p>
    <w:p w:rsidR="001843CB" w:rsidRPr="00623E71" w:rsidRDefault="001843CB" w:rsidP="005C1E00">
      <w:pPr>
        <w:pStyle w:val="Paragrafi"/>
        <w:rPr>
          <w:lang w:val="it-IT"/>
        </w:rPr>
      </w:pPr>
      <w:r w:rsidRPr="00623E71">
        <w:rPr>
          <w:lang w:val="it-IT"/>
        </w:rPr>
        <w:t xml:space="preserve">“1. Në kohën e nënshkrimit ose kur depoziton dokumentin e tij të ratifikimit, </w:t>
      </w:r>
      <w:r w:rsidR="006F2DF8">
        <w:rPr>
          <w:lang w:val="it-IT"/>
        </w:rPr>
        <w:t>pranimit, miratimit ose hyrjes çdo s</w:t>
      </w:r>
      <w:r w:rsidRPr="00623E71">
        <w:rPr>
          <w:lang w:val="it-IT"/>
        </w:rPr>
        <w:t>htet mund të deklarojë se ai rezervon të drejtën për ta kufizuar ritransmetimin në territorin e vet, vetëm në shkallën që</w:t>
      </w:r>
      <w:r>
        <w:rPr>
          <w:lang w:val="it-IT"/>
        </w:rPr>
        <w:t xml:space="preserve"> nuk përputhet me legjislacionin</w:t>
      </w:r>
      <w:r w:rsidRPr="00623E71">
        <w:rPr>
          <w:lang w:val="it-IT"/>
        </w:rPr>
        <w:t xml:space="preserve"> e tij vendas, të shërbimeve të programeve që përmbajnë reklama për pije alkoolike në përputhje </w:t>
      </w:r>
      <w:r w:rsidR="006F2DF8">
        <w:rPr>
          <w:lang w:val="it-IT"/>
        </w:rPr>
        <w:t>me rregullat e parashikuara në nenin 15 paragrafi 2</w:t>
      </w:r>
      <w:r w:rsidRPr="00623E71">
        <w:rPr>
          <w:lang w:val="it-IT"/>
        </w:rPr>
        <w:t xml:space="preserve"> të kësaj Konvente. </w:t>
      </w:r>
    </w:p>
    <w:p w:rsidR="001843CB" w:rsidRPr="00623E71" w:rsidRDefault="001843CB" w:rsidP="005C1E00">
      <w:pPr>
        <w:pStyle w:val="Paragrafi"/>
        <w:rPr>
          <w:lang w:val="it-IT"/>
        </w:rPr>
      </w:pPr>
      <w:r w:rsidRPr="00623E71">
        <w:rPr>
          <w:lang w:val="it-IT"/>
        </w:rPr>
        <w:t>Asnjë rezervë tjetër nuk mund të shprehet.”</w:t>
      </w:r>
    </w:p>
    <w:p w:rsidR="001843CB" w:rsidRPr="005F504B" w:rsidRDefault="001843CB" w:rsidP="005C1E00">
      <w:pPr>
        <w:pStyle w:val="Paragrafi"/>
        <w:rPr>
          <w:sz w:val="16"/>
          <w:lang w:val="it-IT"/>
        </w:rPr>
      </w:pPr>
    </w:p>
    <w:p w:rsidR="001843CB" w:rsidRDefault="001843CB" w:rsidP="005C1E00">
      <w:pPr>
        <w:pStyle w:val="NeniNr"/>
        <w:keepNext w:val="0"/>
        <w:rPr>
          <w:lang w:val="it-IT"/>
        </w:rPr>
      </w:pPr>
      <w:r w:rsidRPr="00623E71">
        <w:rPr>
          <w:lang w:val="it-IT"/>
        </w:rPr>
        <w:t>Neni 33</w:t>
      </w:r>
    </w:p>
    <w:p w:rsidR="001843CB" w:rsidRPr="005F504B" w:rsidRDefault="001843CB" w:rsidP="005C1E00">
      <w:pPr>
        <w:pStyle w:val="Paragrafi"/>
        <w:rPr>
          <w:sz w:val="12"/>
          <w:lang w:val="it-IT"/>
        </w:rPr>
      </w:pPr>
    </w:p>
    <w:p w:rsidR="001843CB" w:rsidRPr="00623E71" w:rsidRDefault="006F2DF8" w:rsidP="005C1E00">
      <w:pPr>
        <w:pStyle w:val="Paragrafi"/>
        <w:rPr>
          <w:lang w:val="it-IT"/>
        </w:rPr>
      </w:pPr>
      <w:r>
        <w:rPr>
          <w:lang w:val="it-IT"/>
        </w:rPr>
        <w:t>Në nenin 20 paragrafi 2, neni 23 paragrafi 2, neni 27 paragrafi 1, neni 29 paragrafët 1 dhe 4, n</w:t>
      </w:r>
      <w:r w:rsidR="001843CB" w:rsidRPr="00623E71">
        <w:rPr>
          <w:lang w:val="it-IT"/>
        </w:rPr>
        <w:t>eni 24 dhe në formulën përmbyllëse, fjalët “Komuniteti Ekonomik Europian” zëvendësohen nga “Komuniteti Europian”.</w:t>
      </w:r>
    </w:p>
    <w:p w:rsidR="00D15791" w:rsidRPr="00D15791" w:rsidRDefault="00D15791" w:rsidP="005A4C56">
      <w:pPr>
        <w:pStyle w:val="Paragrafi"/>
      </w:pPr>
    </w:p>
    <w:p w:rsidR="001843CB" w:rsidRDefault="001843CB" w:rsidP="005C1E00">
      <w:pPr>
        <w:pStyle w:val="NeniNr"/>
        <w:keepNext w:val="0"/>
        <w:rPr>
          <w:lang w:val="it-IT"/>
        </w:rPr>
      </w:pPr>
      <w:r w:rsidRPr="00623E71">
        <w:rPr>
          <w:lang w:val="it-IT"/>
        </w:rPr>
        <w:t>Neni 34</w:t>
      </w:r>
    </w:p>
    <w:p w:rsidR="001843CB" w:rsidRPr="00623E71" w:rsidRDefault="001843CB" w:rsidP="005C1E00">
      <w:pPr>
        <w:pStyle w:val="Paragrafi"/>
        <w:rPr>
          <w:lang w:val="it-IT"/>
        </w:rPr>
      </w:pPr>
    </w:p>
    <w:p w:rsidR="001843CB" w:rsidRPr="00623E71" w:rsidRDefault="005F77A6" w:rsidP="005C1E00">
      <w:pPr>
        <w:pStyle w:val="Paragrafi"/>
        <w:rPr>
          <w:lang w:val="it-IT"/>
        </w:rPr>
      </w:pPr>
      <w:r>
        <w:rPr>
          <w:lang w:val="it-IT"/>
        </w:rPr>
        <w:t>Ky p</w:t>
      </w:r>
      <w:r w:rsidR="001843CB" w:rsidRPr="00623E71">
        <w:rPr>
          <w:lang w:val="it-IT"/>
        </w:rPr>
        <w:t xml:space="preserve">rotokoll duhet </w:t>
      </w:r>
      <w:r w:rsidR="006F2DF8">
        <w:rPr>
          <w:lang w:val="it-IT"/>
        </w:rPr>
        <w:t>të jetë i hapur për pranim nga p</w:t>
      </w:r>
      <w:r w:rsidR="001843CB" w:rsidRPr="00623E71">
        <w:rPr>
          <w:lang w:val="it-IT"/>
        </w:rPr>
        <w:t>alët e Konventës. Asnj</w:t>
      </w:r>
      <w:r w:rsidR="006F2DF8">
        <w:rPr>
          <w:lang w:val="it-IT"/>
        </w:rPr>
        <w:t>ë rezervë nuk mund të shprehet.</w:t>
      </w:r>
    </w:p>
    <w:p w:rsidR="001843CB" w:rsidRPr="005F504B" w:rsidRDefault="001843CB" w:rsidP="005C1E00">
      <w:pPr>
        <w:pStyle w:val="Paragrafi"/>
        <w:rPr>
          <w:sz w:val="10"/>
          <w:lang w:val="it-IT"/>
        </w:rPr>
      </w:pPr>
    </w:p>
    <w:p w:rsidR="001843CB" w:rsidRDefault="001843CB" w:rsidP="005C1E00">
      <w:pPr>
        <w:pStyle w:val="NeniNr"/>
        <w:keepNext w:val="0"/>
        <w:rPr>
          <w:lang w:val="it-IT"/>
        </w:rPr>
      </w:pPr>
      <w:r w:rsidRPr="00623E71">
        <w:rPr>
          <w:lang w:val="it-IT"/>
        </w:rPr>
        <w:t>Neni 35</w:t>
      </w:r>
    </w:p>
    <w:p w:rsidR="001843CB" w:rsidRPr="00623E71" w:rsidRDefault="001843CB" w:rsidP="005C1E00">
      <w:pPr>
        <w:pStyle w:val="Paragrafi"/>
        <w:rPr>
          <w:lang w:val="it-IT"/>
        </w:rPr>
      </w:pPr>
    </w:p>
    <w:p w:rsidR="001843CB" w:rsidRPr="00623E71" w:rsidRDefault="005F77A6" w:rsidP="005C1E00">
      <w:pPr>
        <w:pStyle w:val="Paragrafi"/>
        <w:rPr>
          <w:lang w:val="it-IT"/>
        </w:rPr>
      </w:pPr>
      <w:r>
        <w:rPr>
          <w:lang w:val="it-IT"/>
        </w:rPr>
        <w:t>1. Ky p</w:t>
      </w:r>
      <w:r w:rsidR="001843CB" w:rsidRPr="00623E71">
        <w:rPr>
          <w:lang w:val="it-IT"/>
        </w:rPr>
        <w:t>rotokoll duhet të hyjë në fuqi ditën e parë t</w:t>
      </w:r>
      <w:r w:rsidR="006F2DF8">
        <w:rPr>
          <w:lang w:val="it-IT"/>
        </w:rPr>
        <w:t>ë muajit pas datës në të cilën p</w:t>
      </w:r>
      <w:r w:rsidR="001843CB" w:rsidRPr="00623E71">
        <w:rPr>
          <w:lang w:val="it-IT"/>
        </w:rPr>
        <w:t>ala e fundit e Konventës ka depozituar dokumentin e saj të pranimit</w:t>
      </w:r>
      <w:r w:rsidR="006F2DF8">
        <w:rPr>
          <w:lang w:val="it-IT"/>
        </w:rPr>
        <w:t xml:space="preserve"> te</w:t>
      </w:r>
      <w:r w:rsidR="001843CB" w:rsidRPr="00623E71">
        <w:rPr>
          <w:lang w:val="it-IT"/>
        </w:rPr>
        <w:t xml:space="preserve"> Sekretari i Përgjithshëm i Këshillit të Europës.</w:t>
      </w:r>
    </w:p>
    <w:p w:rsidR="001843CB" w:rsidRPr="00623E71" w:rsidRDefault="005F77A6" w:rsidP="005C1E00">
      <w:pPr>
        <w:pStyle w:val="Paragrafi"/>
        <w:rPr>
          <w:lang w:val="it-IT"/>
        </w:rPr>
      </w:pPr>
      <w:r>
        <w:rPr>
          <w:lang w:val="it-IT"/>
        </w:rPr>
        <w:t>2. Sidoqoftë, ky p</w:t>
      </w:r>
      <w:r w:rsidR="001843CB" w:rsidRPr="00623E71">
        <w:rPr>
          <w:lang w:val="it-IT"/>
        </w:rPr>
        <w:t>rotokoll duhet të hyjë në fuqi pas skadimit të periudhës dyvjeçare pas datës në të cilën ai është hap</w:t>
      </w:r>
      <w:r w:rsidR="006F2DF8">
        <w:rPr>
          <w:lang w:val="it-IT"/>
        </w:rPr>
        <w:t>ur për pranim, në qoftë se një p</w:t>
      </w:r>
      <w:r w:rsidR="001843CB" w:rsidRPr="00623E71">
        <w:rPr>
          <w:lang w:val="it-IT"/>
        </w:rPr>
        <w:t>alë e Konventës nuk ka njoftuar Sekretarin e Përgjithshëm të Këshillit të Europës për kundërshtimin ndaj hyrjes së tij në fuqi. E drejta për të paraqitur një kundërsh</w:t>
      </w:r>
      <w:r w:rsidR="006F2DF8">
        <w:rPr>
          <w:lang w:val="it-IT"/>
        </w:rPr>
        <w:t>tim duhet t’u rezervohet atyre s</w:t>
      </w:r>
      <w:r w:rsidR="001843CB" w:rsidRPr="00623E71">
        <w:rPr>
          <w:lang w:val="it-IT"/>
        </w:rPr>
        <w:t>hteteve ose Komunitetit Europian që shprehën pëlqimin e tyre që Konventa të jetë e detyrueshme përpara skadimit të një periudhe</w:t>
      </w:r>
      <w:r>
        <w:rPr>
          <w:lang w:val="it-IT"/>
        </w:rPr>
        <w:t xml:space="preserve"> tremujore pas hapjes së këtij p</w:t>
      </w:r>
      <w:r w:rsidR="001843CB" w:rsidRPr="00623E71">
        <w:rPr>
          <w:lang w:val="it-IT"/>
        </w:rPr>
        <w:t>rotokolli për pranim.</w:t>
      </w:r>
    </w:p>
    <w:p w:rsidR="001843CB" w:rsidRPr="00623E71" w:rsidRDefault="001843CB" w:rsidP="005C1E00">
      <w:pPr>
        <w:pStyle w:val="Paragrafi"/>
        <w:rPr>
          <w:lang w:val="it-IT"/>
        </w:rPr>
      </w:pPr>
      <w:r w:rsidRPr="00623E71">
        <w:rPr>
          <w:lang w:val="it-IT"/>
        </w:rPr>
        <w:t>3. Nëse ka njoftim për një kundërshtim të tillë, Protokolli duhet të hyjë në fuqi ditën e parë t</w:t>
      </w:r>
      <w:r w:rsidR="006F2DF8">
        <w:rPr>
          <w:lang w:val="it-IT"/>
        </w:rPr>
        <w:t>ë muajit pas datës në të cilën p</w:t>
      </w:r>
      <w:r w:rsidRPr="00623E71">
        <w:rPr>
          <w:lang w:val="it-IT"/>
        </w:rPr>
        <w:t xml:space="preserve">ala e Konventës që ka njoftuar kundërshtimin ka depozituar </w:t>
      </w:r>
      <w:r w:rsidR="006F2DF8">
        <w:rPr>
          <w:lang w:val="it-IT"/>
        </w:rPr>
        <w:t>dokumentin e saj të pranimit te</w:t>
      </w:r>
      <w:r w:rsidRPr="00623E71">
        <w:rPr>
          <w:lang w:val="it-IT"/>
        </w:rPr>
        <w:t xml:space="preserve"> Sekretari i Përgjithshëm i Këshillit të Europës.</w:t>
      </w:r>
    </w:p>
    <w:p w:rsidR="001843CB" w:rsidRPr="00623E71" w:rsidRDefault="006F2DF8" w:rsidP="005C1E00">
      <w:pPr>
        <w:pStyle w:val="Paragrafi"/>
        <w:rPr>
          <w:lang w:val="it-IT"/>
        </w:rPr>
      </w:pPr>
      <w:r>
        <w:rPr>
          <w:lang w:val="it-IT"/>
        </w:rPr>
        <w:t>4. Një p</w:t>
      </w:r>
      <w:r w:rsidR="001843CB" w:rsidRPr="00623E71">
        <w:rPr>
          <w:lang w:val="it-IT"/>
        </w:rPr>
        <w:t>alë e Konventës, në çdo kohë, mund të deklarojë se ajo do ta zbatojë Protokollin përkohësisht.</w:t>
      </w:r>
    </w:p>
    <w:p w:rsidR="001843CB" w:rsidRPr="003F3A09" w:rsidRDefault="001843CB" w:rsidP="005C1E00">
      <w:pPr>
        <w:pStyle w:val="Paragrafi"/>
        <w:rPr>
          <w:sz w:val="14"/>
          <w:lang w:val="it-IT"/>
        </w:rPr>
      </w:pPr>
    </w:p>
    <w:p w:rsidR="001843CB" w:rsidRPr="00623E71" w:rsidRDefault="001843CB" w:rsidP="005C1E00">
      <w:pPr>
        <w:pStyle w:val="NeniNr"/>
        <w:keepNext w:val="0"/>
        <w:rPr>
          <w:lang w:val="it-IT"/>
        </w:rPr>
      </w:pPr>
      <w:r w:rsidRPr="00623E71">
        <w:rPr>
          <w:lang w:val="it-IT"/>
        </w:rPr>
        <w:t>Neni 36</w:t>
      </w:r>
    </w:p>
    <w:p w:rsidR="001843CB" w:rsidRPr="003F3A09" w:rsidRDefault="001843CB" w:rsidP="005C1E00">
      <w:pPr>
        <w:pStyle w:val="Paragrafi"/>
        <w:rPr>
          <w:sz w:val="16"/>
          <w:lang w:val="it-IT"/>
        </w:rPr>
      </w:pPr>
    </w:p>
    <w:p w:rsidR="001843CB" w:rsidRPr="00623E71" w:rsidRDefault="001843CB" w:rsidP="005C1E00">
      <w:pPr>
        <w:pStyle w:val="Paragrafi"/>
        <w:rPr>
          <w:lang w:val="it-IT"/>
        </w:rPr>
      </w:pPr>
      <w:r w:rsidRPr="00623E71">
        <w:rPr>
          <w:lang w:val="it-IT"/>
        </w:rPr>
        <w:t xml:space="preserve">Sekretari i Përgjithshëm i Këshillit të Europës duhet t’i </w:t>
      </w:r>
      <w:r w:rsidR="006F2DF8">
        <w:rPr>
          <w:lang w:val="it-IT"/>
        </w:rPr>
        <w:t>njoftojë s</w:t>
      </w:r>
      <w:r w:rsidRPr="00623E71">
        <w:rPr>
          <w:lang w:val="it-IT"/>
        </w:rPr>
        <w:t>htetet an</w:t>
      </w:r>
      <w:r w:rsidR="006F2DF8">
        <w:rPr>
          <w:lang w:val="it-IT"/>
        </w:rPr>
        <w:t>ëtare të Këshillit të Europës, p</w:t>
      </w:r>
      <w:r w:rsidRPr="00623E71">
        <w:rPr>
          <w:lang w:val="it-IT"/>
        </w:rPr>
        <w:t>alët e tjera të Konventës dhe Komunitetin Europian për:</w:t>
      </w:r>
    </w:p>
    <w:p w:rsidR="001843CB" w:rsidRPr="00623E71" w:rsidRDefault="001843CB" w:rsidP="005C1E00">
      <w:pPr>
        <w:pStyle w:val="Paragrafi"/>
        <w:rPr>
          <w:lang w:val="it-IT"/>
        </w:rPr>
      </w:pPr>
      <w:r w:rsidRPr="00623E71">
        <w:rPr>
          <w:lang w:val="it-IT"/>
        </w:rPr>
        <w:t>a) depozitimin e një dokumenti të pranimit;</w:t>
      </w:r>
    </w:p>
    <w:p w:rsidR="001843CB" w:rsidRPr="00623E71" w:rsidRDefault="001843CB" w:rsidP="005C1E00">
      <w:pPr>
        <w:pStyle w:val="Paragrafi"/>
        <w:rPr>
          <w:lang w:val="it-IT"/>
        </w:rPr>
      </w:pPr>
      <w:r w:rsidRPr="00623E71">
        <w:rPr>
          <w:lang w:val="it-IT"/>
        </w:rPr>
        <w:t>b) një deklaratë të zbatimit të përkohshëm të kë</w:t>
      </w:r>
      <w:r w:rsidR="006F2DF8">
        <w:rPr>
          <w:lang w:val="it-IT"/>
        </w:rPr>
        <w:t>tij Protokolli në përputhje me nenin 35</w:t>
      </w:r>
      <w:r w:rsidRPr="00623E71">
        <w:rPr>
          <w:lang w:val="it-IT"/>
        </w:rPr>
        <w:t xml:space="preserve"> paragrafi 4;</w:t>
      </w:r>
    </w:p>
    <w:p w:rsidR="001843CB" w:rsidRPr="00623E71" w:rsidRDefault="001843CB" w:rsidP="005C1E00">
      <w:pPr>
        <w:pStyle w:val="Paragrafi"/>
        <w:rPr>
          <w:lang w:val="it-IT"/>
        </w:rPr>
      </w:pPr>
      <w:r w:rsidRPr="00623E71">
        <w:rPr>
          <w:lang w:val="it-IT"/>
        </w:rPr>
        <w:t>c) një datë të h</w:t>
      </w:r>
      <w:r w:rsidR="005F77A6">
        <w:rPr>
          <w:lang w:val="it-IT"/>
        </w:rPr>
        <w:t>yrjes në fuqi të këtij p</w:t>
      </w:r>
      <w:r w:rsidRPr="00623E71">
        <w:rPr>
          <w:lang w:val="it-IT"/>
        </w:rPr>
        <w:t>rotokolli në për</w:t>
      </w:r>
      <w:r w:rsidR="006F2DF8">
        <w:rPr>
          <w:lang w:val="it-IT"/>
        </w:rPr>
        <w:t>puthje me nenin 35</w:t>
      </w:r>
      <w:r w:rsidRPr="00623E71">
        <w:rPr>
          <w:lang w:val="it-IT"/>
        </w:rPr>
        <w:t xml:space="preserve"> paragrafët 1-3;</w:t>
      </w:r>
    </w:p>
    <w:p w:rsidR="001843CB" w:rsidRPr="00623E71" w:rsidRDefault="001843CB" w:rsidP="005C1E00">
      <w:pPr>
        <w:pStyle w:val="Paragrafi"/>
        <w:rPr>
          <w:lang w:val="it-IT"/>
        </w:rPr>
      </w:pPr>
      <w:r w:rsidRPr="00623E71">
        <w:rPr>
          <w:lang w:val="it-IT"/>
        </w:rPr>
        <w:t>d) çdo veprim, njoftim ose komu</w:t>
      </w:r>
      <w:r w:rsidR="005F77A6">
        <w:rPr>
          <w:lang w:val="it-IT"/>
        </w:rPr>
        <w:t>nikim tjetër që lidhet me këtë p</w:t>
      </w:r>
      <w:r w:rsidRPr="00623E71">
        <w:rPr>
          <w:lang w:val="it-IT"/>
        </w:rPr>
        <w:t>rotokoll.</w:t>
      </w:r>
    </w:p>
    <w:p w:rsidR="00F35C86" w:rsidRDefault="001843CB" w:rsidP="005F504B">
      <w:pPr>
        <w:pStyle w:val="Paragrafi"/>
        <w:rPr>
          <w:lang w:val="it-IT"/>
        </w:rPr>
      </w:pPr>
      <w:r w:rsidRPr="00623E71">
        <w:rPr>
          <w:lang w:val="it-IT"/>
        </w:rPr>
        <w:t xml:space="preserve">U bë në Strasburg, më 9 shtator 1998, në anglisht dhe </w:t>
      </w:r>
      <w:r w:rsidR="006F2DF8">
        <w:rPr>
          <w:lang w:val="it-IT"/>
        </w:rPr>
        <w:t>atë frëngjisht</w:t>
      </w:r>
      <w:r w:rsidR="005F77A6">
        <w:rPr>
          <w:lang w:val="it-IT"/>
        </w:rPr>
        <w:t xml:space="preserve"> dhe u hap për pranim më</w:t>
      </w:r>
      <w:r w:rsidRPr="00623E71">
        <w:rPr>
          <w:lang w:val="it-IT"/>
        </w:rPr>
        <w:t xml:space="preserve"> 1 tetor 1998. Të dy tekstet janë njëlloj autenti</w:t>
      </w:r>
      <w:r w:rsidR="008F7BD5">
        <w:rPr>
          <w:lang w:val="it-IT"/>
        </w:rPr>
        <w:t>ke</w:t>
      </w:r>
      <w:r w:rsidRPr="00623E71">
        <w:rPr>
          <w:lang w:val="it-IT"/>
        </w:rPr>
        <w:t xml:space="preserve"> dhe depozitohen me një kopje të vetme në arkivat e Këshillit të Europës. Sekretari i Përgjithshëm i Këshillit të Europës u pë</w:t>
      </w:r>
      <w:r w:rsidR="005F77A6">
        <w:rPr>
          <w:lang w:val="it-IT"/>
        </w:rPr>
        <w:t>rcjell kopje të</w:t>
      </w:r>
      <w:r w:rsidR="006F2DF8">
        <w:rPr>
          <w:lang w:val="it-IT"/>
        </w:rPr>
        <w:t xml:space="preserve"> vërtetuara çdo s</w:t>
      </w:r>
      <w:r w:rsidRPr="00623E71">
        <w:rPr>
          <w:lang w:val="it-IT"/>
        </w:rPr>
        <w:t>hteti a</w:t>
      </w:r>
      <w:r w:rsidR="006F2DF8">
        <w:rPr>
          <w:lang w:val="it-IT"/>
        </w:rPr>
        <w:t>nëtar të Këshillit të Europës, p</w:t>
      </w:r>
      <w:r w:rsidRPr="00623E71">
        <w:rPr>
          <w:lang w:val="it-IT"/>
        </w:rPr>
        <w:t>alëve të tjera të Konventës dhe Komunitetit Europian.</w:t>
      </w:r>
    </w:p>
    <w:p w:rsidR="00D15791" w:rsidRDefault="00D15791" w:rsidP="005C1E00">
      <w:pPr>
        <w:pStyle w:val="Paragrafi"/>
        <w:ind w:firstLine="0"/>
        <w:rPr>
          <w:lang w:val="it-IT"/>
        </w:rPr>
      </w:pPr>
    </w:p>
    <w:p w:rsidR="001843CB" w:rsidRPr="00623E71" w:rsidRDefault="001843CB" w:rsidP="005C1E00">
      <w:pPr>
        <w:pStyle w:val="Akti"/>
        <w:keepNext w:val="0"/>
        <w:rPr>
          <w:lang w:val="it-IT"/>
        </w:rPr>
      </w:pPr>
      <w:r w:rsidRPr="00623E71">
        <w:rPr>
          <w:lang w:val="it-IT"/>
        </w:rPr>
        <w:t>LIGJ</w:t>
      </w:r>
    </w:p>
    <w:p w:rsidR="001843CB" w:rsidRPr="00623E71" w:rsidRDefault="001843CB" w:rsidP="005C1E00">
      <w:pPr>
        <w:pStyle w:val="NumriData"/>
        <w:keepNext w:val="0"/>
        <w:rPr>
          <w:lang w:val="it-IT"/>
        </w:rPr>
      </w:pPr>
      <w:r w:rsidRPr="00623E71">
        <w:rPr>
          <w:lang w:val="it-IT"/>
        </w:rPr>
        <w:t>Nr.9336, datë 16.12.2004</w:t>
      </w:r>
    </w:p>
    <w:p w:rsidR="001843CB" w:rsidRPr="003F3A09" w:rsidRDefault="001843CB" w:rsidP="005C1E00">
      <w:pPr>
        <w:pStyle w:val="Paragrafi"/>
        <w:rPr>
          <w:sz w:val="18"/>
          <w:lang w:val="it-IT"/>
        </w:rPr>
      </w:pPr>
    </w:p>
    <w:p w:rsidR="001843CB" w:rsidRPr="00623E71" w:rsidRDefault="001843CB" w:rsidP="005C1E00">
      <w:pPr>
        <w:pStyle w:val="Titulli"/>
        <w:keepNext w:val="0"/>
        <w:rPr>
          <w:lang w:val="it-IT"/>
        </w:rPr>
      </w:pPr>
      <w:r w:rsidRPr="00623E71">
        <w:rPr>
          <w:lang w:val="it-IT"/>
        </w:rPr>
        <w:t>PËR RATIFIKIMIN E MARRËVESHJES SË KREDISË NDËRMJET KËSHILLIT TË MINISTRAVE TË REPUBLIKËS SË SHQIPËRISË DHE  FONDIT OPEC PËR ZHVILLIMIN NDËRKOMBËTAR PËR PROJEKTIN E MENAXHIMIT TË BURI</w:t>
      </w:r>
      <w:r w:rsidR="003F3A09">
        <w:rPr>
          <w:lang w:val="it-IT"/>
        </w:rPr>
        <w:t xml:space="preserve">MEVE </w:t>
      </w:r>
      <w:r w:rsidRPr="00623E71">
        <w:rPr>
          <w:lang w:val="it-IT"/>
        </w:rPr>
        <w:t>UJORE</w:t>
      </w:r>
    </w:p>
    <w:p w:rsidR="001843CB" w:rsidRPr="00623E71" w:rsidRDefault="001843CB" w:rsidP="005C1E00">
      <w:pPr>
        <w:pStyle w:val="Paragrafi"/>
        <w:ind w:firstLine="0"/>
        <w:rPr>
          <w:lang w:val="it-IT"/>
        </w:rPr>
      </w:pPr>
    </w:p>
    <w:p w:rsidR="001843CB" w:rsidRPr="00623E71" w:rsidRDefault="001843CB" w:rsidP="005C1E00">
      <w:pPr>
        <w:pStyle w:val="BazLigjPropozues"/>
        <w:keepNext w:val="0"/>
        <w:rPr>
          <w:lang w:val="it-IT"/>
        </w:rPr>
      </w:pPr>
      <w:r w:rsidRPr="00623E71">
        <w:rPr>
          <w:lang w:val="it-IT"/>
        </w:rPr>
        <w:t xml:space="preserve">Në mbështetje të neneve 78, 83 pika 1 dhe 121 pika 1 të Kushtetutës, me propozimin e Këshillit të Ministrave, </w:t>
      </w:r>
    </w:p>
    <w:p w:rsidR="001843CB" w:rsidRPr="003F3A09" w:rsidRDefault="001843CB" w:rsidP="005C1E00">
      <w:pPr>
        <w:pStyle w:val="Paragrafi"/>
        <w:rPr>
          <w:sz w:val="16"/>
          <w:lang w:val="it-IT"/>
        </w:rPr>
      </w:pPr>
    </w:p>
    <w:p w:rsidR="001843CB" w:rsidRPr="00623E71" w:rsidRDefault="001843CB" w:rsidP="005C1E00">
      <w:pPr>
        <w:pStyle w:val="Institucioni"/>
        <w:keepNext w:val="0"/>
        <w:rPr>
          <w:lang w:val="it-IT"/>
        </w:rPr>
      </w:pPr>
      <w:r w:rsidRPr="00623E71">
        <w:rPr>
          <w:lang w:val="it-IT"/>
        </w:rPr>
        <w:t xml:space="preserve">KUVENDI </w:t>
      </w:r>
    </w:p>
    <w:p w:rsidR="001843CB" w:rsidRPr="00623E71" w:rsidRDefault="001843CB" w:rsidP="005C1E00">
      <w:pPr>
        <w:pStyle w:val="Institucioni"/>
        <w:keepNext w:val="0"/>
        <w:rPr>
          <w:lang w:val="it-IT"/>
        </w:rPr>
      </w:pPr>
      <w:r w:rsidRPr="00623E71">
        <w:rPr>
          <w:lang w:val="it-IT"/>
        </w:rPr>
        <w:t>I REPUBLIKËS SË SHQIPËRISË</w:t>
      </w:r>
    </w:p>
    <w:p w:rsidR="001843CB" w:rsidRPr="003F3A09" w:rsidRDefault="001843CB" w:rsidP="005C1E00">
      <w:pPr>
        <w:pStyle w:val="Paragrafi"/>
        <w:rPr>
          <w:sz w:val="16"/>
          <w:lang w:val="it-IT"/>
        </w:rPr>
      </w:pPr>
    </w:p>
    <w:p w:rsidR="001843CB" w:rsidRPr="00623E71" w:rsidRDefault="001843CB" w:rsidP="005C1E00">
      <w:pPr>
        <w:pStyle w:val="VENDOSI"/>
        <w:keepNext w:val="0"/>
        <w:rPr>
          <w:lang w:val="it-IT"/>
        </w:rPr>
      </w:pPr>
      <w:r w:rsidRPr="00623E71">
        <w:rPr>
          <w:lang w:val="it-IT"/>
        </w:rPr>
        <w:t>VENDOSI:</w:t>
      </w:r>
    </w:p>
    <w:p w:rsidR="001843CB" w:rsidRPr="003F3A09" w:rsidRDefault="001843CB" w:rsidP="005A4C56">
      <w:pPr>
        <w:pStyle w:val="Paragrafi"/>
      </w:pPr>
    </w:p>
    <w:p w:rsidR="001843CB" w:rsidRPr="00623E71" w:rsidRDefault="001843CB" w:rsidP="005C1E00">
      <w:pPr>
        <w:pStyle w:val="NeniNr"/>
        <w:keepNext w:val="0"/>
        <w:rPr>
          <w:lang w:val="it-IT"/>
        </w:rPr>
      </w:pPr>
      <w:r w:rsidRPr="00623E71">
        <w:rPr>
          <w:lang w:val="it-IT"/>
        </w:rPr>
        <w:t>Neni 1</w:t>
      </w:r>
    </w:p>
    <w:p w:rsidR="001843CB" w:rsidRPr="00623E71" w:rsidRDefault="001843CB" w:rsidP="005C1E00">
      <w:pPr>
        <w:pStyle w:val="Paragrafi"/>
        <w:rPr>
          <w:lang w:val="it-IT"/>
        </w:rPr>
      </w:pPr>
    </w:p>
    <w:p w:rsidR="001843CB" w:rsidRPr="00623E71" w:rsidRDefault="001843CB" w:rsidP="005C1E00">
      <w:pPr>
        <w:pStyle w:val="Paragrafi"/>
        <w:rPr>
          <w:lang w:val="it-IT"/>
        </w:rPr>
      </w:pPr>
      <w:r w:rsidRPr="00623E71">
        <w:rPr>
          <w:lang w:val="it-IT"/>
        </w:rPr>
        <w:t>Ratifikohet “Marrëveshja e kredisë ndërmjet Këshillit të Ministrave të Republikës së Shqipërisë dhe Fondit OPEC për zhvillimin ndërkombëtar për projektin e menaxhimit të burimeve ujore”.</w:t>
      </w:r>
    </w:p>
    <w:p w:rsidR="001843CB" w:rsidRPr="003F3A09" w:rsidRDefault="001843CB" w:rsidP="005C1E00">
      <w:pPr>
        <w:pStyle w:val="Paragrafi"/>
        <w:rPr>
          <w:sz w:val="14"/>
          <w:lang w:val="it-IT"/>
        </w:rPr>
      </w:pPr>
    </w:p>
    <w:p w:rsidR="001843CB" w:rsidRPr="00623E71" w:rsidRDefault="001843CB" w:rsidP="005C1E00">
      <w:pPr>
        <w:pStyle w:val="NeniNr"/>
        <w:keepNext w:val="0"/>
        <w:rPr>
          <w:lang w:val="it-IT"/>
        </w:rPr>
      </w:pPr>
      <w:r w:rsidRPr="00623E71">
        <w:rPr>
          <w:lang w:val="it-IT"/>
        </w:rPr>
        <w:t>Neni 2</w:t>
      </w:r>
    </w:p>
    <w:p w:rsidR="001843CB" w:rsidRPr="00623E71" w:rsidRDefault="001843CB" w:rsidP="005C1E00">
      <w:pPr>
        <w:pStyle w:val="Paragrafi"/>
        <w:rPr>
          <w:lang w:val="it-IT"/>
        </w:rPr>
      </w:pPr>
    </w:p>
    <w:p w:rsidR="001843CB" w:rsidRPr="00623E71" w:rsidRDefault="001843CB" w:rsidP="005C1E00">
      <w:pPr>
        <w:pStyle w:val="Paragrafi"/>
        <w:rPr>
          <w:lang w:val="it-IT"/>
        </w:rPr>
      </w:pPr>
      <w:r w:rsidRPr="00623E71">
        <w:rPr>
          <w:lang w:val="it-IT"/>
        </w:rPr>
        <w:t>Ky ligj hyn në fuqi 15 ditë pas botimit në Fletoren Zyrtare.</w:t>
      </w:r>
    </w:p>
    <w:p w:rsidR="001843CB" w:rsidRPr="00623E71" w:rsidRDefault="001843CB" w:rsidP="005C1E00">
      <w:pPr>
        <w:pStyle w:val="Paragrafi"/>
        <w:rPr>
          <w:lang w:val="it-IT"/>
        </w:rPr>
      </w:pPr>
    </w:p>
    <w:p w:rsidR="001843CB" w:rsidRDefault="001843CB" w:rsidP="005C1E00">
      <w:pPr>
        <w:pStyle w:val="Shpallja"/>
        <w:rPr>
          <w:sz w:val="23"/>
          <w:szCs w:val="23"/>
        </w:rPr>
      </w:pPr>
      <w:r w:rsidRPr="00B71BB4">
        <w:rPr>
          <w:sz w:val="23"/>
          <w:szCs w:val="23"/>
        </w:rPr>
        <w:t>Shpallur me dekr</w:t>
      </w:r>
      <w:r>
        <w:rPr>
          <w:sz w:val="23"/>
          <w:szCs w:val="23"/>
        </w:rPr>
        <w:t>et</w:t>
      </w:r>
      <w:r w:rsidRPr="00B71BB4">
        <w:rPr>
          <w:sz w:val="23"/>
          <w:szCs w:val="23"/>
        </w:rPr>
        <w:t>in nr.</w:t>
      </w:r>
      <w:r>
        <w:rPr>
          <w:sz w:val="23"/>
          <w:szCs w:val="23"/>
        </w:rPr>
        <w:t>4447, datë 10.1.2005</w:t>
      </w:r>
      <w:r w:rsidRPr="00B71BB4">
        <w:rPr>
          <w:sz w:val="23"/>
          <w:szCs w:val="23"/>
        </w:rPr>
        <w:t xml:space="preserve"> të Presidentit të Republikës së Shqipërisë, Alfred Moisiu</w:t>
      </w:r>
    </w:p>
    <w:p w:rsidR="00D15791" w:rsidRPr="00B71BB4" w:rsidRDefault="00D15791" w:rsidP="005C1E00">
      <w:pPr>
        <w:pStyle w:val="Shpallja"/>
        <w:rPr>
          <w:sz w:val="23"/>
          <w:szCs w:val="23"/>
        </w:rPr>
      </w:pPr>
    </w:p>
    <w:p w:rsidR="001843CB" w:rsidRPr="008F7BD5" w:rsidRDefault="001843CB" w:rsidP="005C1E00">
      <w:pPr>
        <w:pStyle w:val="TitulliTitull"/>
        <w:keepNext w:val="0"/>
        <w:rPr>
          <w:lang w:val="sq-AL"/>
        </w:rPr>
      </w:pPr>
      <w:r w:rsidRPr="008F7BD5">
        <w:rPr>
          <w:lang w:val="sq-AL"/>
        </w:rPr>
        <w:t>FONDI OPEC PËR ZHVILLIM NDËRKOMBËTAR</w:t>
      </w:r>
    </w:p>
    <w:p w:rsidR="001843CB" w:rsidRPr="008F7BD5" w:rsidRDefault="001843CB" w:rsidP="005C1E00">
      <w:pPr>
        <w:pStyle w:val="TitulliTitull"/>
        <w:keepNext w:val="0"/>
        <w:rPr>
          <w:lang w:val="sq-AL"/>
        </w:rPr>
      </w:pPr>
      <w:r w:rsidRPr="008F7BD5">
        <w:rPr>
          <w:lang w:val="sq-AL"/>
        </w:rPr>
        <w:t>NR. I KREDISË</w:t>
      </w:r>
    </w:p>
    <w:p w:rsidR="001843CB" w:rsidRPr="00E3278F" w:rsidRDefault="001843CB" w:rsidP="005C1E00">
      <w:pPr>
        <w:pStyle w:val="TitulliTitull"/>
        <w:keepNext w:val="0"/>
      </w:pPr>
      <w:r w:rsidRPr="00E3278F">
        <w:t>PROJEKTI I MENAXHIMIT TË BURIMEVE UJORE</w:t>
      </w:r>
    </w:p>
    <w:p w:rsidR="001843CB" w:rsidRPr="00E3278F" w:rsidRDefault="001843CB" w:rsidP="005C1E00">
      <w:pPr>
        <w:pStyle w:val="TitulliTitull"/>
        <w:keepNext w:val="0"/>
      </w:pPr>
      <w:r w:rsidRPr="00E3278F">
        <w:t>MARRËVESHJA E KREDISË</w:t>
      </w:r>
    </w:p>
    <w:p w:rsidR="001843CB" w:rsidRPr="00E3278F" w:rsidRDefault="001843CB" w:rsidP="005C1E00">
      <w:pPr>
        <w:pStyle w:val="TitulliTitull"/>
        <w:keepNext w:val="0"/>
      </w:pPr>
      <w:r w:rsidRPr="00E3278F">
        <w:t xml:space="preserve">NDËRMJET REPUBLIKËS SË SHQIPËRISË DHE FONDIT OPEC </w:t>
      </w:r>
    </w:p>
    <w:p w:rsidR="001843CB" w:rsidRPr="00E3278F" w:rsidRDefault="001843CB" w:rsidP="005C1E00">
      <w:pPr>
        <w:pStyle w:val="TitulliTitull"/>
        <w:keepNext w:val="0"/>
      </w:pPr>
      <w:r w:rsidRPr="00E3278F">
        <w:t>PËR ZHVILLIM NDËRKOMBËTAR</w:t>
      </w:r>
    </w:p>
    <w:p w:rsidR="001843CB" w:rsidRPr="00A33A19" w:rsidRDefault="001843CB" w:rsidP="005A4C56">
      <w:pPr>
        <w:pStyle w:val="Paragrafi"/>
      </w:pPr>
    </w:p>
    <w:p w:rsidR="001843CB" w:rsidRPr="00D07562" w:rsidRDefault="001843CB" w:rsidP="005C1E00">
      <w:pPr>
        <w:pStyle w:val="Paragrafi"/>
      </w:pPr>
      <w:r w:rsidRPr="008F0D86">
        <w:t>Marr</w:t>
      </w:r>
      <w:r>
        <w:t>ë</w:t>
      </w:r>
      <w:r w:rsidRPr="008F0D86">
        <w:t>veshje, dat</w:t>
      </w:r>
      <w:r>
        <w:t>ë</w:t>
      </w:r>
      <w:r w:rsidRPr="008F0D86">
        <w:t xml:space="preserve"> __________, nd</w:t>
      </w:r>
      <w:r>
        <w:t>ë</w:t>
      </w:r>
      <w:r w:rsidRPr="008F0D86">
        <w:t>rmjet Repu</w:t>
      </w:r>
      <w:r w:rsidR="00E62292">
        <w:t>blikë</w:t>
      </w:r>
      <w:r w:rsidRPr="008F0D86">
        <w:t>s s</w:t>
      </w:r>
      <w:r>
        <w:t>ë</w:t>
      </w:r>
      <w:r w:rsidRPr="008F0D86">
        <w:t xml:space="preserve"> Shqip</w:t>
      </w:r>
      <w:r>
        <w:t>ë</w:t>
      </w:r>
      <w:r w:rsidRPr="008F0D86">
        <w:t>ris</w:t>
      </w:r>
      <w:r>
        <w:t>ë</w:t>
      </w:r>
      <w:r w:rsidRPr="008F0D86">
        <w:t xml:space="preserve"> (k</w:t>
      </w:r>
      <w:r>
        <w:t>ë</w:t>
      </w:r>
      <w:r w:rsidRPr="008F0D86">
        <w:t>tej e tutje e quajtur Huamarr</w:t>
      </w:r>
      <w:r>
        <w:t>ë</w:t>
      </w:r>
      <w:r w:rsidRPr="008F0D86">
        <w:t>si) dhe Fondit OPEC p</w:t>
      </w:r>
      <w:r>
        <w:t>ë</w:t>
      </w:r>
      <w:r w:rsidR="006F2DF8">
        <w:t>r zhvillim n</w:t>
      </w:r>
      <w:r w:rsidRPr="008F0D86">
        <w:t>d</w:t>
      </w:r>
      <w:r>
        <w:t>ë</w:t>
      </w:r>
      <w:r w:rsidRPr="008F0D86">
        <w:t>rkomb</w:t>
      </w:r>
      <w:r>
        <w:t>ë</w:t>
      </w:r>
      <w:r w:rsidRPr="008F0D86">
        <w:t>tar (k</w:t>
      </w:r>
      <w:r>
        <w:t>ë</w:t>
      </w:r>
      <w:r w:rsidRPr="008F0D86">
        <w:t>tej e tutje i quajtur Fondi).</w:t>
      </w:r>
    </w:p>
    <w:p w:rsidR="001843CB" w:rsidRPr="008F0D86" w:rsidRDefault="006F2DF8" w:rsidP="005C1E00">
      <w:pPr>
        <w:pStyle w:val="Paragrafi"/>
      </w:pPr>
      <w:r>
        <w:t>Shtetet a</w:t>
      </w:r>
      <w:r w:rsidR="001843CB" w:rsidRPr="008F0D86">
        <w:t>n</w:t>
      </w:r>
      <w:r w:rsidR="001843CB">
        <w:t>ë</w:t>
      </w:r>
      <w:r w:rsidR="001843CB" w:rsidRPr="008F0D86">
        <w:t>tare t</w:t>
      </w:r>
      <w:r w:rsidR="001843CB">
        <w:t>ë</w:t>
      </w:r>
      <w:r w:rsidR="001843CB" w:rsidRPr="008F0D86">
        <w:t xml:space="preserve"> OPEC</w:t>
      </w:r>
      <w:r>
        <w:t>-ut</w:t>
      </w:r>
      <w:r w:rsidR="001843CB" w:rsidRPr="008F0D86">
        <w:t>, duke qen</w:t>
      </w:r>
      <w:r w:rsidR="001843CB">
        <w:t>ë</w:t>
      </w:r>
      <w:r w:rsidR="001843CB" w:rsidRPr="008F0D86">
        <w:t xml:space="preserve"> t</w:t>
      </w:r>
      <w:r w:rsidR="001843CB">
        <w:t>ë</w:t>
      </w:r>
      <w:r w:rsidR="001843CB" w:rsidRPr="008F0D86">
        <w:t xml:space="preserve"> nd</w:t>
      </w:r>
      <w:r w:rsidR="001843CB">
        <w:t>ë</w:t>
      </w:r>
      <w:r w:rsidR="001843CB" w:rsidRPr="008F0D86">
        <w:t>rgjegjsh</w:t>
      </w:r>
      <w:r>
        <w:t>me</w:t>
      </w:r>
      <w:r w:rsidR="001843CB" w:rsidRPr="008F0D86">
        <w:t xml:space="preserve"> p</w:t>
      </w:r>
      <w:r w:rsidR="001843CB">
        <w:t>ë</w:t>
      </w:r>
      <w:r w:rsidR="001843CB" w:rsidRPr="008F0D86">
        <w:t>r nevoj</w:t>
      </w:r>
      <w:r w:rsidR="001843CB">
        <w:t>ë</w:t>
      </w:r>
      <w:r w:rsidR="001843CB" w:rsidRPr="008F0D86">
        <w:t>n p</w:t>
      </w:r>
      <w:r w:rsidR="001843CB">
        <w:t>ë</w:t>
      </w:r>
      <w:r w:rsidR="001843CB" w:rsidRPr="008F0D86">
        <w:t>r solidarizim nd</w:t>
      </w:r>
      <w:r w:rsidR="001843CB">
        <w:t>ë</w:t>
      </w:r>
      <w:r w:rsidR="001843CB" w:rsidRPr="008F0D86">
        <w:t>rmjet t</w:t>
      </w:r>
      <w:r w:rsidR="001843CB">
        <w:t>ë</w:t>
      </w:r>
      <w:r w:rsidR="001843CB" w:rsidRPr="008F0D86">
        <w:t xml:space="preserve"> gjith</w:t>
      </w:r>
      <w:r>
        <w:t>a</w:t>
      </w:r>
      <w:r w:rsidR="001843CB" w:rsidRPr="008F0D86">
        <w:t xml:space="preserve"> vendeve n</w:t>
      </w:r>
      <w:r w:rsidR="001843CB">
        <w:t>ë</w:t>
      </w:r>
      <w:r w:rsidR="001843CB" w:rsidRPr="008F0D86">
        <w:t xml:space="preserve"> zhvillim dhe p</w:t>
      </w:r>
      <w:r w:rsidR="001843CB">
        <w:t>ë</w:t>
      </w:r>
      <w:r w:rsidR="001843CB" w:rsidRPr="008F0D86">
        <w:t>r r</w:t>
      </w:r>
      <w:r w:rsidR="001843CB">
        <w:t>ë</w:t>
      </w:r>
      <w:r w:rsidR="001843CB" w:rsidRPr="008F0D86">
        <w:t>nd</w:t>
      </w:r>
      <w:r w:rsidR="001843CB">
        <w:t>ë</w:t>
      </w:r>
      <w:r w:rsidR="001843CB" w:rsidRPr="008F0D86">
        <w:t>sin</w:t>
      </w:r>
      <w:r w:rsidR="001843CB">
        <w:t>ë</w:t>
      </w:r>
      <w:r w:rsidR="001843CB" w:rsidRPr="008F0D86">
        <w:t xml:space="preserve"> e bashk</w:t>
      </w:r>
      <w:r w:rsidR="001843CB">
        <w:t>ë</w:t>
      </w:r>
      <w:r w:rsidR="001843CB" w:rsidRPr="008F0D86">
        <w:t>punimit financiar nd</w:t>
      </w:r>
      <w:r w:rsidR="001843CB">
        <w:t>ë</w:t>
      </w:r>
      <w:r w:rsidR="001843CB" w:rsidRPr="008F0D86">
        <w:t>rmjet tyre dh</w:t>
      </w:r>
      <w:r w:rsidR="001843CB">
        <w:t>e</w:t>
      </w:r>
      <w:r w:rsidR="001843CB" w:rsidRPr="008F0D86">
        <w:t xml:space="preserve"> v</w:t>
      </w:r>
      <w:r w:rsidR="001843CB">
        <w:t>e</w:t>
      </w:r>
      <w:r w:rsidR="001843CB" w:rsidRPr="008F0D86">
        <w:t>nd</w:t>
      </w:r>
      <w:r w:rsidR="001843CB">
        <w:t>e</w:t>
      </w:r>
      <w:r w:rsidR="001843CB" w:rsidRPr="008F0D86">
        <w:t>ve n</w:t>
      </w:r>
      <w:r w:rsidR="001843CB">
        <w:t>ë</w:t>
      </w:r>
      <w:r w:rsidR="001843CB" w:rsidRPr="008F0D86">
        <w:t xml:space="preserve"> zhvillim, kan</w:t>
      </w:r>
      <w:r w:rsidR="001843CB">
        <w:t>ë</w:t>
      </w:r>
      <w:r w:rsidR="001843CB" w:rsidRPr="008F0D86">
        <w:t xml:space="preserve"> krijuar Fondin p</w:t>
      </w:r>
      <w:r w:rsidR="001843CB">
        <w:t>ë</w:t>
      </w:r>
      <w:r w:rsidR="001843CB" w:rsidRPr="008F0D86">
        <w:t>r t</w:t>
      </w:r>
      <w:r w:rsidR="001843CB">
        <w:t>ë</w:t>
      </w:r>
      <w:r w:rsidR="001843CB" w:rsidRPr="008F0D86">
        <w:t xml:space="preserve"> sigururar mb</w:t>
      </w:r>
      <w:r w:rsidR="001843CB">
        <w:t>ë</w:t>
      </w:r>
      <w:r w:rsidR="001843CB" w:rsidRPr="008F0D86">
        <w:t>shtetje financiare p</w:t>
      </w:r>
      <w:r w:rsidR="001843CB">
        <w:t>ë</w:t>
      </w:r>
      <w:r w:rsidR="001843CB" w:rsidRPr="008F0D86">
        <w:t>r vendet n</w:t>
      </w:r>
      <w:r w:rsidR="001843CB">
        <w:t>ë</w:t>
      </w:r>
      <w:r w:rsidR="001843CB" w:rsidRPr="008F0D86">
        <w:t xml:space="preserve"> zhvillim, p</w:t>
      </w:r>
      <w:r w:rsidR="001843CB">
        <w:t>ë</w:t>
      </w:r>
      <w:r>
        <w:t>rveç instrumente</w:t>
      </w:r>
      <w:r w:rsidR="001843CB" w:rsidRPr="008F0D86">
        <w:t>ve ekzistuese dypal</w:t>
      </w:r>
      <w:r w:rsidR="001843CB">
        <w:t>ë</w:t>
      </w:r>
      <w:r w:rsidR="001843CB" w:rsidRPr="008F0D86">
        <w:t>she dhe shum</w:t>
      </w:r>
      <w:r w:rsidR="001843CB">
        <w:t>ë</w:t>
      </w:r>
      <w:r w:rsidR="001843CB" w:rsidRPr="008F0D86">
        <w:t>pal</w:t>
      </w:r>
      <w:r w:rsidR="001843CB">
        <w:t>ë</w:t>
      </w:r>
      <w:r w:rsidR="001843CB" w:rsidRPr="008F0D86">
        <w:t>she n</w:t>
      </w:r>
      <w:r w:rsidR="001843CB">
        <w:t>ë</w:t>
      </w:r>
      <w:r w:rsidR="001843CB" w:rsidRPr="008F0D86">
        <w:t>p</w:t>
      </w:r>
      <w:r w:rsidR="001843CB">
        <w:t>ë</w:t>
      </w:r>
      <w:r w:rsidR="001843CB" w:rsidRPr="008F0D86">
        <w:t>rmjet t</w:t>
      </w:r>
      <w:r w:rsidR="001843CB">
        <w:t>ë</w:t>
      </w:r>
      <w:r>
        <w:t xml:space="preserve"> cilave shtetet anë</w:t>
      </w:r>
      <w:r w:rsidR="001843CB" w:rsidRPr="008F0D86">
        <w:t>tar</w:t>
      </w:r>
      <w:r w:rsidR="00C70D50">
        <w:t>e</w:t>
      </w:r>
      <w:r w:rsidR="001843CB" w:rsidRPr="008F0D86">
        <w:t xml:space="preserve"> t</w:t>
      </w:r>
      <w:r w:rsidR="001843CB">
        <w:t>ë</w:t>
      </w:r>
      <w:r w:rsidR="001843CB" w:rsidRPr="008F0D86">
        <w:t xml:space="preserve"> OPEC</w:t>
      </w:r>
      <w:r w:rsidR="00C70D50">
        <w:t>-ut u</w:t>
      </w:r>
      <w:r w:rsidR="001843CB" w:rsidRPr="008F0D86">
        <w:t xml:space="preserve"> japin ndihm</w:t>
      </w:r>
      <w:r w:rsidR="001843CB">
        <w:t>ë</w:t>
      </w:r>
      <w:r w:rsidR="001843CB" w:rsidRPr="008F0D86">
        <w:t xml:space="preserve"> financiare vendeve t</w:t>
      </w:r>
      <w:r w:rsidR="001843CB">
        <w:t>ë</w:t>
      </w:r>
      <w:r w:rsidR="001843CB" w:rsidRPr="008F0D86">
        <w:t xml:space="preserve"> tjera n</w:t>
      </w:r>
      <w:r w:rsidR="001843CB">
        <w:t>ë</w:t>
      </w:r>
      <w:r w:rsidR="001843CB" w:rsidRPr="008F0D86">
        <w:t xml:space="preserve"> zhvillim;</w:t>
      </w:r>
    </w:p>
    <w:p w:rsidR="001843CB" w:rsidRPr="008F0D86" w:rsidRDefault="001843CB" w:rsidP="005C1E00">
      <w:pPr>
        <w:pStyle w:val="Paragrafi"/>
      </w:pPr>
      <w:r w:rsidRPr="008F0D86">
        <w:t>Huamarr</w:t>
      </w:r>
      <w:r>
        <w:t>ë</w:t>
      </w:r>
      <w:r w:rsidRPr="008F0D86">
        <w:t>si ka k</w:t>
      </w:r>
      <w:r>
        <w:t>ë</w:t>
      </w:r>
      <w:r w:rsidRPr="008F0D86">
        <w:t>rkuar ndihm</w:t>
      </w:r>
      <w:r>
        <w:t>ë</w:t>
      </w:r>
      <w:r w:rsidRPr="008F0D86">
        <w:t xml:space="preserve"> financiare nga Fondi p</w:t>
      </w:r>
      <w:r>
        <w:t>ë</w:t>
      </w:r>
      <w:r w:rsidR="006F2DF8">
        <w:t>r financimin e p</w:t>
      </w:r>
      <w:r w:rsidRPr="008F0D86">
        <w:t>rojektit t</w:t>
      </w:r>
      <w:r>
        <w:t>ë</w:t>
      </w:r>
      <w:r w:rsidRPr="008F0D86">
        <w:t xml:space="preserve"> p</w:t>
      </w:r>
      <w:r>
        <w:t>ë</w:t>
      </w:r>
      <w:r w:rsidRPr="008F0D86">
        <w:t>rshkruar n</w:t>
      </w:r>
      <w:r>
        <w:t>ë</w:t>
      </w:r>
      <w:r w:rsidR="006F2DF8">
        <w:t xml:space="preserve"> s</w:t>
      </w:r>
      <w:r w:rsidRPr="008F0D86">
        <w:t>htojc</w:t>
      </w:r>
      <w:r>
        <w:t>ë</w:t>
      </w:r>
      <w:r w:rsidRPr="008F0D86">
        <w:t>n 1 t</w:t>
      </w:r>
      <w:r>
        <w:t>ë</w:t>
      </w:r>
      <w:r w:rsidRPr="008F0D86">
        <w:t xml:space="preserve"> k</w:t>
      </w:r>
      <w:r>
        <w:t>ë</w:t>
      </w:r>
      <w:r w:rsidRPr="008F0D86">
        <w:t>saj Marr</w:t>
      </w:r>
      <w:r>
        <w:t>ë</w:t>
      </w:r>
      <w:r w:rsidRPr="008F0D86">
        <w:t>veshjeje;</w:t>
      </w:r>
    </w:p>
    <w:p w:rsidR="001843CB" w:rsidRPr="008F0D86" w:rsidRDefault="001843CB" w:rsidP="005C1E00">
      <w:pPr>
        <w:pStyle w:val="Paragrafi"/>
      </w:pPr>
      <w:r w:rsidRPr="008F0D86">
        <w:t>Huamarr</w:t>
      </w:r>
      <w:r>
        <w:t>ë</w:t>
      </w:r>
      <w:r w:rsidRPr="008F0D86">
        <w:t>si, nd</w:t>
      </w:r>
      <w:r>
        <w:t>ë</w:t>
      </w:r>
      <w:r w:rsidRPr="008F0D86">
        <w:t>rmjet t</w:t>
      </w:r>
      <w:r>
        <w:t>ë</w:t>
      </w:r>
      <w:r w:rsidRPr="008F0D86">
        <w:t xml:space="preserve"> tjerash, ka k</w:t>
      </w:r>
      <w:r>
        <w:t>ë</w:t>
      </w:r>
      <w:r w:rsidRPr="008F0D86">
        <w:t>rkuar nga Shoqata p</w:t>
      </w:r>
      <w:r>
        <w:t>ë</w:t>
      </w:r>
      <w:r w:rsidRPr="008F0D86">
        <w:t>r Zhvillim Nd</w:t>
      </w:r>
      <w:r>
        <w:t>ë</w:t>
      </w:r>
      <w:r w:rsidRPr="008F0D86">
        <w:t>rkomb</w:t>
      </w:r>
      <w:r>
        <w:t>ë</w:t>
      </w:r>
      <w:r w:rsidRPr="008F0D86">
        <w:t>tar (IDA) t</w:t>
      </w:r>
      <w:r>
        <w:t>ë</w:t>
      </w:r>
      <w:r w:rsidRPr="008F0D86">
        <w:t xml:space="preserve"> ndihmoj</w:t>
      </w:r>
      <w:r>
        <w:t>ë</w:t>
      </w:r>
      <w:r w:rsidRPr="008F0D86">
        <w:t xml:space="preserve"> n</w:t>
      </w:r>
      <w:r>
        <w:t>ë</w:t>
      </w:r>
      <w:r w:rsidR="006F2DF8">
        <w:t xml:space="preserve"> financimin e p</w:t>
      </w:r>
      <w:r w:rsidRPr="008F0D86">
        <w:t>rojektit p</w:t>
      </w:r>
      <w:r>
        <w:t>ë</w:t>
      </w:r>
      <w:r w:rsidRPr="008F0D86">
        <w:t>rm</w:t>
      </w:r>
      <w:r>
        <w:t>e</w:t>
      </w:r>
      <w:r w:rsidRPr="008F0D86">
        <w:t>s dh</w:t>
      </w:r>
      <w:r>
        <w:t>ë</w:t>
      </w:r>
      <w:r w:rsidRPr="008F0D86">
        <w:t>nies s</w:t>
      </w:r>
      <w:r>
        <w:t>ë</w:t>
      </w:r>
      <w:r w:rsidRPr="008F0D86">
        <w:t xml:space="preserve"> nj</w:t>
      </w:r>
      <w:r>
        <w:t>ë</w:t>
      </w:r>
      <w:r w:rsidRPr="008F0D86">
        <w:t xml:space="preserve"> kredie;</w:t>
      </w:r>
    </w:p>
    <w:p w:rsidR="001843CB" w:rsidRPr="004363C3" w:rsidRDefault="006F2DF8" w:rsidP="005C1E00">
      <w:pPr>
        <w:pStyle w:val="Paragrafi"/>
      </w:pPr>
      <w:r>
        <w:t>Bordi d</w:t>
      </w:r>
      <w:r w:rsidR="001843CB" w:rsidRPr="004363C3">
        <w:t>rejtues i Fondit ka miratuar dhënien e kredis</w:t>
      </w:r>
      <w:r w:rsidR="001843CB">
        <w:t>ë</w:t>
      </w:r>
      <w:r w:rsidR="001843CB" w:rsidRPr="004363C3">
        <w:t xml:space="preserve"> p</w:t>
      </w:r>
      <w:r w:rsidR="001843CB">
        <w:t>ë</w:t>
      </w:r>
      <w:r w:rsidR="001843CB" w:rsidRPr="004363C3">
        <w:t>r Huamarr</w:t>
      </w:r>
      <w:r w:rsidR="001843CB">
        <w:t>ë</w:t>
      </w:r>
      <w:r w:rsidR="001843CB" w:rsidRPr="004363C3">
        <w:t>sin n</w:t>
      </w:r>
      <w:r w:rsidR="001843CB">
        <w:t>ë</w:t>
      </w:r>
      <w:r w:rsidR="001843CB" w:rsidRPr="004363C3">
        <w:t xml:space="preserve"> shum</w:t>
      </w:r>
      <w:r w:rsidR="001843CB">
        <w:t>ë</w:t>
      </w:r>
      <w:r>
        <w:t>n p</w:t>
      </w:r>
      <w:r w:rsidR="001843CB" w:rsidRPr="004363C3">
        <w:t>es</w:t>
      </w:r>
      <w:r w:rsidR="001843CB">
        <w:t>ë</w:t>
      </w:r>
      <w:r>
        <w:t xml:space="preserve"> m</w:t>
      </w:r>
      <w:r w:rsidR="001843CB" w:rsidRPr="004363C3">
        <w:t>ilion</w:t>
      </w:r>
      <w:r w:rsidR="001843CB">
        <w:t>ë</w:t>
      </w:r>
      <w:r>
        <w:t xml:space="preserve"> e s</w:t>
      </w:r>
      <w:r w:rsidR="001843CB" w:rsidRPr="004363C3">
        <w:t>htat</w:t>
      </w:r>
      <w:r w:rsidR="001843CB">
        <w:t>ë</w:t>
      </w:r>
      <w:r>
        <w:t>qind m</w:t>
      </w:r>
      <w:r w:rsidR="001843CB" w:rsidRPr="004363C3">
        <w:t>ij</w:t>
      </w:r>
      <w:r w:rsidR="001843CB">
        <w:t>ë</w:t>
      </w:r>
      <w:r>
        <w:t xml:space="preserve"> d</w:t>
      </w:r>
      <w:r w:rsidR="001843CB" w:rsidRPr="004363C3">
        <w:t>ollar</w:t>
      </w:r>
      <w:r w:rsidR="001843CB">
        <w:t>ë</w:t>
      </w:r>
      <w:r>
        <w:t xml:space="preserve"> amerikanë (USD 5 700 </w:t>
      </w:r>
      <w:r w:rsidR="001843CB" w:rsidRPr="004363C3">
        <w:t>000), sipas kushteve t</w:t>
      </w:r>
      <w:r w:rsidR="001843CB">
        <w:t>ë</w:t>
      </w:r>
      <w:r w:rsidR="001843CB" w:rsidRPr="004363C3">
        <w:t xml:space="preserve"> p</w:t>
      </w:r>
      <w:r w:rsidR="001843CB">
        <w:t>ë</w:t>
      </w:r>
      <w:r w:rsidR="001843CB" w:rsidRPr="004363C3">
        <w:t>rcaktuara n</w:t>
      </w:r>
      <w:r w:rsidR="001843CB">
        <w:t>ë</w:t>
      </w:r>
      <w:r w:rsidR="001843CB" w:rsidRPr="004363C3">
        <w:t xml:space="preserve"> k</w:t>
      </w:r>
      <w:r w:rsidR="001843CB">
        <w:t>ë</w:t>
      </w:r>
      <w:r w:rsidR="001843CB" w:rsidRPr="004363C3">
        <w:t>t</w:t>
      </w:r>
      <w:r w:rsidR="001843CB">
        <w:t>ë</w:t>
      </w:r>
      <w:r>
        <w:t xml:space="preserve"> </w:t>
      </w:r>
      <w:r w:rsidR="007D11A4">
        <w:t>M</w:t>
      </w:r>
      <w:r w:rsidR="001843CB" w:rsidRPr="004363C3">
        <w:t>arr</w:t>
      </w:r>
      <w:r w:rsidR="001843CB">
        <w:t>ë</w:t>
      </w:r>
      <w:r w:rsidR="007D11A4">
        <w:t>veshje.</w:t>
      </w:r>
    </w:p>
    <w:p w:rsidR="001843CB" w:rsidRDefault="001843CB" w:rsidP="005C1E00">
      <w:pPr>
        <w:pStyle w:val="Paragrafi"/>
      </w:pPr>
      <w:r w:rsidRPr="004363C3">
        <w:t>Për sa më sipër, palët bien dakord si më posht</w:t>
      </w:r>
      <w:r>
        <w:t>ë</w:t>
      </w:r>
      <w:r w:rsidRPr="004363C3">
        <w:t>:</w:t>
      </w:r>
    </w:p>
    <w:p w:rsidR="00D15791" w:rsidRPr="00D15791" w:rsidRDefault="00D15791" w:rsidP="005A4C56">
      <w:pPr>
        <w:pStyle w:val="Paragrafi"/>
      </w:pPr>
    </w:p>
    <w:p w:rsidR="001843CB" w:rsidRPr="004363C3" w:rsidRDefault="001843CB" w:rsidP="005C1E00">
      <w:pPr>
        <w:pStyle w:val="NeniNr"/>
        <w:keepNext w:val="0"/>
      </w:pPr>
      <w:r w:rsidRPr="004363C3">
        <w:t>Neni 1</w:t>
      </w:r>
    </w:p>
    <w:p w:rsidR="001843CB" w:rsidRDefault="001843CB" w:rsidP="005C1E00">
      <w:pPr>
        <w:pStyle w:val="NeniTitull"/>
        <w:keepNext w:val="0"/>
      </w:pPr>
      <w:r w:rsidRPr="004363C3">
        <w:t>Përkufizime</w:t>
      </w:r>
    </w:p>
    <w:p w:rsidR="001843CB" w:rsidRPr="004363C3" w:rsidRDefault="001843CB" w:rsidP="005C1E00">
      <w:pPr>
        <w:pStyle w:val="Paragrafi"/>
      </w:pPr>
    </w:p>
    <w:p w:rsidR="001843CB" w:rsidRPr="004363C3" w:rsidRDefault="006F2DF8" w:rsidP="005C1E00">
      <w:pPr>
        <w:pStyle w:val="Paragrafi"/>
      </w:pPr>
      <w:r>
        <w:t xml:space="preserve">1.01 </w:t>
      </w:r>
      <w:r w:rsidR="001843CB" w:rsidRPr="004363C3">
        <w:t>Termat që përdoren në Marrëveshje, në qoftë se nuk kërkohet ndryshe nga konteksti, do të kenë kuptimet e mëposhtme:</w:t>
      </w:r>
    </w:p>
    <w:p w:rsidR="001843CB" w:rsidRPr="004363C3" w:rsidRDefault="006F2DF8" w:rsidP="005C1E00">
      <w:pPr>
        <w:pStyle w:val="Paragrafi"/>
      </w:pPr>
      <w:r>
        <w:t xml:space="preserve">a) </w:t>
      </w:r>
      <w:r w:rsidR="001843CB" w:rsidRPr="004363C3">
        <w:t>“F</w:t>
      </w:r>
      <w:r>
        <w:t>ond” nënkupton Fondin OPEC për zhvillim ndërkombëtar të krijuar nga shtetet anëtare të o</w:t>
      </w:r>
      <w:r w:rsidR="001843CB" w:rsidRPr="004363C3">
        <w:t>rganiza</w:t>
      </w:r>
      <w:r>
        <w:t>tës së vendeve eksportuese të n</w:t>
      </w:r>
      <w:r w:rsidR="007D11A4">
        <w:t>aftës sipas m</w:t>
      </w:r>
      <w:r w:rsidR="001843CB" w:rsidRPr="004363C3">
        <w:t xml:space="preserve">arrëveshjes së nënshkruar në </w:t>
      </w:r>
      <w:smartTag w:uri="urn:schemas-microsoft-com:office:smarttags" w:element="City">
        <w:smartTag w:uri="urn:schemas-microsoft-com:office:smarttags" w:element="place">
          <w:r w:rsidR="001843CB" w:rsidRPr="004363C3">
            <w:t>Paris</w:t>
          </w:r>
        </w:smartTag>
      </w:smartTag>
      <w:r w:rsidR="007D11A4">
        <w:t>, më 28 Janar 1976, siç</w:t>
      </w:r>
      <w:r w:rsidR="001843CB" w:rsidRPr="004363C3">
        <w:t xml:space="preserve"> është ndryshuar.</w:t>
      </w:r>
    </w:p>
    <w:p w:rsidR="001843CB" w:rsidRPr="004363C3" w:rsidRDefault="006F2DF8" w:rsidP="005C1E00">
      <w:pPr>
        <w:pStyle w:val="Paragrafi"/>
      </w:pPr>
      <w:r>
        <w:t xml:space="preserve">b) </w:t>
      </w:r>
      <w:r w:rsidR="001843CB" w:rsidRPr="004363C3">
        <w:t>“Menaxhimi i Fondit” nënkupton Drejtorin e Përgjithshëm të Fondit ose përfaqësuesin e autorizuar prej tij.</w:t>
      </w:r>
    </w:p>
    <w:p w:rsidR="001843CB" w:rsidRPr="00912373" w:rsidRDefault="006F2DF8" w:rsidP="005C1E00">
      <w:pPr>
        <w:pStyle w:val="Paragrafi"/>
      </w:pPr>
      <w:r>
        <w:t xml:space="preserve">c) </w:t>
      </w:r>
      <w:r w:rsidR="001843CB" w:rsidRPr="00912373">
        <w:t>“Kredi” nënkupton kredinë e dhënë sipas kësaj Marrëveshjeje.</w:t>
      </w:r>
    </w:p>
    <w:p w:rsidR="001843CB" w:rsidRPr="00581368" w:rsidRDefault="006F2DF8" w:rsidP="005C1E00">
      <w:pPr>
        <w:pStyle w:val="Paragrafi"/>
      </w:pPr>
      <w:r>
        <w:t xml:space="preserve">d) </w:t>
      </w:r>
      <w:r w:rsidR="001843CB" w:rsidRPr="00581368">
        <w:t>“Dollar” ose “$” nënkupton monedhën e Shteteve të Bashkuara të Amerikës.</w:t>
      </w:r>
    </w:p>
    <w:p w:rsidR="001843CB" w:rsidRPr="00581368" w:rsidRDefault="006F2DF8" w:rsidP="005C1E00">
      <w:pPr>
        <w:pStyle w:val="Paragrafi"/>
      </w:pPr>
      <w:r>
        <w:t xml:space="preserve">e) </w:t>
      </w:r>
      <w:r w:rsidR="001843CB" w:rsidRPr="00581368">
        <w:t>“Projekt” nënkupton projektin për të cilin është dh</w:t>
      </w:r>
      <w:r>
        <w:t>ënë kredia, siç përshkruhet në s</w:t>
      </w:r>
      <w:r w:rsidR="001843CB" w:rsidRPr="00581368">
        <w:t>htojcën 1 të kësaj Marrëveshje</w:t>
      </w:r>
      <w:r>
        <w:t>je dhe siç mund të ndryshohet më vo</w:t>
      </w:r>
      <w:r w:rsidR="001843CB" w:rsidRPr="00581368">
        <w:t>në me marrëveshje ndërmjet Huamarrësit dhe Menaxhimit të Fondit.</w:t>
      </w:r>
    </w:p>
    <w:p w:rsidR="001843CB" w:rsidRPr="00581368" w:rsidRDefault="006F2DF8" w:rsidP="005C1E00">
      <w:pPr>
        <w:pStyle w:val="Paragrafi"/>
      </w:pPr>
      <w:r>
        <w:t xml:space="preserve">f) </w:t>
      </w:r>
      <w:r w:rsidR="001843CB" w:rsidRPr="00581368">
        <w:t>“Mallra” nënkupton pajisjet, furnizime</w:t>
      </w:r>
      <w:r>
        <w:t>t dhe shërbimet e kërkuara për p</w:t>
      </w:r>
      <w:r w:rsidR="001843CB" w:rsidRPr="00581368">
        <w:t>rojektin. Kosto</w:t>
      </w:r>
      <w:r w:rsidR="007D11A4">
        <w:t>ja</w:t>
      </w:r>
      <w:r w:rsidR="001843CB" w:rsidRPr="00581368">
        <w:t xml:space="preserve"> e mallrave do të përfshijë gjithashtu koston e importit të mallrave në territorin e Huamarrësit.</w:t>
      </w:r>
    </w:p>
    <w:p w:rsidR="001843CB" w:rsidRPr="00581368" w:rsidRDefault="006F2DF8" w:rsidP="005C1E00">
      <w:pPr>
        <w:pStyle w:val="Paragrafi"/>
      </w:pPr>
      <w:r>
        <w:t>g) “Agjenci z</w:t>
      </w:r>
      <w:r w:rsidR="007D11A4">
        <w:t>batuese” nënkupton Ministrinë</w:t>
      </w:r>
      <w:r w:rsidR="001843CB" w:rsidRPr="00581368">
        <w:t xml:space="preserve"> e Bujqësisë dhe të Ushqim</w:t>
      </w:r>
      <w:r w:rsidR="007D11A4">
        <w:t>it të Huamarrësit ose ç</w:t>
      </w:r>
      <w:r w:rsidR="003D5392">
        <w:t>do agjenci tjet</w:t>
      </w:r>
      <w:r w:rsidR="003D5392">
        <w:rPr>
          <w:rFonts w:ascii="Times New Roman" w:hAnsi="Times New Roman"/>
        </w:rPr>
        <w:t>ë</w:t>
      </w:r>
      <w:r w:rsidR="007D11A4">
        <w:t>r, siç</w:t>
      </w:r>
      <w:r w:rsidR="001843CB" w:rsidRPr="00581368">
        <w:t xml:space="preserve"> mund të bihet d</w:t>
      </w:r>
      <w:r w:rsidR="007D11A4">
        <w:t>akord ndërmjet Huamarrësit dhe M</w:t>
      </w:r>
      <w:r w:rsidR="003D5392">
        <w:t>enaxhimit të F</w:t>
      </w:r>
      <w:r w:rsidR="001843CB" w:rsidRPr="00581368">
        <w:t>ondit.</w:t>
      </w:r>
    </w:p>
    <w:p w:rsidR="001843CB" w:rsidRPr="00581368" w:rsidRDefault="003D5392" w:rsidP="005C1E00">
      <w:pPr>
        <w:pStyle w:val="Paragrafi"/>
      </w:pPr>
      <w:r>
        <w:t>h) “Datë e m</w:t>
      </w:r>
      <w:r w:rsidR="001843CB" w:rsidRPr="00581368">
        <w:t>bylljes” nënkupton da</w:t>
      </w:r>
      <w:r>
        <w:t>tën e specifikuar në ose sipas s</w:t>
      </w:r>
      <w:r w:rsidR="001843CB" w:rsidRPr="00581368">
        <w:t>eksionit 2.10 të kësaj Marrëveshjeje.</w:t>
      </w:r>
    </w:p>
    <w:p w:rsidR="001843CB" w:rsidRPr="00581368" w:rsidRDefault="003D5392" w:rsidP="005C1E00">
      <w:pPr>
        <w:pStyle w:val="Paragrafi"/>
      </w:pPr>
      <w:r>
        <w:t>i) “Datë e</w:t>
      </w:r>
      <w:r w:rsidR="001843CB" w:rsidRPr="00581368">
        <w:t>fektive” nënkupton datën në të cilën kjo Marrëveshje hyn në fuqi.</w:t>
      </w:r>
    </w:p>
    <w:p w:rsidR="001843CB" w:rsidRPr="00A33A19" w:rsidRDefault="001843CB" w:rsidP="005C1E00">
      <w:pPr>
        <w:pStyle w:val="Paragrafi"/>
        <w:rPr>
          <w:sz w:val="16"/>
        </w:rPr>
      </w:pPr>
    </w:p>
    <w:p w:rsidR="001843CB" w:rsidRPr="00581368" w:rsidRDefault="001843CB" w:rsidP="005C1E00">
      <w:pPr>
        <w:pStyle w:val="NeniNr"/>
        <w:keepNext w:val="0"/>
      </w:pPr>
      <w:r w:rsidRPr="00581368">
        <w:t>Neni 2</w:t>
      </w:r>
    </w:p>
    <w:p w:rsidR="001843CB" w:rsidRPr="00581368" w:rsidRDefault="001843CB" w:rsidP="005C1E00">
      <w:pPr>
        <w:pStyle w:val="NeniTitull"/>
        <w:keepNext w:val="0"/>
      </w:pPr>
      <w:r w:rsidRPr="00581368">
        <w:t>Kredia</w:t>
      </w:r>
    </w:p>
    <w:p w:rsidR="001843CB" w:rsidRPr="00A33A19" w:rsidRDefault="001843CB" w:rsidP="005C1E00">
      <w:pPr>
        <w:pStyle w:val="Paragrafi"/>
        <w:rPr>
          <w:sz w:val="14"/>
        </w:rPr>
      </w:pPr>
    </w:p>
    <w:p w:rsidR="001843CB" w:rsidRPr="00581368" w:rsidRDefault="001843CB" w:rsidP="005C1E00">
      <w:pPr>
        <w:pStyle w:val="Paragrafi"/>
      </w:pPr>
      <w:r w:rsidRPr="00581368">
        <w:t>2.01 Një kredi në shumën pesë milionë e shtatëqind mijë dollarë (</w:t>
      </w:r>
      <w:r w:rsidR="00A1385C">
        <w:t xml:space="preserve">$ 5 700 </w:t>
      </w:r>
      <w:r w:rsidRPr="00581368">
        <w:t>000) i jepet Huamarrësit nga Fondi sipas kushteve të përcaktuara në këtë Marrëveshje.</w:t>
      </w:r>
    </w:p>
    <w:p w:rsidR="001843CB" w:rsidRPr="00581368" w:rsidRDefault="00A1385C" w:rsidP="005C1E00">
      <w:pPr>
        <w:pStyle w:val="Paragrafi"/>
      </w:pPr>
      <w:r>
        <w:t>2.02 Huamarrë</w:t>
      </w:r>
      <w:r w:rsidR="001843CB" w:rsidRPr="00581368">
        <w:t xml:space="preserve">si do të paguajë interes prej dy e një </w:t>
      </w:r>
      <w:r>
        <w:t xml:space="preserve">e </w:t>
      </w:r>
      <w:r w:rsidR="001843CB" w:rsidRPr="00581368">
        <w:t>katërta për</w:t>
      </w:r>
      <w:r>
        <w:t xml:space="preserve"> </w:t>
      </w:r>
      <w:r w:rsidR="001843CB" w:rsidRPr="00581368">
        <w:t>qind (2.25%) në vit mbi shumën princip</w:t>
      </w:r>
      <w:r>
        <w:t>ale të k</w:t>
      </w:r>
      <w:r w:rsidR="001843CB" w:rsidRPr="00581368">
        <w:t>redisë së tërhequr dhe të mbetur her</w:t>
      </w:r>
      <w:r w:rsidR="007D11A4">
        <w:t>ë pas here</w:t>
      </w:r>
      <w:r w:rsidR="001843CB" w:rsidRPr="00581368">
        <w:t>.</w:t>
      </w:r>
    </w:p>
    <w:p w:rsidR="001843CB" w:rsidRPr="00581368" w:rsidRDefault="007D11A4" w:rsidP="005C1E00">
      <w:pPr>
        <w:pStyle w:val="Paragrafi"/>
      </w:pPr>
      <w:r>
        <w:t>2.03 Huamarrësi do të paguajë</w:t>
      </w:r>
      <w:r w:rsidR="001843CB" w:rsidRPr="00581368">
        <w:t xml:space="preserve"> sipas rastit një tarifë shërbimi në koeficientin një për</w:t>
      </w:r>
      <w:r w:rsidR="00A1385C">
        <w:t xml:space="preserve"> </w:t>
      </w:r>
      <w:r w:rsidR="001843CB" w:rsidRPr="00581368">
        <w:t>qind (1%) n</w:t>
      </w:r>
      <w:r w:rsidR="00A1385C">
        <w:t>ë vit mbi shumën principale të k</w:t>
      </w:r>
      <w:r w:rsidR="001843CB" w:rsidRPr="00581368">
        <w:t>redisë të tërhequr dhe të mbetur, për të përballuar shpenzimet e administrimit të kredisë.</w:t>
      </w:r>
    </w:p>
    <w:p w:rsidR="001843CB" w:rsidRPr="00581368" w:rsidRDefault="001843CB" w:rsidP="005C1E00">
      <w:pPr>
        <w:pStyle w:val="Paragrafi"/>
      </w:pPr>
      <w:r w:rsidRPr="00581368">
        <w:t>2.04 Interesi dhe tarifa e shërbimit do të paguhen n</w:t>
      </w:r>
      <w:r>
        <w:t>ë dollarë</w:t>
      </w:r>
      <w:r w:rsidR="00A1385C">
        <w:t xml:space="preserve"> çdo gjashtë muaj, më</w:t>
      </w:r>
      <w:r w:rsidRPr="00581368">
        <w:t xml:space="preserve"> 15 mars dhe 15 shtator të çdo viti, në një llogari të Fondit </w:t>
      </w:r>
      <w:r w:rsidR="007D11A4">
        <w:t>të caktuar për këtë qëllim nga M</w:t>
      </w:r>
      <w:r w:rsidRPr="00581368">
        <w:t>enaxhimi i Fondit.</w:t>
      </w:r>
    </w:p>
    <w:p w:rsidR="001843CB" w:rsidRPr="00581368" w:rsidRDefault="001843CB" w:rsidP="005C1E00">
      <w:pPr>
        <w:pStyle w:val="Paragrafi"/>
      </w:pPr>
      <w:r w:rsidRPr="00581368">
        <w:t>2.05 Pasi kjo Marrëveshj</w:t>
      </w:r>
      <w:r w:rsidR="00A1385C">
        <w:t>e të deklarohet efektive sipas s</w:t>
      </w:r>
      <w:r w:rsidRPr="00581368">
        <w:t>eksionit 7.01 dhe në qoftë se Huamarrësi dhe Fondi nuk do të</w:t>
      </w:r>
      <w:r w:rsidR="00A1385C">
        <w:t xml:space="preserve"> bien dakord ndryshe, shumat e k</w:t>
      </w:r>
      <w:r w:rsidRPr="00581368">
        <w:t xml:space="preserve">redisë mund të tërhiqen sipas rastit për të përballuar </w:t>
      </w:r>
      <w:r w:rsidR="00A1385C">
        <w:t>shpenzimet e bëra pas datës 16 q</w:t>
      </w:r>
      <w:r w:rsidRPr="00581368">
        <w:t>ershor 2004 ose që do të bëhen në data të mëvonshme në lidhje me kostot e arsyetuar</w:t>
      </w:r>
      <w:r w:rsidR="007D11A4">
        <w:t>a</w:t>
      </w:r>
      <w:r w:rsidRPr="00581368">
        <w:t xml:space="preserve"> të mallrave të kërkuara për </w:t>
      </w:r>
      <w:r w:rsidR="00031AF9">
        <w:t>p</w:t>
      </w:r>
      <w:r w:rsidRPr="00581368">
        <w:t>rojektin q</w:t>
      </w:r>
      <w:r w:rsidR="00031AF9">
        <w:t>ë do të financohen nga kredia siç përshkruhet në s</w:t>
      </w:r>
      <w:r w:rsidRPr="00581368">
        <w:t>htojcën 2 të kësaj Mar</w:t>
      </w:r>
      <w:r w:rsidR="00031AF9">
        <w:t>rëveshjeje dhe në ndryshim</w:t>
      </w:r>
      <w:r w:rsidR="007D11A4">
        <w:t>et e shtojcës të miratuara nga M</w:t>
      </w:r>
      <w:r w:rsidRPr="00581368">
        <w:t>enaxhimi i Fondit.</w:t>
      </w:r>
    </w:p>
    <w:p w:rsidR="00D15791" w:rsidRPr="001B422B" w:rsidRDefault="001843CB" w:rsidP="00107BA5">
      <w:pPr>
        <w:pStyle w:val="Paragrafi"/>
      </w:pPr>
      <w:r w:rsidRPr="00581368">
        <w:t>2.06 Vetëm në rast se Fondi bie</w:t>
      </w:r>
      <w:r w:rsidR="00031AF9">
        <w:t xml:space="preserve"> dakord ndryshe, tërheqjet nga kredia mund të bë</w:t>
      </w:r>
      <w:r w:rsidRPr="00581368">
        <w:t>hen në monedha në</w:t>
      </w:r>
      <w:r w:rsidR="00031AF9">
        <w:t xml:space="preserve"> të</w:t>
      </w:r>
      <w:r w:rsidRPr="00581368">
        <w:t xml:space="preserve"> ci</w:t>
      </w:r>
      <w:r w:rsidR="00031AF9">
        <w:t>lat shpenzimet e përmendura në s</w:t>
      </w:r>
      <w:r w:rsidRPr="00581368">
        <w:t xml:space="preserve">eksionin 2.05 janë paguar ose po paguhen. Në rast se pagesa do të kërkohet në një monedhë të ndryshme nga dollari, kjo pagesë do të bëhet efektive në bazë të kostos reale të dollarit, të dhënë nga Fondi për të përballuar kërkesën. </w:t>
      </w:r>
      <w:r w:rsidRPr="001B422B">
        <w:t>Menaxhimi i Fondit do të veprojë</w:t>
      </w:r>
      <w:r w:rsidR="00031AF9" w:rsidRPr="001B422B">
        <w:t xml:space="preserve"> si agjent</w:t>
      </w:r>
      <w:r w:rsidRPr="001B422B">
        <w:t xml:space="preserve"> i Huamarrësit në blerjen e monedhave. Tërheqjet për shpenzime në monedhën e Huamarrësit,</w:t>
      </w:r>
      <w:r w:rsidR="007D11A4">
        <w:t xml:space="preserve"> nëse ka, do të bëhen në dollarë</w:t>
      </w:r>
      <w:r w:rsidRPr="001B422B">
        <w:t xml:space="preserve"> sipas kursit zyrtar të këmbimit në kohën e tërheqjes dhe, në mungesë të kursit të këmbimit, s</w:t>
      </w:r>
      <w:r w:rsidR="007D11A4">
        <w:t>ipas një kursi të arsyeshëm, siç</w:t>
      </w:r>
      <w:r w:rsidRPr="001B422B">
        <w:t xml:space="preserve"> do të vendosë</w:t>
      </w:r>
      <w:r w:rsidR="007D11A4">
        <w:t xml:space="preserve"> M</w:t>
      </w:r>
      <w:r w:rsidRPr="001B422B">
        <w:t>enaxhimi i Fondit sipas rastit.</w:t>
      </w:r>
    </w:p>
    <w:p w:rsidR="001843CB" w:rsidRPr="001B422B" w:rsidRDefault="001843CB" w:rsidP="005C1E00">
      <w:pPr>
        <w:pStyle w:val="Paragrafi"/>
      </w:pPr>
      <w:r w:rsidRPr="001B422B">
        <w:t>2.07 Të gjitha aplikimet për tërheqje do të përgatiten në pë</w:t>
      </w:r>
      <w:r w:rsidR="00031AF9" w:rsidRPr="001B422B">
        <w:t>rputhje me “Procedurat e d</w:t>
      </w:r>
      <w:r w:rsidRPr="001B422B">
        <w:t>isbursimit të Fondit OPEC pë</w:t>
      </w:r>
      <w:r w:rsidR="00031AF9" w:rsidRPr="001B422B">
        <w:t>r zhvillim n</w:t>
      </w:r>
      <w:r w:rsidRPr="001B422B">
        <w:t>dërkombëtar” të miratuara në</w:t>
      </w:r>
      <w:r w:rsidR="00031AF9" w:rsidRPr="001B422B">
        <w:t xml:space="preserve"> m</w:t>
      </w:r>
      <w:r w:rsidRPr="001B422B">
        <w:t>aj 1983, një kopje e të cilave i është dhënë Huamarrësit. Një kopje origjinale e çdo kërkes</w:t>
      </w:r>
      <w:r w:rsidR="00031AF9" w:rsidRPr="001B422B">
        <w:t>e</w:t>
      </w:r>
      <w:r w:rsidRPr="001B422B">
        <w:t xml:space="preserve"> për tërheqje do t’i dorëzohet Fondit nga përfaqësuesi i Huamarrësit, i caktuar në ose në përputh</w:t>
      </w:r>
      <w:r w:rsidR="00031AF9" w:rsidRPr="001B422B">
        <w:t>je me s</w:t>
      </w:r>
      <w:r w:rsidRPr="001B422B">
        <w:t>eksionin 8.02. Çdo kërkesë e dorëzuar në këtë mënyrë do të shoqëro</w:t>
      </w:r>
      <w:r w:rsidR="00827A15" w:rsidRPr="001B422B">
        <w:t>het me dokumente</w:t>
      </w:r>
      <w:r w:rsidRPr="001B422B">
        <w:t xml:space="preserve"> dhe evidenca të tjera në formë dhe përmbajtje të kënaqshme pë</w:t>
      </w:r>
      <w:r w:rsidR="007D11A4">
        <w:t>r M</w:t>
      </w:r>
      <w:r w:rsidRPr="001B422B">
        <w:t>enaxhimin e Fondit, që Huamarrësi ka të drejtë të tërheqë</w:t>
      </w:r>
      <w:r w:rsidR="00827A15" w:rsidRPr="001B422B">
        <w:t xml:space="preserve"> nga k</w:t>
      </w:r>
      <w:r w:rsidRPr="001B422B">
        <w:t>redia shumën të cilën ka kërkuar dhe që shuma që do të tërhiqet do të përdoret vetëm për qëllimet e specifikuara në këtë Marrëveshje.</w:t>
      </w:r>
    </w:p>
    <w:p w:rsidR="00415543" w:rsidRPr="001B422B" w:rsidRDefault="001843CB" w:rsidP="00E62292">
      <w:pPr>
        <w:pStyle w:val="Paragrafi"/>
      </w:pPr>
      <w:r w:rsidRPr="001B422B">
        <w:t>2.08 Huamarrësi do të ripaguajë</w:t>
      </w:r>
      <w:r w:rsidR="00827A15" w:rsidRPr="001B422B">
        <w:t xml:space="preserve"> principalin e k</w:t>
      </w:r>
      <w:r w:rsidRPr="001B422B">
        <w:t>redisë në</w:t>
      </w:r>
      <w:r w:rsidR="00827A15" w:rsidRPr="001B422B">
        <w:t xml:space="preserve"> d</w:t>
      </w:r>
      <w:r w:rsidR="007D11A4">
        <w:t>ollarë</w:t>
      </w:r>
      <w:r w:rsidRPr="001B422B">
        <w:t xml:space="preserve"> ose në një monedhë tjetër lehtësisht të konvertueshme, të pranueshme pë</w:t>
      </w:r>
      <w:r w:rsidR="007D11A4">
        <w:t>r M</w:t>
      </w:r>
      <w:r w:rsidRPr="001B422B">
        <w:t>enaxhimin e Fondit, në një shumë të</w:t>
      </w:r>
      <w:r w:rsidR="00827A15" w:rsidRPr="001B422B">
        <w:t xml:space="preserve"> baras</w:t>
      </w:r>
      <w:r w:rsidRPr="001B422B">
        <w:t>vlefshme me shumë</w:t>
      </w:r>
      <w:r w:rsidR="00827A15" w:rsidRPr="001B422B">
        <w:t>n e p</w:t>
      </w:r>
      <w:r w:rsidR="00827A15" w:rsidRPr="001B422B">
        <w:rPr>
          <w:rFonts w:ascii="Times New Roman" w:hAnsi="Times New Roman"/>
        </w:rPr>
        <w:t>ë</w:t>
      </w:r>
      <w:r w:rsidR="007D11A4">
        <w:t>rcaktuar në d</w:t>
      </w:r>
      <w:r w:rsidRPr="001B422B">
        <w:t>ollarë, sipas kursit të këmbimit të tregut që dominon në kohën dhe vendin e ripagimit. Ripagimi do të bëhet në tridhjetë këste të barabarta gjashtëmu</w:t>
      </w:r>
      <w:r w:rsidR="00827A15" w:rsidRPr="001B422B">
        <w:t>jore, duke filluar nga data 15 s</w:t>
      </w:r>
      <w:r w:rsidRPr="001B422B">
        <w:t>htator 2009, pas një periudh</w:t>
      </w:r>
      <w:r w:rsidR="00827A15" w:rsidRPr="001B422B">
        <w:t>e</w:t>
      </w:r>
      <w:r w:rsidRPr="001B422B">
        <w:t xml:space="preserve"> kohe shtesë që vazhdon deri në këtë datë, dhe më pas në përpu</w:t>
      </w:r>
      <w:r w:rsidR="00827A15" w:rsidRPr="001B422B">
        <w:t>thje me s</w:t>
      </w:r>
      <w:r w:rsidRPr="001B422B">
        <w:t>htojcë</w:t>
      </w:r>
      <w:r w:rsidR="00827A15" w:rsidRPr="001B422B">
        <w:t>n e a</w:t>
      </w:r>
      <w:r w:rsidRPr="001B422B">
        <w:t>mortizimit në këtë Marrëveshje. Çdo këst do të jetë</w:t>
      </w:r>
      <w:r w:rsidR="007D11A4">
        <w:t xml:space="preserve"> në shumën njëqind e nëntëdhjetë</w:t>
      </w:r>
      <w:r w:rsidRPr="001B422B">
        <w:t xml:space="preserve"> mijë dollar</w:t>
      </w:r>
      <w:r w:rsidR="00415543" w:rsidRPr="001B422B">
        <w:t xml:space="preserve">ë ($190 </w:t>
      </w:r>
      <w:r w:rsidRPr="001B422B">
        <w:t>000) dhe çdo këst i tillë do të transferohet në datën e ripagimit në</w:t>
      </w:r>
      <w:r w:rsidR="00827A15" w:rsidRPr="001B422B">
        <w:t xml:space="preserve"> l</w:t>
      </w:r>
      <w:r w:rsidRPr="001B422B">
        <w:t>logarinë e Fondit sipas kërkesë</w:t>
      </w:r>
      <w:r w:rsidR="007D11A4">
        <w:t>s nga M</w:t>
      </w:r>
      <w:r w:rsidRPr="001B422B">
        <w:t>enaxhimi i Fondit.</w:t>
      </w:r>
    </w:p>
    <w:p w:rsidR="001843CB" w:rsidRPr="001B422B" w:rsidRDefault="007D11A4" w:rsidP="005C1E00">
      <w:pPr>
        <w:pStyle w:val="Paragrafi"/>
      </w:pPr>
      <w:r>
        <w:t xml:space="preserve">2.09 </w:t>
      </w:r>
      <w:r w:rsidR="001843CB" w:rsidRPr="001B422B">
        <w:t>a) Huamarrësi merr përsipër të sigurojë s</w:t>
      </w:r>
      <w:r w:rsidR="00415543" w:rsidRPr="001B422B">
        <w:t>e</w:t>
      </w:r>
      <w:r w:rsidR="001843CB" w:rsidRPr="001B422B">
        <w:t xml:space="preserve"> asnjë borxh tjetër i jashtëm nuk do të ketë prioritet mbi këtë</w:t>
      </w:r>
      <w:r w:rsidR="00415543" w:rsidRPr="001B422B">
        <w:t xml:space="preserve"> k</w:t>
      </w:r>
      <w:r w:rsidR="001843CB" w:rsidRPr="001B422B">
        <w:t>redi në alokimin, realizimin ose shpërndarjen nga konvertimi i monedhës të mbajtur nën kontroll ose për përfitime të Huamarrësit. Për të arritur këtë, nëse do të vihet një garanci mbi asetet publike (siç përshkruhet në</w:t>
      </w:r>
      <w:r w:rsidR="00415543" w:rsidRPr="001B422B">
        <w:t xml:space="preserve"> s</w:t>
      </w:r>
      <w:r w:rsidR="001843CB" w:rsidRPr="001B422B">
        <w:t xml:space="preserve">eksionin 2.09 (c)), si një siguri për ndonjë borxh të jashtëm, që do të ose mund të rezultojë në një prioritet për përfitimin nga kreditori të borxhit të jashtëm në alokimin, realizimin ose shpërndarjen nga konvertimi i monedhës, garancia do të sigurojë </w:t>
      </w:r>
      <w:r w:rsidR="001843CB" w:rsidRPr="001B422B">
        <w:rPr>
          <w:i/>
        </w:rPr>
        <w:t>ipso facto</w:t>
      </w:r>
      <w:r w:rsidR="001843CB" w:rsidRPr="001B422B">
        <w:t>, kundrejt asnjë shpenzimi nga ana e Fondit, në mënyrë të barabartë princip</w:t>
      </w:r>
      <w:r w:rsidR="00415543" w:rsidRPr="001B422B">
        <w:t>alin dhe tarifat mbi k</w:t>
      </w:r>
      <w:r w:rsidR="001843CB" w:rsidRPr="001B422B">
        <w:t>redinë dhe Huamarrësi, në krijimin apo lejimin për të krijuar një garanci, do të vendosë një klauzolë për këtë qëllim; me kusht që, nëse për ndonjë arsye tjetër ligjore ose kushtetuese për të cilën garancia nuk mund të vihet në lidhje me asetet e ndonjë departamenti politik ose administrativ, Huamarrësi do të sigurojë menjëherë dhe pa asnjë shpenzim nga Fon</w:t>
      </w:r>
      <w:r>
        <w:t>di princip</w:t>
      </w:r>
      <w:r w:rsidR="00415543" w:rsidRPr="001B422B">
        <w:t>alin dhe tarifat mbi k</w:t>
      </w:r>
      <w:r w:rsidR="001843CB" w:rsidRPr="001B422B">
        <w:t>redinë me një garanci të</w:t>
      </w:r>
      <w:r w:rsidR="00415543" w:rsidRPr="001B422B">
        <w:t xml:space="preserve"> baras</w:t>
      </w:r>
      <w:r w:rsidR="001843CB" w:rsidRPr="001B422B">
        <w:t>vlefshme mbi asete të tjera publike të kënaqshme për Fondin.</w:t>
      </w:r>
    </w:p>
    <w:p w:rsidR="001843CB" w:rsidRPr="001B422B" w:rsidRDefault="001843CB" w:rsidP="005C1E00">
      <w:pPr>
        <w:pStyle w:val="Paragrafi"/>
      </w:pPr>
      <w:r w:rsidRPr="001B422B">
        <w:t>b) Dispozita e mësipërme nuk do të ketë efekt për:</w:t>
      </w:r>
    </w:p>
    <w:p w:rsidR="00A33A19" w:rsidRPr="001B422B" w:rsidRDefault="00415543" w:rsidP="00D15791">
      <w:pPr>
        <w:pStyle w:val="Paragrafi"/>
      </w:pPr>
      <w:r w:rsidRPr="001B422B">
        <w:t>i) ç</w:t>
      </w:r>
      <w:r w:rsidR="001843CB" w:rsidRPr="001B422B">
        <w:t>do garanci të venë mbi pasurinë, në kohën e blerjes së saj, vetëm si siguri për pagesën e çmimit të blerjes së</w:t>
      </w:r>
      <w:r w:rsidRPr="001B422B">
        <w:t xml:space="preserve"> asaj pasurie;</w:t>
      </w:r>
    </w:p>
    <w:p w:rsidR="001843CB" w:rsidRPr="001B422B" w:rsidRDefault="001843CB" w:rsidP="005C1E00">
      <w:pPr>
        <w:pStyle w:val="Paragrafi"/>
      </w:pPr>
      <w:r w:rsidRPr="001B422B">
        <w:t>ii) çdo garanci të vënë sipas procedurave të zakonshme të transaksioneve bankare dhe që siguron një borxh që shlyhet jo më shumë se një vit pas datës së tij.</w:t>
      </w:r>
    </w:p>
    <w:p w:rsidR="001843CB" w:rsidRPr="001B422B" w:rsidRDefault="001843CB" w:rsidP="005C1E00">
      <w:pPr>
        <w:pStyle w:val="Paragrafi"/>
      </w:pPr>
      <w:r w:rsidRPr="001B422B">
        <w:t>c) Siç përdoret në këtë</w:t>
      </w:r>
      <w:r w:rsidR="00415543" w:rsidRPr="001B422B">
        <w:t xml:space="preserve"> s</w:t>
      </w:r>
      <w:r w:rsidRPr="001B422B">
        <w:t>eksion, termi “asete publike” nënkupton asete të Huamarrë</w:t>
      </w:r>
      <w:r w:rsidR="00415543" w:rsidRPr="001B422B">
        <w:t>sit</w:t>
      </w:r>
      <w:r w:rsidRPr="001B422B">
        <w:t xml:space="preserve"> ose të ndonjë departamenti politik ose administrativ, ose të ndonjë enti në pronësi, të kontrolluar nga, ose që vepron për llogari apo për përfitime të Huamarrësit apo të ndonjë departamenti të tij, duke përfshirë arin dhe asete të tjera të këmbimit të huaj që mbahen nga ndonjë institucion që kryen funksionet e bankës qendrore ose të fondit të stabilizimit të këmbimit, ose funksione të</w:t>
      </w:r>
      <w:r w:rsidR="00415543" w:rsidRPr="001B422B">
        <w:t xml:space="preserve"> ngjashme</w:t>
      </w:r>
      <w:r w:rsidRPr="001B422B">
        <w:t xml:space="preserve"> për Huamarrësin.</w:t>
      </w:r>
    </w:p>
    <w:p w:rsidR="001843CB" w:rsidRPr="001B422B" w:rsidRDefault="001843CB" w:rsidP="005C1E00">
      <w:pPr>
        <w:pStyle w:val="Paragrafi"/>
      </w:pPr>
      <w:r w:rsidRPr="001B422B">
        <w:t>2.10 E drejta e Huamarrësit për të bërë të</w:t>
      </w:r>
      <w:r w:rsidR="00415543" w:rsidRPr="001B422B">
        <w:t>rheqje nga k</w:t>
      </w:r>
      <w:r w:rsidRPr="001B422B">
        <w:t>redia do të</w:t>
      </w:r>
      <w:r w:rsidR="00415543" w:rsidRPr="001B422B">
        <w:t xml:space="preserve"> pë</w:t>
      </w:r>
      <w:r w:rsidRPr="001B422B">
        <w:t>rfundojë më</w:t>
      </w:r>
      <w:r w:rsidR="00415543" w:rsidRPr="001B422B">
        <w:t xml:space="preserve"> 31 d</w:t>
      </w:r>
      <w:r w:rsidRPr="001B422B">
        <w:t>hjetor 2008, ose në një datë të mëvonshme të pë</w:t>
      </w:r>
      <w:r w:rsidR="007D11A4">
        <w:t>rcaktuar nga M</w:t>
      </w:r>
      <w:r w:rsidRPr="001B422B">
        <w:t>enaxhimi i Fondit. Menaxhimi i Fondit do të njoftojë menjëherë Huamarrësin për këtë datë të mëvonshme.</w:t>
      </w:r>
    </w:p>
    <w:p w:rsidR="001843CB" w:rsidRPr="00A33A19" w:rsidRDefault="001843CB" w:rsidP="005C1E00">
      <w:pPr>
        <w:pStyle w:val="Paragrafi"/>
        <w:rPr>
          <w:sz w:val="16"/>
        </w:rPr>
      </w:pPr>
    </w:p>
    <w:p w:rsidR="001843CB" w:rsidRPr="001B422B" w:rsidRDefault="001843CB" w:rsidP="005C1E00">
      <w:pPr>
        <w:pStyle w:val="NeniNr"/>
        <w:keepNext w:val="0"/>
        <w:rPr>
          <w:lang w:val="en-US"/>
        </w:rPr>
      </w:pPr>
      <w:r w:rsidRPr="001B422B">
        <w:rPr>
          <w:lang w:val="en-US"/>
        </w:rPr>
        <w:t>Neni 3</w:t>
      </w:r>
    </w:p>
    <w:p w:rsidR="001843CB" w:rsidRPr="001B422B" w:rsidRDefault="007D11A4" w:rsidP="005C1E00">
      <w:pPr>
        <w:pStyle w:val="NeniTitull"/>
        <w:keepNext w:val="0"/>
        <w:rPr>
          <w:lang w:val="en-US"/>
        </w:rPr>
      </w:pPr>
      <w:r>
        <w:rPr>
          <w:lang w:val="en-US"/>
        </w:rPr>
        <w:t>Zbatimi i projektit,</w:t>
      </w:r>
      <w:r w:rsidR="001843CB" w:rsidRPr="001B422B">
        <w:rPr>
          <w:lang w:val="en-US"/>
        </w:rPr>
        <w:t xml:space="preserve"> prokurimi</w:t>
      </w:r>
    </w:p>
    <w:p w:rsidR="001843CB" w:rsidRPr="00A33A19" w:rsidRDefault="001843CB" w:rsidP="005C1E00">
      <w:pPr>
        <w:pStyle w:val="Paragrafi"/>
        <w:rPr>
          <w:sz w:val="16"/>
        </w:rPr>
      </w:pPr>
    </w:p>
    <w:p w:rsidR="00D15791" w:rsidRPr="001B422B" w:rsidRDefault="001843CB" w:rsidP="00107BA5">
      <w:pPr>
        <w:pStyle w:val="Paragrafi"/>
      </w:pPr>
      <w:r w:rsidRPr="001B422B">
        <w:t>3.01 Huamarrësi do të zbatojë</w:t>
      </w:r>
      <w:r w:rsidR="00415543" w:rsidRPr="001B422B">
        <w:t xml:space="preserve"> p</w:t>
      </w:r>
      <w:r w:rsidRPr="001B422B">
        <w:t>rojektin me përpikmë</w:t>
      </w:r>
      <w:r w:rsidR="00415543" w:rsidRPr="001B422B">
        <w:t>ri dhe efiçencë</w:t>
      </w:r>
      <w:r w:rsidRPr="001B422B">
        <w:t xml:space="preserve"> dhe në përputhje me praktika të sakta administrative, financiare dhe inxhinierike dhe do të sigurojë, sapo të jetë e nevojshme, fondet, pajisjet, shërbimet dhe burime të tjera, përveç shumave të</w:t>
      </w:r>
      <w:r w:rsidR="00415543" w:rsidRPr="001B422B">
        <w:t xml:space="preserve"> k</w:t>
      </w:r>
      <w:r w:rsidRPr="001B422B">
        <w:t>redisë, të kërkuara për këtë qëllim.</w:t>
      </w:r>
    </w:p>
    <w:p w:rsidR="001843CB" w:rsidRPr="001B422B" w:rsidRDefault="001843CB" w:rsidP="005C1E00">
      <w:pPr>
        <w:pStyle w:val="Paragrafi"/>
      </w:pPr>
      <w:r w:rsidRPr="001B422B">
        <w:t>3.02 Huamarrësi do të sigurojë se aktivit</w:t>
      </w:r>
      <w:r w:rsidR="00415543" w:rsidRPr="001B422B">
        <w:t>etet e departamenteve dhe agjenc</w:t>
      </w:r>
      <w:r w:rsidRPr="001B422B">
        <w:t xml:space="preserve">ive </w:t>
      </w:r>
      <w:r w:rsidR="007D11A4">
        <w:t>të tij në lidhje me zbatimin e p</w:t>
      </w:r>
      <w:r w:rsidRPr="001B422B">
        <w:t>rojektit janë kryer dhe koordinuar në përputhje me politika dhe procedura të sakta administrative.</w:t>
      </w:r>
    </w:p>
    <w:p w:rsidR="001843CB" w:rsidRPr="001B422B" w:rsidRDefault="00415543" w:rsidP="005C1E00">
      <w:pPr>
        <w:pStyle w:val="Paragrafi"/>
      </w:pPr>
      <w:r w:rsidRPr="001B422B">
        <w:t xml:space="preserve">3.03 </w:t>
      </w:r>
      <w:r w:rsidR="001843CB" w:rsidRPr="001B422B">
        <w:t>a) Huama</w:t>
      </w:r>
      <w:r w:rsidR="007D11A4">
        <w:t>rrësi merr përsipër të sigurojë</w:t>
      </w:r>
      <w:r w:rsidR="001843CB" w:rsidRPr="001B422B">
        <w:t xml:space="preserve"> ose të marrë masat e duhura për sigurimin e mallrave të importuara që do të</w:t>
      </w:r>
      <w:r w:rsidRPr="001B422B">
        <w:t xml:space="preserve"> financohen nga k</w:t>
      </w:r>
      <w:r w:rsidR="001843CB" w:rsidRPr="001B422B">
        <w:t>redia kundër rreziqeve që mund të ndodhin gjatë transportimit dhe l</w:t>
      </w:r>
      <w:r w:rsidRPr="001B422B">
        <w:t>i</w:t>
      </w:r>
      <w:r w:rsidR="001843CB" w:rsidRPr="001B422B">
        <w:t>vrimit në vendin e përdorimit ose instalimit dhe se çdo zhdëmtim për një siguracion të tillë do të mund të paguhet në çdo monedhë që përdoret lirisht nga Huamarrësi, për të zëvëndesuar apo riparuar këto mallra.</w:t>
      </w:r>
    </w:p>
    <w:p w:rsidR="001843CB" w:rsidRPr="001B422B" w:rsidRDefault="001843CB" w:rsidP="005C1E00">
      <w:pPr>
        <w:pStyle w:val="Paragrafi"/>
      </w:pPr>
      <w:r w:rsidRPr="001B422B">
        <w:t>b) Në rast se nuk bihet dak</w:t>
      </w:r>
      <w:r w:rsidR="007D11A4">
        <w:t>ord ndryshe nga Fondi, të gjitha</w:t>
      </w:r>
      <w:r w:rsidRPr="001B422B">
        <w:t xml:space="preserve"> mallrat dhe shërbimet të financuara nga shuma</w:t>
      </w:r>
      <w:r w:rsidR="00415543" w:rsidRPr="001B422B">
        <w:t>t e k</w:t>
      </w:r>
      <w:r w:rsidRPr="001B422B">
        <w:t>redisë do të përdoren vetëm pë</w:t>
      </w:r>
      <w:r w:rsidR="00415543" w:rsidRPr="001B422B">
        <w:t>r p</w:t>
      </w:r>
      <w:r w:rsidRPr="001B422B">
        <w:t>rojektin.</w:t>
      </w:r>
    </w:p>
    <w:p w:rsidR="001843CB" w:rsidRPr="001B422B" w:rsidRDefault="001843CB" w:rsidP="005C1E00">
      <w:pPr>
        <w:pStyle w:val="Paragrafi"/>
      </w:pPr>
      <w:r w:rsidRPr="001B422B">
        <w:t>c) Në rast se nuk bihet dakord ndryshe ndërmjet Huamar</w:t>
      </w:r>
      <w:r w:rsidR="007D11A4">
        <w:t>rësit dhe Fondit, “Udhëzimet e prokurimit për k</w:t>
      </w:r>
      <w:r w:rsidRPr="001B422B">
        <w:t>redi të dhëna ng</w:t>
      </w:r>
      <w:r w:rsidR="007D11A4">
        <w:t>a Fondi OPEC”, e miratuar më 2 n</w:t>
      </w:r>
      <w:r w:rsidRPr="001B422B">
        <w:t>ëntor 1982, një kopje e së cilës i është dhënë Huamarrësit, do të zbatohen për prokurimin e mallrave sipas kësaj Marrëveshjeje.</w:t>
      </w:r>
    </w:p>
    <w:p w:rsidR="00415543" w:rsidRPr="001B422B" w:rsidRDefault="00415543" w:rsidP="00E62292">
      <w:pPr>
        <w:pStyle w:val="Paragrafi"/>
      </w:pPr>
      <w:r w:rsidRPr="001B422B">
        <w:t xml:space="preserve">3.04 </w:t>
      </w:r>
      <w:r w:rsidR="001843CB" w:rsidRPr="001B422B">
        <w:t>a) Huamarrësi do t’i dorëzojë</w:t>
      </w:r>
      <w:r w:rsidR="007D11A4">
        <w:t xml:space="preserve"> M</w:t>
      </w:r>
      <w:r w:rsidR="001843CB" w:rsidRPr="001B422B">
        <w:t>enaxhimit të Fondit, menjëherë pas përgatitjes,</w:t>
      </w:r>
      <w:r w:rsidRPr="001B422B">
        <w:t xml:space="preserve"> planet, specifikimet, dokumente</w:t>
      </w:r>
      <w:r w:rsidR="001843CB" w:rsidRPr="001B422B">
        <w:t>t e kontratës dhe të ndërtimit, planin e prokurimit pë</w:t>
      </w:r>
      <w:r w:rsidRPr="001B422B">
        <w:t>r p</w:t>
      </w:r>
      <w:r w:rsidR="001843CB" w:rsidRPr="001B422B">
        <w:t>rojektin dhe çdo modifikim materiali ose shtesa, në mënyrë të hollë</w:t>
      </w:r>
      <w:r w:rsidRPr="001B422B">
        <w:t>sishme siç</w:t>
      </w:r>
      <w:r w:rsidR="001843CB" w:rsidRPr="001B422B">
        <w:t xml:space="preserve"> do të kërkohet në mënyrë të</w:t>
      </w:r>
      <w:r w:rsidR="007D11A4">
        <w:t xml:space="preserve"> arsyetuar nga M</w:t>
      </w:r>
      <w:r w:rsidR="001843CB" w:rsidRPr="001B422B">
        <w:t>enaxhimi i Fondit.</w:t>
      </w:r>
    </w:p>
    <w:p w:rsidR="001843CB" w:rsidRPr="001B422B" w:rsidRDefault="001843CB" w:rsidP="005C1E00">
      <w:pPr>
        <w:pStyle w:val="Paragrafi"/>
      </w:pPr>
      <w:r w:rsidRPr="001B422B">
        <w:t>b) Huamarrësi:</w:t>
      </w:r>
    </w:p>
    <w:p w:rsidR="001843CB" w:rsidRPr="001B422B" w:rsidRDefault="001843CB" w:rsidP="005C1E00">
      <w:pPr>
        <w:pStyle w:val="Paragrafi"/>
      </w:pPr>
      <w:r w:rsidRPr="001B422B">
        <w:t>i)  do të mirëmbajë</w:t>
      </w:r>
      <w:r w:rsidR="00415543" w:rsidRPr="001B422B">
        <w:t xml:space="preserve"> </w:t>
      </w:r>
      <w:r w:rsidRPr="001B422B">
        <w:t>regjistrime dhe procedurat e duhura për të</w:t>
      </w:r>
      <w:r w:rsidR="00415543" w:rsidRPr="001B422B">
        <w:t xml:space="preserve"> </w:t>
      </w:r>
      <w:r w:rsidRPr="001B422B">
        <w:t>regjistruar dhe monitoruar ecurinë</w:t>
      </w:r>
      <w:r w:rsidR="00415543" w:rsidRPr="001B422B">
        <w:t xml:space="preserve"> e p</w:t>
      </w:r>
      <w:r w:rsidRPr="001B422B">
        <w:t>rojektit (përfshirë koston dhe përfitimet që rrjedhin prej tij), do të identifikojë mallra dhe shërbim</w:t>
      </w:r>
      <w:r w:rsidR="00415543" w:rsidRPr="001B422B">
        <w:t>e</w:t>
      </w:r>
      <w:r w:rsidRPr="001B422B">
        <w:t xml:space="preserve"> që do të</w:t>
      </w:r>
      <w:r w:rsidR="00415543" w:rsidRPr="001B422B">
        <w:t xml:space="preserve"> financohen nga k</w:t>
      </w:r>
      <w:r w:rsidRPr="001B422B">
        <w:t xml:space="preserve">redia dhe </w:t>
      </w:r>
      <w:r w:rsidR="00415543" w:rsidRPr="001B422B">
        <w:t xml:space="preserve">do </w:t>
      </w:r>
      <w:r w:rsidRPr="001B422B">
        <w:t>të bëjë të njohur përdorimin e tyre në</w:t>
      </w:r>
      <w:r w:rsidR="00415543" w:rsidRPr="001B422B">
        <w:t xml:space="preserve"> p</w:t>
      </w:r>
      <w:r w:rsidRPr="001B422B">
        <w:t>rojekt;</w:t>
      </w:r>
    </w:p>
    <w:p w:rsidR="001843CB" w:rsidRPr="001B422B" w:rsidRDefault="001843CB" w:rsidP="005C1E00">
      <w:pPr>
        <w:pStyle w:val="Paragrafi"/>
      </w:pPr>
      <w:r w:rsidRPr="001B422B">
        <w:t>ii) do të bëjë të mundur që përfaqë</w:t>
      </w:r>
      <w:r w:rsidR="007D11A4">
        <w:t>suesit e M</w:t>
      </w:r>
      <w:r w:rsidRPr="001B422B">
        <w:t>enaxhimit të Fondit të vizitojnë terren</w:t>
      </w:r>
      <w:r w:rsidR="007D11A4">
        <w:t>et e ndërtimit të përfshira në p</w:t>
      </w:r>
      <w:r w:rsidRPr="001B422B">
        <w:t xml:space="preserve">rojekt dhe të shqyrtojnë mallrat dhe punimet </w:t>
      </w:r>
      <w:r w:rsidR="006F29CF" w:rsidRPr="001B422B">
        <w:t>e financuara nga k</w:t>
      </w:r>
      <w:r w:rsidRPr="001B422B">
        <w:t>redia</w:t>
      </w:r>
      <w:r w:rsidR="007D11A4">
        <w:t>, si dhe çdo r</w:t>
      </w:r>
      <w:r w:rsidRPr="001B422B">
        <w:t>egjistrim dhe dokument përkatë</w:t>
      </w:r>
      <w:r w:rsidR="006F29CF" w:rsidRPr="001B422B">
        <w:t>s;</w:t>
      </w:r>
    </w:p>
    <w:p w:rsidR="001843CB" w:rsidRPr="001B422B" w:rsidRDefault="001843CB" w:rsidP="005C1E00">
      <w:pPr>
        <w:pStyle w:val="Paragrafi"/>
      </w:pPr>
      <w:r w:rsidRPr="001B422B">
        <w:t>iii) do t’i dorëzojë</w:t>
      </w:r>
      <w:r w:rsidR="007D11A4">
        <w:t xml:space="preserve"> M</w:t>
      </w:r>
      <w:r w:rsidRPr="001B422B">
        <w:t>enaxhimit të Fondit në intervale kohe të rregullta të gjithë informacionin që</w:t>
      </w:r>
      <w:r w:rsidR="007D11A4">
        <w:t xml:space="preserve"> M</w:t>
      </w:r>
      <w:r w:rsidRPr="001B422B">
        <w:t>enaxhimi i Fondit do të kërkojë në mënyrë të arsyetuar në</w:t>
      </w:r>
      <w:r w:rsidR="006F29CF" w:rsidRPr="001B422B">
        <w:t xml:space="preserve"> lidhje me p</w:t>
      </w:r>
      <w:r w:rsidRPr="001B422B">
        <w:t>rojektin, koston dhe, sipas nevojës, përfitimet që rrjedhin pre</w:t>
      </w:r>
      <w:r w:rsidR="006F29CF" w:rsidRPr="001B422B">
        <w:t>j tij, shpenzimet nga shumat e k</w:t>
      </w:r>
      <w:r w:rsidRPr="001B422B">
        <w:t>redisë dhe mallrat, punimet dhe shërbimet të financuara nga këto shuma</w:t>
      </w:r>
      <w:r w:rsidR="006F29CF" w:rsidRPr="001B422B">
        <w:t>,</w:t>
      </w:r>
      <w:r w:rsidRPr="001B422B">
        <w:t xml:space="preserve"> si dhe një raport </w:t>
      </w:r>
      <w:r w:rsidR="006F29CF" w:rsidRPr="001B422B">
        <w:t>tre</w:t>
      </w:r>
      <w:r w:rsidRPr="001B422B">
        <w:t>mujor mbi ecurinë e zbatimit të</w:t>
      </w:r>
      <w:r w:rsidR="006F29CF" w:rsidRPr="001B422B">
        <w:t xml:space="preserve"> p</w:t>
      </w:r>
      <w:r w:rsidRPr="001B422B">
        <w:t>rojektit.</w:t>
      </w:r>
    </w:p>
    <w:p w:rsidR="001843CB" w:rsidRPr="001B422B" w:rsidRDefault="001843CB" w:rsidP="005C1E00">
      <w:pPr>
        <w:pStyle w:val="Paragrafi"/>
      </w:pPr>
      <w:r w:rsidRPr="001B422B">
        <w:t>c) Menjëherë pas përfundimit të</w:t>
      </w:r>
      <w:r w:rsidR="006F29CF" w:rsidRPr="001B422B">
        <w:t xml:space="preserve"> p</w:t>
      </w:r>
      <w:r w:rsidRPr="001B422B">
        <w:t>rojektit, por në çdo rast jo më vonë</w:t>
      </w:r>
      <w:r w:rsidR="006F29CF" w:rsidRPr="001B422B">
        <w:t xml:space="preserve"> se 6 muaj pas d</w:t>
      </w:r>
      <w:r w:rsidRPr="001B422B">
        <w:t>atës së</w:t>
      </w:r>
      <w:r w:rsidR="006F29CF" w:rsidRPr="001B422B">
        <w:t xml:space="preserve"> m</w:t>
      </w:r>
      <w:r w:rsidR="007D11A4">
        <w:t>bylljes ose një datë të më</w:t>
      </w:r>
      <w:r w:rsidRPr="001B422B">
        <w:t>vonshme, për të cilën mund të bihet dakord midis Huamarrësit dhe Menaxhimit të Fondit, Huamarrësi do të përgatisë dhe do t’i dorëzojë Menaxhimit të Fondit një raport, në qëllim dhe përmbajtje siç do të kërkohet nga Menaxhimi i Fondit, mbi zbatimin dhe shfrytëzimin fillestar të</w:t>
      </w:r>
      <w:r w:rsidR="006F29CF" w:rsidRPr="001B422B">
        <w:t xml:space="preserve"> p</w:t>
      </w:r>
      <w:r w:rsidRPr="001B422B">
        <w:t>rojektit, shlyerjen e detyrimeve përkatëse sipas kësaj Marrëveshjeje nga Huamarrësi dhe Fondi dhe përmbushjen e qëllimeve të</w:t>
      </w:r>
      <w:r w:rsidR="006F29CF" w:rsidRPr="001B422B">
        <w:t xml:space="preserve"> k</w:t>
      </w:r>
      <w:r w:rsidRPr="001B422B">
        <w:t>redisë.</w:t>
      </w:r>
    </w:p>
    <w:p w:rsidR="001843CB" w:rsidRPr="001B422B" w:rsidRDefault="001843CB" w:rsidP="005C1E00">
      <w:pPr>
        <w:pStyle w:val="Paragrafi"/>
      </w:pPr>
      <w:r w:rsidRPr="001B422B">
        <w:t>3.05 Huamarrësi do të mbajë</w:t>
      </w:r>
      <w:r w:rsidR="006F29CF" w:rsidRPr="001B422B">
        <w:t xml:space="preserve"> </w:t>
      </w:r>
      <w:r w:rsidRPr="001B422B">
        <w:t>regjistrimet e duhura për të pasqyruar</w:t>
      </w:r>
      <w:r w:rsidR="007D11A4">
        <w:t>,</w:t>
      </w:r>
      <w:r w:rsidRPr="001B422B">
        <w:t xml:space="preserve"> në përputhje me praktikat e sakta financiare, veprimet, burimet dhe shpenzimet në</w:t>
      </w:r>
      <w:r w:rsidR="006F29CF" w:rsidRPr="001B422B">
        <w:t xml:space="preserve"> lidhje me p</w:t>
      </w:r>
      <w:r w:rsidRPr="001B422B">
        <w:t>rojektin, departamentet apo</w:t>
      </w:r>
      <w:r w:rsidR="006F29CF" w:rsidRPr="001B422B">
        <w:t xml:space="preserve"> agjenc</w:t>
      </w:r>
      <w:r w:rsidRPr="001B422B">
        <w:t>itë e Huamarrësit, që janë përgjegjëse pë</w:t>
      </w:r>
      <w:r w:rsidR="006F29CF" w:rsidRPr="001B422B">
        <w:t>r zbatimin e p</w:t>
      </w:r>
      <w:r w:rsidRPr="001B422B">
        <w:t>rojektit ose të një pjes</w:t>
      </w:r>
      <w:r w:rsidR="006F29CF" w:rsidRPr="001B422B">
        <w:t>e</w:t>
      </w:r>
      <w:r w:rsidRPr="001B422B">
        <w:t xml:space="preserve"> të tij dhe do t’i vënë kë</w:t>
      </w:r>
      <w:r w:rsidR="006F29CF" w:rsidRPr="001B422B">
        <w:t>to r</w:t>
      </w:r>
      <w:r w:rsidRPr="001B422B">
        <w:t>egjistrime në dispozicion të Menaxhimit të Fondit sipas kërkesës.</w:t>
      </w:r>
    </w:p>
    <w:p w:rsidR="001843CB" w:rsidRPr="001B422B" w:rsidRDefault="006F29CF" w:rsidP="005C1E00">
      <w:pPr>
        <w:pStyle w:val="Paragrafi"/>
      </w:pPr>
      <w:r w:rsidRPr="001B422B">
        <w:t xml:space="preserve">3.06 </w:t>
      </w:r>
      <w:r w:rsidR="001843CB" w:rsidRPr="001B422B">
        <w:t>a) Huamarrësi dhe Fondi do të bashkëpunojnë plotësisht për të siguruar përmbushjen e qëllimeve të</w:t>
      </w:r>
      <w:r w:rsidRPr="001B422B">
        <w:t xml:space="preserve"> k</w:t>
      </w:r>
      <w:r w:rsidR="001843CB" w:rsidRPr="001B422B">
        <w:t>redisë.</w:t>
      </w:r>
    </w:p>
    <w:p w:rsidR="001843CB" w:rsidRPr="001B422B" w:rsidRDefault="001843CB" w:rsidP="005C1E00">
      <w:pPr>
        <w:pStyle w:val="Paragrafi"/>
      </w:pPr>
      <w:r w:rsidRPr="001B422B">
        <w:t xml:space="preserve">b) Huamarrësi do të njoftojë menjëherë Menaxhimin e Fondit për situata që prekin ose kërcënojnë të prekin ecurinë e </w:t>
      </w:r>
      <w:r w:rsidR="00DC4C47" w:rsidRPr="001B422B">
        <w:t>p</w:t>
      </w:r>
      <w:r w:rsidRPr="001B422B">
        <w:t xml:space="preserve">rojektit, për përmbushjen </w:t>
      </w:r>
      <w:r w:rsidR="007D11A4">
        <w:t>e detyrimeve sipas Marrëveshjes</w:t>
      </w:r>
      <w:r w:rsidRPr="001B422B">
        <w:t xml:space="preserve"> ose përmbushjen e qëllimeve të</w:t>
      </w:r>
      <w:r w:rsidR="00B779B9" w:rsidRPr="001B422B">
        <w:t xml:space="preserve"> k</w:t>
      </w:r>
      <w:r w:rsidRPr="001B422B">
        <w:t>redisë.</w:t>
      </w:r>
    </w:p>
    <w:p w:rsidR="001843CB" w:rsidRPr="001B422B" w:rsidRDefault="001843CB" w:rsidP="005C1E00">
      <w:pPr>
        <w:pStyle w:val="Paragrafi"/>
      </w:pPr>
      <w:r w:rsidRPr="001B422B">
        <w:t>c) Huamarrësi dhe Fondi, me kërkesë të çdo pale, do të shkëmbejnë pikëpamje ndërmjet përfaqësuesve në lidhje me çështje që kanë të bëjnë</w:t>
      </w:r>
      <w:r w:rsidR="00B779B9" w:rsidRPr="001B422B">
        <w:t xml:space="preserve"> me projektin dhe k</w:t>
      </w:r>
      <w:r w:rsidRPr="001B422B">
        <w:t>redinë.</w:t>
      </w:r>
    </w:p>
    <w:p w:rsidR="001843CB" w:rsidRPr="001B422B" w:rsidRDefault="001843CB" w:rsidP="005C1E00">
      <w:pPr>
        <w:pStyle w:val="Paragrafi"/>
      </w:pPr>
      <w:r w:rsidRPr="001B422B">
        <w:t>3.07 Të gjitha referencat ndaj Huamarrësit në këtë nen do të përfshijnë, në mënyrë të dyan</w:t>
      </w:r>
      <w:r w:rsidR="00B779B9" w:rsidRPr="001B422B">
        <w:t>s</w:t>
      </w:r>
      <w:r w:rsidRPr="001B422B">
        <w:t>hme, refe</w:t>
      </w:r>
      <w:r w:rsidR="00B779B9" w:rsidRPr="001B422B">
        <w:t>rencat ndaj a</w:t>
      </w:r>
      <w:r w:rsidR="007D11A4">
        <w:t>gjenc</w:t>
      </w:r>
      <w:r w:rsidRPr="001B422B">
        <w:t>isë</w:t>
      </w:r>
      <w:r w:rsidR="00B779B9" w:rsidRPr="001B422B">
        <w:t xml:space="preserve"> z</w:t>
      </w:r>
      <w:r w:rsidRPr="001B422B">
        <w:t>batuese.</w:t>
      </w:r>
    </w:p>
    <w:p w:rsidR="001843CB" w:rsidRDefault="001843CB" w:rsidP="005C1E00">
      <w:pPr>
        <w:pStyle w:val="Paragrafi"/>
      </w:pPr>
    </w:p>
    <w:p w:rsidR="00D15791" w:rsidRDefault="00D15791" w:rsidP="005C1E00">
      <w:pPr>
        <w:pStyle w:val="Paragrafi"/>
      </w:pPr>
    </w:p>
    <w:p w:rsidR="00D15791" w:rsidRPr="001B422B" w:rsidRDefault="00D15791" w:rsidP="00107BA5">
      <w:pPr>
        <w:pStyle w:val="Paragrafi"/>
        <w:ind w:firstLine="0"/>
      </w:pPr>
    </w:p>
    <w:p w:rsidR="001843CB" w:rsidRPr="001B422B" w:rsidRDefault="001843CB" w:rsidP="005C1E00">
      <w:pPr>
        <w:pStyle w:val="NeniNr"/>
        <w:keepNext w:val="0"/>
        <w:rPr>
          <w:lang w:val="en-US"/>
        </w:rPr>
      </w:pPr>
      <w:r w:rsidRPr="001B422B">
        <w:rPr>
          <w:lang w:val="en-US"/>
        </w:rPr>
        <w:t>Neni 4</w:t>
      </w:r>
    </w:p>
    <w:p w:rsidR="001843CB" w:rsidRPr="001B422B" w:rsidRDefault="001843CB" w:rsidP="005C1E00">
      <w:pPr>
        <w:pStyle w:val="NeniTitull"/>
        <w:keepNext w:val="0"/>
        <w:rPr>
          <w:lang w:val="en-US"/>
        </w:rPr>
      </w:pPr>
      <w:r w:rsidRPr="001B422B">
        <w:rPr>
          <w:lang w:val="en-US"/>
        </w:rPr>
        <w:t>Përjashtime</w:t>
      </w:r>
    </w:p>
    <w:p w:rsidR="001843CB" w:rsidRPr="001B422B" w:rsidRDefault="001843CB" w:rsidP="005C1E00">
      <w:pPr>
        <w:pStyle w:val="Paragrafi"/>
      </w:pPr>
    </w:p>
    <w:p w:rsidR="001843CB" w:rsidRPr="001B422B" w:rsidRDefault="001843CB" w:rsidP="005C1E00">
      <w:pPr>
        <w:pStyle w:val="Paragrafi"/>
      </w:pPr>
      <w:r w:rsidRPr="001B422B">
        <w:t>4.01 Kjo Marrëveshje dhe çdo marrëveshje shtesë ndë</w:t>
      </w:r>
      <w:r w:rsidR="00B779B9" w:rsidRPr="001B422B">
        <w:t>rmjet p</w:t>
      </w:r>
      <w:r w:rsidRPr="001B422B">
        <w:t>alëve të saj do të përjashtohet nga taksat, tatimet apo detyrimet e vëna nga, ose në territorin e Huamarrësit, mbi ose në lidhje me zbatimin, l</w:t>
      </w:r>
      <w:r w:rsidR="00B779B9" w:rsidRPr="001B422B">
        <w:t>i</w:t>
      </w:r>
      <w:r w:rsidRPr="001B422B">
        <w:t>v</w:t>
      </w:r>
      <w:r w:rsidR="00B779B9" w:rsidRPr="001B422B">
        <w:t xml:space="preserve">rimin apo </w:t>
      </w:r>
      <w:r w:rsidRPr="001B422B">
        <w:t>regjistrimet sipas Marrëveshjes.</w:t>
      </w:r>
    </w:p>
    <w:p w:rsidR="001843CB" w:rsidRPr="001B422B" w:rsidRDefault="001843CB" w:rsidP="005C1E00">
      <w:pPr>
        <w:pStyle w:val="Paragrafi"/>
      </w:pPr>
      <w:r w:rsidRPr="001B422B">
        <w:t>4.02 Principali, interesi dhe tarifat e shë</w:t>
      </w:r>
      <w:r w:rsidR="00B779B9" w:rsidRPr="001B422B">
        <w:t>rbimit mbi k</w:t>
      </w:r>
      <w:r w:rsidRPr="001B422B">
        <w:t>redinë do të paguhen pa zbritje për dhe të përjashtuara nga tarifa apo kufizime të çdo lloji të vendosura nga ose në territorin e Huamarrësit.</w:t>
      </w:r>
    </w:p>
    <w:p w:rsidR="001843CB" w:rsidRPr="001B422B" w:rsidRDefault="001843CB" w:rsidP="005C1E00">
      <w:pPr>
        <w:pStyle w:val="Paragrafi"/>
      </w:pPr>
      <w:r w:rsidRPr="001B422B">
        <w:t>4.03 Të gjithë</w:t>
      </w:r>
      <w:r w:rsidR="007D11A4">
        <w:t xml:space="preserve"> dokumente</w:t>
      </w:r>
      <w:r w:rsidR="00B779B9" w:rsidRPr="001B422B">
        <w:t xml:space="preserve">t e Fondit, </w:t>
      </w:r>
      <w:r w:rsidRPr="001B422B">
        <w:t>regjistrimet, korrespondenca dhe materiale të ngjashme do të konsiderohen si konfidenciale nga Huamarrësi, nëse nuk bihet dakord ndryshe nga Fondi.</w:t>
      </w:r>
    </w:p>
    <w:p w:rsidR="001843CB" w:rsidRPr="001B422B" w:rsidRDefault="001843CB" w:rsidP="005C1E00">
      <w:pPr>
        <w:pStyle w:val="Paragrafi"/>
      </w:pPr>
      <w:r w:rsidRPr="001B422B">
        <w:t>4.04 F</w:t>
      </w:r>
      <w:r w:rsidR="007D11A4">
        <w:t>ondi dhe asetet e tij nuk do t’u</w:t>
      </w:r>
      <w:r w:rsidRPr="001B422B">
        <w:t xml:space="preserve"> nënshtrohen masave të shpronësimit, nacionalizimit, sekuestrimit, bllokimit apo përvetësimit në territorin e Huamarrësit.</w:t>
      </w:r>
    </w:p>
    <w:p w:rsidR="001843CB" w:rsidRPr="001B422B" w:rsidRDefault="001843CB" w:rsidP="005C1E00">
      <w:pPr>
        <w:pStyle w:val="Paragrafi"/>
      </w:pPr>
    </w:p>
    <w:p w:rsidR="001843CB" w:rsidRPr="00623E71" w:rsidRDefault="001843CB" w:rsidP="005C1E00">
      <w:pPr>
        <w:pStyle w:val="NeniNr"/>
        <w:keepNext w:val="0"/>
        <w:rPr>
          <w:lang w:val="it-IT"/>
        </w:rPr>
      </w:pPr>
      <w:r w:rsidRPr="00623E71">
        <w:rPr>
          <w:lang w:val="it-IT"/>
        </w:rPr>
        <w:t>Neni 5</w:t>
      </w:r>
    </w:p>
    <w:p w:rsidR="001843CB" w:rsidRDefault="001843CB" w:rsidP="005C1E00">
      <w:pPr>
        <w:pStyle w:val="NeniTitull"/>
        <w:keepNext w:val="0"/>
        <w:rPr>
          <w:lang w:val="it-IT"/>
        </w:rPr>
      </w:pPr>
      <w:r>
        <w:rPr>
          <w:lang w:val="it-IT"/>
        </w:rPr>
        <w:t>Pë</w:t>
      </w:r>
      <w:r w:rsidRPr="00623E71">
        <w:rPr>
          <w:lang w:val="it-IT"/>
        </w:rPr>
        <w:t>rshpejtimi i afatit t</w:t>
      </w:r>
      <w:r>
        <w:rPr>
          <w:lang w:val="it-IT"/>
        </w:rPr>
        <w:t>ë</w:t>
      </w:r>
      <w:r w:rsidR="00B779B9">
        <w:rPr>
          <w:lang w:val="it-IT"/>
        </w:rPr>
        <w:t xml:space="preserve"> kthimit,</w:t>
      </w:r>
      <w:r w:rsidR="007D11A4">
        <w:rPr>
          <w:lang w:val="it-IT"/>
        </w:rPr>
        <w:t xml:space="preserve"> pezullimi dhe anul</w:t>
      </w:r>
      <w:r w:rsidRPr="00623E71">
        <w:rPr>
          <w:lang w:val="it-IT"/>
        </w:rPr>
        <w:t>imi</w:t>
      </w:r>
    </w:p>
    <w:p w:rsidR="001843CB" w:rsidRPr="00623E71" w:rsidRDefault="001843CB" w:rsidP="005C1E00">
      <w:pPr>
        <w:pStyle w:val="Paragrafi"/>
        <w:rPr>
          <w:lang w:val="it-IT"/>
        </w:rPr>
      </w:pPr>
    </w:p>
    <w:p w:rsidR="001843CB" w:rsidRPr="00623E71" w:rsidRDefault="001843CB" w:rsidP="005C1E00">
      <w:pPr>
        <w:pStyle w:val="Paragrafi"/>
        <w:rPr>
          <w:lang w:val="it-IT"/>
        </w:rPr>
      </w:pPr>
      <w:r>
        <w:rPr>
          <w:lang w:val="it-IT"/>
        </w:rPr>
        <w:t xml:space="preserve">5.01 </w:t>
      </w:r>
      <w:r w:rsidRPr="00623E71">
        <w:rPr>
          <w:lang w:val="it-IT"/>
        </w:rPr>
        <w:t>N</w:t>
      </w:r>
      <w:r>
        <w:rPr>
          <w:lang w:val="it-IT"/>
        </w:rPr>
        <w:t>ë</w:t>
      </w:r>
      <w:r w:rsidRPr="00623E71">
        <w:rPr>
          <w:lang w:val="it-IT"/>
        </w:rPr>
        <w:t>se nj</w:t>
      </w:r>
      <w:r>
        <w:rPr>
          <w:lang w:val="it-IT"/>
        </w:rPr>
        <w:t>ë</w:t>
      </w:r>
      <w:r w:rsidRPr="00623E71">
        <w:rPr>
          <w:lang w:val="it-IT"/>
        </w:rPr>
        <w:t xml:space="preserve"> nga ngjarjet e m</w:t>
      </w:r>
      <w:r>
        <w:rPr>
          <w:lang w:val="it-IT"/>
        </w:rPr>
        <w:t>ë</w:t>
      </w:r>
      <w:r w:rsidRPr="00623E71">
        <w:rPr>
          <w:lang w:val="it-IT"/>
        </w:rPr>
        <w:t>poshtme ndodh ose vazhdon p</w:t>
      </w:r>
      <w:r>
        <w:rPr>
          <w:lang w:val="it-IT"/>
        </w:rPr>
        <w:t>ë</w:t>
      </w:r>
      <w:r w:rsidRPr="00623E71">
        <w:rPr>
          <w:lang w:val="it-IT"/>
        </w:rPr>
        <w:t>r periudh</w:t>
      </w:r>
      <w:r>
        <w:rPr>
          <w:lang w:val="it-IT"/>
        </w:rPr>
        <w:t>ë</w:t>
      </w:r>
      <w:r w:rsidRPr="00623E71">
        <w:rPr>
          <w:lang w:val="it-IT"/>
        </w:rPr>
        <w:t>n e specifikuar m</w:t>
      </w:r>
      <w:r>
        <w:rPr>
          <w:lang w:val="it-IT"/>
        </w:rPr>
        <w:t>ë</w:t>
      </w:r>
      <w:r w:rsidRPr="00623E71">
        <w:rPr>
          <w:lang w:val="it-IT"/>
        </w:rPr>
        <w:t xml:space="preserve"> posht</w:t>
      </w:r>
      <w:r>
        <w:rPr>
          <w:lang w:val="it-IT"/>
        </w:rPr>
        <w:t>ë</w:t>
      </w:r>
      <w:r w:rsidRPr="00623E71">
        <w:rPr>
          <w:lang w:val="it-IT"/>
        </w:rPr>
        <w:t>, at</w:t>
      </w:r>
      <w:r>
        <w:rPr>
          <w:lang w:val="it-IT"/>
        </w:rPr>
        <w:t>ë</w:t>
      </w:r>
      <w:r w:rsidRPr="00623E71">
        <w:rPr>
          <w:lang w:val="it-IT"/>
        </w:rPr>
        <w:t>her</w:t>
      </w:r>
      <w:r>
        <w:rPr>
          <w:lang w:val="it-IT"/>
        </w:rPr>
        <w:t>ë</w:t>
      </w:r>
      <w:r w:rsidRPr="00623E71">
        <w:rPr>
          <w:lang w:val="it-IT"/>
        </w:rPr>
        <w:t xml:space="preserve"> n</w:t>
      </w:r>
      <w:r>
        <w:rPr>
          <w:lang w:val="it-IT"/>
        </w:rPr>
        <w:t>ë ç</w:t>
      </w:r>
      <w:r w:rsidRPr="00623E71">
        <w:rPr>
          <w:lang w:val="it-IT"/>
        </w:rPr>
        <w:t>do moment gjat</w:t>
      </w:r>
      <w:r>
        <w:rPr>
          <w:lang w:val="it-IT"/>
        </w:rPr>
        <w:t>ë</w:t>
      </w:r>
      <w:r w:rsidRPr="00623E71">
        <w:rPr>
          <w:lang w:val="it-IT"/>
        </w:rPr>
        <w:t xml:space="preserve"> vazhdimit t</w:t>
      </w:r>
      <w:r>
        <w:rPr>
          <w:lang w:val="it-IT"/>
        </w:rPr>
        <w:t>ë</w:t>
      </w:r>
      <w:r w:rsidRPr="00623E71">
        <w:rPr>
          <w:lang w:val="it-IT"/>
        </w:rPr>
        <w:t xml:space="preserve"> ngjarjes, Menaxhimi i Fondit mund t</w:t>
      </w:r>
      <w:r>
        <w:rPr>
          <w:lang w:val="it-IT"/>
        </w:rPr>
        <w:t>ë</w:t>
      </w:r>
      <w:r w:rsidRPr="00623E71">
        <w:rPr>
          <w:lang w:val="it-IT"/>
        </w:rPr>
        <w:t xml:space="preserve"> deklaroj</w:t>
      </w:r>
      <w:r>
        <w:rPr>
          <w:lang w:val="it-IT"/>
        </w:rPr>
        <w:t>ë</w:t>
      </w:r>
      <w:r w:rsidRPr="00623E71">
        <w:rPr>
          <w:lang w:val="it-IT"/>
        </w:rPr>
        <w:t>, duke njoftuar dhe Huamarr</w:t>
      </w:r>
      <w:r>
        <w:rPr>
          <w:lang w:val="it-IT"/>
        </w:rPr>
        <w:t>ë</w:t>
      </w:r>
      <w:r w:rsidRPr="00623E71">
        <w:rPr>
          <w:lang w:val="it-IT"/>
        </w:rPr>
        <w:t>sin, pages</w:t>
      </w:r>
      <w:r>
        <w:rPr>
          <w:lang w:val="it-IT"/>
        </w:rPr>
        <w:t>ë</w:t>
      </w:r>
      <w:r w:rsidRPr="00623E71">
        <w:rPr>
          <w:lang w:val="it-IT"/>
        </w:rPr>
        <w:t>n e menj</w:t>
      </w:r>
      <w:r>
        <w:rPr>
          <w:lang w:val="it-IT"/>
        </w:rPr>
        <w:t>ë</w:t>
      </w:r>
      <w:r w:rsidRPr="00623E71">
        <w:rPr>
          <w:lang w:val="it-IT"/>
        </w:rPr>
        <w:t>hershme t</w:t>
      </w:r>
      <w:r>
        <w:rPr>
          <w:lang w:val="it-IT"/>
        </w:rPr>
        <w:t>ë</w:t>
      </w:r>
      <w:r w:rsidRPr="00623E71">
        <w:rPr>
          <w:lang w:val="it-IT"/>
        </w:rPr>
        <w:t xml:space="preserve"> principalit t</w:t>
      </w:r>
      <w:r>
        <w:rPr>
          <w:lang w:val="it-IT"/>
        </w:rPr>
        <w:t>ë</w:t>
      </w:r>
      <w:r w:rsidRPr="00623E71">
        <w:rPr>
          <w:lang w:val="it-IT"/>
        </w:rPr>
        <w:t xml:space="preserve"> mbetur t</w:t>
      </w:r>
      <w:r>
        <w:rPr>
          <w:lang w:val="it-IT"/>
        </w:rPr>
        <w:t>ë</w:t>
      </w:r>
      <w:r w:rsidR="00B779B9">
        <w:rPr>
          <w:lang w:val="it-IT"/>
        </w:rPr>
        <w:t xml:space="preserve"> k</w:t>
      </w:r>
      <w:r w:rsidRPr="00623E71">
        <w:rPr>
          <w:lang w:val="it-IT"/>
        </w:rPr>
        <w:t>redis</w:t>
      </w:r>
      <w:r>
        <w:rPr>
          <w:lang w:val="it-IT"/>
        </w:rPr>
        <w:t>ë</w:t>
      </w:r>
      <w:r w:rsidR="007D11A4">
        <w:rPr>
          <w:lang w:val="it-IT"/>
        </w:rPr>
        <w:t>,</w:t>
      </w:r>
      <w:r w:rsidRPr="00623E71">
        <w:rPr>
          <w:lang w:val="it-IT"/>
        </w:rPr>
        <w:t xml:space="preserve"> bashk</w:t>
      </w:r>
      <w:r>
        <w:rPr>
          <w:lang w:val="it-IT"/>
        </w:rPr>
        <w:t>ë</w:t>
      </w:r>
      <w:r w:rsidRPr="00623E71">
        <w:rPr>
          <w:lang w:val="it-IT"/>
        </w:rPr>
        <w:t xml:space="preserve"> me interesat dhe tarifat e sh</w:t>
      </w:r>
      <w:r>
        <w:rPr>
          <w:lang w:val="it-IT"/>
        </w:rPr>
        <w:t>ë</w:t>
      </w:r>
      <w:r w:rsidRPr="00623E71">
        <w:rPr>
          <w:lang w:val="it-IT"/>
        </w:rPr>
        <w:t>rbimit mbi t</w:t>
      </w:r>
      <w:r>
        <w:rPr>
          <w:lang w:val="it-IT"/>
        </w:rPr>
        <w:t>ë</w:t>
      </w:r>
      <w:r w:rsidRPr="00623E71">
        <w:rPr>
          <w:lang w:val="it-IT"/>
        </w:rPr>
        <w:t>; n</w:t>
      </w:r>
      <w:r>
        <w:rPr>
          <w:lang w:val="it-IT"/>
        </w:rPr>
        <w:t>ë</w:t>
      </w:r>
      <w:r w:rsidRPr="00623E71">
        <w:rPr>
          <w:lang w:val="it-IT"/>
        </w:rPr>
        <w:t xml:space="preserve"> k</w:t>
      </w:r>
      <w:r>
        <w:rPr>
          <w:lang w:val="it-IT"/>
        </w:rPr>
        <w:t>ë</w:t>
      </w:r>
      <w:r w:rsidRPr="00623E71">
        <w:rPr>
          <w:lang w:val="it-IT"/>
        </w:rPr>
        <w:t>t</w:t>
      </w:r>
      <w:r>
        <w:rPr>
          <w:lang w:val="it-IT"/>
        </w:rPr>
        <w:t>ë</w:t>
      </w:r>
      <w:r w:rsidR="00B779B9">
        <w:rPr>
          <w:lang w:val="it-IT"/>
        </w:rPr>
        <w:t xml:space="preserve"> rast, principali i mbetur i k</w:t>
      </w:r>
      <w:r w:rsidRPr="00623E71">
        <w:rPr>
          <w:lang w:val="it-IT"/>
        </w:rPr>
        <w:t>redis</w:t>
      </w:r>
      <w:r>
        <w:rPr>
          <w:lang w:val="it-IT"/>
        </w:rPr>
        <w:t>ë</w:t>
      </w:r>
      <w:r w:rsidRPr="00623E71">
        <w:rPr>
          <w:lang w:val="it-IT"/>
        </w:rPr>
        <w:t xml:space="preserve"> bashk</w:t>
      </w:r>
      <w:r>
        <w:rPr>
          <w:lang w:val="it-IT"/>
        </w:rPr>
        <w:t>ë</w:t>
      </w:r>
      <w:r w:rsidRPr="00623E71">
        <w:rPr>
          <w:lang w:val="it-IT"/>
        </w:rPr>
        <w:t xml:space="preserve"> me interesat dhe tarifat e sh</w:t>
      </w:r>
      <w:r>
        <w:rPr>
          <w:lang w:val="it-IT"/>
        </w:rPr>
        <w:t>ë</w:t>
      </w:r>
      <w:r w:rsidRPr="00623E71">
        <w:rPr>
          <w:lang w:val="it-IT"/>
        </w:rPr>
        <w:t>rbimit do t</w:t>
      </w:r>
      <w:r>
        <w:rPr>
          <w:lang w:val="it-IT"/>
        </w:rPr>
        <w:t>ë</w:t>
      </w:r>
      <w:r w:rsidRPr="00623E71">
        <w:rPr>
          <w:lang w:val="it-IT"/>
        </w:rPr>
        <w:t xml:space="preserve"> paguhen menj</w:t>
      </w:r>
      <w:r>
        <w:rPr>
          <w:lang w:val="it-IT"/>
        </w:rPr>
        <w:t>ë</w:t>
      </w:r>
      <w:r w:rsidRPr="00623E71">
        <w:rPr>
          <w:lang w:val="it-IT"/>
        </w:rPr>
        <w:t>her</w:t>
      </w:r>
      <w:r>
        <w:rPr>
          <w:lang w:val="it-IT"/>
        </w:rPr>
        <w:t>ë</w:t>
      </w:r>
      <w:r w:rsidRPr="00623E71">
        <w:rPr>
          <w:lang w:val="it-IT"/>
        </w:rPr>
        <w:t>:</w:t>
      </w:r>
    </w:p>
    <w:p w:rsidR="001843CB" w:rsidRPr="00623E71" w:rsidRDefault="00B779B9" w:rsidP="005C1E00">
      <w:pPr>
        <w:pStyle w:val="Paragrafi"/>
        <w:rPr>
          <w:lang w:val="it-IT"/>
        </w:rPr>
      </w:pPr>
      <w:r>
        <w:rPr>
          <w:lang w:val="it-IT"/>
        </w:rPr>
        <w:t xml:space="preserve">a) </w:t>
      </w:r>
      <w:r w:rsidR="001843CB" w:rsidRPr="00623E71">
        <w:rPr>
          <w:lang w:val="it-IT"/>
        </w:rPr>
        <w:t>Ndodh nj</w:t>
      </w:r>
      <w:r w:rsidR="001843CB">
        <w:rPr>
          <w:lang w:val="it-IT"/>
        </w:rPr>
        <w:t>ë</w:t>
      </w:r>
      <w:r w:rsidR="001843CB" w:rsidRPr="00623E71">
        <w:rPr>
          <w:lang w:val="it-IT"/>
        </w:rPr>
        <w:t xml:space="preserve"> d</w:t>
      </w:r>
      <w:r w:rsidR="001843CB">
        <w:rPr>
          <w:lang w:val="it-IT"/>
        </w:rPr>
        <w:t>ë</w:t>
      </w:r>
      <w:r w:rsidR="001843CB" w:rsidRPr="00623E71">
        <w:rPr>
          <w:lang w:val="it-IT"/>
        </w:rPr>
        <w:t>shtim q</w:t>
      </w:r>
      <w:r w:rsidR="001843CB">
        <w:rPr>
          <w:lang w:val="it-IT"/>
        </w:rPr>
        <w:t>ë</w:t>
      </w:r>
      <w:r w:rsidR="001843CB" w:rsidRPr="00623E71">
        <w:rPr>
          <w:lang w:val="it-IT"/>
        </w:rPr>
        <w:t xml:space="preserve"> vazhdon p</w:t>
      </w:r>
      <w:r w:rsidR="001843CB">
        <w:rPr>
          <w:lang w:val="it-IT"/>
        </w:rPr>
        <w:t>ë</w:t>
      </w:r>
      <w:r w:rsidR="001843CB" w:rsidRPr="00623E71">
        <w:rPr>
          <w:lang w:val="it-IT"/>
        </w:rPr>
        <w:t>r nj</w:t>
      </w:r>
      <w:r w:rsidR="001843CB">
        <w:rPr>
          <w:lang w:val="it-IT"/>
        </w:rPr>
        <w:t>ë</w:t>
      </w:r>
      <w:r w:rsidR="001843CB" w:rsidRPr="00623E71">
        <w:rPr>
          <w:lang w:val="it-IT"/>
        </w:rPr>
        <w:t xml:space="preserve"> periudh</w:t>
      </w:r>
      <w:r w:rsidR="001843CB">
        <w:rPr>
          <w:lang w:val="it-IT"/>
        </w:rPr>
        <w:t>ë</w:t>
      </w:r>
      <w:r w:rsidR="001843CB" w:rsidRPr="00623E71">
        <w:rPr>
          <w:lang w:val="it-IT"/>
        </w:rPr>
        <w:t xml:space="preserve"> prej 30 dit</w:t>
      </w:r>
      <w:r w:rsidR="001843CB">
        <w:rPr>
          <w:lang w:val="it-IT"/>
        </w:rPr>
        <w:t>ë</w:t>
      </w:r>
      <w:r w:rsidR="001843CB" w:rsidRPr="00623E71">
        <w:rPr>
          <w:lang w:val="it-IT"/>
        </w:rPr>
        <w:t>sh n</w:t>
      </w:r>
      <w:r w:rsidR="001843CB">
        <w:rPr>
          <w:lang w:val="it-IT"/>
        </w:rPr>
        <w:t>ë</w:t>
      </w:r>
      <w:r w:rsidR="001843CB" w:rsidRPr="00623E71">
        <w:rPr>
          <w:lang w:val="it-IT"/>
        </w:rPr>
        <w:t xml:space="preserve"> pages</w:t>
      </w:r>
      <w:r w:rsidR="001843CB">
        <w:rPr>
          <w:lang w:val="it-IT"/>
        </w:rPr>
        <w:t>ë</w:t>
      </w:r>
      <w:r w:rsidR="001843CB" w:rsidRPr="00623E71">
        <w:rPr>
          <w:lang w:val="it-IT"/>
        </w:rPr>
        <w:t>n e nj</w:t>
      </w:r>
      <w:r w:rsidR="001843CB">
        <w:rPr>
          <w:lang w:val="it-IT"/>
        </w:rPr>
        <w:t>ë</w:t>
      </w:r>
      <w:r w:rsidR="001843CB" w:rsidRPr="00623E71">
        <w:rPr>
          <w:lang w:val="it-IT"/>
        </w:rPr>
        <w:t xml:space="preserve"> k</w:t>
      </w:r>
      <w:r w:rsidR="001843CB">
        <w:rPr>
          <w:lang w:val="it-IT"/>
        </w:rPr>
        <w:t>ë</w:t>
      </w:r>
      <w:r w:rsidR="001843CB" w:rsidRPr="00623E71">
        <w:rPr>
          <w:lang w:val="it-IT"/>
        </w:rPr>
        <w:t>sti t</w:t>
      </w:r>
      <w:r w:rsidR="001843CB">
        <w:rPr>
          <w:lang w:val="it-IT"/>
        </w:rPr>
        <w:t>ë</w:t>
      </w:r>
      <w:r>
        <w:rPr>
          <w:lang w:val="it-IT"/>
        </w:rPr>
        <w:t xml:space="preserve"> principalit</w:t>
      </w:r>
      <w:r w:rsidR="001843CB" w:rsidRPr="00623E71">
        <w:rPr>
          <w:lang w:val="it-IT"/>
        </w:rPr>
        <w:t xml:space="preserve"> ose t</w:t>
      </w:r>
      <w:r w:rsidR="001843CB">
        <w:rPr>
          <w:lang w:val="it-IT"/>
        </w:rPr>
        <w:t>ë</w:t>
      </w:r>
      <w:r w:rsidR="001843CB" w:rsidRPr="00623E71">
        <w:rPr>
          <w:lang w:val="it-IT"/>
        </w:rPr>
        <w:t xml:space="preserve"> interesit, ose t</w:t>
      </w:r>
      <w:r w:rsidR="001843CB">
        <w:rPr>
          <w:lang w:val="it-IT"/>
        </w:rPr>
        <w:t>ë</w:t>
      </w:r>
      <w:r w:rsidR="001843CB" w:rsidRPr="00623E71">
        <w:rPr>
          <w:lang w:val="it-IT"/>
        </w:rPr>
        <w:t xml:space="preserve"> tarifave t</w:t>
      </w:r>
      <w:r w:rsidR="001843CB">
        <w:rPr>
          <w:lang w:val="it-IT"/>
        </w:rPr>
        <w:t>ë</w:t>
      </w:r>
      <w:r w:rsidR="001843CB" w:rsidRPr="00623E71">
        <w:rPr>
          <w:lang w:val="it-IT"/>
        </w:rPr>
        <w:t xml:space="preserve"> sh</w:t>
      </w:r>
      <w:r w:rsidR="001843CB">
        <w:rPr>
          <w:lang w:val="it-IT"/>
        </w:rPr>
        <w:t>ë</w:t>
      </w:r>
      <w:r w:rsidR="001843CB" w:rsidRPr="00623E71">
        <w:rPr>
          <w:lang w:val="it-IT"/>
        </w:rPr>
        <w:t>rbimit sipas k</w:t>
      </w:r>
      <w:r w:rsidR="001843CB">
        <w:rPr>
          <w:lang w:val="it-IT"/>
        </w:rPr>
        <w:t>ë</w:t>
      </w:r>
      <w:r w:rsidR="001843CB" w:rsidRPr="00623E71">
        <w:rPr>
          <w:lang w:val="it-IT"/>
        </w:rPr>
        <w:t>saj Marr</w:t>
      </w:r>
      <w:r w:rsidR="001843CB">
        <w:rPr>
          <w:lang w:val="it-IT"/>
        </w:rPr>
        <w:t>ë</w:t>
      </w:r>
      <w:r w:rsidR="001843CB" w:rsidRPr="00623E71">
        <w:rPr>
          <w:lang w:val="it-IT"/>
        </w:rPr>
        <w:t>veshjeje ose sipas ndonj</w:t>
      </w:r>
      <w:r w:rsidR="001843CB">
        <w:rPr>
          <w:lang w:val="it-IT"/>
        </w:rPr>
        <w:t>ë</w:t>
      </w:r>
      <w:r w:rsidR="001843CB" w:rsidRPr="00623E71">
        <w:rPr>
          <w:lang w:val="it-IT"/>
        </w:rPr>
        <w:t xml:space="preserve"> marr</w:t>
      </w:r>
      <w:r w:rsidR="001843CB">
        <w:rPr>
          <w:lang w:val="it-IT"/>
        </w:rPr>
        <w:t>ë</w:t>
      </w:r>
      <w:r w:rsidR="001843CB" w:rsidRPr="00623E71">
        <w:rPr>
          <w:lang w:val="it-IT"/>
        </w:rPr>
        <w:t>v</w:t>
      </w:r>
      <w:r w:rsidR="001843CB">
        <w:rPr>
          <w:lang w:val="it-IT"/>
        </w:rPr>
        <w:t>e</w:t>
      </w:r>
      <w:r w:rsidR="001843CB" w:rsidRPr="00623E71">
        <w:rPr>
          <w:lang w:val="it-IT"/>
        </w:rPr>
        <w:t>shjeje tjet</w:t>
      </w:r>
      <w:r w:rsidR="001843CB">
        <w:rPr>
          <w:lang w:val="it-IT"/>
        </w:rPr>
        <w:t>ë</w:t>
      </w:r>
      <w:r w:rsidR="001843CB" w:rsidRPr="00623E71">
        <w:rPr>
          <w:lang w:val="it-IT"/>
        </w:rPr>
        <w:t>r n</w:t>
      </w:r>
      <w:r w:rsidR="001843CB">
        <w:rPr>
          <w:lang w:val="it-IT"/>
        </w:rPr>
        <w:t>ë</w:t>
      </w:r>
      <w:r w:rsidR="001843CB" w:rsidRPr="00623E71">
        <w:rPr>
          <w:lang w:val="it-IT"/>
        </w:rPr>
        <w:t>p</w:t>
      </w:r>
      <w:r w:rsidR="001843CB">
        <w:rPr>
          <w:lang w:val="it-IT"/>
        </w:rPr>
        <w:t>ë</w:t>
      </w:r>
      <w:r w:rsidR="001843CB" w:rsidRPr="00623E71">
        <w:rPr>
          <w:lang w:val="it-IT"/>
        </w:rPr>
        <w:t>rmjet s</w:t>
      </w:r>
      <w:r w:rsidR="001843CB">
        <w:rPr>
          <w:lang w:val="it-IT"/>
        </w:rPr>
        <w:t>ë</w:t>
      </w:r>
      <w:r w:rsidR="001843CB" w:rsidRPr="00623E71">
        <w:rPr>
          <w:lang w:val="it-IT"/>
        </w:rPr>
        <w:t xml:space="preserve"> cil</w:t>
      </w:r>
      <w:r w:rsidR="001843CB">
        <w:rPr>
          <w:lang w:val="it-IT"/>
        </w:rPr>
        <w:t>ë</w:t>
      </w:r>
      <w:r w:rsidR="001843CB" w:rsidRPr="00623E71">
        <w:rPr>
          <w:lang w:val="it-IT"/>
        </w:rPr>
        <w:t>s Huamarr</w:t>
      </w:r>
      <w:r w:rsidR="001843CB">
        <w:rPr>
          <w:lang w:val="it-IT"/>
        </w:rPr>
        <w:t>ë</w:t>
      </w:r>
      <w:r w:rsidR="001843CB" w:rsidRPr="00623E71">
        <w:rPr>
          <w:lang w:val="it-IT"/>
        </w:rPr>
        <w:t>si ka marr</w:t>
      </w:r>
      <w:r w:rsidR="001843CB">
        <w:rPr>
          <w:lang w:val="it-IT"/>
        </w:rPr>
        <w:t>ë</w:t>
      </w:r>
      <w:r w:rsidR="001843CB" w:rsidRPr="00623E71">
        <w:rPr>
          <w:lang w:val="it-IT"/>
        </w:rPr>
        <w:t xml:space="preserve"> nj</w:t>
      </w:r>
      <w:r w:rsidR="001843CB">
        <w:rPr>
          <w:lang w:val="it-IT"/>
        </w:rPr>
        <w:t>ë</w:t>
      </w:r>
      <w:r w:rsidR="001843CB" w:rsidRPr="00623E71">
        <w:rPr>
          <w:lang w:val="it-IT"/>
        </w:rPr>
        <w:t xml:space="preserve"> kredi nga Fondi;</w:t>
      </w:r>
    </w:p>
    <w:p w:rsidR="001843CB" w:rsidRPr="00623E71" w:rsidRDefault="00B779B9" w:rsidP="005C1E00">
      <w:pPr>
        <w:pStyle w:val="Paragrafi"/>
        <w:rPr>
          <w:lang w:val="it-IT"/>
        </w:rPr>
      </w:pPr>
      <w:r>
        <w:rPr>
          <w:lang w:val="it-IT"/>
        </w:rPr>
        <w:t xml:space="preserve">b) </w:t>
      </w:r>
      <w:r w:rsidR="001843CB" w:rsidRPr="00623E71">
        <w:rPr>
          <w:lang w:val="it-IT"/>
        </w:rPr>
        <w:t>Ndodh nj</w:t>
      </w:r>
      <w:r w:rsidR="001843CB">
        <w:rPr>
          <w:lang w:val="it-IT"/>
        </w:rPr>
        <w:t>ë</w:t>
      </w:r>
      <w:r w:rsidR="001843CB" w:rsidRPr="00623E71">
        <w:rPr>
          <w:lang w:val="it-IT"/>
        </w:rPr>
        <w:t xml:space="preserve"> d</w:t>
      </w:r>
      <w:r w:rsidR="001843CB">
        <w:rPr>
          <w:lang w:val="it-IT"/>
        </w:rPr>
        <w:t>ë</w:t>
      </w:r>
      <w:r w:rsidR="001843CB" w:rsidRPr="00623E71">
        <w:rPr>
          <w:lang w:val="it-IT"/>
        </w:rPr>
        <w:t>shtim n</w:t>
      </w:r>
      <w:r w:rsidR="001843CB">
        <w:rPr>
          <w:lang w:val="it-IT"/>
        </w:rPr>
        <w:t>ë</w:t>
      </w:r>
      <w:r w:rsidR="001843CB" w:rsidRPr="00623E71">
        <w:rPr>
          <w:lang w:val="it-IT"/>
        </w:rPr>
        <w:t xml:space="preserve"> p</w:t>
      </w:r>
      <w:r w:rsidR="001843CB">
        <w:rPr>
          <w:lang w:val="it-IT"/>
        </w:rPr>
        <w:t>ë</w:t>
      </w:r>
      <w:r w:rsidR="001843CB" w:rsidRPr="00623E71">
        <w:rPr>
          <w:lang w:val="it-IT"/>
        </w:rPr>
        <w:t>rmbushjen e ndonj</w:t>
      </w:r>
      <w:r w:rsidR="001843CB">
        <w:rPr>
          <w:lang w:val="it-IT"/>
        </w:rPr>
        <w:t>ë</w:t>
      </w:r>
      <w:r w:rsidR="001843CB" w:rsidRPr="00623E71">
        <w:rPr>
          <w:lang w:val="it-IT"/>
        </w:rPr>
        <w:t xml:space="preserve"> detyrimi nga ana e Huamarr</w:t>
      </w:r>
      <w:r w:rsidR="001843CB">
        <w:rPr>
          <w:lang w:val="it-IT"/>
        </w:rPr>
        <w:t>ë</w:t>
      </w:r>
      <w:r w:rsidR="001843CB" w:rsidRPr="00623E71">
        <w:rPr>
          <w:lang w:val="it-IT"/>
        </w:rPr>
        <w:t>sit sipas k</w:t>
      </w:r>
      <w:r w:rsidR="001843CB">
        <w:rPr>
          <w:lang w:val="it-IT"/>
        </w:rPr>
        <w:t>ë</w:t>
      </w:r>
      <w:r w:rsidR="001843CB" w:rsidRPr="00623E71">
        <w:rPr>
          <w:lang w:val="it-IT"/>
        </w:rPr>
        <w:t>saj Marr</w:t>
      </w:r>
      <w:r w:rsidR="001843CB">
        <w:rPr>
          <w:lang w:val="it-IT"/>
        </w:rPr>
        <w:t>ë</w:t>
      </w:r>
      <w:r>
        <w:rPr>
          <w:lang w:val="it-IT"/>
        </w:rPr>
        <w:t>veshjeje ose sipas m</w:t>
      </w:r>
      <w:r w:rsidR="001843CB" w:rsidRPr="00623E71">
        <w:rPr>
          <w:lang w:val="it-IT"/>
        </w:rPr>
        <w:t>arr</w:t>
      </w:r>
      <w:r w:rsidR="001843CB">
        <w:rPr>
          <w:lang w:val="it-IT"/>
        </w:rPr>
        <w:t>ë</w:t>
      </w:r>
      <w:r w:rsidR="001843CB" w:rsidRPr="00623E71">
        <w:rPr>
          <w:lang w:val="it-IT"/>
        </w:rPr>
        <w:t>veshjes s</w:t>
      </w:r>
      <w:r w:rsidR="001843CB">
        <w:rPr>
          <w:lang w:val="it-IT"/>
        </w:rPr>
        <w:t>ë</w:t>
      </w:r>
      <w:r>
        <w:rPr>
          <w:lang w:val="it-IT"/>
        </w:rPr>
        <w:t xml:space="preserve"> p</w:t>
      </w:r>
      <w:r w:rsidR="001843CB" w:rsidRPr="00623E71">
        <w:rPr>
          <w:lang w:val="it-IT"/>
        </w:rPr>
        <w:t>rojektit, n</w:t>
      </w:r>
      <w:r w:rsidR="001843CB">
        <w:rPr>
          <w:lang w:val="it-IT"/>
        </w:rPr>
        <w:t>ë</w:t>
      </w:r>
      <w:r w:rsidR="001843CB" w:rsidRPr="00623E71">
        <w:rPr>
          <w:lang w:val="it-IT"/>
        </w:rPr>
        <w:t>se ka, i cili vazhdon p</w:t>
      </w:r>
      <w:r w:rsidR="001843CB">
        <w:rPr>
          <w:lang w:val="it-IT"/>
        </w:rPr>
        <w:t>ë</w:t>
      </w:r>
      <w:r w:rsidR="001843CB" w:rsidRPr="00623E71">
        <w:rPr>
          <w:lang w:val="it-IT"/>
        </w:rPr>
        <w:t>r nj</w:t>
      </w:r>
      <w:r w:rsidR="001843CB">
        <w:rPr>
          <w:lang w:val="it-IT"/>
        </w:rPr>
        <w:t>ë</w:t>
      </w:r>
      <w:r w:rsidR="001843CB" w:rsidRPr="00623E71">
        <w:rPr>
          <w:lang w:val="it-IT"/>
        </w:rPr>
        <w:t xml:space="preserve"> pe</w:t>
      </w:r>
      <w:r>
        <w:rPr>
          <w:lang w:val="it-IT"/>
        </w:rPr>
        <w:t>riudhë</w:t>
      </w:r>
      <w:r w:rsidR="001843CB" w:rsidRPr="00623E71">
        <w:rPr>
          <w:lang w:val="it-IT"/>
        </w:rPr>
        <w:t xml:space="preserve"> prej 60 dit</w:t>
      </w:r>
      <w:r w:rsidR="001843CB">
        <w:rPr>
          <w:lang w:val="it-IT"/>
        </w:rPr>
        <w:t>ë</w:t>
      </w:r>
      <w:r w:rsidR="001843CB" w:rsidRPr="00623E71">
        <w:rPr>
          <w:lang w:val="it-IT"/>
        </w:rPr>
        <w:t>sh pas njoftimit q</w:t>
      </w:r>
      <w:r w:rsidR="001843CB">
        <w:rPr>
          <w:lang w:val="it-IT"/>
        </w:rPr>
        <w:t>ë</w:t>
      </w:r>
      <w:r w:rsidR="001843CB" w:rsidRPr="00623E71">
        <w:rPr>
          <w:lang w:val="it-IT"/>
        </w:rPr>
        <w:t xml:space="preserve"> Fondi i jep Huamarr</w:t>
      </w:r>
      <w:r w:rsidR="001843CB">
        <w:rPr>
          <w:lang w:val="it-IT"/>
        </w:rPr>
        <w:t>ë</w:t>
      </w:r>
      <w:r w:rsidR="001843CB" w:rsidRPr="00623E71">
        <w:rPr>
          <w:lang w:val="it-IT"/>
        </w:rPr>
        <w:t>sit.</w:t>
      </w:r>
    </w:p>
    <w:p w:rsidR="001843CB" w:rsidRPr="00623E71" w:rsidRDefault="001843CB" w:rsidP="005C1E00">
      <w:pPr>
        <w:pStyle w:val="Paragrafi"/>
        <w:rPr>
          <w:lang w:val="it-IT"/>
        </w:rPr>
      </w:pPr>
      <w:r>
        <w:rPr>
          <w:lang w:val="it-IT"/>
        </w:rPr>
        <w:t xml:space="preserve">5.02 </w:t>
      </w:r>
      <w:r w:rsidRPr="00623E71">
        <w:rPr>
          <w:lang w:val="it-IT"/>
        </w:rPr>
        <w:t>Huamarr</w:t>
      </w:r>
      <w:r>
        <w:rPr>
          <w:lang w:val="it-IT"/>
        </w:rPr>
        <w:t>ë</w:t>
      </w:r>
      <w:r w:rsidRPr="00623E71">
        <w:rPr>
          <w:lang w:val="it-IT"/>
        </w:rPr>
        <w:t>si, duke njoftuar Fondin, mund t</w:t>
      </w:r>
      <w:r>
        <w:rPr>
          <w:lang w:val="it-IT"/>
        </w:rPr>
        <w:t>ë</w:t>
      </w:r>
      <w:r w:rsidR="00DB6131">
        <w:rPr>
          <w:lang w:val="it-IT"/>
        </w:rPr>
        <w:t xml:space="preserve"> anul</w:t>
      </w:r>
      <w:r w:rsidRPr="00623E71">
        <w:rPr>
          <w:lang w:val="it-IT"/>
        </w:rPr>
        <w:t>oj</w:t>
      </w:r>
      <w:r>
        <w:rPr>
          <w:lang w:val="it-IT"/>
        </w:rPr>
        <w:t>ë ç</w:t>
      </w:r>
      <w:r w:rsidRPr="00623E71">
        <w:rPr>
          <w:lang w:val="it-IT"/>
        </w:rPr>
        <w:t>do shum</w:t>
      </w:r>
      <w:r>
        <w:rPr>
          <w:lang w:val="it-IT"/>
        </w:rPr>
        <w:t>ë</w:t>
      </w:r>
      <w:r w:rsidRPr="00623E71">
        <w:rPr>
          <w:lang w:val="it-IT"/>
        </w:rPr>
        <w:t xml:space="preserve"> t</w:t>
      </w:r>
      <w:r>
        <w:rPr>
          <w:lang w:val="it-IT"/>
        </w:rPr>
        <w:t>ë</w:t>
      </w:r>
      <w:r w:rsidR="00DB6131">
        <w:rPr>
          <w:lang w:val="it-IT"/>
        </w:rPr>
        <w:t xml:space="preserve"> k</w:t>
      </w:r>
      <w:r w:rsidRPr="00623E71">
        <w:rPr>
          <w:lang w:val="it-IT"/>
        </w:rPr>
        <w:t>redis</w:t>
      </w:r>
      <w:r>
        <w:rPr>
          <w:lang w:val="it-IT"/>
        </w:rPr>
        <w:t>ë</w:t>
      </w:r>
      <w:r w:rsidR="00DB6131">
        <w:rPr>
          <w:lang w:val="it-IT"/>
        </w:rPr>
        <w:t>,</w:t>
      </w:r>
      <w:r w:rsidRPr="00623E71">
        <w:rPr>
          <w:lang w:val="it-IT"/>
        </w:rPr>
        <w:t xml:space="preserve"> t</w:t>
      </w:r>
      <w:r>
        <w:rPr>
          <w:lang w:val="it-IT"/>
        </w:rPr>
        <w:t>ë</w:t>
      </w:r>
      <w:r w:rsidRPr="00623E71">
        <w:rPr>
          <w:lang w:val="it-IT"/>
        </w:rPr>
        <w:t xml:space="preserve"> cil</w:t>
      </w:r>
      <w:r>
        <w:rPr>
          <w:lang w:val="it-IT"/>
        </w:rPr>
        <w:t>ë</w:t>
      </w:r>
      <w:r w:rsidRPr="00623E71">
        <w:rPr>
          <w:lang w:val="it-IT"/>
        </w:rPr>
        <w:t>n Huamarr</w:t>
      </w:r>
      <w:r>
        <w:rPr>
          <w:lang w:val="it-IT"/>
        </w:rPr>
        <w:t>ë</w:t>
      </w:r>
      <w:r w:rsidRPr="00623E71">
        <w:rPr>
          <w:lang w:val="it-IT"/>
        </w:rPr>
        <w:t>si nuk e ka t</w:t>
      </w:r>
      <w:r>
        <w:rPr>
          <w:lang w:val="it-IT"/>
        </w:rPr>
        <w:t>ë</w:t>
      </w:r>
      <w:r w:rsidRPr="00623E71">
        <w:rPr>
          <w:lang w:val="it-IT"/>
        </w:rPr>
        <w:t>rhequr para dh</w:t>
      </w:r>
      <w:r>
        <w:rPr>
          <w:lang w:val="it-IT"/>
        </w:rPr>
        <w:t>ë</w:t>
      </w:r>
      <w:r w:rsidRPr="00623E71">
        <w:rPr>
          <w:lang w:val="it-IT"/>
        </w:rPr>
        <w:t>ni</w:t>
      </w:r>
      <w:r>
        <w:rPr>
          <w:lang w:val="it-IT"/>
        </w:rPr>
        <w:t>e</w:t>
      </w:r>
      <w:r w:rsidRPr="00623E71">
        <w:rPr>
          <w:lang w:val="it-IT"/>
        </w:rPr>
        <w:t>s s</w:t>
      </w:r>
      <w:r>
        <w:rPr>
          <w:lang w:val="it-IT"/>
        </w:rPr>
        <w:t>ë</w:t>
      </w:r>
      <w:r w:rsidRPr="00623E71">
        <w:rPr>
          <w:lang w:val="it-IT"/>
        </w:rPr>
        <w:t xml:space="preserve"> njoftimit. Fondi, duke njoftuar Huamarr</w:t>
      </w:r>
      <w:r>
        <w:rPr>
          <w:lang w:val="it-IT"/>
        </w:rPr>
        <w:t>ë</w:t>
      </w:r>
      <w:r w:rsidRPr="00623E71">
        <w:rPr>
          <w:lang w:val="it-IT"/>
        </w:rPr>
        <w:t>sin, mund t</w:t>
      </w:r>
      <w:r>
        <w:rPr>
          <w:lang w:val="it-IT"/>
        </w:rPr>
        <w:t>ë</w:t>
      </w:r>
      <w:r w:rsidRPr="00623E71">
        <w:rPr>
          <w:lang w:val="it-IT"/>
        </w:rPr>
        <w:t xml:space="preserve"> pezulloj</w:t>
      </w:r>
      <w:r>
        <w:rPr>
          <w:lang w:val="it-IT"/>
        </w:rPr>
        <w:t>ë</w:t>
      </w:r>
      <w:r w:rsidRPr="00623E71">
        <w:rPr>
          <w:lang w:val="it-IT"/>
        </w:rPr>
        <w:t xml:space="preserve"> ose t’i jap</w:t>
      </w:r>
      <w:r>
        <w:rPr>
          <w:lang w:val="it-IT"/>
        </w:rPr>
        <w:t>ë</w:t>
      </w:r>
      <w:r w:rsidR="00DB6131">
        <w:rPr>
          <w:lang w:val="it-IT"/>
        </w:rPr>
        <w:t xml:space="preserve"> fund s</w:t>
      </w:r>
      <w:r>
        <w:rPr>
          <w:lang w:val="it-IT"/>
        </w:rPr>
        <w:t>ë</w:t>
      </w:r>
      <w:r w:rsidRPr="00623E71">
        <w:rPr>
          <w:lang w:val="it-IT"/>
        </w:rPr>
        <w:t xml:space="preserve"> drejt</w:t>
      </w:r>
      <w:r>
        <w:rPr>
          <w:lang w:val="it-IT"/>
        </w:rPr>
        <w:t>ë</w:t>
      </w:r>
      <w:r w:rsidRPr="00623E71">
        <w:rPr>
          <w:lang w:val="it-IT"/>
        </w:rPr>
        <w:t>s s</w:t>
      </w:r>
      <w:r>
        <w:rPr>
          <w:lang w:val="it-IT"/>
        </w:rPr>
        <w:t>ë</w:t>
      </w:r>
      <w:r w:rsidRPr="00623E71">
        <w:rPr>
          <w:lang w:val="it-IT"/>
        </w:rPr>
        <w:t xml:space="preserve"> Huamarr</w:t>
      </w:r>
      <w:r>
        <w:rPr>
          <w:lang w:val="it-IT"/>
        </w:rPr>
        <w:t>ë</w:t>
      </w:r>
      <w:r w:rsidRPr="00623E71">
        <w:rPr>
          <w:lang w:val="it-IT"/>
        </w:rPr>
        <w:t>sit p</w:t>
      </w:r>
      <w:r>
        <w:rPr>
          <w:lang w:val="it-IT"/>
        </w:rPr>
        <w:t>ë</w:t>
      </w:r>
      <w:r w:rsidRPr="00623E71">
        <w:rPr>
          <w:lang w:val="it-IT"/>
        </w:rPr>
        <w:t>r t</w:t>
      </w:r>
      <w:r>
        <w:rPr>
          <w:lang w:val="it-IT"/>
        </w:rPr>
        <w:t>ë</w:t>
      </w:r>
      <w:r w:rsidRPr="00623E71">
        <w:rPr>
          <w:lang w:val="it-IT"/>
        </w:rPr>
        <w:t xml:space="preserve"> b</w:t>
      </w:r>
      <w:r>
        <w:rPr>
          <w:lang w:val="it-IT"/>
        </w:rPr>
        <w:t>ë</w:t>
      </w:r>
      <w:r w:rsidRPr="00623E71">
        <w:rPr>
          <w:lang w:val="it-IT"/>
        </w:rPr>
        <w:t>r</w:t>
      </w:r>
      <w:r>
        <w:rPr>
          <w:lang w:val="it-IT"/>
        </w:rPr>
        <w:t>ë</w:t>
      </w:r>
      <w:r w:rsidRPr="00623E71">
        <w:rPr>
          <w:lang w:val="it-IT"/>
        </w:rPr>
        <w:t xml:space="preserve"> t</w:t>
      </w:r>
      <w:r>
        <w:rPr>
          <w:lang w:val="it-IT"/>
        </w:rPr>
        <w:t>ë</w:t>
      </w:r>
      <w:r w:rsidR="00B779B9">
        <w:rPr>
          <w:lang w:val="it-IT"/>
        </w:rPr>
        <w:t>rheqje nga k</w:t>
      </w:r>
      <w:r w:rsidRPr="00623E71">
        <w:rPr>
          <w:lang w:val="it-IT"/>
        </w:rPr>
        <w:t>redia</w:t>
      </w:r>
      <w:r w:rsidR="00DB6131">
        <w:rPr>
          <w:lang w:val="it-IT"/>
        </w:rPr>
        <w:t>,</w:t>
      </w:r>
      <w:r w:rsidRPr="00623E71">
        <w:rPr>
          <w:lang w:val="it-IT"/>
        </w:rPr>
        <w:t xml:space="preserve"> n</w:t>
      </w:r>
      <w:r>
        <w:rPr>
          <w:lang w:val="it-IT"/>
        </w:rPr>
        <w:t>ë</w:t>
      </w:r>
      <w:r w:rsidRPr="00623E71">
        <w:rPr>
          <w:lang w:val="it-IT"/>
        </w:rPr>
        <w:t>se ndodh ndonj</w:t>
      </w:r>
      <w:r>
        <w:rPr>
          <w:lang w:val="it-IT"/>
        </w:rPr>
        <w:t>ë</w:t>
      </w:r>
      <w:r w:rsidRPr="00623E71">
        <w:rPr>
          <w:lang w:val="it-IT"/>
        </w:rPr>
        <w:t xml:space="preserve"> nga ngjarjet e p</w:t>
      </w:r>
      <w:r>
        <w:rPr>
          <w:lang w:val="it-IT"/>
        </w:rPr>
        <w:t>ë</w:t>
      </w:r>
      <w:r w:rsidRPr="00623E71">
        <w:rPr>
          <w:lang w:val="it-IT"/>
        </w:rPr>
        <w:t>rmendura n</w:t>
      </w:r>
      <w:r>
        <w:rPr>
          <w:lang w:val="it-IT"/>
        </w:rPr>
        <w:t>ë</w:t>
      </w:r>
      <w:r w:rsidR="00B779B9">
        <w:rPr>
          <w:lang w:val="it-IT"/>
        </w:rPr>
        <w:t xml:space="preserve"> s</w:t>
      </w:r>
      <w:r w:rsidRPr="00623E71">
        <w:rPr>
          <w:lang w:val="it-IT"/>
        </w:rPr>
        <w:t>eksionin 5.01 (a) dhe (b) ose n</w:t>
      </w:r>
      <w:r>
        <w:rPr>
          <w:lang w:val="it-IT"/>
        </w:rPr>
        <w:t>ë</w:t>
      </w:r>
      <w:r w:rsidRPr="00623E71">
        <w:rPr>
          <w:lang w:val="it-IT"/>
        </w:rPr>
        <w:t>se e drejta e Huamarr</w:t>
      </w:r>
      <w:r>
        <w:rPr>
          <w:lang w:val="it-IT"/>
        </w:rPr>
        <w:t>ë</w:t>
      </w:r>
      <w:r w:rsidRPr="00623E71">
        <w:rPr>
          <w:lang w:val="it-IT"/>
        </w:rPr>
        <w:t>sit p</w:t>
      </w:r>
      <w:r>
        <w:rPr>
          <w:lang w:val="it-IT"/>
        </w:rPr>
        <w:t>ë</w:t>
      </w:r>
      <w:r w:rsidRPr="00623E71">
        <w:rPr>
          <w:lang w:val="it-IT"/>
        </w:rPr>
        <w:t>r t</w:t>
      </w:r>
      <w:r>
        <w:rPr>
          <w:lang w:val="it-IT"/>
        </w:rPr>
        <w:t>ë</w:t>
      </w:r>
      <w:r w:rsidRPr="00623E71">
        <w:rPr>
          <w:lang w:val="it-IT"/>
        </w:rPr>
        <w:t xml:space="preserve"> b</w:t>
      </w:r>
      <w:r>
        <w:rPr>
          <w:lang w:val="it-IT"/>
        </w:rPr>
        <w:t>ë</w:t>
      </w:r>
      <w:r w:rsidRPr="00623E71">
        <w:rPr>
          <w:lang w:val="it-IT"/>
        </w:rPr>
        <w:t>r</w:t>
      </w:r>
      <w:r>
        <w:rPr>
          <w:lang w:val="it-IT"/>
        </w:rPr>
        <w:t>ë</w:t>
      </w:r>
      <w:r w:rsidRPr="00623E71">
        <w:rPr>
          <w:lang w:val="it-IT"/>
        </w:rPr>
        <w:t xml:space="preserve"> t</w:t>
      </w:r>
      <w:r>
        <w:rPr>
          <w:lang w:val="it-IT"/>
        </w:rPr>
        <w:t>ë</w:t>
      </w:r>
      <w:r w:rsidRPr="00623E71">
        <w:rPr>
          <w:lang w:val="it-IT"/>
        </w:rPr>
        <w:t>rheqje nga kredia e IDA-s t</w:t>
      </w:r>
      <w:r>
        <w:rPr>
          <w:lang w:val="it-IT"/>
        </w:rPr>
        <w:t>ë</w:t>
      </w:r>
      <w:r w:rsidRPr="00623E71">
        <w:rPr>
          <w:lang w:val="it-IT"/>
        </w:rPr>
        <w:t xml:space="preserve"> p</w:t>
      </w:r>
      <w:r>
        <w:rPr>
          <w:lang w:val="it-IT"/>
        </w:rPr>
        <w:t>ë</w:t>
      </w:r>
      <w:r w:rsidRPr="00623E71">
        <w:rPr>
          <w:lang w:val="it-IT"/>
        </w:rPr>
        <w:t>rmendur n</w:t>
      </w:r>
      <w:r>
        <w:rPr>
          <w:lang w:val="it-IT"/>
        </w:rPr>
        <w:t>ë</w:t>
      </w:r>
      <w:r w:rsidR="00B779B9">
        <w:rPr>
          <w:lang w:val="it-IT"/>
        </w:rPr>
        <w:t xml:space="preserve"> parathë</w:t>
      </w:r>
      <w:r w:rsidRPr="00623E71">
        <w:rPr>
          <w:lang w:val="it-IT"/>
        </w:rPr>
        <w:t>nien e k</w:t>
      </w:r>
      <w:r>
        <w:rPr>
          <w:lang w:val="it-IT"/>
        </w:rPr>
        <w:t>ë</w:t>
      </w:r>
      <w:r w:rsidRPr="00623E71">
        <w:rPr>
          <w:lang w:val="it-IT"/>
        </w:rPr>
        <w:t>saj Marr</w:t>
      </w:r>
      <w:r>
        <w:rPr>
          <w:lang w:val="it-IT"/>
        </w:rPr>
        <w:t>ë</w:t>
      </w:r>
      <w:r w:rsidRPr="00623E71">
        <w:rPr>
          <w:lang w:val="it-IT"/>
        </w:rPr>
        <w:t xml:space="preserve">veshjeje </w:t>
      </w:r>
      <w:r>
        <w:rPr>
          <w:lang w:val="it-IT"/>
        </w:rPr>
        <w:t>ë</w:t>
      </w:r>
      <w:r w:rsidRPr="00623E71">
        <w:rPr>
          <w:lang w:val="it-IT"/>
        </w:rPr>
        <w:t>sht</w:t>
      </w:r>
      <w:r>
        <w:rPr>
          <w:lang w:val="it-IT"/>
        </w:rPr>
        <w:t>ë</w:t>
      </w:r>
      <w:r w:rsidR="00B779B9">
        <w:rPr>
          <w:lang w:val="it-IT"/>
        </w:rPr>
        <w:t xml:space="preserve"> pezulluar ose anul</w:t>
      </w:r>
      <w:r w:rsidRPr="00623E71">
        <w:rPr>
          <w:lang w:val="it-IT"/>
        </w:rPr>
        <w:t>uar, ose ndodh ndonj</w:t>
      </w:r>
      <w:r>
        <w:rPr>
          <w:lang w:val="it-IT"/>
        </w:rPr>
        <w:t>ë</w:t>
      </w:r>
      <w:r w:rsidRPr="00623E71">
        <w:rPr>
          <w:lang w:val="it-IT"/>
        </w:rPr>
        <w:t xml:space="preserve"> ngjarje e jasht</w:t>
      </w:r>
      <w:r>
        <w:rPr>
          <w:lang w:val="it-IT"/>
        </w:rPr>
        <w:t>ë</w:t>
      </w:r>
      <w:r w:rsidRPr="00623E71">
        <w:rPr>
          <w:lang w:val="it-IT"/>
        </w:rPr>
        <w:t>zakonshme q</w:t>
      </w:r>
      <w:r>
        <w:rPr>
          <w:lang w:val="it-IT"/>
        </w:rPr>
        <w:t>ë</w:t>
      </w:r>
      <w:r w:rsidRPr="00623E71">
        <w:rPr>
          <w:lang w:val="it-IT"/>
        </w:rPr>
        <w:t xml:space="preserve"> do t</w:t>
      </w:r>
      <w:r>
        <w:rPr>
          <w:lang w:val="it-IT"/>
        </w:rPr>
        <w:t>ë</w:t>
      </w:r>
      <w:r w:rsidRPr="00623E71">
        <w:rPr>
          <w:lang w:val="it-IT"/>
        </w:rPr>
        <w:t xml:space="preserve"> pengoj</w:t>
      </w:r>
      <w:r>
        <w:rPr>
          <w:lang w:val="it-IT"/>
        </w:rPr>
        <w:t>ë</w:t>
      </w:r>
      <w:r w:rsidRPr="00623E71">
        <w:rPr>
          <w:lang w:val="it-IT"/>
        </w:rPr>
        <w:t xml:space="preserve"> zbatimin me sukses t</w:t>
      </w:r>
      <w:r>
        <w:rPr>
          <w:lang w:val="it-IT"/>
        </w:rPr>
        <w:t>ë</w:t>
      </w:r>
      <w:r w:rsidR="00B779B9">
        <w:rPr>
          <w:lang w:val="it-IT"/>
        </w:rPr>
        <w:t xml:space="preserve"> p</w:t>
      </w:r>
      <w:r w:rsidRPr="00623E71">
        <w:rPr>
          <w:lang w:val="it-IT"/>
        </w:rPr>
        <w:t>rojektit ose Huamarr</w:t>
      </w:r>
      <w:r>
        <w:rPr>
          <w:lang w:val="it-IT"/>
        </w:rPr>
        <w:t>ë</w:t>
      </w:r>
      <w:r w:rsidRPr="00623E71">
        <w:rPr>
          <w:lang w:val="it-IT"/>
        </w:rPr>
        <w:t>sin p</w:t>
      </w:r>
      <w:r>
        <w:rPr>
          <w:lang w:val="it-IT"/>
        </w:rPr>
        <w:t>ë</w:t>
      </w:r>
      <w:r w:rsidRPr="00623E71">
        <w:rPr>
          <w:lang w:val="it-IT"/>
        </w:rPr>
        <w:t>r t</w:t>
      </w:r>
      <w:r>
        <w:rPr>
          <w:lang w:val="it-IT"/>
        </w:rPr>
        <w:t>ë</w:t>
      </w:r>
      <w:r w:rsidRPr="00623E71">
        <w:rPr>
          <w:lang w:val="it-IT"/>
        </w:rPr>
        <w:t xml:space="preserve"> shlyer detyrimet e tij sipas k</w:t>
      </w:r>
      <w:r>
        <w:rPr>
          <w:lang w:val="it-IT"/>
        </w:rPr>
        <w:t>ë</w:t>
      </w:r>
      <w:r w:rsidRPr="00623E71">
        <w:rPr>
          <w:lang w:val="it-IT"/>
        </w:rPr>
        <w:t>saj Marr</w:t>
      </w:r>
      <w:r>
        <w:rPr>
          <w:lang w:val="it-IT"/>
        </w:rPr>
        <w:t>ë</w:t>
      </w:r>
      <w:r w:rsidRPr="00623E71">
        <w:rPr>
          <w:lang w:val="it-IT"/>
        </w:rPr>
        <w:t>veshjeje.</w:t>
      </w:r>
    </w:p>
    <w:p w:rsidR="00A33A19" w:rsidRPr="00623E71" w:rsidRDefault="001843CB" w:rsidP="00D15791">
      <w:pPr>
        <w:pStyle w:val="Paragrafi"/>
        <w:rPr>
          <w:lang w:val="it-IT"/>
        </w:rPr>
      </w:pPr>
      <w:r>
        <w:rPr>
          <w:lang w:val="it-IT"/>
        </w:rPr>
        <w:t xml:space="preserve">5.03 </w:t>
      </w:r>
      <w:r w:rsidRPr="00623E71">
        <w:rPr>
          <w:lang w:val="it-IT"/>
        </w:rPr>
        <w:t>T</w:t>
      </w:r>
      <w:r>
        <w:rPr>
          <w:lang w:val="it-IT"/>
        </w:rPr>
        <w:t>ë</w:t>
      </w:r>
      <w:r w:rsidRPr="00623E71">
        <w:rPr>
          <w:lang w:val="it-IT"/>
        </w:rPr>
        <w:t xml:space="preserve"> gjitha dispozitat e k</w:t>
      </w:r>
      <w:r>
        <w:rPr>
          <w:lang w:val="it-IT"/>
        </w:rPr>
        <w:t>ë</w:t>
      </w:r>
      <w:r w:rsidRPr="00623E71">
        <w:rPr>
          <w:lang w:val="it-IT"/>
        </w:rPr>
        <w:t>saj Marr</w:t>
      </w:r>
      <w:r>
        <w:rPr>
          <w:lang w:val="it-IT"/>
        </w:rPr>
        <w:t>ë</w:t>
      </w:r>
      <w:r w:rsidRPr="00623E71">
        <w:rPr>
          <w:lang w:val="it-IT"/>
        </w:rPr>
        <w:t>v</w:t>
      </w:r>
      <w:r w:rsidR="00B779B9">
        <w:rPr>
          <w:lang w:val="it-IT"/>
        </w:rPr>
        <w:t>e</w:t>
      </w:r>
      <w:r w:rsidRPr="00623E71">
        <w:rPr>
          <w:lang w:val="it-IT"/>
        </w:rPr>
        <w:t>shjeje do t</w:t>
      </w:r>
      <w:r>
        <w:rPr>
          <w:lang w:val="it-IT"/>
        </w:rPr>
        <w:t>ë</w:t>
      </w:r>
      <w:r w:rsidRPr="00623E71">
        <w:rPr>
          <w:lang w:val="it-IT"/>
        </w:rPr>
        <w:t xml:space="preserve"> vazhdojn</w:t>
      </w:r>
      <w:r>
        <w:rPr>
          <w:lang w:val="it-IT"/>
        </w:rPr>
        <w:t>ë</w:t>
      </w:r>
      <w:r w:rsidRPr="00623E71">
        <w:rPr>
          <w:lang w:val="it-IT"/>
        </w:rPr>
        <w:t xml:space="preserve"> me fuqi dhe efekt t</w:t>
      </w:r>
      <w:r>
        <w:rPr>
          <w:lang w:val="it-IT"/>
        </w:rPr>
        <w:t>ë</w:t>
      </w:r>
      <w:r w:rsidRPr="00623E71">
        <w:rPr>
          <w:lang w:val="it-IT"/>
        </w:rPr>
        <w:t xml:space="preserve"> plot</w:t>
      </w:r>
      <w:r>
        <w:rPr>
          <w:lang w:val="it-IT"/>
        </w:rPr>
        <w:t>ë</w:t>
      </w:r>
      <w:r w:rsidR="00B779B9">
        <w:rPr>
          <w:lang w:val="it-IT"/>
        </w:rPr>
        <w:t>,</w:t>
      </w:r>
      <w:r w:rsidRPr="00623E71">
        <w:rPr>
          <w:lang w:val="it-IT"/>
        </w:rPr>
        <w:t xml:space="preserve"> p</w:t>
      </w:r>
      <w:r>
        <w:rPr>
          <w:lang w:val="it-IT"/>
        </w:rPr>
        <w:t>ë</w:t>
      </w:r>
      <w:r w:rsidRPr="00623E71">
        <w:rPr>
          <w:lang w:val="it-IT"/>
        </w:rPr>
        <w:t>rve</w:t>
      </w:r>
      <w:r>
        <w:rPr>
          <w:lang w:val="it-IT"/>
        </w:rPr>
        <w:t>ç</w:t>
      </w:r>
      <w:r w:rsidRPr="00623E71">
        <w:rPr>
          <w:lang w:val="it-IT"/>
        </w:rPr>
        <w:t>se kur specifikohet n</w:t>
      </w:r>
      <w:r>
        <w:rPr>
          <w:lang w:val="it-IT"/>
        </w:rPr>
        <w:t>ë</w:t>
      </w:r>
      <w:r w:rsidRPr="00623E71">
        <w:rPr>
          <w:lang w:val="it-IT"/>
        </w:rPr>
        <w:t xml:space="preserve"> k</w:t>
      </w:r>
      <w:r>
        <w:rPr>
          <w:lang w:val="it-IT"/>
        </w:rPr>
        <w:t>ë</w:t>
      </w:r>
      <w:r w:rsidRPr="00623E71">
        <w:rPr>
          <w:lang w:val="it-IT"/>
        </w:rPr>
        <w:t>t</w:t>
      </w:r>
      <w:r>
        <w:rPr>
          <w:lang w:val="it-IT"/>
        </w:rPr>
        <w:t>ë n</w:t>
      </w:r>
      <w:r w:rsidRPr="00623E71">
        <w:rPr>
          <w:lang w:val="it-IT"/>
        </w:rPr>
        <w:t>en</w:t>
      </w:r>
      <w:r w:rsidR="00DB6131">
        <w:rPr>
          <w:lang w:val="it-IT"/>
        </w:rPr>
        <w:t>,</w:t>
      </w:r>
      <w:r w:rsidRPr="00623E71">
        <w:rPr>
          <w:lang w:val="it-IT"/>
        </w:rPr>
        <w:t xml:space="preserve"> pavar</w:t>
      </w:r>
      <w:r>
        <w:rPr>
          <w:lang w:val="it-IT"/>
        </w:rPr>
        <w:t>ë</w:t>
      </w:r>
      <w:r w:rsidRPr="00623E71">
        <w:rPr>
          <w:lang w:val="it-IT"/>
        </w:rPr>
        <w:t>sisht nga p</w:t>
      </w:r>
      <w:r>
        <w:rPr>
          <w:lang w:val="it-IT"/>
        </w:rPr>
        <w:t>ë</w:t>
      </w:r>
      <w:r w:rsidRPr="00623E71">
        <w:rPr>
          <w:lang w:val="it-IT"/>
        </w:rPr>
        <w:t>rshpejtimi i afatit t</w:t>
      </w:r>
      <w:r>
        <w:rPr>
          <w:lang w:val="it-IT"/>
        </w:rPr>
        <w:t>ë</w:t>
      </w:r>
      <w:r w:rsidRPr="00623E71">
        <w:rPr>
          <w:lang w:val="it-IT"/>
        </w:rPr>
        <w:t xml:space="preserve"> kthimit t</w:t>
      </w:r>
      <w:r>
        <w:rPr>
          <w:lang w:val="it-IT"/>
        </w:rPr>
        <w:t>ë</w:t>
      </w:r>
      <w:r w:rsidR="00DB6131">
        <w:rPr>
          <w:lang w:val="it-IT"/>
        </w:rPr>
        <w:t xml:space="preserve"> k</w:t>
      </w:r>
      <w:r w:rsidRPr="00623E71">
        <w:rPr>
          <w:lang w:val="it-IT"/>
        </w:rPr>
        <w:t>redis</w:t>
      </w:r>
      <w:r>
        <w:rPr>
          <w:lang w:val="it-IT"/>
        </w:rPr>
        <w:t>ë</w:t>
      </w:r>
      <w:r w:rsidR="00B779B9">
        <w:rPr>
          <w:lang w:val="it-IT"/>
        </w:rPr>
        <w:t xml:space="preserve"> sipas s</w:t>
      </w:r>
      <w:r w:rsidRPr="00623E71">
        <w:rPr>
          <w:lang w:val="it-IT"/>
        </w:rPr>
        <w:t>eksion</w:t>
      </w:r>
      <w:r w:rsidR="00B779B9">
        <w:rPr>
          <w:lang w:val="it-IT"/>
        </w:rPr>
        <w:t>it 5.01 ose pezullimit apo anul</w:t>
      </w:r>
      <w:r w:rsidRPr="00623E71">
        <w:rPr>
          <w:lang w:val="it-IT"/>
        </w:rPr>
        <w:t>imit t</w:t>
      </w:r>
      <w:r>
        <w:rPr>
          <w:lang w:val="it-IT"/>
        </w:rPr>
        <w:t>ë</w:t>
      </w:r>
      <w:r w:rsidR="00B779B9">
        <w:rPr>
          <w:lang w:val="it-IT"/>
        </w:rPr>
        <w:t xml:space="preserve"> saj sipas s</w:t>
      </w:r>
      <w:r w:rsidRPr="00623E71">
        <w:rPr>
          <w:lang w:val="it-IT"/>
        </w:rPr>
        <w:t>eksionit 5.02.</w:t>
      </w:r>
    </w:p>
    <w:p w:rsidR="001843CB" w:rsidRPr="003B1AEA" w:rsidRDefault="00B779B9" w:rsidP="005C1E00">
      <w:pPr>
        <w:pStyle w:val="Paragrafi"/>
        <w:rPr>
          <w:lang w:val="it-IT"/>
        </w:rPr>
      </w:pPr>
      <w:r>
        <w:rPr>
          <w:lang w:val="it-IT"/>
        </w:rPr>
        <w:t>5.04 Çdo anul</w:t>
      </w:r>
      <w:r w:rsidR="001843CB" w:rsidRPr="003B1AEA">
        <w:rPr>
          <w:lang w:val="it-IT"/>
        </w:rPr>
        <w:t>im do të ketë efekt n</w:t>
      </w:r>
      <w:r w:rsidR="001843CB">
        <w:rPr>
          <w:lang w:val="it-IT"/>
        </w:rPr>
        <w:t>ë</w:t>
      </w:r>
      <w:r w:rsidR="001843CB" w:rsidRPr="003B1AEA">
        <w:rPr>
          <w:lang w:val="it-IT"/>
        </w:rPr>
        <w:t xml:space="preserve"> raport me kthimet e shum</w:t>
      </w:r>
      <w:r w:rsidR="001843CB">
        <w:rPr>
          <w:lang w:val="it-IT"/>
        </w:rPr>
        <w:t>ë</w:t>
      </w:r>
      <w:r w:rsidR="001843CB" w:rsidRPr="003B1AEA">
        <w:rPr>
          <w:lang w:val="it-IT"/>
        </w:rPr>
        <w:t>s principale t</w:t>
      </w:r>
      <w:r w:rsidR="001843CB">
        <w:rPr>
          <w:lang w:val="it-IT"/>
        </w:rPr>
        <w:t>ë</w:t>
      </w:r>
      <w:r>
        <w:rPr>
          <w:lang w:val="it-IT"/>
        </w:rPr>
        <w:t xml:space="preserve"> k</w:t>
      </w:r>
      <w:r w:rsidR="001843CB" w:rsidRPr="003B1AEA">
        <w:rPr>
          <w:lang w:val="it-IT"/>
        </w:rPr>
        <w:t>redis</w:t>
      </w:r>
      <w:r w:rsidR="001843CB">
        <w:rPr>
          <w:lang w:val="it-IT"/>
        </w:rPr>
        <w:t>ë</w:t>
      </w:r>
      <w:r w:rsidR="001843CB" w:rsidRPr="003B1AEA">
        <w:rPr>
          <w:lang w:val="it-IT"/>
        </w:rPr>
        <w:t xml:space="preserve"> q</w:t>
      </w:r>
      <w:r w:rsidR="001843CB">
        <w:rPr>
          <w:lang w:val="it-IT"/>
        </w:rPr>
        <w:t>ë</w:t>
      </w:r>
      <w:r w:rsidR="001843CB" w:rsidRPr="003B1AEA">
        <w:rPr>
          <w:lang w:val="it-IT"/>
        </w:rPr>
        <w:t xml:space="preserve"> do t</w:t>
      </w:r>
      <w:r w:rsidR="001843CB">
        <w:rPr>
          <w:lang w:val="it-IT"/>
        </w:rPr>
        <w:t>ë</w:t>
      </w:r>
      <w:r w:rsidR="001843CB" w:rsidRPr="003B1AEA">
        <w:rPr>
          <w:lang w:val="it-IT"/>
        </w:rPr>
        <w:t xml:space="preserve"> paguhen pas dat</w:t>
      </w:r>
      <w:r w:rsidR="001843CB">
        <w:rPr>
          <w:lang w:val="it-IT"/>
        </w:rPr>
        <w:t>ë</w:t>
      </w:r>
      <w:r w:rsidR="001843CB" w:rsidRPr="003B1AEA">
        <w:rPr>
          <w:lang w:val="it-IT"/>
        </w:rPr>
        <w:t>s s</w:t>
      </w:r>
      <w:r w:rsidR="001843CB">
        <w:rPr>
          <w:lang w:val="it-IT"/>
        </w:rPr>
        <w:t>ë</w:t>
      </w:r>
      <w:r>
        <w:rPr>
          <w:lang w:val="it-IT"/>
        </w:rPr>
        <w:t xml:space="preserve"> anul</w:t>
      </w:r>
      <w:r w:rsidR="001843CB" w:rsidRPr="003B1AEA">
        <w:rPr>
          <w:lang w:val="it-IT"/>
        </w:rPr>
        <w:t>imit</w:t>
      </w:r>
      <w:r w:rsidR="00DB6131">
        <w:rPr>
          <w:lang w:val="it-IT"/>
        </w:rPr>
        <w:t>,</w:t>
      </w:r>
      <w:r w:rsidR="001843CB" w:rsidRPr="003B1AEA">
        <w:rPr>
          <w:lang w:val="it-IT"/>
        </w:rPr>
        <w:t xml:space="preserve"> n</w:t>
      </w:r>
      <w:r w:rsidR="001843CB">
        <w:rPr>
          <w:lang w:val="it-IT"/>
        </w:rPr>
        <w:t>ë</w:t>
      </w:r>
      <w:r w:rsidR="001843CB" w:rsidRPr="003B1AEA">
        <w:rPr>
          <w:lang w:val="it-IT"/>
        </w:rPr>
        <w:t>se nuk bihet dakord ndryshe midis Huamarr</w:t>
      </w:r>
      <w:r w:rsidR="001843CB">
        <w:rPr>
          <w:lang w:val="it-IT"/>
        </w:rPr>
        <w:t>ë</w:t>
      </w:r>
      <w:r w:rsidR="001843CB" w:rsidRPr="003B1AEA">
        <w:rPr>
          <w:lang w:val="it-IT"/>
        </w:rPr>
        <w:t>sit dhe Menaxhimit t</w:t>
      </w:r>
      <w:r w:rsidR="001843CB">
        <w:rPr>
          <w:lang w:val="it-IT"/>
        </w:rPr>
        <w:t>ë</w:t>
      </w:r>
      <w:r w:rsidR="001843CB" w:rsidRPr="003B1AEA">
        <w:rPr>
          <w:lang w:val="it-IT"/>
        </w:rPr>
        <w:t xml:space="preserve"> Fondit.</w:t>
      </w:r>
    </w:p>
    <w:p w:rsidR="001843CB" w:rsidRPr="00D15791" w:rsidRDefault="001843CB" w:rsidP="005C1E00">
      <w:pPr>
        <w:pStyle w:val="Paragrafi"/>
        <w:rPr>
          <w:sz w:val="16"/>
          <w:lang w:val="it-IT"/>
        </w:rPr>
      </w:pPr>
    </w:p>
    <w:p w:rsidR="001843CB" w:rsidRPr="00623E71" w:rsidRDefault="001843CB" w:rsidP="005C1E00">
      <w:pPr>
        <w:pStyle w:val="NeniNr"/>
        <w:keepNext w:val="0"/>
        <w:rPr>
          <w:lang w:val="it-IT"/>
        </w:rPr>
      </w:pPr>
      <w:r w:rsidRPr="00623E71">
        <w:rPr>
          <w:lang w:val="it-IT"/>
        </w:rPr>
        <w:t>Neni 6</w:t>
      </w:r>
    </w:p>
    <w:p w:rsidR="001843CB" w:rsidRDefault="001843CB" w:rsidP="005C1E00">
      <w:pPr>
        <w:pStyle w:val="NeniTitull"/>
        <w:keepNext w:val="0"/>
        <w:rPr>
          <w:lang w:val="it-IT"/>
        </w:rPr>
      </w:pPr>
      <w:r>
        <w:rPr>
          <w:lang w:val="it-IT"/>
        </w:rPr>
        <w:t>Fuqia, n</w:t>
      </w:r>
      <w:r w:rsidRPr="00623E71">
        <w:rPr>
          <w:lang w:val="it-IT"/>
        </w:rPr>
        <w:t>d</w:t>
      </w:r>
      <w:r>
        <w:rPr>
          <w:lang w:val="it-IT"/>
        </w:rPr>
        <w:t>ë</w:t>
      </w:r>
      <w:r w:rsidRPr="00623E71">
        <w:rPr>
          <w:lang w:val="it-IT"/>
        </w:rPr>
        <w:t xml:space="preserve">rprerja </w:t>
      </w:r>
      <w:r>
        <w:rPr>
          <w:lang w:val="it-IT"/>
        </w:rPr>
        <w:t>e fondit, a</w:t>
      </w:r>
      <w:r w:rsidRPr="00623E71">
        <w:rPr>
          <w:lang w:val="it-IT"/>
        </w:rPr>
        <w:t>rbitrazhi</w:t>
      </w:r>
    </w:p>
    <w:p w:rsidR="001843CB" w:rsidRPr="00D15791" w:rsidRDefault="001843CB" w:rsidP="005C1E00">
      <w:pPr>
        <w:pStyle w:val="Paragrafi"/>
        <w:rPr>
          <w:sz w:val="14"/>
          <w:lang w:val="it-IT"/>
        </w:rPr>
      </w:pPr>
    </w:p>
    <w:p w:rsidR="001843CB" w:rsidRPr="00623E71" w:rsidRDefault="001843CB" w:rsidP="005C1E00">
      <w:pPr>
        <w:pStyle w:val="Paragrafi"/>
        <w:rPr>
          <w:lang w:val="it-IT"/>
        </w:rPr>
      </w:pPr>
      <w:r>
        <w:rPr>
          <w:lang w:val="it-IT"/>
        </w:rPr>
        <w:t xml:space="preserve">6.01 </w:t>
      </w:r>
      <w:r w:rsidRPr="00623E71">
        <w:rPr>
          <w:lang w:val="it-IT"/>
        </w:rPr>
        <w:t>T</w:t>
      </w:r>
      <w:r>
        <w:rPr>
          <w:lang w:val="it-IT"/>
        </w:rPr>
        <w:t>ë</w:t>
      </w:r>
      <w:r w:rsidR="00B779B9">
        <w:rPr>
          <w:lang w:val="it-IT"/>
        </w:rPr>
        <w:t xml:space="preserve"> drejtat dhe detyrimet e p</w:t>
      </w:r>
      <w:r w:rsidRPr="00623E71">
        <w:rPr>
          <w:lang w:val="it-IT"/>
        </w:rPr>
        <w:t>al</w:t>
      </w:r>
      <w:r>
        <w:rPr>
          <w:lang w:val="it-IT"/>
        </w:rPr>
        <w:t>ë</w:t>
      </w:r>
      <w:r w:rsidRPr="00623E71">
        <w:rPr>
          <w:lang w:val="it-IT"/>
        </w:rPr>
        <w:t>ve n</w:t>
      </w:r>
      <w:r>
        <w:rPr>
          <w:lang w:val="it-IT"/>
        </w:rPr>
        <w:t>ë</w:t>
      </w:r>
      <w:r w:rsidRPr="00623E71">
        <w:rPr>
          <w:lang w:val="it-IT"/>
        </w:rPr>
        <w:t xml:space="preserve"> k</w:t>
      </w:r>
      <w:r>
        <w:rPr>
          <w:lang w:val="it-IT"/>
        </w:rPr>
        <w:t>ë</w:t>
      </w:r>
      <w:r w:rsidRPr="00623E71">
        <w:rPr>
          <w:lang w:val="it-IT"/>
        </w:rPr>
        <w:t>t</w:t>
      </w:r>
      <w:r>
        <w:rPr>
          <w:lang w:val="it-IT"/>
        </w:rPr>
        <w:t>ë</w:t>
      </w:r>
      <w:r w:rsidRPr="00623E71">
        <w:rPr>
          <w:lang w:val="it-IT"/>
        </w:rPr>
        <w:t xml:space="preserve"> Marr</w:t>
      </w:r>
      <w:r>
        <w:rPr>
          <w:lang w:val="it-IT"/>
        </w:rPr>
        <w:t>ë</w:t>
      </w:r>
      <w:r w:rsidR="00DB6131">
        <w:rPr>
          <w:lang w:val="it-IT"/>
        </w:rPr>
        <w:t>veshje</w:t>
      </w:r>
      <w:r w:rsidRPr="00623E71">
        <w:rPr>
          <w:lang w:val="it-IT"/>
        </w:rPr>
        <w:t xml:space="preserve"> do t</w:t>
      </w:r>
      <w:r>
        <w:rPr>
          <w:lang w:val="it-IT"/>
        </w:rPr>
        <w:t>ë</w:t>
      </w:r>
      <w:r w:rsidRPr="00623E71">
        <w:rPr>
          <w:lang w:val="it-IT"/>
        </w:rPr>
        <w:t xml:space="preserve"> jen</w:t>
      </w:r>
      <w:r>
        <w:rPr>
          <w:lang w:val="it-IT"/>
        </w:rPr>
        <w:t>ë</w:t>
      </w:r>
      <w:r w:rsidRPr="00623E71">
        <w:rPr>
          <w:lang w:val="it-IT"/>
        </w:rPr>
        <w:t xml:space="preserve"> t</w:t>
      </w:r>
      <w:r>
        <w:rPr>
          <w:lang w:val="it-IT"/>
        </w:rPr>
        <w:t>ë</w:t>
      </w:r>
      <w:r w:rsidRPr="00623E71">
        <w:rPr>
          <w:lang w:val="it-IT"/>
        </w:rPr>
        <w:t xml:space="preserve"> vlefshme dhe n</w:t>
      </w:r>
      <w:r>
        <w:rPr>
          <w:lang w:val="it-IT"/>
        </w:rPr>
        <w:t>ë</w:t>
      </w:r>
      <w:r w:rsidRPr="00623E71">
        <w:rPr>
          <w:lang w:val="it-IT"/>
        </w:rPr>
        <w:t xml:space="preserve"> fuqi n</w:t>
      </w:r>
      <w:r>
        <w:rPr>
          <w:lang w:val="it-IT"/>
        </w:rPr>
        <w:t>ë</w:t>
      </w:r>
      <w:r w:rsidRPr="00623E71">
        <w:rPr>
          <w:lang w:val="it-IT"/>
        </w:rPr>
        <w:t xml:space="preserve"> p</w:t>
      </w:r>
      <w:r>
        <w:rPr>
          <w:lang w:val="it-IT"/>
        </w:rPr>
        <w:t>ë</w:t>
      </w:r>
      <w:r w:rsidRPr="00623E71">
        <w:rPr>
          <w:lang w:val="it-IT"/>
        </w:rPr>
        <w:t>rputhje me kushtet e tyre, pavar</w:t>
      </w:r>
      <w:r>
        <w:rPr>
          <w:lang w:val="it-IT"/>
        </w:rPr>
        <w:t>ë</w:t>
      </w:r>
      <w:r w:rsidRPr="00623E71">
        <w:rPr>
          <w:lang w:val="it-IT"/>
        </w:rPr>
        <w:t>sisht nga legjislacioni i brendsh</w:t>
      </w:r>
      <w:r>
        <w:rPr>
          <w:lang w:val="it-IT"/>
        </w:rPr>
        <w:t>ë</w:t>
      </w:r>
      <w:r w:rsidRPr="00623E71">
        <w:rPr>
          <w:lang w:val="it-IT"/>
        </w:rPr>
        <w:t>m q</w:t>
      </w:r>
      <w:r>
        <w:rPr>
          <w:lang w:val="it-IT"/>
        </w:rPr>
        <w:t>ë</w:t>
      </w:r>
      <w:r w:rsidRPr="00623E71">
        <w:rPr>
          <w:lang w:val="it-IT"/>
        </w:rPr>
        <w:t xml:space="preserve"> bie n</w:t>
      </w:r>
      <w:r>
        <w:rPr>
          <w:lang w:val="it-IT"/>
        </w:rPr>
        <w:t>ë</w:t>
      </w:r>
      <w:r w:rsidRPr="00623E71">
        <w:rPr>
          <w:lang w:val="it-IT"/>
        </w:rPr>
        <w:t xml:space="preserve"> kund</w:t>
      </w:r>
      <w:r>
        <w:rPr>
          <w:lang w:val="it-IT"/>
        </w:rPr>
        <w:t>ë</w:t>
      </w:r>
      <w:r w:rsidRPr="00623E71">
        <w:rPr>
          <w:lang w:val="it-IT"/>
        </w:rPr>
        <w:t>rshtim. Asnj</w:t>
      </w:r>
      <w:r>
        <w:rPr>
          <w:lang w:val="it-IT"/>
        </w:rPr>
        <w:t>ë</w:t>
      </w:r>
      <w:r w:rsidRPr="00623E71">
        <w:rPr>
          <w:lang w:val="it-IT"/>
        </w:rPr>
        <w:t xml:space="preserve"> nga pal</w:t>
      </w:r>
      <w:r>
        <w:rPr>
          <w:lang w:val="it-IT"/>
        </w:rPr>
        <w:t>ë</w:t>
      </w:r>
      <w:r w:rsidRPr="00623E71">
        <w:rPr>
          <w:lang w:val="it-IT"/>
        </w:rPr>
        <w:t>t e Marr</w:t>
      </w:r>
      <w:r>
        <w:rPr>
          <w:lang w:val="it-IT"/>
        </w:rPr>
        <w:t>ë</w:t>
      </w:r>
      <w:r w:rsidRPr="00623E71">
        <w:rPr>
          <w:lang w:val="it-IT"/>
        </w:rPr>
        <w:t>veshjes nuk ka t</w:t>
      </w:r>
      <w:r>
        <w:rPr>
          <w:lang w:val="it-IT"/>
        </w:rPr>
        <w:t>ë</w:t>
      </w:r>
      <w:r w:rsidRPr="00623E71">
        <w:rPr>
          <w:lang w:val="it-IT"/>
        </w:rPr>
        <w:t xml:space="preserve"> drejt</w:t>
      </w:r>
      <w:r>
        <w:rPr>
          <w:lang w:val="it-IT"/>
        </w:rPr>
        <w:t>ë</w:t>
      </w:r>
      <w:r w:rsidRPr="00623E71">
        <w:rPr>
          <w:lang w:val="it-IT"/>
        </w:rPr>
        <w:t>, n</w:t>
      </w:r>
      <w:r>
        <w:rPr>
          <w:lang w:val="it-IT"/>
        </w:rPr>
        <w:t>ë</w:t>
      </w:r>
      <w:r w:rsidRPr="00623E71">
        <w:rPr>
          <w:lang w:val="it-IT"/>
        </w:rPr>
        <w:t xml:space="preserve"> asnj</w:t>
      </w:r>
      <w:r>
        <w:rPr>
          <w:lang w:val="it-IT"/>
        </w:rPr>
        <w:t>ë</w:t>
      </w:r>
      <w:r w:rsidR="00DB6131">
        <w:rPr>
          <w:lang w:val="it-IT"/>
        </w:rPr>
        <w:t xml:space="preserve"> rrethanë</w:t>
      </w:r>
      <w:r w:rsidRPr="00623E71">
        <w:rPr>
          <w:lang w:val="it-IT"/>
        </w:rPr>
        <w:t>, t</w:t>
      </w:r>
      <w:r>
        <w:rPr>
          <w:lang w:val="it-IT"/>
        </w:rPr>
        <w:t>ë</w:t>
      </w:r>
      <w:r w:rsidRPr="00623E71">
        <w:rPr>
          <w:lang w:val="it-IT"/>
        </w:rPr>
        <w:t xml:space="preserve"> ngrej</w:t>
      </w:r>
      <w:r>
        <w:rPr>
          <w:lang w:val="it-IT"/>
        </w:rPr>
        <w:t>ë</w:t>
      </w:r>
      <w:r w:rsidRPr="00623E71">
        <w:rPr>
          <w:lang w:val="it-IT"/>
        </w:rPr>
        <w:t xml:space="preserve"> pretendimin se ndonj</w:t>
      </w:r>
      <w:r>
        <w:rPr>
          <w:lang w:val="it-IT"/>
        </w:rPr>
        <w:t>ë</w:t>
      </w:r>
      <w:r w:rsidRPr="00623E71">
        <w:rPr>
          <w:lang w:val="it-IT"/>
        </w:rPr>
        <w:t xml:space="preserve"> prej dispozitave t</w:t>
      </w:r>
      <w:r>
        <w:rPr>
          <w:lang w:val="it-IT"/>
        </w:rPr>
        <w:t>ë</w:t>
      </w:r>
      <w:r w:rsidRPr="00623E71">
        <w:rPr>
          <w:lang w:val="it-IT"/>
        </w:rPr>
        <w:t xml:space="preserve"> k</w:t>
      </w:r>
      <w:r>
        <w:rPr>
          <w:lang w:val="it-IT"/>
        </w:rPr>
        <w:t>ë</w:t>
      </w:r>
      <w:r w:rsidRPr="00623E71">
        <w:rPr>
          <w:lang w:val="it-IT"/>
        </w:rPr>
        <w:t>saj Marr</w:t>
      </w:r>
      <w:r>
        <w:rPr>
          <w:lang w:val="it-IT"/>
        </w:rPr>
        <w:t>ë</w:t>
      </w:r>
      <w:r w:rsidRPr="00623E71">
        <w:rPr>
          <w:lang w:val="it-IT"/>
        </w:rPr>
        <w:t xml:space="preserve">veshjeje </w:t>
      </w:r>
      <w:r>
        <w:rPr>
          <w:lang w:val="it-IT"/>
        </w:rPr>
        <w:t>ë</w:t>
      </w:r>
      <w:r w:rsidRPr="00623E71">
        <w:rPr>
          <w:lang w:val="it-IT"/>
        </w:rPr>
        <w:t>sht</w:t>
      </w:r>
      <w:r>
        <w:rPr>
          <w:lang w:val="it-IT"/>
        </w:rPr>
        <w:t>ë</w:t>
      </w:r>
      <w:r w:rsidRPr="00623E71">
        <w:rPr>
          <w:lang w:val="it-IT"/>
        </w:rPr>
        <w:t xml:space="preserve"> </w:t>
      </w:r>
      <w:r>
        <w:rPr>
          <w:lang w:val="it-IT"/>
        </w:rPr>
        <w:t>e</w:t>
      </w:r>
      <w:r w:rsidRPr="00623E71">
        <w:rPr>
          <w:lang w:val="it-IT"/>
        </w:rPr>
        <w:t xml:space="preserve"> pavlefshme dhe e pafuqishme p</w:t>
      </w:r>
      <w:r>
        <w:rPr>
          <w:lang w:val="it-IT"/>
        </w:rPr>
        <w:t>ë</w:t>
      </w:r>
      <w:r w:rsidRPr="00623E71">
        <w:rPr>
          <w:lang w:val="it-IT"/>
        </w:rPr>
        <w:t>r ndonj</w:t>
      </w:r>
      <w:r>
        <w:rPr>
          <w:lang w:val="it-IT"/>
        </w:rPr>
        <w:t>ë</w:t>
      </w:r>
      <w:r w:rsidRPr="00623E71">
        <w:rPr>
          <w:lang w:val="it-IT"/>
        </w:rPr>
        <w:t xml:space="preserve"> arsye.</w:t>
      </w:r>
    </w:p>
    <w:p w:rsidR="001843CB" w:rsidRPr="00623E71" w:rsidRDefault="001843CB" w:rsidP="005C1E00">
      <w:pPr>
        <w:pStyle w:val="Paragrafi"/>
        <w:rPr>
          <w:lang w:val="it-IT"/>
        </w:rPr>
      </w:pPr>
      <w:r>
        <w:rPr>
          <w:lang w:val="it-IT"/>
        </w:rPr>
        <w:t xml:space="preserve">6.02 </w:t>
      </w:r>
      <w:r w:rsidRPr="00623E71">
        <w:rPr>
          <w:lang w:val="it-IT"/>
        </w:rPr>
        <w:t>Menaxhimi i Fondit do t</w:t>
      </w:r>
      <w:r>
        <w:rPr>
          <w:lang w:val="it-IT"/>
        </w:rPr>
        <w:t>ë</w:t>
      </w:r>
      <w:r w:rsidRPr="00623E71">
        <w:rPr>
          <w:lang w:val="it-IT"/>
        </w:rPr>
        <w:t xml:space="preserve"> njoftoj</w:t>
      </w:r>
      <w:r>
        <w:rPr>
          <w:lang w:val="it-IT"/>
        </w:rPr>
        <w:t>ë</w:t>
      </w:r>
      <w:r w:rsidRPr="00623E71">
        <w:rPr>
          <w:lang w:val="it-IT"/>
        </w:rPr>
        <w:t xml:space="preserve"> menj</w:t>
      </w:r>
      <w:r>
        <w:rPr>
          <w:lang w:val="it-IT"/>
        </w:rPr>
        <w:t>ë</w:t>
      </w:r>
      <w:r w:rsidR="00DB6131">
        <w:rPr>
          <w:lang w:val="it-IT"/>
        </w:rPr>
        <w:t>herë</w:t>
      </w:r>
      <w:r w:rsidRPr="00623E71">
        <w:rPr>
          <w:lang w:val="it-IT"/>
        </w:rPr>
        <w:t xml:space="preserve"> Huamarr</w:t>
      </w:r>
      <w:r>
        <w:rPr>
          <w:lang w:val="it-IT"/>
        </w:rPr>
        <w:t>ë</w:t>
      </w:r>
      <w:r w:rsidRPr="00623E71">
        <w:rPr>
          <w:lang w:val="it-IT"/>
        </w:rPr>
        <w:t>sin kur merret nj</w:t>
      </w:r>
      <w:r>
        <w:rPr>
          <w:lang w:val="it-IT"/>
        </w:rPr>
        <w:t>ë</w:t>
      </w:r>
      <w:r w:rsidRPr="00623E71">
        <w:rPr>
          <w:lang w:val="it-IT"/>
        </w:rPr>
        <w:t xml:space="preserve"> vendim p</w:t>
      </w:r>
      <w:r>
        <w:rPr>
          <w:lang w:val="it-IT"/>
        </w:rPr>
        <w:t>ë</w:t>
      </w:r>
      <w:r w:rsidRPr="00623E71">
        <w:rPr>
          <w:lang w:val="it-IT"/>
        </w:rPr>
        <w:t>r shkrirjen e Fondit</w:t>
      </w:r>
      <w:r w:rsidR="00DB6131">
        <w:rPr>
          <w:lang w:val="it-IT"/>
        </w:rPr>
        <w:t>,</w:t>
      </w:r>
      <w:r w:rsidRPr="00623E71">
        <w:rPr>
          <w:lang w:val="it-IT"/>
        </w:rPr>
        <w:t xml:space="preserve"> n</w:t>
      </w:r>
      <w:r>
        <w:rPr>
          <w:lang w:val="it-IT"/>
        </w:rPr>
        <w:t>ë</w:t>
      </w:r>
      <w:r w:rsidRPr="00623E71">
        <w:rPr>
          <w:lang w:val="it-IT"/>
        </w:rPr>
        <w:t xml:space="preserve"> p</w:t>
      </w:r>
      <w:r>
        <w:rPr>
          <w:lang w:val="it-IT"/>
        </w:rPr>
        <w:t>ë</w:t>
      </w:r>
      <w:r w:rsidR="00B779B9">
        <w:rPr>
          <w:lang w:val="it-IT"/>
        </w:rPr>
        <w:t>rputhje me m</w:t>
      </w:r>
      <w:r w:rsidRPr="00623E71">
        <w:rPr>
          <w:lang w:val="it-IT"/>
        </w:rPr>
        <w:t>arr</w:t>
      </w:r>
      <w:r>
        <w:rPr>
          <w:lang w:val="it-IT"/>
        </w:rPr>
        <w:t>ë</w:t>
      </w:r>
      <w:r w:rsidR="00B779B9">
        <w:rPr>
          <w:lang w:val="it-IT"/>
        </w:rPr>
        <w:t>veshjen e t</w:t>
      </w:r>
      <w:r w:rsidRPr="00623E71">
        <w:rPr>
          <w:lang w:val="it-IT"/>
        </w:rPr>
        <w:t>hemelimit t</w:t>
      </w:r>
      <w:r>
        <w:rPr>
          <w:lang w:val="it-IT"/>
        </w:rPr>
        <w:t>ë</w:t>
      </w:r>
      <w:r w:rsidRPr="00623E71">
        <w:rPr>
          <w:lang w:val="it-IT"/>
        </w:rPr>
        <w:t xml:space="preserve"> Fondit. N</w:t>
      </w:r>
      <w:r>
        <w:rPr>
          <w:lang w:val="it-IT"/>
        </w:rPr>
        <w:t>ë</w:t>
      </w:r>
      <w:r w:rsidRPr="00623E71">
        <w:rPr>
          <w:lang w:val="it-IT"/>
        </w:rPr>
        <w:t xml:space="preserve"> rast shkrirjeje, kjo Marr</w:t>
      </w:r>
      <w:r>
        <w:rPr>
          <w:lang w:val="it-IT"/>
        </w:rPr>
        <w:t>ë</w:t>
      </w:r>
      <w:r w:rsidR="00B779B9">
        <w:rPr>
          <w:lang w:val="it-IT"/>
        </w:rPr>
        <w:t>veshje k</w:t>
      </w:r>
      <w:r w:rsidRPr="00623E71">
        <w:rPr>
          <w:lang w:val="it-IT"/>
        </w:rPr>
        <w:t>redie mbetet n</w:t>
      </w:r>
      <w:r>
        <w:rPr>
          <w:lang w:val="it-IT"/>
        </w:rPr>
        <w:t>ë</w:t>
      </w:r>
      <w:r w:rsidRPr="00623E71">
        <w:rPr>
          <w:lang w:val="it-IT"/>
        </w:rPr>
        <w:t xml:space="preserve"> fuqi dhe Menaxhimi i Fondit do t</w:t>
      </w:r>
      <w:r>
        <w:rPr>
          <w:lang w:val="it-IT"/>
        </w:rPr>
        <w:t>ë</w:t>
      </w:r>
      <w:r w:rsidRPr="00623E71">
        <w:rPr>
          <w:lang w:val="it-IT"/>
        </w:rPr>
        <w:t xml:space="preserve"> njoftoj</w:t>
      </w:r>
      <w:r>
        <w:rPr>
          <w:lang w:val="it-IT"/>
        </w:rPr>
        <w:t>ë</w:t>
      </w:r>
      <w:r w:rsidRPr="00623E71">
        <w:rPr>
          <w:lang w:val="it-IT"/>
        </w:rPr>
        <w:t xml:space="preserve"> Huamarr</w:t>
      </w:r>
      <w:r>
        <w:rPr>
          <w:lang w:val="it-IT"/>
        </w:rPr>
        <w:t>ë</w:t>
      </w:r>
      <w:r w:rsidRPr="00623E71">
        <w:rPr>
          <w:lang w:val="it-IT"/>
        </w:rPr>
        <w:t>sin p</w:t>
      </w:r>
      <w:r>
        <w:rPr>
          <w:lang w:val="it-IT"/>
        </w:rPr>
        <w:t>ë</w:t>
      </w:r>
      <w:r w:rsidRPr="00623E71">
        <w:rPr>
          <w:lang w:val="it-IT"/>
        </w:rPr>
        <w:t>r marr</w:t>
      </w:r>
      <w:r>
        <w:rPr>
          <w:lang w:val="it-IT"/>
        </w:rPr>
        <w:t>ë</w:t>
      </w:r>
      <w:r w:rsidRPr="00623E71">
        <w:rPr>
          <w:lang w:val="it-IT"/>
        </w:rPr>
        <w:t>veshjet z</w:t>
      </w:r>
      <w:r>
        <w:rPr>
          <w:lang w:val="it-IT"/>
        </w:rPr>
        <w:t>ë</w:t>
      </w:r>
      <w:r w:rsidRPr="00623E71">
        <w:rPr>
          <w:lang w:val="it-IT"/>
        </w:rPr>
        <w:t>vend</w:t>
      </w:r>
      <w:r>
        <w:rPr>
          <w:lang w:val="it-IT"/>
        </w:rPr>
        <w:t>ë</w:t>
      </w:r>
      <w:r w:rsidRPr="00623E71">
        <w:rPr>
          <w:lang w:val="it-IT"/>
        </w:rPr>
        <w:t>suese p</w:t>
      </w:r>
      <w:r>
        <w:rPr>
          <w:lang w:val="it-IT"/>
        </w:rPr>
        <w:t>ë</w:t>
      </w:r>
      <w:r w:rsidR="00B779B9">
        <w:rPr>
          <w:lang w:val="it-IT"/>
        </w:rPr>
        <w:t>r ripagimin e k</w:t>
      </w:r>
      <w:r w:rsidRPr="00623E71">
        <w:rPr>
          <w:lang w:val="it-IT"/>
        </w:rPr>
        <w:t>redis</w:t>
      </w:r>
      <w:r>
        <w:rPr>
          <w:lang w:val="it-IT"/>
        </w:rPr>
        <w:t>ë</w:t>
      </w:r>
      <w:r w:rsidR="00DB6131">
        <w:rPr>
          <w:lang w:val="it-IT"/>
        </w:rPr>
        <w:t>, siç</w:t>
      </w:r>
      <w:r w:rsidRPr="00623E71">
        <w:rPr>
          <w:lang w:val="it-IT"/>
        </w:rPr>
        <w:t xml:space="preserve"> mund t</w:t>
      </w:r>
      <w:r>
        <w:rPr>
          <w:lang w:val="it-IT"/>
        </w:rPr>
        <w:t>ë</w:t>
      </w:r>
      <w:r w:rsidRPr="00623E71">
        <w:rPr>
          <w:lang w:val="it-IT"/>
        </w:rPr>
        <w:t xml:space="preserve"> jet</w:t>
      </w:r>
      <w:r>
        <w:rPr>
          <w:lang w:val="it-IT"/>
        </w:rPr>
        <w:t>ë</w:t>
      </w:r>
      <w:r w:rsidRPr="00623E71">
        <w:rPr>
          <w:lang w:val="it-IT"/>
        </w:rPr>
        <w:t xml:space="preserve"> p</w:t>
      </w:r>
      <w:r>
        <w:rPr>
          <w:lang w:val="it-IT"/>
        </w:rPr>
        <w:t>ë</w:t>
      </w:r>
      <w:r w:rsidRPr="00623E71">
        <w:rPr>
          <w:lang w:val="it-IT"/>
        </w:rPr>
        <w:t>rcaktuar nga autoriteti p</w:t>
      </w:r>
      <w:r>
        <w:rPr>
          <w:lang w:val="it-IT"/>
        </w:rPr>
        <w:t>ë</w:t>
      </w:r>
      <w:r w:rsidRPr="00623E71">
        <w:rPr>
          <w:lang w:val="it-IT"/>
        </w:rPr>
        <w:t>rkat</w:t>
      </w:r>
      <w:r>
        <w:rPr>
          <w:lang w:val="it-IT"/>
        </w:rPr>
        <w:t>ë</w:t>
      </w:r>
      <w:r w:rsidRPr="00623E71">
        <w:rPr>
          <w:lang w:val="it-IT"/>
        </w:rPr>
        <w:t>s i Fondit p</w:t>
      </w:r>
      <w:r>
        <w:rPr>
          <w:lang w:val="it-IT"/>
        </w:rPr>
        <w:t>ë</w:t>
      </w:r>
      <w:r w:rsidRPr="00623E71">
        <w:rPr>
          <w:lang w:val="it-IT"/>
        </w:rPr>
        <w:t>r nj</w:t>
      </w:r>
      <w:r>
        <w:rPr>
          <w:lang w:val="it-IT"/>
        </w:rPr>
        <w:t>ë</w:t>
      </w:r>
      <w:r w:rsidRPr="00623E71">
        <w:rPr>
          <w:lang w:val="it-IT"/>
        </w:rPr>
        <w:t xml:space="preserve"> rast t</w:t>
      </w:r>
      <w:r>
        <w:rPr>
          <w:lang w:val="it-IT"/>
        </w:rPr>
        <w:t>ë</w:t>
      </w:r>
      <w:r w:rsidRPr="00623E71">
        <w:rPr>
          <w:lang w:val="it-IT"/>
        </w:rPr>
        <w:t xml:space="preserve"> till</w:t>
      </w:r>
      <w:r>
        <w:rPr>
          <w:lang w:val="it-IT"/>
        </w:rPr>
        <w:t>ë</w:t>
      </w:r>
      <w:r w:rsidRPr="00623E71">
        <w:rPr>
          <w:lang w:val="it-IT"/>
        </w:rPr>
        <w:t xml:space="preserve">.  </w:t>
      </w:r>
    </w:p>
    <w:p w:rsidR="001843CB" w:rsidRPr="00623E71" w:rsidRDefault="001843CB" w:rsidP="005C1E00">
      <w:pPr>
        <w:pStyle w:val="Paragrafi"/>
        <w:rPr>
          <w:lang w:val="it-IT"/>
        </w:rPr>
      </w:pPr>
      <w:r>
        <w:rPr>
          <w:lang w:val="it-IT"/>
        </w:rPr>
        <w:t xml:space="preserve">6.03 </w:t>
      </w:r>
      <w:r w:rsidRPr="00623E71">
        <w:rPr>
          <w:lang w:val="it-IT"/>
        </w:rPr>
        <w:t>Pal</w:t>
      </w:r>
      <w:r>
        <w:rPr>
          <w:lang w:val="it-IT"/>
        </w:rPr>
        <w:t>ë</w:t>
      </w:r>
      <w:r w:rsidRPr="00623E71">
        <w:rPr>
          <w:lang w:val="it-IT"/>
        </w:rPr>
        <w:t>t e k</w:t>
      </w:r>
      <w:r>
        <w:rPr>
          <w:lang w:val="it-IT"/>
        </w:rPr>
        <w:t>ë</w:t>
      </w:r>
      <w:r w:rsidRPr="00623E71">
        <w:rPr>
          <w:lang w:val="it-IT"/>
        </w:rPr>
        <w:t>saj Marr</w:t>
      </w:r>
      <w:r>
        <w:rPr>
          <w:lang w:val="it-IT"/>
        </w:rPr>
        <w:t>ë</w:t>
      </w:r>
      <w:r w:rsidRPr="00623E71">
        <w:rPr>
          <w:lang w:val="it-IT"/>
        </w:rPr>
        <w:t>veshjeje do t</w:t>
      </w:r>
      <w:r>
        <w:rPr>
          <w:lang w:val="it-IT"/>
        </w:rPr>
        <w:t>ë</w:t>
      </w:r>
      <w:r w:rsidRPr="00623E71">
        <w:rPr>
          <w:lang w:val="it-IT"/>
        </w:rPr>
        <w:t xml:space="preserve"> p</w:t>
      </w:r>
      <w:r>
        <w:rPr>
          <w:lang w:val="it-IT"/>
        </w:rPr>
        <w:t>ë</w:t>
      </w:r>
      <w:r w:rsidRPr="00623E71">
        <w:rPr>
          <w:lang w:val="it-IT"/>
        </w:rPr>
        <w:t>rpiqen t</w:t>
      </w:r>
      <w:r>
        <w:rPr>
          <w:lang w:val="it-IT"/>
        </w:rPr>
        <w:t>ë</w:t>
      </w:r>
      <w:r w:rsidRPr="00623E71">
        <w:rPr>
          <w:lang w:val="it-IT"/>
        </w:rPr>
        <w:t xml:space="preserve"> zgjidhin miq</w:t>
      </w:r>
      <w:r>
        <w:rPr>
          <w:lang w:val="it-IT"/>
        </w:rPr>
        <w:t>ë</w:t>
      </w:r>
      <w:r w:rsidRPr="00623E71">
        <w:rPr>
          <w:lang w:val="it-IT"/>
        </w:rPr>
        <w:t>sisht t</w:t>
      </w:r>
      <w:r>
        <w:rPr>
          <w:lang w:val="it-IT"/>
        </w:rPr>
        <w:t>ë</w:t>
      </w:r>
      <w:r w:rsidRPr="00623E71">
        <w:rPr>
          <w:lang w:val="it-IT"/>
        </w:rPr>
        <w:t xml:space="preserve"> gjitha mosmarr</w:t>
      </w:r>
      <w:r>
        <w:rPr>
          <w:lang w:val="it-IT"/>
        </w:rPr>
        <w:t>ë</w:t>
      </w:r>
      <w:r w:rsidRPr="00623E71">
        <w:rPr>
          <w:lang w:val="it-IT"/>
        </w:rPr>
        <w:t>veshjet ose divergjencat nd</w:t>
      </w:r>
      <w:r>
        <w:rPr>
          <w:lang w:val="it-IT"/>
        </w:rPr>
        <w:t>ë</w:t>
      </w:r>
      <w:r w:rsidRPr="00623E71">
        <w:rPr>
          <w:lang w:val="it-IT"/>
        </w:rPr>
        <w:t>rmjet tyre, q</w:t>
      </w:r>
      <w:r>
        <w:rPr>
          <w:lang w:val="it-IT"/>
        </w:rPr>
        <w:t>ë</w:t>
      </w:r>
      <w:r w:rsidRPr="00623E71">
        <w:rPr>
          <w:lang w:val="it-IT"/>
        </w:rPr>
        <w:t xml:space="preserve"> rrjedhin nga, ose n</w:t>
      </w:r>
      <w:r>
        <w:rPr>
          <w:lang w:val="it-IT"/>
        </w:rPr>
        <w:t>ë</w:t>
      </w:r>
      <w:r w:rsidRPr="00623E71">
        <w:rPr>
          <w:lang w:val="it-IT"/>
        </w:rPr>
        <w:t xml:space="preserve"> lidhje me k</w:t>
      </w:r>
      <w:r>
        <w:rPr>
          <w:lang w:val="it-IT"/>
        </w:rPr>
        <w:t>ë</w:t>
      </w:r>
      <w:r w:rsidRPr="00623E71">
        <w:rPr>
          <w:lang w:val="it-IT"/>
        </w:rPr>
        <w:t>t</w:t>
      </w:r>
      <w:r>
        <w:rPr>
          <w:lang w:val="it-IT"/>
        </w:rPr>
        <w:t>ë</w:t>
      </w:r>
      <w:r w:rsidRPr="00623E71">
        <w:rPr>
          <w:lang w:val="it-IT"/>
        </w:rPr>
        <w:t xml:space="preserve"> Marr</w:t>
      </w:r>
      <w:r>
        <w:rPr>
          <w:lang w:val="it-IT"/>
        </w:rPr>
        <w:t>ë</w:t>
      </w:r>
      <w:r w:rsidRPr="00623E71">
        <w:rPr>
          <w:lang w:val="it-IT"/>
        </w:rPr>
        <w:t>veshje. N</w:t>
      </w:r>
      <w:r>
        <w:rPr>
          <w:lang w:val="it-IT"/>
        </w:rPr>
        <w:t>ë</w:t>
      </w:r>
      <w:r w:rsidRPr="00623E71">
        <w:rPr>
          <w:lang w:val="it-IT"/>
        </w:rPr>
        <w:t>se mosmarr</w:t>
      </w:r>
      <w:r>
        <w:rPr>
          <w:lang w:val="it-IT"/>
        </w:rPr>
        <w:t>ë</w:t>
      </w:r>
      <w:r w:rsidRPr="00623E71">
        <w:rPr>
          <w:lang w:val="it-IT"/>
        </w:rPr>
        <w:t>veshja apo divergjenca nuk mund t</w:t>
      </w:r>
      <w:r>
        <w:rPr>
          <w:lang w:val="it-IT"/>
        </w:rPr>
        <w:t>ë</w:t>
      </w:r>
      <w:r w:rsidRPr="00623E71">
        <w:rPr>
          <w:lang w:val="it-IT"/>
        </w:rPr>
        <w:t xml:space="preserve"> zgjidhet miq</w:t>
      </w:r>
      <w:r>
        <w:rPr>
          <w:lang w:val="it-IT"/>
        </w:rPr>
        <w:t>ë</w:t>
      </w:r>
      <w:r w:rsidRPr="00623E71">
        <w:rPr>
          <w:lang w:val="it-IT"/>
        </w:rPr>
        <w:t>sisht, ajo do t</w:t>
      </w:r>
      <w:r>
        <w:rPr>
          <w:lang w:val="it-IT"/>
        </w:rPr>
        <w:t>ë</w:t>
      </w:r>
      <w:r w:rsidRPr="00623E71">
        <w:rPr>
          <w:lang w:val="it-IT"/>
        </w:rPr>
        <w:t xml:space="preserve"> adresohet p</w:t>
      </w:r>
      <w:r>
        <w:rPr>
          <w:lang w:val="it-IT"/>
        </w:rPr>
        <w:t>ë</w:t>
      </w:r>
      <w:r w:rsidRPr="00623E71">
        <w:rPr>
          <w:lang w:val="it-IT"/>
        </w:rPr>
        <w:t>r arbitra</w:t>
      </w:r>
      <w:r w:rsidR="00B779B9">
        <w:rPr>
          <w:lang w:val="it-IT"/>
        </w:rPr>
        <w:t>zh nga Gjykata e Arbitrazhit siç</w:t>
      </w:r>
      <w:r w:rsidRPr="00623E71">
        <w:rPr>
          <w:lang w:val="it-IT"/>
        </w:rPr>
        <w:t xml:space="preserve"> specifikohet m</w:t>
      </w:r>
      <w:r>
        <w:rPr>
          <w:lang w:val="it-IT"/>
        </w:rPr>
        <w:t>ë</w:t>
      </w:r>
      <w:r w:rsidRPr="00623E71">
        <w:rPr>
          <w:lang w:val="it-IT"/>
        </w:rPr>
        <w:t xml:space="preserve"> posht</w:t>
      </w:r>
      <w:r>
        <w:rPr>
          <w:lang w:val="it-IT"/>
        </w:rPr>
        <w:t>ë</w:t>
      </w:r>
      <w:r w:rsidRPr="00623E71">
        <w:rPr>
          <w:lang w:val="it-IT"/>
        </w:rPr>
        <w:t>:</w:t>
      </w:r>
    </w:p>
    <w:p w:rsidR="005C5E9A" w:rsidRPr="00623E71" w:rsidRDefault="00B779B9" w:rsidP="00B779B9">
      <w:pPr>
        <w:pStyle w:val="Paragrafi"/>
        <w:rPr>
          <w:lang w:val="it-IT"/>
        </w:rPr>
      </w:pPr>
      <w:r>
        <w:rPr>
          <w:lang w:val="it-IT"/>
        </w:rPr>
        <w:t xml:space="preserve">a) </w:t>
      </w:r>
      <w:r w:rsidR="001843CB" w:rsidRPr="00623E71">
        <w:rPr>
          <w:lang w:val="it-IT"/>
        </w:rPr>
        <w:t>Procedurat p</w:t>
      </w:r>
      <w:r w:rsidR="001843CB">
        <w:rPr>
          <w:lang w:val="it-IT"/>
        </w:rPr>
        <w:t>ë</w:t>
      </w:r>
      <w:r w:rsidR="00DB6131">
        <w:rPr>
          <w:lang w:val="it-IT"/>
        </w:rPr>
        <w:t>r a</w:t>
      </w:r>
      <w:r w:rsidR="001843CB" w:rsidRPr="00623E71">
        <w:rPr>
          <w:lang w:val="it-IT"/>
        </w:rPr>
        <w:t>rbitrazh mund t</w:t>
      </w:r>
      <w:r w:rsidR="001843CB">
        <w:rPr>
          <w:lang w:val="it-IT"/>
        </w:rPr>
        <w:t>ë</w:t>
      </w:r>
      <w:r w:rsidR="001843CB" w:rsidRPr="00623E71">
        <w:rPr>
          <w:lang w:val="it-IT"/>
        </w:rPr>
        <w:t xml:space="preserve"> ngrihen nga Huamarr</w:t>
      </w:r>
      <w:r w:rsidR="001843CB">
        <w:rPr>
          <w:lang w:val="it-IT"/>
        </w:rPr>
        <w:t>ë</w:t>
      </w:r>
      <w:r w:rsidR="001843CB" w:rsidRPr="00623E71">
        <w:rPr>
          <w:lang w:val="it-IT"/>
        </w:rPr>
        <w:t>si ndaj Fondit ose e anasjellta. N</w:t>
      </w:r>
      <w:r w:rsidR="001843CB">
        <w:rPr>
          <w:lang w:val="it-IT"/>
        </w:rPr>
        <w:t>ë</w:t>
      </w:r>
      <w:r w:rsidR="001843CB" w:rsidRPr="00623E71">
        <w:rPr>
          <w:lang w:val="it-IT"/>
        </w:rPr>
        <w:t xml:space="preserve"> t</w:t>
      </w:r>
      <w:r w:rsidR="001843CB">
        <w:rPr>
          <w:lang w:val="it-IT"/>
        </w:rPr>
        <w:t>ë</w:t>
      </w:r>
      <w:r w:rsidR="001843CB" w:rsidRPr="00623E71">
        <w:rPr>
          <w:lang w:val="it-IT"/>
        </w:rPr>
        <w:t xml:space="preserve"> gjitha rastet, procedurat p</w:t>
      </w:r>
      <w:r w:rsidR="001843CB">
        <w:rPr>
          <w:lang w:val="it-IT"/>
        </w:rPr>
        <w:t>ë</w:t>
      </w:r>
      <w:r w:rsidR="001843CB" w:rsidRPr="00623E71">
        <w:rPr>
          <w:lang w:val="it-IT"/>
        </w:rPr>
        <w:t>r arbitrazh do t</w:t>
      </w:r>
      <w:r w:rsidR="001843CB">
        <w:rPr>
          <w:lang w:val="it-IT"/>
        </w:rPr>
        <w:t>ë</w:t>
      </w:r>
      <w:r w:rsidR="001843CB" w:rsidRPr="00623E71">
        <w:rPr>
          <w:lang w:val="it-IT"/>
        </w:rPr>
        <w:t xml:space="preserve"> fillojn</w:t>
      </w:r>
      <w:r w:rsidR="001843CB">
        <w:rPr>
          <w:lang w:val="it-IT"/>
        </w:rPr>
        <w:t>ë</w:t>
      </w:r>
      <w:r w:rsidR="001843CB" w:rsidRPr="00623E71">
        <w:rPr>
          <w:lang w:val="it-IT"/>
        </w:rPr>
        <w:t xml:space="preserve"> me nj</w:t>
      </w:r>
      <w:r w:rsidR="001843CB">
        <w:rPr>
          <w:lang w:val="it-IT"/>
        </w:rPr>
        <w:t>ë</w:t>
      </w:r>
      <w:r w:rsidR="001843CB" w:rsidRPr="00623E71">
        <w:rPr>
          <w:lang w:val="it-IT"/>
        </w:rPr>
        <w:t xml:space="preserve"> njoftim nga pala q</w:t>
      </w:r>
      <w:r w:rsidR="001843CB">
        <w:rPr>
          <w:lang w:val="it-IT"/>
        </w:rPr>
        <w:t>ë</w:t>
      </w:r>
      <w:r w:rsidR="001843CB" w:rsidRPr="00623E71">
        <w:rPr>
          <w:lang w:val="it-IT"/>
        </w:rPr>
        <w:t xml:space="preserve"> ankohet ndaj pal</w:t>
      </w:r>
      <w:r w:rsidR="001843CB">
        <w:rPr>
          <w:lang w:val="it-IT"/>
        </w:rPr>
        <w:t>ë</w:t>
      </w:r>
      <w:r w:rsidR="001843CB" w:rsidRPr="00623E71">
        <w:rPr>
          <w:lang w:val="it-IT"/>
        </w:rPr>
        <w:t>s s</w:t>
      </w:r>
      <w:r w:rsidR="001843CB">
        <w:rPr>
          <w:lang w:val="it-IT"/>
        </w:rPr>
        <w:t>ë</w:t>
      </w:r>
      <w:r w:rsidR="001843CB" w:rsidRPr="00623E71">
        <w:rPr>
          <w:lang w:val="it-IT"/>
        </w:rPr>
        <w:t xml:space="preserve"> paditur. </w:t>
      </w:r>
    </w:p>
    <w:p w:rsidR="001843CB" w:rsidRPr="00623E71" w:rsidRDefault="00B779B9" w:rsidP="005C1E00">
      <w:pPr>
        <w:pStyle w:val="Paragrafi"/>
        <w:rPr>
          <w:lang w:val="it-IT"/>
        </w:rPr>
      </w:pPr>
      <w:r>
        <w:rPr>
          <w:lang w:val="it-IT"/>
        </w:rPr>
        <w:t xml:space="preserve">b) </w:t>
      </w:r>
      <w:r w:rsidR="001843CB" w:rsidRPr="00623E71">
        <w:rPr>
          <w:lang w:val="it-IT"/>
        </w:rPr>
        <w:t>Gjykata e Arbitrazhit do t</w:t>
      </w:r>
      <w:r w:rsidR="001843CB">
        <w:rPr>
          <w:lang w:val="it-IT"/>
        </w:rPr>
        <w:t>ë</w:t>
      </w:r>
      <w:r w:rsidR="001843CB" w:rsidRPr="00623E71">
        <w:rPr>
          <w:lang w:val="it-IT"/>
        </w:rPr>
        <w:t xml:space="preserve"> p</w:t>
      </w:r>
      <w:r w:rsidR="001843CB">
        <w:rPr>
          <w:lang w:val="it-IT"/>
        </w:rPr>
        <w:t>ë</w:t>
      </w:r>
      <w:r w:rsidR="001843CB" w:rsidRPr="00623E71">
        <w:rPr>
          <w:lang w:val="it-IT"/>
        </w:rPr>
        <w:t>rb</w:t>
      </w:r>
      <w:r w:rsidR="001843CB">
        <w:rPr>
          <w:lang w:val="it-IT"/>
        </w:rPr>
        <w:t>ë</w:t>
      </w:r>
      <w:r w:rsidR="001843CB" w:rsidRPr="00623E71">
        <w:rPr>
          <w:lang w:val="it-IT"/>
        </w:rPr>
        <w:t>het nga tre gjykat</w:t>
      </w:r>
      <w:r w:rsidR="001843CB">
        <w:rPr>
          <w:lang w:val="it-IT"/>
        </w:rPr>
        <w:t>ë</w:t>
      </w:r>
      <w:r w:rsidR="001843CB" w:rsidRPr="00623E71">
        <w:rPr>
          <w:lang w:val="it-IT"/>
        </w:rPr>
        <w:t>s t</w:t>
      </w:r>
      <w:r w:rsidR="001843CB">
        <w:rPr>
          <w:lang w:val="it-IT"/>
        </w:rPr>
        <w:t>ë</w:t>
      </w:r>
      <w:r w:rsidR="001843CB" w:rsidRPr="00623E71">
        <w:rPr>
          <w:lang w:val="it-IT"/>
        </w:rPr>
        <w:t xml:space="preserve"> p</w:t>
      </w:r>
      <w:r w:rsidR="001843CB">
        <w:rPr>
          <w:lang w:val="it-IT"/>
        </w:rPr>
        <w:t>ë</w:t>
      </w:r>
      <w:r w:rsidR="001843CB" w:rsidRPr="00623E71">
        <w:rPr>
          <w:lang w:val="it-IT"/>
        </w:rPr>
        <w:t>rzgjedhur si m</w:t>
      </w:r>
      <w:r w:rsidR="001843CB">
        <w:rPr>
          <w:lang w:val="it-IT"/>
        </w:rPr>
        <w:t>ë</w:t>
      </w:r>
      <w:r w:rsidR="001843CB" w:rsidRPr="00623E71">
        <w:rPr>
          <w:lang w:val="it-IT"/>
        </w:rPr>
        <w:t xml:space="preserve"> posht</w:t>
      </w:r>
      <w:r w:rsidR="001843CB">
        <w:rPr>
          <w:lang w:val="it-IT"/>
        </w:rPr>
        <w:t>ë</w:t>
      </w:r>
      <w:r w:rsidR="001843CB" w:rsidRPr="00623E71">
        <w:rPr>
          <w:lang w:val="it-IT"/>
        </w:rPr>
        <w:t>: i pari nga pala ankuese, i dyti nga pala e paditur dhe i treti (q</w:t>
      </w:r>
      <w:r w:rsidR="001843CB">
        <w:rPr>
          <w:lang w:val="it-IT"/>
        </w:rPr>
        <w:t>ë</w:t>
      </w:r>
      <w:r w:rsidR="001843CB" w:rsidRPr="00623E71">
        <w:rPr>
          <w:lang w:val="it-IT"/>
        </w:rPr>
        <w:t xml:space="preserve"> k</w:t>
      </w:r>
      <w:r w:rsidR="001843CB">
        <w:rPr>
          <w:lang w:val="it-IT"/>
        </w:rPr>
        <w:t>ë</w:t>
      </w:r>
      <w:r w:rsidR="001843CB" w:rsidRPr="00623E71">
        <w:rPr>
          <w:lang w:val="it-IT"/>
        </w:rPr>
        <w:t>tej e tutje i quajtur Gjykat</w:t>
      </w:r>
      <w:r w:rsidR="001843CB">
        <w:rPr>
          <w:lang w:val="it-IT"/>
        </w:rPr>
        <w:t>ë</w:t>
      </w:r>
      <w:r w:rsidR="001843CB" w:rsidRPr="00623E71">
        <w:rPr>
          <w:lang w:val="it-IT"/>
        </w:rPr>
        <w:t>si) me marr</w:t>
      </w:r>
      <w:r w:rsidR="001843CB">
        <w:rPr>
          <w:lang w:val="it-IT"/>
        </w:rPr>
        <w:t>ë</w:t>
      </w:r>
      <w:r w:rsidR="001843CB" w:rsidRPr="00623E71">
        <w:rPr>
          <w:lang w:val="it-IT"/>
        </w:rPr>
        <w:t>veshje nd</w:t>
      </w:r>
      <w:r w:rsidR="001843CB">
        <w:rPr>
          <w:lang w:val="it-IT"/>
        </w:rPr>
        <w:t>ë</w:t>
      </w:r>
      <w:r>
        <w:rPr>
          <w:lang w:val="it-IT"/>
        </w:rPr>
        <w:t>rmjet dy gjykatë</w:t>
      </w:r>
      <w:r w:rsidR="001843CB" w:rsidRPr="00623E71">
        <w:rPr>
          <w:lang w:val="it-IT"/>
        </w:rPr>
        <w:t>sve. N</w:t>
      </w:r>
      <w:r w:rsidR="001843CB">
        <w:rPr>
          <w:lang w:val="it-IT"/>
        </w:rPr>
        <w:t>ë</w:t>
      </w:r>
      <w:r w:rsidR="001843CB" w:rsidRPr="00623E71">
        <w:rPr>
          <w:lang w:val="it-IT"/>
        </w:rPr>
        <w:t>se brenda 30 dit</w:t>
      </w:r>
      <w:r w:rsidR="001843CB">
        <w:rPr>
          <w:lang w:val="it-IT"/>
        </w:rPr>
        <w:t>ë</w:t>
      </w:r>
      <w:r w:rsidR="001843CB" w:rsidRPr="00623E71">
        <w:rPr>
          <w:lang w:val="it-IT"/>
        </w:rPr>
        <w:t>sh nga njoftimi i institucionit t</w:t>
      </w:r>
      <w:r w:rsidR="001843CB">
        <w:rPr>
          <w:lang w:val="it-IT"/>
        </w:rPr>
        <w:t>ë</w:t>
      </w:r>
      <w:r w:rsidR="001843CB" w:rsidRPr="00623E71">
        <w:rPr>
          <w:lang w:val="it-IT"/>
        </w:rPr>
        <w:t xml:space="preserve"> arbitrazhit pala e paditur d</w:t>
      </w:r>
      <w:r w:rsidR="001843CB">
        <w:rPr>
          <w:lang w:val="it-IT"/>
        </w:rPr>
        <w:t>ë</w:t>
      </w:r>
      <w:r w:rsidR="001843CB" w:rsidRPr="00623E71">
        <w:rPr>
          <w:lang w:val="it-IT"/>
        </w:rPr>
        <w:t>shton t</w:t>
      </w:r>
      <w:r w:rsidR="001843CB">
        <w:rPr>
          <w:lang w:val="it-IT"/>
        </w:rPr>
        <w:t>ë</w:t>
      </w:r>
      <w:r w:rsidR="001843CB" w:rsidRPr="00623E71">
        <w:rPr>
          <w:lang w:val="it-IT"/>
        </w:rPr>
        <w:t xml:space="preserve"> zgjedh</w:t>
      </w:r>
      <w:r w:rsidR="001843CB">
        <w:rPr>
          <w:lang w:val="it-IT"/>
        </w:rPr>
        <w:t>ë</w:t>
      </w:r>
      <w:r w:rsidR="001843CB" w:rsidRPr="00623E71">
        <w:rPr>
          <w:lang w:val="it-IT"/>
        </w:rPr>
        <w:t xml:space="preserve"> nj</w:t>
      </w:r>
      <w:r w:rsidR="001843CB">
        <w:rPr>
          <w:lang w:val="it-IT"/>
        </w:rPr>
        <w:t>ë</w:t>
      </w:r>
      <w:r w:rsidR="001843CB" w:rsidRPr="00623E71">
        <w:rPr>
          <w:lang w:val="it-IT"/>
        </w:rPr>
        <w:t xml:space="preserve"> gjykat</w:t>
      </w:r>
      <w:r w:rsidR="001843CB">
        <w:rPr>
          <w:lang w:val="it-IT"/>
        </w:rPr>
        <w:t>ë</w:t>
      </w:r>
      <w:r w:rsidR="001843CB" w:rsidRPr="00623E71">
        <w:rPr>
          <w:lang w:val="it-IT"/>
        </w:rPr>
        <w:t>s, ky gjykat</w:t>
      </w:r>
      <w:r w:rsidR="001843CB">
        <w:rPr>
          <w:lang w:val="it-IT"/>
        </w:rPr>
        <w:t>ë</w:t>
      </w:r>
      <w:r w:rsidR="001843CB" w:rsidRPr="00623E71">
        <w:rPr>
          <w:lang w:val="it-IT"/>
        </w:rPr>
        <w:t>s do t</w:t>
      </w:r>
      <w:r w:rsidR="001843CB">
        <w:rPr>
          <w:lang w:val="it-IT"/>
        </w:rPr>
        <w:t>ë</w:t>
      </w:r>
      <w:r>
        <w:rPr>
          <w:lang w:val="it-IT"/>
        </w:rPr>
        <w:t xml:space="preserve"> zgjidhet nga p</w:t>
      </w:r>
      <w:r w:rsidR="001843CB" w:rsidRPr="00623E71">
        <w:rPr>
          <w:lang w:val="it-IT"/>
        </w:rPr>
        <w:t>residenti i Gjykat</w:t>
      </w:r>
      <w:r w:rsidR="001843CB">
        <w:rPr>
          <w:lang w:val="it-IT"/>
        </w:rPr>
        <w:t>ë</w:t>
      </w:r>
      <w:r w:rsidR="001843CB" w:rsidRPr="00623E71">
        <w:rPr>
          <w:lang w:val="it-IT"/>
        </w:rPr>
        <w:t>s Nd</w:t>
      </w:r>
      <w:r w:rsidR="001843CB">
        <w:rPr>
          <w:lang w:val="it-IT"/>
        </w:rPr>
        <w:t>ë</w:t>
      </w:r>
      <w:r w:rsidR="001843CB" w:rsidRPr="00623E71">
        <w:rPr>
          <w:lang w:val="it-IT"/>
        </w:rPr>
        <w:t>rkomb</w:t>
      </w:r>
      <w:r w:rsidR="001843CB">
        <w:rPr>
          <w:lang w:val="it-IT"/>
        </w:rPr>
        <w:t>ë</w:t>
      </w:r>
      <w:r w:rsidR="001843CB" w:rsidRPr="00623E71">
        <w:rPr>
          <w:lang w:val="it-IT"/>
        </w:rPr>
        <w:t>tare t</w:t>
      </w:r>
      <w:r w:rsidR="001843CB">
        <w:rPr>
          <w:lang w:val="it-IT"/>
        </w:rPr>
        <w:t>ë</w:t>
      </w:r>
      <w:r w:rsidR="001843CB" w:rsidRPr="00623E71">
        <w:rPr>
          <w:lang w:val="it-IT"/>
        </w:rPr>
        <w:t xml:space="preserve"> Drejt</w:t>
      </w:r>
      <w:r w:rsidR="001843CB">
        <w:rPr>
          <w:lang w:val="it-IT"/>
        </w:rPr>
        <w:t>ë</w:t>
      </w:r>
      <w:r w:rsidR="001843CB" w:rsidRPr="00623E71">
        <w:rPr>
          <w:lang w:val="it-IT"/>
        </w:rPr>
        <w:t>sis</w:t>
      </w:r>
      <w:r w:rsidR="001843CB">
        <w:rPr>
          <w:lang w:val="it-IT"/>
        </w:rPr>
        <w:t>ë</w:t>
      </w:r>
      <w:r w:rsidR="001843CB" w:rsidRPr="00623E71">
        <w:rPr>
          <w:lang w:val="it-IT"/>
        </w:rPr>
        <w:t xml:space="preserve"> me k</w:t>
      </w:r>
      <w:r w:rsidR="001843CB">
        <w:rPr>
          <w:lang w:val="it-IT"/>
        </w:rPr>
        <w:t>ë</w:t>
      </w:r>
      <w:r w:rsidR="001843CB" w:rsidRPr="00623E71">
        <w:rPr>
          <w:lang w:val="it-IT"/>
        </w:rPr>
        <w:t>rkes</w:t>
      </w:r>
      <w:r w:rsidR="001843CB">
        <w:rPr>
          <w:lang w:val="it-IT"/>
        </w:rPr>
        <w:t>ë</w:t>
      </w:r>
      <w:r w:rsidR="001843CB" w:rsidRPr="00623E71">
        <w:rPr>
          <w:lang w:val="it-IT"/>
        </w:rPr>
        <w:t>n e pal</w:t>
      </w:r>
      <w:r w:rsidR="001843CB">
        <w:rPr>
          <w:lang w:val="it-IT"/>
        </w:rPr>
        <w:t>ë</w:t>
      </w:r>
      <w:r w:rsidR="001843CB" w:rsidRPr="00623E71">
        <w:rPr>
          <w:lang w:val="it-IT"/>
        </w:rPr>
        <w:t>s q</w:t>
      </w:r>
      <w:r w:rsidR="001843CB">
        <w:rPr>
          <w:lang w:val="it-IT"/>
        </w:rPr>
        <w:t>ë</w:t>
      </w:r>
      <w:r w:rsidR="001843CB" w:rsidRPr="00623E71">
        <w:rPr>
          <w:lang w:val="it-IT"/>
        </w:rPr>
        <w:t xml:space="preserve"> ka filluar procedurat. N</w:t>
      </w:r>
      <w:r w:rsidR="001843CB">
        <w:rPr>
          <w:lang w:val="it-IT"/>
        </w:rPr>
        <w:t>ë</w:t>
      </w:r>
      <w:r w:rsidR="001843CB" w:rsidRPr="00623E71">
        <w:rPr>
          <w:lang w:val="it-IT"/>
        </w:rPr>
        <w:t>se dy gjykat</w:t>
      </w:r>
      <w:r w:rsidR="001843CB">
        <w:rPr>
          <w:lang w:val="it-IT"/>
        </w:rPr>
        <w:t>ë</w:t>
      </w:r>
      <w:r w:rsidR="001843CB" w:rsidRPr="00623E71">
        <w:rPr>
          <w:lang w:val="it-IT"/>
        </w:rPr>
        <w:t>sit d</w:t>
      </w:r>
      <w:r w:rsidR="001843CB">
        <w:rPr>
          <w:lang w:val="it-IT"/>
        </w:rPr>
        <w:t>ë</w:t>
      </w:r>
      <w:r w:rsidR="001843CB" w:rsidRPr="00623E71">
        <w:rPr>
          <w:lang w:val="it-IT"/>
        </w:rPr>
        <w:t>shtojn</w:t>
      </w:r>
      <w:r w:rsidR="001843CB">
        <w:rPr>
          <w:lang w:val="it-IT"/>
        </w:rPr>
        <w:t>ë</w:t>
      </w:r>
      <w:r w:rsidR="001843CB" w:rsidRPr="00623E71">
        <w:rPr>
          <w:lang w:val="it-IT"/>
        </w:rPr>
        <w:t xml:space="preserve"> t</w:t>
      </w:r>
      <w:r w:rsidR="001843CB">
        <w:rPr>
          <w:lang w:val="it-IT"/>
        </w:rPr>
        <w:t>ë</w:t>
      </w:r>
      <w:r w:rsidR="001843CB" w:rsidRPr="00623E71">
        <w:rPr>
          <w:lang w:val="it-IT"/>
        </w:rPr>
        <w:t xml:space="preserve"> bien dakord p</w:t>
      </w:r>
      <w:r w:rsidR="001843CB">
        <w:rPr>
          <w:lang w:val="it-IT"/>
        </w:rPr>
        <w:t>ë</w:t>
      </w:r>
      <w:r w:rsidR="001843CB" w:rsidRPr="00623E71">
        <w:rPr>
          <w:lang w:val="it-IT"/>
        </w:rPr>
        <w:t>r Gjykat</w:t>
      </w:r>
      <w:r w:rsidR="001843CB">
        <w:rPr>
          <w:lang w:val="it-IT"/>
        </w:rPr>
        <w:t>ë</w:t>
      </w:r>
      <w:r w:rsidR="001843CB" w:rsidRPr="00623E71">
        <w:rPr>
          <w:lang w:val="it-IT"/>
        </w:rPr>
        <w:t>sin brenda 60 dit</w:t>
      </w:r>
      <w:r w:rsidR="001843CB">
        <w:rPr>
          <w:lang w:val="it-IT"/>
        </w:rPr>
        <w:t>ë</w:t>
      </w:r>
      <w:r w:rsidR="001843CB" w:rsidRPr="00623E71">
        <w:rPr>
          <w:lang w:val="it-IT"/>
        </w:rPr>
        <w:t>sh pas dat</w:t>
      </w:r>
      <w:r w:rsidR="001843CB">
        <w:rPr>
          <w:lang w:val="it-IT"/>
        </w:rPr>
        <w:t>ë</w:t>
      </w:r>
      <w:r w:rsidR="001843CB" w:rsidRPr="00623E71">
        <w:rPr>
          <w:lang w:val="it-IT"/>
        </w:rPr>
        <w:t>s s</w:t>
      </w:r>
      <w:r w:rsidR="001843CB">
        <w:rPr>
          <w:lang w:val="it-IT"/>
        </w:rPr>
        <w:t>ë</w:t>
      </w:r>
      <w:r w:rsidR="001843CB" w:rsidRPr="00623E71">
        <w:rPr>
          <w:lang w:val="it-IT"/>
        </w:rPr>
        <w:t xml:space="preserve"> zgjedhjes s</w:t>
      </w:r>
      <w:r w:rsidR="001843CB">
        <w:rPr>
          <w:lang w:val="it-IT"/>
        </w:rPr>
        <w:t>ë</w:t>
      </w:r>
      <w:r w:rsidR="001843CB" w:rsidRPr="00623E71">
        <w:rPr>
          <w:lang w:val="it-IT"/>
        </w:rPr>
        <w:t xml:space="preserve"> gjykat</w:t>
      </w:r>
      <w:r w:rsidR="001843CB">
        <w:rPr>
          <w:lang w:val="it-IT"/>
        </w:rPr>
        <w:t>ë</w:t>
      </w:r>
      <w:r w:rsidR="001843CB" w:rsidRPr="00623E71">
        <w:rPr>
          <w:lang w:val="it-IT"/>
        </w:rPr>
        <w:t>sit t</w:t>
      </w:r>
      <w:r w:rsidR="001843CB">
        <w:rPr>
          <w:lang w:val="it-IT"/>
        </w:rPr>
        <w:t>ë</w:t>
      </w:r>
      <w:r w:rsidR="001843CB" w:rsidRPr="00623E71">
        <w:rPr>
          <w:lang w:val="it-IT"/>
        </w:rPr>
        <w:t xml:space="preserve"> dyt</w:t>
      </w:r>
      <w:r w:rsidR="001843CB">
        <w:rPr>
          <w:lang w:val="it-IT"/>
        </w:rPr>
        <w:t>ë</w:t>
      </w:r>
      <w:r w:rsidR="001843CB" w:rsidRPr="00623E71">
        <w:rPr>
          <w:lang w:val="it-IT"/>
        </w:rPr>
        <w:t>, Gjykat</w:t>
      </w:r>
      <w:r w:rsidR="001843CB">
        <w:rPr>
          <w:lang w:val="it-IT"/>
        </w:rPr>
        <w:t>ë</w:t>
      </w:r>
      <w:r w:rsidR="001843CB" w:rsidRPr="00623E71">
        <w:rPr>
          <w:lang w:val="it-IT"/>
        </w:rPr>
        <w:t>si do t</w:t>
      </w:r>
      <w:r w:rsidR="001843CB">
        <w:rPr>
          <w:lang w:val="it-IT"/>
        </w:rPr>
        <w:t>ë</w:t>
      </w:r>
      <w:r>
        <w:rPr>
          <w:lang w:val="it-IT"/>
        </w:rPr>
        <w:t xml:space="preserve"> zgjidhet nga p</w:t>
      </w:r>
      <w:r w:rsidR="001843CB" w:rsidRPr="00623E71">
        <w:rPr>
          <w:lang w:val="it-IT"/>
        </w:rPr>
        <w:t>residenti i Gjykat</w:t>
      </w:r>
      <w:r w:rsidR="001843CB">
        <w:rPr>
          <w:lang w:val="it-IT"/>
        </w:rPr>
        <w:t>ë</w:t>
      </w:r>
      <w:r w:rsidR="001843CB" w:rsidRPr="00623E71">
        <w:rPr>
          <w:lang w:val="it-IT"/>
        </w:rPr>
        <w:t>s Nd</w:t>
      </w:r>
      <w:r w:rsidR="001843CB">
        <w:rPr>
          <w:lang w:val="it-IT"/>
        </w:rPr>
        <w:t>ë</w:t>
      </w:r>
      <w:r w:rsidR="001843CB" w:rsidRPr="00623E71">
        <w:rPr>
          <w:lang w:val="it-IT"/>
        </w:rPr>
        <w:t>rkomb</w:t>
      </w:r>
      <w:r w:rsidR="001843CB">
        <w:rPr>
          <w:lang w:val="it-IT"/>
        </w:rPr>
        <w:t>ë</w:t>
      </w:r>
      <w:r w:rsidR="001843CB" w:rsidRPr="00623E71">
        <w:rPr>
          <w:lang w:val="it-IT"/>
        </w:rPr>
        <w:t>tare t</w:t>
      </w:r>
      <w:r w:rsidR="001843CB">
        <w:rPr>
          <w:lang w:val="it-IT"/>
        </w:rPr>
        <w:t>ë</w:t>
      </w:r>
      <w:r w:rsidR="001843CB" w:rsidRPr="00623E71">
        <w:rPr>
          <w:lang w:val="it-IT"/>
        </w:rPr>
        <w:t xml:space="preserve"> Dr</w:t>
      </w:r>
      <w:r>
        <w:rPr>
          <w:lang w:val="it-IT"/>
        </w:rPr>
        <w:t>ejtë</w:t>
      </w:r>
      <w:r w:rsidR="001843CB" w:rsidRPr="00623E71">
        <w:rPr>
          <w:lang w:val="it-IT"/>
        </w:rPr>
        <w:t>sis</w:t>
      </w:r>
      <w:r w:rsidR="001843CB">
        <w:rPr>
          <w:lang w:val="it-IT"/>
        </w:rPr>
        <w:t>ë</w:t>
      </w:r>
      <w:r w:rsidR="001843CB" w:rsidRPr="00623E71">
        <w:rPr>
          <w:lang w:val="it-IT"/>
        </w:rPr>
        <w:t>.</w:t>
      </w:r>
    </w:p>
    <w:p w:rsidR="001843CB" w:rsidRPr="00AA75B6" w:rsidRDefault="00B779B9" w:rsidP="005C1E00">
      <w:pPr>
        <w:pStyle w:val="Paragrafi"/>
      </w:pPr>
      <w:r>
        <w:rPr>
          <w:lang w:val="it-IT"/>
        </w:rPr>
        <w:t xml:space="preserve">c) </w:t>
      </w:r>
      <w:r w:rsidR="001843CB" w:rsidRPr="00623E71">
        <w:rPr>
          <w:lang w:val="it-IT"/>
        </w:rPr>
        <w:t>Gjykata e Arbitrazhit do t</w:t>
      </w:r>
      <w:r w:rsidR="001843CB">
        <w:rPr>
          <w:lang w:val="it-IT"/>
        </w:rPr>
        <w:t>ë</w:t>
      </w:r>
      <w:r w:rsidR="001843CB" w:rsidRPr="00623E71">
        <w:rPr>
          <w:lang w:val="it-IT"/>
        </w:rPr>
        <w:t xml:space="preserve"> nd</w:t>
      </w:r>
      <w:r w:rsidR="001843CB">
        <w:rPr>
          <w:lang w:val="it-IT"/>
        </w:rPr>
        <w:t>ë</w:t>
      </w:r>
      <w:r w:rsidR="001843CB" w:rsidRPr="00623E71">
        <w:rPr>
          <w:lang w:val="it-IT"/>
        </w:rPr>
        <w:t>rhyj</w:t>
      </w:r>
      <w:r w:rsidR="001843CB">
        <w:rPr>
          <w:lang w:val="it-IT"/>
        </w:rPr>
        <w:t>ë</w:t>
      </w:r>
      <w:r w:rsidR="001843CB" w:rsidRPr="00623E71">
        <w:rPr>
          <w:lang w:val="it-IT"/>
        </w:rPr>
        <w:t xml:space="preserve"> n</w:t>
      </w:r>
      <w:r w:rsidR="001843CB">
        <w:rPr>
          <w:lang w:val="it-IT"/>
        </w:rPr>
        <w:t>ë</w:t>
      </w:r>
      <w:r w:rsidR="001843CB" w:rsidRPr="00623E71">
        <w:rPr>
          <w:lang w:val="it-IT"/>
        </w:rPr>
        <w:t xml:space="preserve"> koh</w:t>
      </w:r>
      <w:r w:rsidR="001843CB">
        <w:rPr>
          <w:lang w:val="it-IT"/>
        </w:rPr>
        <w:t>ë</w:t>
      </w:r>
      <w:r w:rsidR="001843CB" w:rsidRPr="00623E71">
        <w:rPr>
          <w:lang w:val="it-IT"/>
        </w:rPr>
        <w:t>n dhe vendin e caktuar nga Gjykat</w:t>
      </w:r>
      <w:r w:rsidR="001843CB">
        <w:rPr>
          <w:lang w:val="it-IT"/>
        </w:rPr>
        <w:t>ë</w:t>
      </w:r>
      <w:r w:rsidR="001843CB" w:rsidRPr="00623E71">
        <w:rPr>
          <w:lang w:val="it-IT"/>
        </w:rPr>
        <w:t xml:space="preserve">si. </w:t>
      </w:r>
      <w:r w:rsidR="001843CB" w:rsidRPr="008F0D86">
        <w:t>M</w:t>
      </w:r>
      <w:r w:rsidR="001843CB">
        <w:t>ë</w:t>
      </w:r>
      <w:r w:rsidR="001843CB" w:rsidRPr="008F0D86">
        <w:t xml:space="preserve"> pas, do t</w:t>
      </w:r>
      <w:r w:rsidR="001843CB">
        <w:t>ë</w:t>
      </w:r>
      <w:r w:rsidR="001843CB" w:rsidRPr="008F0D86">
        <w:t xml:space="preserve"> vendos</w:t>
      </w:r>
      <w:r w:rsidR="001843CB">
        <w:t>ë</w:t>
      </w:r>
      <w:r w:rsidR="001843CB" w:rsidRPr="008F0D86">
        <w:t xml:space="preserve"> ku dhe kur do t</w:t>
      </w:r>
      <w:r w:rsidR="001843CB">
        <w:t>ë</w:t>
      </w:r>
      <w:r w:rsidR="001843CB" w:rsidRPr="008F0D86">
        <w:t xml:space="preserve"> zhvillohet. </w:t>
      </w:r>
      <w:r w:rsidR="001843CB" w:rsidRPr="00AA75B6">
        <w:t>Gjykata e Arbitrazhit do të caktoj</w:t>
      </w:r>
      <w:r w:rsidR="001843CB">
        <w:t>ë çë</w:t>
      </w:r>
      <w:r w:rsidR="001843CB" w:rsidRPr="00AA75B6">
        <w:t>shtjet p</w:t>
      </w:r>
      <w:r w:rsidR="001843CB">
        <w:t>ë</w:t>
      </w:r>
      <w:r w:rsidR="001843CB" w:rsidRPr="00AA75B6">
        <w:t>r procedur</w:t>
      </w:r>
      <w:r w:rsidR="001843CB">
        <w:t>ë</w:t>
      </w:r>
      <w:r w:rsidR="001843CB" w:rsidRPr="00AA75B6">
        <w:t xml:space="preserve"> dh</w:t>
      </w:r>
      <w:r w:rsidR="001843CB">
        <w:t>e çë</w:t>
      </w:r>
      <w:r w:rsidR="001843CB" w:rsidRPr="00AA75B6">
        <w:t>shtjet q</w:t>
      </w:r>
      <w:r w:rsidR="001843CB">
        <w:t>ë</w:t>
      </w:r>
      <w:r w:rsidR="001843CB" w:rsidRPr="00AA75B6">
        <w:t xml:space="preserve"> kan</w:t>
      </w:r>
      <w:r w:rsidR="001843CB">
        <w:t>ë</w:t>
      </w:r>
      <w:r w:rsidR="001843CB" w:rsidRPr="00AA75B6">
        <w:t xml:space="preserve"> t</w:t>
      </w:r>
      <w:r w:rsidR="001843CB">
        <w:t>ë</w:t>
      </w:r>
      <w:r w:rsidR="001843CB" w:rsidRPr="00AA75B6">
        <w:t xml:space="preserve"> b</w:t>
      </w:r>
      <w:r w:rsidR="001843CB">
        <w:t>ë</w:t>
      </w:r>
      <w:r w:rsidR="001843CB" w:rsidRPr="00AA75B6">
        <w:t>jn</w:t>
      </w:r>
      <w:r w:rsidR="001843CB">
        <w:t>ë</w:t>
      </w:r>
      <w:r w:rsidR="001843CB" w:rsidRPr="00AA75B6">
        <w:t xml:space="preserve"> me kompetencat e saj.</w:t>
      </w:r>
    </w:p>
    <w:p w:rsidR="00B779B9" w:rsidRPr="00AA75B6" w:rsidRDefault="00B779B9" w:rsidP="00E62292">
      <w:pPr>
        <w:pStyle w:val="Paragrafi"/>
      </w:pPr>
      <w:r>
        <w:t xml:space="preserve">d) </w:t>
      </w:r>
      <w:r w:rsidR="001843CB" w:rsidRPr="00AA75B6">
        <w:t>Të gjithë vendimet e Gjykatës së Arbitrazhit do të merren me shumic</w:t>
      </w:r>
      <w:r w:rsidR="001843CB">
        <w:t>ë</w:t>
      </w:r>
      <w:r w:rsidR="001843CB" w:rsidRPr="00AA75B6">
        <w:t xml:space="preserve"> votash. Vendimi i Gjykatë</w:t>
      </w:r>
      <w:r>
        <w:t>s, që mund të merret edhe nëse një</w:t>
      </w:r>
      <w:r w:rsidR="001843CB" w:rsidRPr="00AA75B6">
        <w:t>ra prej pal</w:t>
      </w:r>
      <w:r w:rsidR="001843CB">
        <w:t>ë</w:t>
      </w:r>
      <w:r w:rsidR="001843CB" w:rsidRPr="00AA75B6">
        <w:t>ve t</w:t>
      </w:r>
      <w:r w:rsidR="001843CB">
        <w:t>ë</w:t>
      </w:r>
      <w:r w:rsidR="001843CB" w:rsidRPr="00AA75B6">
        <w:t>rhiqet nga procesi, do t</w:t>
      </w:r>
      <w:r w:rsidR="001843CB">
        <w:t>ë</w:t>
      </w:r>
      <w:r w:rsidR="001843CB" w:rsidRPr="00AA75B6">
        <w:t xml:space="preserve"> jet</w:t>
      </w:r>
      <w:r w:rsidR="001843CB">
        <w:t>ë</w:t>
      </w:r>
      <w:r w:rsidR="001843CB" w:rsidRPr="00AA75B6">
        <w:t xml:space="preserve"> p</w:t>
      </w:r>
      <w:r w:rsidR="001843CB">
        <w:t>ë</w:t>
      </w:r>
      <w:r w:rsidR="001843CB" w:rsidRPr="00AA75B6">
        <w:t>rfundimtar dhe detyrues p</w:t>
      </w:r>
      <w:r w:rsidR="001843CB">
        <w:t>ë</w:t>
      </w:r>
      <w:r w:rsidR="001843CB" w:rsidRPr="00AA75B6">
        <w:t>r pal</w:t>
      </w:r>
      <w:r w:rsidR="001843CB">
        <w:t>ë</w:t>
      </w:r>
      <w:r w:rsidR="001843CB" w:rsidRPr="00AA75B6">
        <w:t>t.</w:t>
      </w:r>
    </w:p>
    <w:p w:rsidR="001843CB" w:rsidRPr="00AA75B6" w:rsidRDefault="00DB6131" w:rsidP="005C1E00">
      <w:pPr>
        <w:pStyle w:val="Paragrafi"/>
      </w:pPr>
      <w:r>
        <w:t xml:space="preserve">e) </w:t>
      </w:r>
      <w:r w:rsidR="001843CB" w:rsidRPr="00AA75B6">
        <w:t>Njoftimi ose procesi</w:t>
      </w:r>
      <w:r>
        <w:t>,</w:t>
      </w:r>
      <w:r w:rsidR="001843CB" w:rsidRPr="00AA75B6">
        <w:t xml:space="preserve"> në lidhje me</w:t>
      </w:r>
      <w:r w:rsidR="00B779B9">
        <w:t xml:space="preserve"> procedurat e përmendura në këtë</w:t>
      </w:r>
      <w:r w:rsidR="00761502">
        <w:t xml:space="preserve"> s</w:t>
      </w:r>
      <w:r w:rsidR="001843CB" w:rsidRPr="00AA75B6">
        <w:t>eksion ose në lidhje me procedurat për të sjellë në fuqi vendimin e marr</w:t>
      </w:r>
      <w:r w:rsidR="001843CB">
        <w:t>ë</w:t>
      </w:r>
      <w:r w:rsidR="001843CB" w:rsidRPr="00AA75B6">
        <w:t xml:space="preserve"> sipas k</w:t>
      </w:r>
      <w:r w:rsidR="001843CB">
        <w:t>ë</w:t>
      </w:r>
      <w:r w:rsidR="00761502">
        <w:t>tij s</w:t>
      </w:r>
      <w:r w:rsidR="001843CB" w:rsidRPr="00AA75B6">
        <w:t>eksioni</w:t>
      </w:r>
      <w:r>
        <w:t>,</w:t>
      </w:r>
      <w:r w:rsidR="001843CB" w:rsidRPr="00AA75B6">
        <w:t xml:space="preserve"> do t</w:t>
      </w:r>
      <w:r w:rsidR="001843CB">
        <w:t>ë</w:t>
      </w:r>
      <w:r w:rsidR="001843CB" w:rsidRPr="00AA75B6">
        <w:t xml:space="preserve"> b</w:t>
      </w:r>
      <w:r w:rsidR="001843CB">
        <w:t>ë</w:t>
      </w:r>
      <w:r w:rsidR="001843CB" w:rsidRPr="00AA75B6">
        <w:t>het n</w:t>
      </w:r>
      <w:r w:rsidR="001843CB">
        <w:t>ë</w:t>
      </w:r>
      <w:r w:rsidR="001843CB" w:rsidRPr="00AA75B6">
        <w:t xml:space="preserve"> m</w:t>
      </w:r>
      <w:r w:rsidR="001843CB">
        <w:t>ë</w:t>
      </w:r>
      <w:r w:rsidR="001843CB" w:rsidRPr="00AA75B6">
        <w:t>nyr</w:t>
      </w:r>
      <w:r w:rsidR="001843CB">
        <w:t>ë</w:t>
      </w:r>
      <w:r w:rsidR="001843CB" w:rsidRPr="00AA75B6">
        <w:t>n e p</w:t>
      </w:r>
      <w:r w:rsidR="001843CB">
        <w:t>ë</w:t>
      </w:r>
      <w:r w:rsidR="001843CB" w:rsidRPr="00AA75B6">
        <w:t>rcaktuar n</w:t>
      </w:r>
      <w:r w:rsidR="001843CB">
        <w:t>ë</w:t>
      </w:r>
      <w:r w:rsidR="00761502">
        <w:t xml:space="preserve"> s</w:t>
      </w:r>
      <w:r w:rsidR="001843CB" w:rsidRPr="00AA75B6">
        <w:t>eksionin 8.01.</w:t>
      </w:r>
    </w:p>
    <w:p w:rsidR="001843CB" w:rsidRPr="00F64EB7" w:rsidRDefault="00DB6131" w:rsidP="005C1E00">
      <w:pPr>
        <w:pStyle w:val="Paragrafi"/>
      </w:pPr>
      <w:r>
        <w:t xml:space="preserve">f) </w:t>
      </w:r>
      <w:r w:rsidR="001843CB" w:rsidRPr="00F64EB7">
        <w:t>Gjykata e Arbitrazhit do të vendos</w:t>
      </w:r>
      <w:r w:rsidR="001843CB">
        <w:t>ë</w:t>
      </w:r>
      <w:r w:rsidR="001843CB" w:rsidRPr="00F64EB7">
        <w:t xml:space="preserve"> p</w:t>
      </w:r>
      <w:r w:rsidR="001843CB">
        <w:t>ë</w:t>
      </w:r>
      <w:r w:rsidR="001843CB" w:rsidRPr="00F64EB7">
        <w:t>r m</w:t>
      </w:r>
      <w:r w:rsidR="001843CB">
        <w:t>ë</w:t>
      </w:r>
      <w:r w:rsidR="001843CB" w:rsidRPr="00F64EB7">
        <w:t>nyr</w:t>
      </w:r>
      <w:r w:rsidR="001843CB">
        <w:t>ë</w:t>
      </w:r>
      <w:r w:rsidR="001843CB" w:rsidRPr="00F64EB7">
        <w:t>n sipas s</w:t>
      </w:r>
      <w:r w:rsidR="001843CB">
        <w:t>ë</w:t>
      </w:r>
      <w:r w:rsidR="001843CB" w:rsidRPr="00F64EB7">
        <w:t xml:space="preserve"> cil</w:t>
      </w:r>
      <w:r w:rsidR="001843CB">
        <w:t>ë</w:t>
      </w:r>
      <w:r w:rsidR="001843CB" w:rsidRPr="00F64EB7">
        <w:t>s do t</w:t>
      </w:r>
      <w:r w:rsidR="001843CB">
        <w:t>ë</w:t>
      </w:r>
      <w:r w:rsidR="001843CB" w:rsidRPr="00F64EB7">
        <w:t xml:space="preserve"> p</w:t>
      </w:r>
      <w:r w:rsidR="001843CB">
        <w:t>ë</w:t>
      </w:r>
      <w:r w:rsidR="001843CB" w:rsidRPr="00F64EB7">
        <w:t xml:space="preserve">rballohen </w:t>
      </w:r>
      <w:r w:rsidR="00761502">
        <w:t>shpenzimet e arbitrazhit nga një</w:t>
      </w:r>
      <w:r w:rsidR="001843CB" w:rsidRPr="00F64EB7">
        <w:t>ra apo t</w:t>
      </w:r>
      <w:r w:rsidR="001843CB">
        <w:t>ë</w:t>
      </w:r>
      <w:r w:rsidR="001843CB" w:rsidRPr="00F64EB7">
        <w:t xml:space="preserve"> dyja pal</w:t>
      </w:r>
      <w:r w:rsidR="001843CB">
        <w:t>ë</w:t>
      </w:r>
      <w:r w:rsidR="001843CB" w:rsidRPr="00F64EB7">
        <w:t>t n</w:t>
      </w:r>
      <w:r w:rsidR="001843CB">
        <w:t>ë</w:t>
      </w:r>
      <w:r w:rsidR="001843CB" w:rsidRPr="00F64EB7">
        <w:t xml:space="preserve"> mosmarr</w:t>
      </w:r>
      <w:r w:rsidR="001843CB">
        <w:t>ë</w:t>
      </w:r>
      <w:r w:rsidR="001843CB" w:rsidRPr="00F64EB7">
        <w:t>veshje.</w:t>
      </w:r>
    </w:p>
    <w:p w:rsidR="001843CB" w:rsidRPr="00A33A19" w:rsidRDefault="001843CB" w:rsidP="005C1E00">
      <w:pPr>
        <w:pStyle w:val="Paragrafi"/>
        <w:rPr>
          <w:sz w:val="16"/>
        </w:rPr>
      </w:pPr>
    </w:p>
    <w:p w:rsidR="001843CB" w:rsidRPr="00623E71" w:rsidRDefault="001843CB" w:rsidP="005C1E00">
      <w:pPr>
        <w:pStyle w:val="NeniNr"/>
        <w:keepNext w:val="0"/>
        <w:rPr>
          <w:lang w:val="it-IT"/>
        </w:rPr>
      </w:pPr>
      <w:r w:rsidRPr="00623E71">
        <w:rPr>
          <w:lang w:val="it-IT"/>
        </w:rPr>
        <w:t>Neni 7</w:t>
      </w:r>
    </w:p>
    <w:p w:rsidR="001843CB" w:rsidRPr="00623E71" w:rsidRDefault="001843CB" w:rsidP="005C1E00">
      <w:pPr>
        <w:pStyle w:val="NeniTitull"/>
        <w:keepNext w:val="0"/>
        <w:rPr>
          <w:lang w:val="it-IT"/>
        </w:rPr>
      </w:pPr>
      <w:r>
        <w:rPr>
          <w:lang w:val="it-IT"/>
        </w:rPr>
        <w:t>D</w:t>
      </w:r>
      <w:r w:rsidR="00761502">
        <w:rPr>
          <w:lang w:val="it-IT"/>
        </w:rPr>
        <w:t>ata efektive,</w:t>
      </w:r>
      <w:r w:rsidRPr="00623E71">
        <w:rPr>
          <w:lang w:val="it-IT"/>
        </w:rPr>
        <w:t xml:space="preserve"> p</w:t>
      </w:r>
      <w:r>
        <w:rPr>
          <w:lang w:val="it-IT"/>
        </w:rPr>
        <w:t>ë</w:t>
      </w:r>
      <w:r w:rsidR="00761502">
        <w:rPr>
          <w:lang w:val="it-IT"/>
        </w:rPr>
        <w:t>rfundimi i M</w:t>
      </w:r>
      <w:r w:rsidRPr="00623E71">
        <w:rPr>
          <w:lang w:val="it-IT"/>
        </w:rPr>
        <w:t>arr</w:t>
      </w:r>
      <w:r>
        <w:rPr>
          <w:lang w:val="it-IT"/>
        </w:rPr>
        <w:t>ë</w:t>
      </w:r>
      <w:r w:rsidRPr="00623E71">
        <w:rPr>
          <w:lang w:val="it-IT"/>
        </w:rPr>
        <w:t>veshjes</w:t>
      </w:r>
    </w:p>
    <w:p w:rsidR="001843CB" w:rsidRPr="00A33A19" w:rsidRDefault="001843CB" w:rsidP="005C1E00">
      <w:pPr>
        <w:pStyle w:val="Paragrafi"/>
        <w:rPr>
          <w:sz w:val="16"/>
          <w:lang w:val="it-IT"/>
        </w:rPr>
      </w:pPr>
    </w:p>
    <w:p w:rsidR="001843CB" w:rsidRPr="00623E71" w:rsidRDefault="001843CB" w:rsidP="005C1E00">
      <w:pPr>
        <w:pStyle w:val="Paragrafi"/>
        <w:rPr>
          <w:lang w:val="it-IT"/>
        </w:rPr>
      </w:pPr>
      <w:r w:rsidRPr="00623E71">
        <w:rPr>
          <w:lang w:val="it-IT"/>
        </w:rPr>
        <w:t>7.01 Kjo Marr</w:t>
      </w:r>
      <w:r>
        <w:rPr>
          <w:lang w:val="it-IT"/>
        </w:rPr>
        <w:t>ë</w:t>
      </w:r>
      <w:r w:rsidRPr="00623E71">
        <w:rPr>
          <w:lang w:val="it-IT"/>
        </w:rPr>
        <w:t>veshje do t</w:t>
      </w:r>
      <w:r>
        <w:rPr>
          <w:lang w:val="it-IT"/>
        </w:rPr>
        <w:t>ë</w:t>
      </w:r>
      <w:r w:rsidRPr="00623E71">
        <w:rPr>
          <w:lang w:val="it-IT"/>
        </w:rPr>
        <w:t xml:space="preserve"> b</w:t>
      </w:r>
      <w:r>
        <w:rPr>
          <w:lang w:val="it-IT"/>
        </w:rPr>
        <w:t>ë</w:t>
      </w:r>
      <w:r w:rsidRPr="00623E71">
        <w:rPr>
          <w:lang w:val="it-IT"/>
        </w:rPr>
        <w:t>het efektive n</w:t>
      </w:r>
      <w:r>
        <w:rPr>
          <w:lang w:val="it-IT"/>
        </w:rPr>
        <w:t>ë</w:t>
      </w:r>
      <w:r w:rsidRPr="00623E71">
        <w:rPr>
          <w:lang w:val="it-IT"/>
        </w:rPr>
        <w:t xml:space="preserve"> dat</w:t>
      </w:r>
      <w:r>
        <w:rPr>
          <w:lang w:val="it-IT"/>
        </w:rPr>
        <w:t>ë</w:t>
      </w:r>
      <w:r w:rsidRPr="00623E71">
        <w:rPr>
          <w:lang w:val="it-IT"/>
        </w:rPr>
        <w:t>n kur Fondi do t’i jap</w:t>
      </w:r>
      <w:r>
        <w:rPr>
          <w:lang w:val="it-IT"/>
        </w:rPr>
        <w:t>ë</w:t>
      </w:r>
      <w:r w:rsidRPr="00623E71">
        <w:rPr>
          <w:lang w:val="it-IT"/>
        </w:rPr>
        <w:t xml:space="preserve"> Huamarr</w:t>
      </w:r>
      <w:r>
        <w:rPr>
          <w:lang w:val="it-IT"/>
        </w:rPr>
        <w:t>ë</w:t>
      </w:r>
      <w:r w:rsidRPr="00623E71">
        <w:rPr>
          <w:lang w:val="it-IT"/>
        </w:rPr>
        <w:t>sit njoftimin e pranimit t</w:t>
      </w:r>
      <w:r>
        <w:rPr>
          <w:lang w:val="it-IT"/>
        </w:rPr>
        <w:t>ë</w:t>
      </w:r>
      <w:r w:rsidRPr="00623E71">
        <w:rPr>
          <w:lang w:val="it-IT"/>
        </w:rPr>
        <w:t xml:space="preserve"> prov</w:t>
      </w:r>
      <w:r>
        <w:rPr>
          <w:lang w:val="it-IT"/>
        </w:rPr>
        <w:t>ë</w:t>
      </w:r>
      <w:r w:rsidRPr="00623E71">
        <w:rPr>
          <w:lang w:val="it-IT"/>
        </w:rPr>
        <w:t>s s</w:t>
      </w:r>
      <w:r>
        <w:rPr>
          <w:lang w:val="it-IT"/>
        </w:rPr>
        <w:t>ë</w:t>
      </w:r>
      <w:r w:rsidRPr="00623E71">
        <w:rPr>
          <w:lang w:val="it-IT"/>
        </w:rPr>
        <w:t xml:space="preserve"> k</w:t>
      </w:r>
      <w:r>
        <w:rPr>
          <w:lang w:val="it-IT"/>
        </w:rPr>
        <w:t>ë</w:t>
      </w:r>
      <w:r w:rsidR="00761502">
        <w:rPr>
          <w:lang w:val="it-IT"/>
        </w:rPr>
        <w:t>rkuar nga s</w:t>
      </w:r>
      <w:r w:rsidRPr="00623E71">
        <w:rPr>
          <w:lang w:val="it-IT"/>
        </w:rPr>
        <w:t>eksionet 7.02 dhe 7.03.</w:t>
      </w:r>
    </w:p>
    <w:p w:rsidR="001843CB" w:rsidRPr="00763F94" w:rsidRDefault="00761502" w:rsidP="005C1E00">
      <w:pPr>
        <w:pStyle w:val="Paragrafi"/>
        <w:rPr>
          <w:lang w:val="it-IT"/>
        </w:rPr>
      </w:pPr>
      <w:r>
        <w:rPr>
          <w:lang w:val="it-IT"/>
        </w:rPr>
        <w:t xml:space="preserve">7.02 </w:t>
      </w:r>
      <w:r w:rsidR="001843CB" w:rsidRPr="00623E71">
        <w:rPr>
          <w:lang w:val="it-IT"/>
        </w:rPr>
        <w:t>Huamarr</w:t>
      </w:r>
      <w:r w:rsidR="001843CB">
        <w:rPr>
          <w:lang w:val="it-IT"/>
        </w:rPr>
        <w:t>ë</w:t>
      </w:r>
      <w:r w:rsidR="001843CB" w:rsidRPr="00623E71">
        <w:rPr>
          <w:lang w:val="it-IT"/>
        </w:rPr>
        <w:t>si do t’i d</w:t>
      </w:r>
      <w:r w:rsidR="001843CB">
        <w:rPr>
          <w:lang w:val="it-IT"/>
        </w:rPr>
        <w:t>ë</w:t>
      </w:r>
      <w:r w:rsidR="001843CB" w:rsidRPr="00623E71">
        <w:rPr>
          <w:lang w:val="it-IT"/>
        </w:rPr>
        <w:t>rgoj</w:t>
      </w:r>
      <w:r w:rsidR="001843CB">
        <w:rPr>
          <w:lang w:val="it-IT"/>
        </w:rPr>
        <w:t>ë</w:t>
      </w:r>
      <w:r w:rsidR="001843CB" w:rsidRPr="00623E71">
        <w:rPr>
          <w:lang w:val="it-IT"/>
        </w:rPr>
        <w:t xml:space="preserve"> Fondit prova t</w:t>
      </w:r>
      <w:r w:rsidR="001843CB">
        <w:rPr>
          <w:lang w:val="it-IT"/>
        </w:rPr>
        <w:t>ë</w:t>
      </w:r>
      <w:r w:rsidR="001843CB" w:rsidRPr="00623E71">
        <w:rPr>
          <w:lang w:val="it-IT"/>
        </w:rPr>
        <w:t xml:space="preserve"> k</w:t>
      </w:r>
      <w:r w:rsidR="001843CB">
        <w:rPr>
          <w:lang w:val="it-IT"/>
        </w:rPr>
        <w:t>ë</w:t>
      </w:r>
      <w:r w:rsidR="001843CB" w:rsidRPr="00623E71">
        <w:rPr>
          <w:lang w:val="it-IT"/>
        </w:rPr>
        <w:t>naqshme se</w:t>
      </w:r>
      <w:r w:rsidR="001843CB" w:rsidRPr="00763F94">
        <w:rPr>
          <w:lang w:val="it-IT"/>
        </w:rPr>
        <w:t>:</w:t>
      </w:r>
    </w:p>
    <w:p w:rsidR="001843CB" w:rsidRPr="009E5771" w:rsidRDefault="00761502" w:rsidP="005C1E00">
      <w:pPr>
        <w:pStyle w:val="Paragrafi"/>
        <w:rPr>
          <w:lang w:val="it-IT"/>
        </w:rPr>
      </w:pPr>
      <w:r>
        <w:rPr>
          <w:lang w:val="it-IT"/>
        </w:rPr>
        <w:t xml:space="preserve">a) </w:t>
      </w:r>
      <w:r w:rsidR="001843CB" w:rsidRPr="009E5771">
        <w:rPr>
          <w:lang w:val="it-IT"/>
        </w:rPr>
        <w:t>Zbatimi i k</w:t>
      </w:r>
      <w:r w:rsidR="001843CB">
        <w:rPr>
          <w:lang w:val="it-IT"/>
        </w:rPr>
        <w:t>ë</w:t>
      </w:r>
      <w:r w:rsidR="001843CB" w:rsidRPr="009E5771">
        <w:rPr>
          <w:lang w:val="it-IT"/>
        </w:rPr>
        <w:t>saj Marr</w:t>
      </w:r>
      <w:r w:rsidR="001843CB">
        <w:rPr>
          <w:lang w:val="it-IT"/>
        </w:rPr>
        <w:t>ë</w:t>
      </w:r>
      <w:r w:rsidR="001843CB" w:rsidRPr="009E5771">
        <w:rPr>
          <w:lang w:val="it-IT"/>
        </w:rPr>
        <w:t>veshjeje n</w:t>
      </w:r>
      <w:r w:rsidR="001843CB">
        <w:rPr>
          <w:lang w:val="it-IT"/>
        </w:rPr>
        <w:t>ë</w:t>
      </w:r>
      <w:r w:rsidR="001843CB" w:rsidRPr="009E5771">
        <w:rPr>
          <w:lang w:val="it-IT"/>
        </w:rPr>
        <w:t xml:space="preserve"> em</w:t>
      </w:r>
      <w:r w:rsidR="001843CB">
        <w:rPr>
          <w:lang w:val="it-IT"/>
        </w:rPr>
        <w:t>ë</w:t>
      </w:r>
      <w:r w:rsidR="001843CB" w:rsidRPr="009E5771">
        <w:rPr>
          <w:lang w:val="it-IT"/>
        </w:rPr>
        <w:t>r t</w:t>
      </w:r>
      <w:r w:rsidR="001843CB">
        <w:rPr>
          <w:lang w:val="it-IT"/>
        </w:rPr>
        <w:t>ë</w:t>
      </w:r>
      <w:r w:rsidR="001843CB" w:rsidRPr="009E5771">
        <w:rPr>
          <w:lang w:val="it-IT"/>
        </w:rPr>
        <w:t xml:space="preserve"> Huamarr</w:t>
      </w:r>
      <w:r w:rsidR="001843CB">
        <w:rPr>
          <w:lang w:val="it-IT"/>
        </w:rPr>
        <w:t>ë</w:t>
      </w:r>
      <w:r w:rsidR="001843CB" w:rsidRPr="009E5771">
        <w:rPr>
          <w:lang w:val="it-IT"/>
        </w:rPr>
        <w:t xml:space="preserve">sit </w:t>
      </w:r>
      <w:r w:rsidR="001843CB">
        <w:rPr>
          <w:lang w:val="it-IT"/>
        </w:rPr>
        <w:t>ë</w:t>
      </w:r>
      <w:r w:rsidR="001843CB" w:rsidRPr="009E5771">
        <w:rPr>
          <w:lang w:val="it-IT"/>
        </w:rPr>
        <w:t>sht</w:t>
      </w:r>
      <w:r w:rsidR="001843CB">
        <w:rPr>
          <w:lang w:val="it-IT"/>
        </w:rPr>
        <w:t>ë</w:t>
      </w:r>
      <w:r w:rsidR="001843CB" w:rsidRPr="009E5771">
        <w:rPr>
          <w:lang w:val="it-IT"/>
        </w:rPr>
        <w:t xml:space="preserve"> autorizuar dhe ratifikuar sipas t</w:t>
      </w:r>
      <w:r w:rsidR="001843CB">
        <w:rPr>
          <w:lang w:val="it-IT"/>
        </w:rPr>
        <w:t>ë</w:t>
      </w:r>
      <w:r w:rsidR="001843CB" w:rsidRPr="009E5771">
        <w:rPr>
          <w:lang w:val="it-IT"/>
        </w:rPr>
        <w:t xml:space="preserve"> drejtave kushtetuese t</w:t>
      </w:r>
      <w:r w:rsidR="001843CB">
        <w:rPr>
          <w:lang w:val="it-IT"/>
        </w:rPr>
        <w:t>ë</w:t>
      </w:r>
      <w:r w:rsidR="001843CB" w:rsidRPr="009E5771">
        <w:rPr>
          <w:lang w:val="it-IT"/>
        </w:rPr>
        <w:t xml:space="preserve"> Huamarr</w:t>
      </w:r>
      <w:r w:rsidR="001843CB">
        <w:rPr>
          <w:lang w:val="it-IT"/>
        </w:rPr>
        <w:t>ë</w:t>
      </w:r>
      <w:r>
        <w:rPr>
          <w:lang w:val="it-IT"/>
        </w:rPr>
        <w:t>sit;</w:t>
      </w:r>
    </w:p>
    <w:p w:rsidR="001843CB" w:rsidRPr="009E5771" w:rsidRDefault="00761502" w:rsidP="005C1E00">
      <w:pPr>
        <w:pStyle w:val="Paragrafi"/>
        <w:rPr>
          <w:lang w:val="it-IT"/>
        </w:rPr>
      </w:pPr>
      <w:r>
        <w:rPr>
          <w:lang w:val="it-IT"/>
        </w:rPr>
        <w:t xml:space="preserve">b) </w:t>
      </w:r>
      <w:r w:rsidR="001843CB" w:rsidRPr="009E5771">
        <w:rPr>
          <w:lang w:val="it-IT"/>
        </w:rPr>
        <w:t>Marr</w:t>
      </w:r>
      <w:r w:rsidR="001843CB">
        <w:rPr>
          <w:lang w:val="it-IT"/>
        </w:rPr>
        <w:t>ë</w:t>
      </w:r>
      <w:r w:rsidR="001843CB" w:rsidRPr="009E5771">
        <w:rPr>
          <w:lang w:val="it-IT"/>
        </w:rPr>
        <w:t>veshja e kredis</w:t>
      </w:r>
      <w:r w:rsidR="001843CB">
        <w:rPr>
          <w:lang w:val="it-IT"/>
        </w:rPr>
        <w:t>ë</w:t>
      </w:r>
      <w:r w:rsidR="001843CB" w:rsidRPr="009E5771">
        <w:rPr>
          <w:lang w:val="it-IT"/>
        </w:rPr>
        <w:t xml:space="preserve"> n</w:t>
      </w:r>
      <w:r w:rsidR="001843CB">
        <w:rPr>
          <w:lang w:val="it-IT"/>
        </w:rPr>
        <w:t>ë</w:t>
      </w:r>
      <w:r w:rsidR="001843CB" w:rsidRPr="009E5771">
        <w:rPr>
          <w:lang w:val="it-IT"/>
        </w:rPr>
        <w:t xml:space="preserve"> lidhje me kredin</w:t>
      </w:r>
      <w:r w:rsidR="001843CB">
        <w:rPr>
          <w:lang w:val="it-IT"/>
        </w:rPr>
        <w:t>ë</w:t>
      </w:r>
      <w:r w:rsidR="001843CB" w:rsidRPr="009E5771">
        <w:rPr>
          <w:lang w:val="it-IT"/>
        </w:rPr>
        <w:t xml:space="preserve"> e IDA-s</w:t>
      </w:r>
      <w:r>
        <w:rPr>
          <w:lang w:val="it-IT"/>
        </w:rPr>
        <w:t>,</w:t>
      </w:r>
      <w:r w:rsidR="001843CB" w:rsidRPr="009E5771">
        <w:rPr>
          <w:lang w:val="it-IT"/>
        </w:rPr>
        <w:t xml:space="preserve"> t</w:t>
      </w:r>
      <w:r w:rsidR="001843CB">
        <w:rPr>
          <w:lang w:val="it-IT"/>
        </w:rPr>
        <w:t>ë</w:t>
      </w:r>
      <w:r w:rsidR="001843CB" w:rsidRPr="009E5771">
        <w:rPr>
          <w:lang w:val="it-IT"/>
        </w:rPr>
        <w:t xml:space="preserve"> p</w:t>
      </w:r>
      <w:r w:rsidR="001843CB">
        <w:rPr>
          <w:lang w:val="it-IT"/>
        </w:rPr>
        <w:t>ë</w:t>
      </w:r>
      <w:r w:rsidR="001843CB" w:rsidRPr="009E5771">
        <w:rPr>
          <w:lang w:val="it-IT"/>
        </w:rPr>
        <w:t>rmendur n</w:t>
      </w:r>
      <w:r w:rsidR="001843CB">
        <w:rPr>
          <w:lang w:val="it-IT"/>
        </w:rPr>
        <w:t>ë</w:t>
      </w:r>
      <w:r>
        <w:rPr>
          <w:lang w:val="it-IT"/>
        </w:rPr>
        <w:t xml:space="preserve"> p</w:t>
      </w:r>
      <w:r w:rsidR="001843CB" w:rsidRPr="009E5771">
        <w:rPr>
          <w:lang w:val="it-IT"/>
        </w:rPr>
        <w:t>arath</w:t>
      </w:r>
      <w:r w:rsidR="001843CB">
        <w:rPr>
          <w:lang w:val="it-IT"/>
        </w:rPr>
        <w:t>ë</w:t>
      </w:r>
      <w:r w:rsidR="001843CB" w:rsidRPr="009E5771">
        <w:rPr>
          <w:lang w:val="it-IT"/>
        </w:rPr>
        <w:t>nien e k</w:t>
      </w:r>
      <w:r w:rsidR="001843CB">
        <w:rPr>
          <w:lang w:val="it-IT"/>
        </w:rPr>
        <w:t>ë</w:t>
      </w:r>
      <w:r w:rsidR="001843CB" w:rsidRPr="009E5771">
        <w:rPr>
          <w:lang w:val="it-IT"/>
        </w:rPr>
        <w:t>saj Marr</w:t>
      </w:r>
      <w:r w:rsidR="001843CB">
        <w:rPr>
          <w:lang w:val="it-IT"/>
        </w:rPr>
        <w:t>ë</w:t>
      </w:r>
      <w:r w:rsidR="001843CB" w:rsidRPr="009E5771">
        <w:rPr>
          <w:lang w:val="it-IT"/>
        </w:rPr>
        <w:t>veshjeje</w:t>
      </w:r>
      <w:r>
        <w:rPr>
          <w:lang w:val="it-IT"/>
        </w:rPr>
        <w:t>,</w:t>
      </w:r>
      <w:r w:rsidR="001843CB" w:rsidRPr="009E5771">
        <w:rPr>
          <w:lang w:val="it-IT"/>
        </w:rPr>
        <w:t xml:space="preserve"> </w:t>
      </w:r>
      <w:r w:rsidR="001843CB">
        <w:rPr>
          <w:lang w:val="it-IT"/>
        </w:rPr>
        <w:t>ë</w:t>
      </w:r>
      <w:r w:rsidR="001843CB" w:rsidRPr="009E5771">
        <w:rPr>
          <w:lang w:val="it-IT"/>
        </w:rPr>
        <w:t>sht</w:t>
      </w:r>
      <w:r w:rsidR="001843CB">
        <w:rPr>
          <w:lang w:val="it-IT"/>
        </w:rPr>
        <w:t>ë</w:t>
      </w:r>
      <w:r w:rsidR="001843CB" w:rsidRPr="009E5771">
        <w:rPr>
          <w:lang w:val="it-IT"/>
        </w:rPr>
        <w:t xml:space="preserve"> deklaruar efektive ose do t</w:t>
      </w:r>
      <w:r w:rsidR="001843CB">
        <w:rPr>
          <w:lang w:val="it-IT"/>
        </w:rPr>
        <w:t>ë</w:t>
      </w:r>
      <w:r w:rsidR="001843CB" w:rsidRPr="009E5771">
        <w:rPr>
          <w:lang w:val="it-IT"/>
        </w:rPr>
        <w:t xml:space="preserve"> deklarohet efektive nj</w:t>
      </w:r>
      <w:r w:rsidR="001843CB">
        <w:rPr>
          <w:lang w:val="it-IT"/>
        </w:rPr>
        <w:t>ë</w:t>
      </w:r>
      <w:r w:rsidR="001843CB" w:rsidRPr="009E5771">
        <w:rPr>
          <w:lang w:val="it-IT"/>
        </w:rPr>
        <w:t>koh</w:t>
      </w:r>
      <w:r w:rsidR="001843CB">
        <w:rPr>
          <w:lang w:val="it-IT"/>
        </w:rPr>
        <w:t>ë</w:t>
      </w:r>
      <w:r w:rsidR="001843CB" w:rsidRPr="009E5771">
        <w:rPr>
          <w:lang w:val="it-IT"/>
        </w:rPr>
        <w:t>sisht me k</w:t>
      </w:r>
      <w:r w:rsidR="001843CB">
        <w:rPr>
          <w:lang w:val="it-IT"/>
        </w:rPr>
        <w:t>ë</w:t>
      </w:r>
      <w:r w:rsidR="001843CB" w:rsidRPr="009E5771">
        <w:rPr>
          <w:lang w:val="it-IT"/>
        </w:rPr>
        <w:t>t</w:t>
      </w:r>
      <w:r w:rsidR="001843CB">
        <w:rPr>
          <w:lang w:val="it-IT"/>
        </w:rPr>
        <w:t>ë</w:t>
      </w:r>
      <w:r w:rsidR="001843CB" w:rsidRPr="009E5771">
        <w:rPr>
          <w:lang w:val="it-IT"/>
        </w:rPr>
        <w:t xml:space="preserve"> Marr</w:t>
      </w:r>
      <w:r w:rsidR="001843CB">
        <w:rPr>
          <w:lang w:val="it-IT"/>
        </w:rPr>
        <w:t>ë</w:t>
      </w:r>
      <w:r w:rsidR="001843CB" w:rsidRPr="009E5771">
        <w:rPr>
          <w:lang w:val="it-IT"/>
        </w:rPr>
        <w:t>veshje.</w:t>
      </w:r>
    </w:p>
    <w:p w:rsidR="001843CB" w:rsidRPr="009E5771" w:rsidRDefault="001843CB" w:rsidP="005C1E00">
      <w:pPr>
        <w:pStyle w:val="Paragrafi"/>
        <w:rPr>
          <w:lang w:val="it-IT"/>
        </w:rPr>
      </w:pPr>
      <w:r w:rsidRPr="009E5771">
        <w:rPr>
          <w:lang w:val="it-IT"/>
        </w:rPr>
        <w:t>7.03 N</w:t>
      </w:r>
      <w:r>
        <w:rPr>
          <w:lang w:val="it-IT"/>
        </w:rPr>
        <w:t>ë</w:t>
      </w:r>
      <w:r w:rsidRPr="009E5771">
        <w:rPr>
          <w:lang w:val="it-IT"/>
        </w:rPr>
        <w:t xml:space="preserve"> vazhdim t</w:t>
      </w:r>
      <w:r>
        <w:rPr>
          <w:lang w:val="it-IT"/>
        </w:rPr>
        <w:t>ë</w:t>
      </w:r>
      <w:r w:rsidR="00761502">
        <w:rPr>
          <w:lang w:val="it-IT"/>
        </w:rPr>
        <w:t xml:space="preserve"> s</w:t>
      </w:r>
      <w:r w:rsidRPr="009E5771">
        <w:rPr>
          <w:lang w:val="it-IT"/>
        </w:rPr>
        <w:t>eksionit 7.02, Huamarr</w:t>
      </w:r>
      <w:r>
        <w:rPr>
          <w:lang w:val="it-IT"/>
        </w:rPr>
        <w:t>ë</w:t>
      </w:r>
      <w:r w:rsidRPr="009E5771">
        <w:rPr>
          <w:lang w:val="it-IT"/>
        </w:rPr>
        <w:t>si do t’i dor</w:t>
      </w:r>
      <w:r>
        <w:rPr>
          <w:lang w:val="it-IT"/>
        </w:rPr>
        <w:t>ë</w:t>
      </w:r>
      <w:r w:rsidRPr="009E5771">
        <w:rPr>
          <w:lang w:val="it-IT"/>
        </w:rPr>
        <w:t>zoj</w:t>
      </w:r>
      <w:r>
        <w:rPr>
          <w:lang w:val="it-IT"/>
        </w:rPr>
        <w:t>ë</w:t>
      </w:r>
      <w:r w:rsidRPr="009E5771">
        <w:rPr>
          <w:lang w:val="it-IT"/>
        </w:rPr>
        <w:t xml:space="preserve"> Fondit nj</w:t>
      </w:r>
      <w:r>
        <w:rPr>
          <w:lang w:val="it-IT"/>
        </w:rPr>
        <w:t>ë</w:t>
      </w:r>
      <w:r w:rsidRPr="009E5771">
        <w:rPr>
          <w:lang w:val="it-IT"/>
        </w:rPr>
        <w:t xml:space="preserve"> c</w:t>
      </w:r>
      <w:r>
        <w:rPr>
          <w:lang w:val="it-IT"/>
        </w:rPr>
        <w:t>e</w:t>
      </w:r>
      <w:r w:rsidR="00DB6131">
        <w:rPr>
          <w:lang w:val="it-IT"/>
        </w:rPr>
        <w:t>rtifik</w:t>
      </w:r>
      <w:r w:rsidRPr="009E5771">
        <w:rPr>
          <w:lang w:val="it-IT"/>
        </w:rPr>
        <w:t>at</w:t>
      </w:r>
      <w:r>
        <w:rPr>
          <w:lang w:val="it-IT"/>
        </w:rPr>
        <w:t>ë</w:t>
      </w:r>
      <w:r w:rsidRPr="009E5771">
        <w:rPr>
          <w:lang w:val="it-IT"/>
        </w:rPr>
        <w:t xml:space="preserve"> t</w:t>
      </w:r>
      <w:r>
        <w:rPr>
          <w:lang w:val="it-IT"/>
        </w:rPr>
        <w:t>ë</w:t>
      </w:r>
      <w:r w:rsidRPr="009E5771">
        <w:rPr>
          <w:lang w:val="it-IT"/>
        </w:rPr>
        <w:t xml:space="preserve"> l</w:t>
      </w:r>
      <w:r>
        <w:rPr>
          <w:lang w:val="it-IT"/>
        </w:rPr>
        <w:t>ë</w:t>
      </w:r>
      <w:r w:rsidRPr="009E5771">
        <w:rPr>
          <w:lang w:val="it-IT"/>
        </w:rPr>
        <w:t>shuar nga Ministria e Drejt</w:t>
      </w:r>
      <w:r>
        <w:rPr>
          <w:lang w:val="it-IT"/>
        </w:rPr>
        <w:t>ë</w:t>
      </w:r>
      <w:r w:rsidRPr="009E5771">
        <w:rPr>
          <w:lang w:val="it-IT"/>
        </w:rPr>
        <w:t>sis</w:t>
      </w:r>
      <w:r>
        <w:rPr>
          <w:lang w:val="it-IT"/>
        </w:rPr>
        <w:t>ë</w:t>
      </w:r>
      <w:r w:rsidRPr="009E5771">
        <w:rPr>
          <w:lang w:val="it-IT"/>
        </w:rPr>
        <w:t xml:space="preserve"> ose Prokurori i P</w:t>
      </w:r>
      <w:r>
        <w:rPr>
          <w:lang w:val="it-IT"/>
        </w:rPr>
        <w:t>ë</w:t>
      </w:r>
      <w:r w:rsidRPr="009E5771">
        <w:rPr>
          <w:lang w:val="it-IT"/>
        </w:rPr>
        <w:t>rgjithsh</w:t>
      </w:r>
      <w:r>
        <w:rPr>
          <w:lang w:val="it-IT"/>
        </w:rPr>
        <w:t>ë</w:t>
      </w:r>
      <w:r w:rsidR="00761502">
        <w:rPr>
          <w:lang w:val="it-IT"/>
        </w:rPr>
        <w:t>m, ose departamenti ligjor i q</w:t>
      </w:r>
      <w:r w:rsidRPr="009E5771">
        <w:rPr>
          <w:lang w:val="it-IT"/>
        </w:rPr>
        <w:t>everis</w:t>
      </w:r>
      <w:r>
        <w:rPr>
          <w:lang w:val="it-IT"/>
        </w:rPr>
        <w:t>ë</w:t>
      </w:r>
      <w:r w:rsidRPr="009E5771">
        <w:rPr>
          <w:lang w:val="it-IT"/>
        </w:rPr>
        <w:t>, q</w:t>
      </w:r>
      <w:r>
        <w:rPr>
          <w:lang w:val="it-IT"/>
        </w:rPr>
        <w:t>ë</w:t>
      </w:r>
      <w:r w:rsidRPr="009E5771">
        <w:rPr>
          <w:lang w:val="it-IT"/>
        </w:rPr>
        <w:t xml:space="preserve"> v</w:t>
      </w:r>
      <w:r>
        <w:rPr>
          <w:lang w:val="it-IT"/>
        </w:rPr>
        <w:t>ë</w:t>
      </w:r>
      <w:r w:rsidRPr="009E5771">
        <w:rPr>
          <w:lang w:val="it-IT"/>
        </w:rPr>
        <w:t>rteton se kjo Marr</w:t>
      </w:r>
      <w:r>
        <w:rPr>
          <w:lang w:val="it-IT"/>
        </w:rPr>
        <w:t>ë</w:t>
      </w:r>
      <w:r w:rsidRPr="009E5771">
        <w:rPr>
          <w:lang w:val="it-IT"/>
        </w:rPr>
        <w:t xml:space="preserve">veshje </w:t>
      </w:r>
      <w:r>
        <w:rPr>
          <w:lang w:val="it-IT"/>
        </w:rPr>
        <w:t>ë</w:t>
      </w:r>
      <w:r w:rsidRPr="009E5771">
        <w:rPr>
          <w:lang w:val="it-IT"/>
        </w:rPr>
        <w:t>sht</w:t>
      </w:r>
      <w:r>
        <w:rPr>
          <w:lang w:val="it-IT"/>
        </w:rPr>
        <w:t>ë</w:t>
      </w:r>
      <w:r w:rsidRPr="009E5771">
        <w:rPr>
          <w:lang w:val="it-IT"/>
        </w:rPr>
        <w:t xml:space="preserve"> autorizuar dhe ratifikuar nga Huamarr</w:t>
      </w:r>
      <w:r>
        <w:rPr>
          <w:lang w:val="it-IT"/>
        </w:rPr>
        <w:t>ë</w:t>
      </w:r>
      <w:r w:rsidRPr="009E5771">
        <w:rPr>
          <w:lang w:val="it-IT"/>
        </w:rPr>
        <w:t>si dhe p</w:t>
      </w:r>
      <w:r>
        <w:rPr>
          <w:lang w:val="it-IT"/>
        </w:rPr>
        <w:t>ë</w:t>
      </w:r>
      <w:r w:rsidRPr="009E5771">
        <w:rPr>
          <w:lang w:val="it-IT"/>
        </w:rPr>
        <w:t>rb</w:t>
      </w:r>
      <w:r>
        <w:rPr>
          <w:lang w:val="it-IT"/>
        </w:rPr>
        <w:t>ë</w:t>
      </w:r>
      <w:r w:rsidRPr="009E5771">
        <w:rPr>
          <w:lang w:val="it-IT"/>
        </w:rPr>
        <w:t>n nj</w:t>
      </w:r>
      <w:r>
        <w:rPr>
          <w:lang w:val="it-IT"/>
        </w:rPr>
        <w:t>ë</w:t>
      </w:r>
      <w:r w:rsidRPr="009E5771">
        <w:rPr>
          <w:lang w:val="it-IT"/>
        </w:rPr>
        <w:t xml:space="preserve"> angazhim t</w:t>
      </w:r>
      <w:r>
        <w:rPr>
          <w:lang w:val="it-IT"/>
        </w:rPr>
        <w:t>ë</w:t>
      </w:r>
      <w:r w:rsidRPr="009E5771">
        <w:rPr>
          <w:lang w:val="it-IT"/>
        </w:rPr>
        <w:t xml:space="preserve"> vlefsh</w:t>
      </w:r>
      <w:r>
        <w:rPr>
          <w:lang w:val="it-IT"/>
        </w:rPr>
        <w:t>ë</w:t>
      </w:r>
      <w:r w:rsidRPr="009E5771">
        <w:rPr>
          <w:lang w:val="it-IT"/>
        </w:rPr>
        <w:t>m dhe detyrues p</w:t>
      </w:r>
      <w:r>
        <w:rPr>
          <w:lang w:val="it-IT"/>
        </w:rPr>
        <w:t>ë</w:t>
      </w:r>
      <w:r w:rsidRPr="009E5771">
        <w:rPr>
          <w:lang w:val="it-IT"/>
        </w:rPr>
        <w:t>r Huamarr</w:t>
      </w:r>
      <w:r>
        <w:rPr>
          <w:lang w:val="it-IT"/>
        </w:rPr>
        <w:t>ë</w:t>
      </w:r>
      <w:r w:rsidRPr="009E5771">
        <w:rPr>
          <w:lang w:val="it-IT"/>
        </w:rPr>
        <w:t>sin n</w:t>
      </w:r>
      <w:r>
        <w:rPr>
          <w:lang w:val="it-IT"/>
        </w:rPr>
        <w:t>ë</w:t>
      </w:r>
      <w:r w:rsidRPr="009E5771">
        <w:rPr>
          <w:lang w:val="it-IT"/>
        </w:rPr>
        <w:t xml:space="preserve"> p</w:t>
      </w:r>
      <w:r>
        <w:rPr>
          <w:lang w:val="it-IT"/>
        </w:rPr>
        <w:t>ë</w:t>
      </w:r>
      <w:r w:rsidRPr="009E5771">
        <w:rPr>
          <w:lang w:val="it-IT"/>
        </w:rPr>
        <w:t>rputhje me kushtet e saj.</w:t>
      </w:r>
    </w:p>
    <w:p w:rsidR="001843CB" w:rsidRPr="009E5771" w:rsidRDefault="001843CB" w:rsidP="005C1E00">
      <w:pPr>
        <w:pStyle w:val="Paragrafi"/>
        <w:rPr>
          <w:lang w:val="it-IT"/>
        </w:rPr>
      </w:pPr>
      <w:r w:rsidRPr="009E5771">
        <w:rPr>
          <w:lang w:val="it-IT"/>
        </w:rPr>
        <w:t>7.04 N</w:t>
      </w:r>
      <w:r>
        <w:rPr>
          <w:lang w:val="it-IT"/>
        </w:rPr>
        <w:t>ë</w:t>
      </w:r>
      <w:r w:rsidRPr="009E5771">
        <w:rPr>
          <w:lang w:val="it-IT"/>
        </w:rPr>
        <w:t>se kjo Marr</w:t>
      </w:r>
      <w:r>
        <w:rPr>
          <w:lang w:val="it-IT"/>
        </w:rPr>
        <w:t>ë</w:t>
      </w:r>
      <w:r w:rsidR="00761502">
        <w:rPr>
          <w:lang w:val="it-IT"/>
        </w:rPr>
        <w:t>veshje nuk ka hyrë</w:t>
      </w:r>
      <w:r w:rsidRPr="009E5771">
        <w:rPr>
          <w:lang w:val="it-IT"/>
        </w:rPr>
        <w:t xml:space="preserve"> n</w:t>
      </w:r>
      <w:r>
        <w:rPr>
          <w:lang w:val="it-IT"/>
        </w:rPr>
        <w:t>ë</w:t>
      </w:r>
      <w:r w:rsidRPr="009E5771">
        <w:rPr>
          <w:lang w:val="it-IT"/>
        </w:rPr>
        <w:t xml:space="preserve"> fuqi dhe nuk </w:t>
      </w:r>
      <w:r>
        <w:rPr>
          <w:lang w:val="it-IT"/>
        </w:rPr>
        <w:t>ë</w:t>
      </w:r>
      <w:r w:rsidRPr="009E5771">
        <w:rPr>
          <w:lang w:val="it-IT"/>
        </w:rPr>
        <w:t>sht</w:t>
      </w:r>
      <w:r>
        <w:rPr>
          <w:lang w:val="it-IT"/>
        </w:rPr>
        <w:t>ë</w:t>
      </w:r>
      <w:r w:rsidRPr="009E5771">
        <w:rPr>
          <w:lang w:val="it-IT"/>
        </w:rPr>
        <w:t xml:space="preserve"> b</w:t>
      </w:r>
      <w:r>
        <w:rPr>
          <w:lang w:val="it-IT"/>
        </w:rPr>
        <w:t>ë</w:t>
      </w:r>
      <w:r w:rsidRPr="009E5771">
        <w:rPr>
          <w:lang w:val="it-IT"/>
        </w:rPr>
        <w:t>r</w:t>
      </w:r>
      <w:r>
        <w:rPr>
          <w:lang w:val="it-IT"/>
        </w:rPr>
        <w:t>ë</w:t>
      </w:r>
      <w:r w:rsidRPr="009E5771">
        <w:rPr>
          <w:lang w:val="it-IT"/>
        </w:rPr>
        <w:t xml:space="preserve"> efektive deri m</w:t>
      </w:r>
      <w:r>
        <w:rPr>
          <w:lang w:val="it-IT"/>
        </w:rPr>
        <w:t>ë</w:t>
      </w:r>
      <w:r w:rsidRPr="009E5771">
        <w:rPr>
          <w:lang w:val="it-IT"/>
        </w:rPr>
        <w:t xml:space="preserve"> _____________, kjo Marr</w:t>
      </w:r>
      <w:r>
        <w:rPr>
          <w:lang w:val="it-IT"/>
        </w:rPr>
        <w:t>ë</w:t>
      </w:r>
      <w:r w:rsidRPr="009E5771">
        <w:rPr>
          <w:lang w:val="it-IT"/>
        </w:rPr>
        <w:t>veshje dhe t</w:t>
      </w:r>
      <w:r>
        <w:rPr>
          <w:lang w:val="it-IT"/>
        </w:rPr>
        <w:t>ë</w:t>
      </w:r>
      <w:r w:rsidRPr="009E5771">
        <w:rPr>
          <w:lang w:val="it-IT"/>
        </w:rPr>
        <w:t xml:space="preserve"> gjitha detyrimet e pal</w:t>
      </w:r>
      <w:r>
        <w:rPr>
          <w:lang w:val="it-IT"/>
        </w:rPr>
        <w:t>ë</w:t>
      </w:r>
      <w:r w:rsidRPr="009E5771">
        <w:rPr>
          <w:lang w:val="it-IT"/>
        </w:rPr>
        <w:t>ve do t</w:t>
      </w:r>
      <w:r>
        <w:rPr>
          <w:lang w:val="it-IT"/>
        </w:rPr>
        <w:t>ë</w:t>
      </w:r>
      <w:r w:rsidRPr="009E5771">
        <w:rPr>
          <w:lang w:val="it-IT"/>
        </w:rPr>
        <w:t xml:space="preserve"> p</w:t>
      </w:r>
      <w:r>
        <w:rPr>
          <w:lang w:val="it-IT"/>
        </w:rPr>
        <w:t>ë</w:t>
      </w:r>
      <w:r w:rsidRPr="009E5771">
        <w:rPr>
          <w:lang w:val="it-IT"/>
        </w:rPr>
        <w:t>rfundojn</w:t>
      </w:r>
      <w:r>
        <w:rPr>
          <w:lang w:val="it-IT"/>
        </w:rPr>
        <w:t>ë</w:t>
      </w:r>
      <w:r w:rsidRPr="009E5771">
        <w:rPr>
          <w:lang w:val="it-IT"/>
        </w:rPr>
        <w:t>, n</w:t>
      </w:r>
      <w:r>
        <w:rPr>
          <w:lang w:val="it-IT"/>
        </w:rPr>
        <w:t>ë</w:t>
      </w:r>
      <w:r w:rsidRPr="009E5771">
        <w:rPr>
          <w:lang w:val="it-IT"/>
        </w:rPr>
        <w:t xml:space="preserve"> rast se Fondi, pas marrjes n</w:t>
      </w:r>
      <w:r>
        <w:rPr>
          <w:lang w:val="it-IT"/>
        </w:rPr>
        <w:t>ë</w:t>
      </w:r>
      <w:r w:rsidRPr="009E5771">
        <w:rPr>
          <w:lang w:val="it-IT"/>
        </w:rPr>
        <w:t xml:space="preserve"> konsiderat</w:t>
      </w:r>
      <w:r>
        <w:rPr>
          <w:lang w:val="it-IT"/>
        </w:rPr>
        <w:t>ë</w:t>
      </w:r>
      <w:r w:rsidRPr="009E5771">
        <w:rPr>
          <w:lang w:val="it-IT"/>
        </w:rPr>
        <w:t xml:space="preserve"> t</w:t>
      </w:r>
      <w:r>
        <w:rPr>
          <w:lang w:val="it-IT"/>
        </w:rPr>
        <w:t>ë</w:t>
      </w:r>
      <w:r w:rsidRPr="009E5771">
        <w:rPr>
          <w:lang w:val="it-IT"/>
        </w:rPr>
        <w:t xml:space="preserve"> arsyeve t</w:t>
      </w:r>
      <w:r>
        <w:rPr>
          <w:lang w:val="it-IT"/>
        </w:rPr>
        <w:t>ë</w:t>
      </w:r>
      <w:r w:rsidRPr="009E5771">
        <w:rPr>
          <w:lang w:val="it-IT"/>
        </w:rPr>
        <w:t xml:space="preserve"> vones</w:t>
      </w:r>
      <w:r>
        <w:rPr>
          <w:lang w:val="it-IT"/>
        </w:rPr>
        <w:t>ë</w:t>
      </w:r>
      <w:r w:rsidRPr="009E5771">
        <w:rPr>
          <w:lang w:val="it-IT"/>
        </w:rPr>
        <w:t>s, nuk do t</w:t>
      </w:r>
      <w:r>
        <w:rPr>
          <w:lang w:val="it-IT"/>
        </w:rPr>
        <w:t>ë</w:t>
      </w:r>
      <w:r w:rsidRPr="009E5771">
        <w:rPr>
          <w:lang w:val="it-IT"/>
        </w:rPr>
        <w:t xml:space="preserve"> caktoj</w:t>
      </w:r>
      <w:r>
        <w:rPr>
          <w:lang w:val="it-IT"/>
        </w:rPr>
        <w:t>ë</w:t>
      </w:r>
      <w:r w:rsidRPr="009E5771">
        <w:rPr>
          <w:lang w:val="it-IT"/>
        </w:rPr>
        <w:t xml:space="preserve"> nj</w:t>
      </w:r>
      <w:r>
        <w:rPr>
          <w:lang w:val="it-IT"/>
        </w:rPr>
        <w:t>ë</w:t>
      </w:r>
      <w:r w:rsidRPr="009E5771">
        <w:rPr>
          <w:lang w:val="it-IT"/>
        </w:rPr>
        <w:t xml:space="preserve"> dat</w:t>
      </w:r>
      <w:r>
        <w:rPr>
          <w:lang w:val="it-IT"/>
        </w:rPr>
        <w:t>ë</w:t>
      </w:r>
      <w:r w:rsidRPr="009E5771">
        <w:rPr>
          <w:lang w:val="it-IT"/>
        </w:rPr>
        <w:t xml:space="preserve"> t</w:t>
      </w:r>
      <w:r>
        <w:rPr>
          <w:lang w:val="it-IT"/>
        </w:rPr>
        <w:t>ë</w:t>
      </w:r>
      <w:r w:rsidR="00761502">
        <w:rPr>
          <w:lang w:val="it-IT"/>
        </w:rPr>
        <w:t xml:space="preserve"> më</w:t>
      </w:r>
      <w:r w:rsidRPr="009E5771">
        <w:rPr>
          <w:lang w:val="it-IT"/>
        </w:rPr>
        <w:t>vonshme p</w:t>
      </w:r>
      <w:r>
        <w:rPr>
          <w:lang w:val="it-IT"/>
        </w:rPr>
        <w:t>ë</w:t>
      </w:r>
      <w:r w:rsidRPr="009E5771">
        <w:rPr>
          <w:lang w:val="it-IT"/>
        </w:rPr>
        <w:t>r q</w:t>
      </w:r>
      <w:r>
        <w:rPr>
          <w:lang w:val="it-IT"/>
        </w:rPr>
        <w:t>ë</w:t>
      </w:r>
      <w:r w:rsidRPr="009E5771">
        <w:rPr>
          <w:lang w:val="it-IT"/>
        </w:rPr>
        <w:t>llimet e k</w:t>
      </w:r>
      <w:r>
        <w:rPr>
          <w:lang w:val="it-IT"/>
        </w:rPr>
        <w:t>ë</w:t>
      </w:r>
      <w:r w:rsidR="00761502">
        <w:rPr>
          <w:lang w:val="it-IT"/>
        </w:rPr>
        <w:t>tij s</w:t>
      </w:r>
      <w:r w:rsidRPr="009E5771">
        <w:rPr>
          <w:lang w:val="it-IT"/>
        </w:rPr>
        <w:t>eksioni.</w:t>
      </w:r>
    </w:p>
    <w:p w:rsidR="001843CB" w:rsidRPr="009E5771" w:rsidRDefault="001843CB" w:rsidP="005C1E00">
      <w:pPr>
        <w:pStyle w:val="Paragrafi"/>
        <w:rPr>
          <w:lang w:val="it-IT"/>
        </w:rPr>
      </w:pPr>
      <w:r w:rsidRPr="009E5771">
        <w:rPr>
          <w:lang w:val="it-IT"/>
        </w:rPr>
        <w:t>7.05</w:t>
      </w:r>
      <w:r w:rsidRPr="009E5771">
        <w:rPr>
          <w:lang w:val="it-IT"/>
        </w:rPr>
        <w:tab/>
        <w:t>Kur e gjith</w:t>
      </w:r>
      <w:r>
        <w:rPr>
          <w:lang w:val="it-IT"/>
        </w:rPr>
        <w:t>ë</w:t>
      </w:r>
      <w:r w:rsidR="00761502">
        <w:rPr>
          <w:lang w:val="it-IT"/>
        </w:rPr>
        <w:t xml:space="preserve"> shuma principale e k</w:t>
      </w:r>
      <w:r w:rsidRPr="009E5771">
        <w:rPr>
          <w:lang w:val="it-IT"/>
        </w:rPr>
        <w:t>redis</w:t>
      </w:r>
      <w:r>
        <w:rPr>
          <w:lang w:val="it-IT"/>
        </w:rPr>
        <w:t>ë</w:t>
      </w:r>
      <w:r w:rsidRPr="009E5771">
        <w:rPr>
          <w:lang w:val="it-IT"/>
        </w:rPr>
        <w:t xml:space="preserve"> do t</w:t>
      </w:r>
      <w:r>
        <w:rPr>
          <w:lang w:val="it-IT"/>
        </w:rPr>
        <w:t>ë</w:t>
      </w:r>
      <w:r w:rsidRPr="009E5771">
        <w:rPr>
          <w:lang w:val="it-IT"/>
        </w:rPr>
        <w:t xml:space="preserve"> jet</w:t>
      </w:r>
      <w:r>
        <w:rPr>
          <w:lang w:val="it-IT"/>
        </w:rPr>
        <w:t>ë</w:t>
      </w:r>
      <w:r w:rsidRPr="009E5771">
        <w:rPr>
          <w:lang w:val="it-IT"/>
        </w:rPr>
        <w:t xml:space="preserve"> ripaguar dhe interesat dhe t</w:t>
      </w:r>
      <w:r>
        <w:rPr>
          <w:lang w:val="it-IT"/>
        </w:rPr>
        <w:t>ë</w:t>
      </w:r>
      <w:r w:rsidRPr="009E5771">
        <w:rPr>
          <w:lang w:val="it-IT"/>
        </w:rPr>
        <w:t xml:space="preserve"> gjitha tarifat q</w:t>
      </w:r>
      <w:r>
        <w:rPr>
          <w:lang w:val="it-IT"/>
        </w:rPr>
        <w:t>ë</w:t>
      </w:r>
      <w:r w:rsidR="00761502">
        <w:rPr>
          <w:lang w:val="it-IT"/>
        </w:rPr>
        <w:t xml:space="preserve"> rrjedhin nga k</w:t>
      </w:r>
      <w:r w:rsidRPr="009E5771">
        <w:rPr>
          <w:lang w:val="it-IT"/>
        </w:rPr>
        <w:t>redia do t</w:t>
      </w:r>
      <w:r>
        <w:rPr>
          <w:lang w:val="it-IT"/>
        </w:rPr>
        <w:t>ë</w:t>
      </w:r>
      <w:r w:rsidRPr="009E5771">
        <w:rPr>
          <w:lang w:val="it-IT"/>
        </w:rPr>
        <w:t xml:space="preserve"> jen</w:t>
      </w:r>
      <w:r>
        <w:rPr>
          <w:lang w:val="it-IT"/>
        </w:rPr>
        <w:t>ë</w:t>
      </w:r>
      <w:r w:rsidRPr="009E5771">
        <w:rPr>
          <w:lang w:val="it-IT"/>
        </w:rPr>
        <w:t xml:space="preserve"> paguar, kjo Marr</w:t>
      </w:r>
      <w:r>
        <w:rPr>
          <w:lang w:val="it-IT"/>
        </w:rPr>
        <w:t>ë</w:t>
      </w:r>
      <w:r w:rsidRPr="009E5771">
        <w:rPr>
          <w:lang w:val="it-IT"/>
        </w:rPr>
        <w:t>veshje dhe t</w:t>
      </w:r>
      <w:r>
        <w:rPr>
          <w:lang w:val="it-IT"/>
        </w:rPr>
        <w:t>ë</w:t>
      </w:r>
      <w:r w:rsidRPr="009E5771">
        <w:rPr>
          <w:lang w:val="it-IT"/>
        </w:rPr>
        <w:t xml:space="preserve"> gjitha detyrimet e pal</w:t>
      </w:r>
      <w:r>
        <w:rPr>
          <w:lang w:val="it-IT"/>
        </w:rPr>
        <w:t>ë</w:t>
      </w:r>
      <w:r w:rsidRPr="009E5771">
        <w:rPr>
          <w:lang w:val="it-IT"/>
        </w:rPr>
        <w:t>ve do t</w:t>
      </w:r>
      <w:r>
        <w:rPr>
          <w:lang w:val="it-IT"/>
        </w:rPr>
        <w:t>ë</w:t>
      </w:r>
      <w:r w:rsidRPr="009E5771">
        <w:rPr>
          <w:lang w:val="it-IT"/>
        </w:rPr>
        <w:t xml:space="preserve"> p</w:t>
      </w:r>
      <w:r>
        <w:rPr>
          <w:lang w:val="it-IT"/>
        </w:rPr>
        <w:t>ë</w:t>
      </w:r>
      <w:r w:rsidRPr="009E5771">
        <w:rPr>
          <w:lang w:val="it-IT"/>
        </w:rPr>
        <w:t>rfundojn</w:t>
      </w:r>
      <w:r>
        <w:rPr>
          <w:lang w:val="it-IT"/>
        </w:rPr>
        <w:t>ë</w:t>
      </w:r>
      <w:r w:rsidRPr="009E5771">
        <w:rPr>
          <w:lang w:val="it-IT"/>
        </w:rPr>
        <w:t xml:space="preserve"> menj</w:t>
      </w:r>
      <w:r>
        <w:rPr>
          <w:lang w:val="it-IT"/>
        </w:rPr>
        <w:t>ë</w:t>
      </w:r>
      <w:r w:rsidRPr="009E5771">
        <w:rPr>
          <w:lang w:val="it-IT"/>
        </w:rPr>
        <w:t>her</w:t>
      </w:r>
      <w:r>
        <w:rPr>
          <w:lang w:val="it-IT"/>
        </w:rPr>
        <w:t>ë</w:t>
      </w:r>
      <w:r w:rsidRPr="009E5771">
        <w:rPr>
          <w:lang w:val="it-IT"/>
        </w:rPr>
        <w:t>.</w:t>
      </w:r>
    </w:p>
    <w:p w:rsidR="001843CB" w:rsidRDefault="001843CB" w:rsidP="005C1E00">
      <w:pPr>
        <w:pStyle w:val="Paragrafi"/>
        <w:rPr>
          <w:lang w:val="it-IT"/>
        </w:rPr>
      </w:pPr>
    </w:p>
    <w:p w:rsidR="00D15791" w:rsidRDefault="00D15791" w:rsidP="005C1E00">
      <w:pPr>
        <w:pStyle w:val="Paragrafi"/>
        <w:rPr>
          <w:lang w:val="it-IT"/>
        </w:rPr>
      </w:pPr>
    </w:p>
    <w:p w:rsidR="00D15791" w:rsidRDefault="00D15791" w:rsidP="005C1E00">
      <w:pPr>
        <w:pStyle w:val="Paragrafi"/>
        <w:rPr>
          <w:lang w:val="it-IT"/>
        </w:rPr>
      </w:pPr>
    </w:p>
    <w:p w:rsidR="00D15791" w:rsidRDefault="00D15791" w:rsidP="005C1E00">
      <w:pPr>
        <w:pStyle w:val="Paragrafi"/>
        <w:rPr>
          <w:lang w:val="it-IT"/>
        </w:rPr>
      </w:pPr>
    </w:p>
    <w:p w:rsidR="00D15791" w:rsidRPr="009E5771" w:rsidRDefault="00D15791" w:rsidP="005C1E00">
      <w:pPr>
        <w:pStyle w:val="Paragrafi"/>
        <w:rPr>
          <w:lang w:val="it-IT"/>
        </w:rPr>
      </w:pPr>
    </w:p>
    <w:p w:rsidR="001843CB" w:rsidRPr="009E5771" w:rsidRDefault="001843CB" w:rsidP="005C1E00">
      <w:pPr>
        <w:pStyle w:val="NeniNr"/>
        <w:keepNext w:val="0"/>
        <w:rPr>
          <w:lang w:val="it-IT"/>
        </w:rPr>
      </w:pPr>
      <w:r w:rsidRPr="009E5771">
        <w:rPr>
          <w:lang w:val="it-IT"/>
        </w:rPr>
        <w:t>Neni 8</w:t>
      </w:r>
    </w:p>
    <w:p w:rsidR="001843CB" w:rsidRPr="009E5771" w:rsidRDefault="001843CB" w:rsidP="005C1E00">
      <w:pPr>
        <w:pStyle w:val="NeniTitull"/>
        <w:keepNext w:val="0"/>
        <w:rPr>
          <w:lang w:val="it-IT"/>
        </w:rPr>
      </w:pPr>
      <w:r>
        <w:rPr>
          <w:lang w:val="it-IT"/>
        </w:rPr>
        <w:t>N</w:t>
      </w:r>
      <w:r w:rsidRPr="009E5771">
        <w:rPr>
          <w:lang w:val="it-IT"/>
        </w:rPr>
        <w:t>joftimi, p</w:t>
      </w:r>
      <w:r>
        <w:rPr>
          <w:lang w:val="it-IT"/>
        </w:rPr>
        <w:t>ë</w:t>
      </w:r>
      <w:r w:rsidRPr="009E5771">
        <w:rPr>
          <w:lang w:val="it-IT"/>
        </w:rPr>
        <w:t>rfaq</w:t>
      </w:r>
      <w:r>
        <w:rPr>
          <w:lang w:val="it-IT"/>
        </w:rPr>
        <w:t>ë</w:t>
      </w:r>
      <w:r w:rsidRPr="009E5771">
        <w:rPr>
          <w:lang w:val="it-IT"/>
        </w:rPr>
        <w:t>simi, modifikimi</w:t>
      </w:r>
    </w:p>
    <w:p w:rsidR="001843CB" w:rsidRDefault="001843CB" w:rsidP="005C1E00">
      <w:pPr>
        <w:pStyle w:val="Paragrafi"/>
        <w:rPr>
          <w:lang w:val="it-IT"/>
        </w:rPr>
      </w:pPr>
    </w:p>
    <w:p w:rsidR="001843CB" w:rsidRPr="00623E71" w:rsidRDefault="001843CB" w:rsidP="005C1E00">
      <w:pPr>
        <w:pStyle w:val="Paragrafi"/>
        <w:rPr>
          <w:lang w:val="it-IT"/>
        </w:rPr>
      </w:pPr>
      <w:r w:rsidRPr="007A20CB">
        <w:rPr>
          <w:lang w:val="it-IT"/>
        </w:rPr>
        <w:t>8.01 Çdo njoftim ose kërkesë e bërë ose e lejuar të jepet sipas k</w:t>
      </w:r>
      <w:r>
        <w:rPr>
          <w:lang w:val="it-IT"/>
        </w:rPr>
        <w:t>ë</w:t>
      </w:r>
      <w:r w:rsidRPr="007A20CB">
        <w:rPr>
          <w:lang w:val="it-IT"/>
        </w:rPr>
        <w:t>saj Marr</w:t>
      </w:r>
      <w:r>
        <w:rPr>
          <w:lang w:val="it-IT"/>
        </w:rPr>
        <w:t>ë</w:t>
      </w:r>
      <w:r w:rsidRPr="007A20CB">
        <w:rPr>
          <w:lang w:val="it-IT"/>
        </w:rPr>
        <w:t>veshjeje, do t</w:t>
      </w:r>
      <w:r>
        <w:rPr>
          <w:lang w:val="it-IT"/>
        </w:rPr>
        <w:t>ë</w:t>
      </w:r>
      <w:r w:rsidRPr="007A20CB">
        <w:rPr>
          <w:lang w:val="it-IT"/>
        </w:rPr>
        <w:t xml:space="preserve"> b</w:t>
      </w:r>
      <w:r>
        <w:rPr>
          <w:lang w:val="it-IT"/>
        </w:rPr>
        <w:t>ë</w:t>
      </w:r>
      <w:r w:rsidRPr="007A20CB">
        <w:rPr>
          <w:lang w:val="it-IT"/>
        </w:rPr>
        <w:t xml:space="preserve">het me shkrim. </w:t>
      </w:r>
      <w:r w:rsidRPr="00623E71">
        <w:rPr>
          <w:lang w:val="it-IT"/>
        </w:rPr>
        <w:t>Nj</w:t>
      </w:r>
      <w:r>
        <w:rPr>
          <w:lang w:val="it-IT"/>
        </w:rPr>
        <w:t>ë</w:t>
      </w:r>
      <w:r w:rsidRPr="00623E71">
        <w:rPr>
          <w:lang w:val="it-IT"/>
        </w:rPr>
        <w:t xml:space="preserve"> njoftim ose k</w:t>
      </w:r>
      <w:r>
        <w:rPr>
          <w:lang w:val="it-IT"/>
        </w:rPr>
        <w:t>ë</w:t>
      </w:r>
      <w:r w:rsidRPr="00623E71">
        <w:rPr>
          <w:lang w:val="it-IT"/>
        </w:rPr>
        <w:t>rkes</w:t>
      </w:r>
      <w:r>
        <w:rPr>
          <w:lang w:val="it-IT"/>
        </w:rPr>
        <w:t>ë</w:t>
      </w:r>
      <w:r w:rsidR="00DB6131">
        <w:rPr>
          <w:lang w:val="it-IT"/>
        </w:rPr>
        <w:t xml:space="preserve"> e tillë</w:t>
      </w:r>
      <w:r w:rsidRPr="00623E71">
        <w:rPr>
          <w:lang w:val="it-IT"/>
        </w:rPr>
        <w:t xml:space="preserve"> do t</w:t>
      </w:r>
      <w:r>
        <w:rPr>
          <w:lang w:val="it-IT"/>
        </w:rPr>
        <w:t>ë</w:t>
      </w:r>
      <w:r w:rsidRPr="00623E71">
        <w:rPr>
          <w:lang w:val="it-IT"/>
        </w:rPr>
        <w:t xml:space="preserve"> konsiderohet e dh</w:t>
      </w:r>
      <w:r>
        <w:rPr>
          <w:lang w:val="it-IT"/>
        </w:rPr>
        <w:t>ë</w:t>
      </w:r>
      <w:r w:rsidRPr="00623E71">
        <w:rPr>
          <w:lang w:val="it-IT"/>
        </w:rPr>
        <w:t>n</w:t>
      </w:r>
      <w:r>
        <w:rPr>
          <w:lang w:val="it-IT"/>
        </w:rPr>
        <w:t>ë</w:t>
      </w:r>
      <w:r w:rsidRPr="00623E71">
        <w:rPr>
          <w:lang w:val="it-IT"/>
        </w:rPr>
        <w:t xml:space="preserve"> ose e b</w:t>
      </w:r>
      <w:r>
        <w:rPr>
          <w:lang w:val="it-IT"/>
        </w:rPr>
        <w:t>ë</w:t>
      </w:r>
      <w:r w:rsidRPr="00623E71">
        <w:rPr>
          <w:lang w:val="it-IT"/>
        </w:rPr>
        <w:t>r</w:t>
      </w:r>
      <w:r>
        <w:rPr>
          <w:lang w:val="it-IT"/>
        </w:rPr>
        <w:t>ë siç</w:t>
      </w:r>
      <w:r w:rsidRPr="00623E71">
        <w:rPr>
          <w:lang w:val="it-IT"/>
        </w:rPr>
        <w:t xml:space="preserve"> duhet kur i d</w:t>
      </w:r>
      <w:r>
        <w:rPr>
          <w:lang w:val="it-IT"/>
        </w:rPr>
        <w:t>ë</w:t>
      </w:r>
      <w:r w:rsidRPr="00623E71">
        <w:rPr>
          <w:lang w:val="it-IT"/>
        </w:rPr>
        <w:t>rgohet dorazi, me post</w:t>
      </w:r>
      <w:r>
        <w:rPr>
          <w:lang w:val="it-IT"/>
        </w:rPr>
        <w:t>ë</w:t>
      </w:r>
      <w:r w:rsidRPr="00623E71">
        <w:rPr>
          <w:lang w:val="it-IT"/>
        </w:rPr>
        <w:t xml:space="preserve"> ose me telefax pal</w:t>
      </w:r>
      <w:r>
        <w:rPr>
          <w:lang w:val="it-IT"/>
        </w:rPr>
        <w:t>ë</w:t>
      </w:r>
      <w:r w:rsidRPr="00623E71">
        <w:rPr>
          <w:lang w:val="it-IT"/>
        </w:rPr>
        <w:t>s s</w:t>
      </w:r>
      <w:r>
        <w:rPr>
          <w:lang w:val="it-IT"/>
        </w:rPr>
        <w:t>ë</w:t>
      </w:r>
      <w:r w:rsidRPr="00623E71">
        <w:rPr>
          <w:lang w:val="it-IT"/>
        </w:rPr>
        <w:t xml:space="preserve"> cil</w:t>
      </w:r>
      <w:r>
        <w:rPr>
          <w:lang w:val="it-IT"/>
        </w:rPr>
        <w:t>ë</w:t>
      </w:r>
      <w:r w:rsidRPr="00623E71">
        <w:rPr>
          <w:lang w:val="it-IT"/>
        </w:rPr>
        <w:t>s i duhet dh</w:t>
      </w:r>
      <w:r>
        <w:rPr>
          <w:lang w:val="it-IT"/>
        </w:rPr>
        <w:t>ë</w:t>
      </w:r>
      <w:r w:rsidRPr="00623E71">
        <w:rPr>
          <w:lang w:val="it-IT"/>
        </w:rPr>
        <w:t>n</w:t>
      </w:r>
      <w:r>
        <w:rPr>
          <w:lang w:val="it-IT"/>
        </w:rPr>
        <w:t>ë</w:t>
      </w:r>
      <w:r w:rsidRPr="00623E71">
        <w:rPr>
          <w:lang w:val="it-IT"/>
        </w:rPr>
        <w:t xml:space="preserve"> ose b</w:t>
      </w:r>
      <w:r>
        <w:rPr>
          <w:lang w:val="it-IT"/>
        </w:rPr>
        <w:t>ë</w:t>
      </w:r>
      <w:r w:rsidRPr="00623E71">
        <w:rPr>
          <w:lang w:val="it-IT"/>
        </w:rPr>
        <w:t>r</w:t>
      </w:r>
      <w:r>
        <w:rPr>
          <w:lang w:val="it-IT"/>
        </w:rPr>
        <w:t>ë</w:t>
      </w:r>
      <w:r w:rsidRPr="00623E71">
        <w:rPr>
          <w:lang w:val="it-IT"/>
        </w:rPr>
        <w:t>, n</w:t>
      </w:r>
      <w:r>
        <w:rPr>
          <w:lang w:val="it-IT"/>
        </w:rPr>
        <w:t>ë</w:t>
      </w:r>
      <w:r w:rsidRPr="00623E71">
        <w:rPr>
          <w:lang w:val="it-IT"/>
        </w:rPr>
        <w:t xml:space="preserve"> adres</w:t>
      </w:r>
      <w:r>
        <w:rPr>
          <w:lang w:val="it-IT"/>
        </w:rPr>
        <w:t>ë</w:t>
      </w:r>
      <w:r w:rsidRPr="00623E71">
        <w:rPr>
          <w:lang w:val="it-IT"/>
        </w:rPr>
        <w:t>n e pal</w:t>
      </w:r>
      <w:r>
        <w:rPr>
          <w:lang w:val="it-IT"/>
        </w:rPr>
        <w:t>ë</w:t>
      </w:r>
      <w:r w:rsidRPr="00623E71">
        <w:rPr>
          <w:lang w:val="it-IT"/>
        </w:rPr>
        <w:t>s t</w:t>
      </w:r>
      <w:r>
        <w:rPr>
          <w:lang w:val="it-IT"/>
        </w:rPr>
        <w:t>ë</w:t>
      </w:r>
      <w:r w:rsidRPr="00623E71">
        <w:rPr>
          <w:lang w:val="it-IT"/>
        </w:rPr>
        <w:t xml:space="preserve"> specifikuar m</w:t>
      </w:r>
      <w:r>
        <w:rPr>
          <w:lang w:val="it-IT"/>
        </w:rPr>
        <w:t>ë</w:t>
      </w:r>
      <w:r w:rsidRPr="00623E71">
        <w:rPr>
          <w:lang w:val="it-IT"/>
        </w:rPr>
        <w:t xml:space="preserve"> posht</w:t>
      </w:r>
      <w:r>
        <w:rPr>
          <w:lang w:val="it-IT"/>
        </w:rPr>
        <w:t>ë</w:t>
      </w:r>
      <w:r w:rsidRPr="00623E71">
        <w:rPr>
          <w:lang w:val="it-IT"/>
        </w:rPr>
        <w:t xml:space="preserve"> ose n</w:t>
      </w:r>
      <w:r>
        <w:rPr>
          <w:lang w:val="it-IT"/>
        </w:rPr>
        <w:t>ë ç</w:t>
      </w:r>
      <w:r w:rsidRPr="00623E71">
        <w:rPr>
          <w:lang w:val="it-IT"/>
        </w:rPr>
        <w:t>do adres</w:t>
      </w:r>
      <w:r>
        <w:rPr>
          <w:lang w:val="it-IT"/>
        </w:rPr>
        <w:t>ë</w:t>
      </w:r>
      <w:r w:rsidRPr="00623E71">
        <w:rPr>
          <w:lang w:val="it-IT"/>
        </w:rPr>
        <w:t xml:space="preserve"> tjet</w:t>
      </w:r>
      <w:r>
        <w:rPr>
          <w:lang w:val="it-IT"/>
        </w:rPr>
        <w:t>ë</w:t>
      </w:r>
      <w:r w:rsidRPr="00623E71">
        <w:rPr>
          <w:lang w:val="it-IT"/>
        </w:rPr>
        <w:t>r t</w:t>
      </w:r>
      <w:r>
        <w:rPr>
          <w:lang w:val="it-IT"/>
        </w:rPr>
        <w:t>ë</w:t>
      </w:r>
      <w:r w:rsidRPr="00623E71">
        <w:rPr>
          <w:lang w:val="it-IT"/>
        </w:rPr>
        <w:t xml:space="preserve"> dh</w:t>
      </w:r>
      <w:r>
        <w:rPr>
          <w:lang w:val="it-IT"/>
        </w:rPr>
        <w:t>ë</w:t>
      </w:r>
      <w:r w:rsidRPr="00623E71">
        <w:rPr>
          <w:lang w:val="it-IT"/>
        </w:rPr>
        <w:t>n</w:t>
      </w:r>
      <w:r>
        <w:rPr>
          <w:lang w:val="it-IT"/>
        </w:rPr>
        <w:t>ë</w:t>
      </w:r>
      <w:r w:rsidRPr="00623E71">
        <w:rPr>
          <w:lang w:val="it-IT"/>
        </w:rPr>
        <w:t xml:space="preserve"> me shkrim nga pala tjet</w:t>
      </w:r>
      <w:r>
        <w:rPr>
          <w:lang w:val="it-IT"/>
        </w:rPr>
        <w:t>ë</w:t>
      </w:r>
      <w:r w:rsidRPr="00623E71">
        <w:rPr>
          <w:lang w:val="it-IT"/>
        </w:rPr>
        <w:t>r pal</w:t>
      </w:r>
      <w:r>
        <w:rPr>
          <w:lang w:val="it-IT"/>
        </w:rPr>
        <w:t>ë</w:t>
      </w:r>
      <w:r w:rsidRPr="00623E71">
        <w:rPr>
          <w:lang w:val="it-IT"/>
        </w:rPr>
        <w:t>s q</w:t>
      </w:r>
      <w:r>
        <w:rPr>
          <w:lang w:val="it-IT"/>
        </w:rPr>
        <w:t>ë</w:t>
      </w:r>
      <w:r w:rsidRPr="00623E71">
        <w:rPr>
          <w:lang w:val="it-IT"/>
        </w:rPr>
        <w:t xml:space="preserve"> jep njoftimin ose b</w:t>
      </w:r>
      <w:r>
        <w:rPr>
          <w:lang w:val="it-IT"/>
        </w:rPr>
        <w:t>ë</w:t>
      </w:r>
      <w:r w:rsidRPr="00623E71">
        <w:rPr>
          <w:lang w:val="it-IT"/>
        </w:rPr>
        <w:t>n k</w:t>
      </w:r>
      <w:r>
        <w:rPr>
          <w:lang w:val="it-IT"/>
        </w:rPr>
        <w:t>ë</w:t>
      </w:r>
      <w:r w:rsidRPr="00623E71">
        <w:rPr>
          <w:lang w:val="it-IT"/>
        </w:rPr>
        <w:t>rkes</w:t>
      </w:r>
      <w:r>
        <w:rPr>
          <w:lang w:val="it-IT"/>
        </w:rPr>
        <w:t>ë</w:t>
      </w:r>
      <w:r w:rsidRPr="00623E71">
        <w:rPr>
          <w:lang w:val="it-IT"/>
        </w:rPr>
        <w:t>n.</w:t>
      </w:r>
    </w:p>
    <w:p w:rsidR="001843CB" w:rsidRPr="00623E71" w:rsidRDefault="001843CB" w:rsidP="005C1E00">
      <w:pPr>
        <w:pStyle w:val="Paragrafi"/>
        <w:rPr>
          <w:lang w:val="it-IT"/>
        </w:rPr>
      </w:pPr>
      <w:r>
        <w:rPr>
          <w:lang w:val="it-IT"/>
        </w:rPr>
        <w:t xml:space="preserve">8.02 </w:t>
      </w:r>
      <w:r w:rsidRPr="00623E71">
        <w:rPr>
          <w:lang w:val="it-IT"/>
        </w:rPr>
        <w:t>Çdo mas</w:t>
      </w:r>
      <w:r>
        <w:rPr>
          <w:lang w:val="it-IT"/>
        </w:rPr>
        <w:t>ë</w:t>
      </w:r>
      <w:r w:rsidRPr="00623E71">
        <w:rPr>
          <w:lang w:val="it-IT"/>
        </w:rPr>
        <w:t xml:space="preserve"> e k</w:t>
      </w:r>
      <w:r>
        <w:rPr>
          <w:lang w:val="it-IT"/>
        </w:rPr>
        <w:t>ë</w:t>
      </w:r>
      <w:r w:rsidRPr="00623E71">
        <w:rPr>
          <w:lang w:val="it-IT"/>
        </w:rPr>
        <w:t>rkuar ose e lejuar p</w:t>
      </w:r>
      <w:r>
        <w:rPr>
          <w:lang w:val="it-IT"/>
        </w:rPr>
        <w:t>ë</w:t>
      </w:r>
      <w:r w:rsidRPr="00623E71">
        <w:rPr>
          <w:lang w:val="it-IT"/>
        </w:rPr>
        <w:t>r t</w:t>
      </w:r>
      <w:r w:rsidR="00761502">
        <w:rPr>
          <w:lang w:val="it-IT"/>
        </w:rPr>
        <w:t>’</w:t>
      </w:r>
      <w:r w:rsidRPr="00623E71">
        <w:rPr>
          <w:lang w:val="it-IT"/>
        </w:rPr>
        <w:t>u marr</w:t>
      </w:r>
      <w:r>
        <w:rPr>
          <w:lang w:val="it-IT"/>
        </w:rPr>
        <w:t>ë dhe ç</w:t>
      </w:r>
      <w:r w:rsidRPr="00623E71">
        <w:rPr>
          <w:lang w:val="it-IT"/>
        </w:rPr>
        <w:t>do dokument i k</w:t>
      </w:r>
      <w:r>
        <w:rPr>
          <w:lang w:val="it-IT"/>
        </w:rPr>
        <w:t>ë</w:t>
      </w:r>
      <w:r w:rsidRPr="00623E71">
        <w:rPr>
          <w:lang w:val="it-IT"/>
        </w:rPr>
        <w:t>rkuar ose i lejuar p</w:t>
      </w:r>
      <w:r>
        <w:rPr>
          <w:lang w:val="it-IT"/>
        </w:rPr>
        <w:t>ë</w:t>
      </w:r>
      <w:r w:rsidRPr="00623E71">
        <w:rPr>
          <w:lang w:val="it-IT"/>
        </w:rPr>
        <w:t>r t</w:t>
      </w:r>
      <w:r w:rsidR="00761502">
        <w:rPr>
          <w:lang w:val="it-IT"/>
        </w:rPr>
        <w:t>’</w:t>
      </w:r>
      <w:r w:rsidRPr="00623E71">
        <w:rPr>
          <w:lang w:val="it-IT"/>
        </w:rPr>
        <w:t>u ekzekutuar sipas k</w:t>
      </w:r>
      <w:r>
        <w:rPr>
          <w:lang w:val="it-IT"/>
        </w:rPr>
        <w:t>ë</w:t>
      </w:r>
      <w:r w:rsidRPr="00623E71">
        <w:rPr>
          <w:lang w:val="it-IT"/>
        </w:rPr>
        <w:t>saj Marr</w:t>
      </w:r>
      <w:r>
        <w:rPr>
          <w:lang w:val="it-IT"/>
        </w:rPr>
        <w:t>ë</w:t>
      </w:r>
      <w:r w:rsidRPr="00623E71">
        <w:rPr>
          <w:lang w:val="it-IT"/>
        </w:rPr>
        <w:t>veshjeje n</w:t>
      </w:r>
      <w:r>
        <w:rPr>
          <w:lang w:val="it-IT"/>
        </w:rPr>
        <w:t>ë</w:t>
      </w:r>
      <w:r w:rsidRPr="00623E71">
        <w:rPr>
          <w:lang w:val="it-IT"/>
        </w:rPr>
        <w:t xml:space="preserve"> em</w:t>
      </w:r>
      <w:r>
        <w:rPr>
          <w:lang w:val="it-IT"/>
        </w:rPr>
        <w:t>ë</w:t>
      </w:r>
      <w:r w:rsidRPr="00623E71">
        <w:rPr>
          <w:lang w:val="it-IT"/>
        </w:rPr>
        <w:t>r t</w:t>
      </w:r>
      <w:r>
        <w:rPr>
          <w:lang w:val="it-IT"/>
        </w:rPr>
        <w:t>ë</w:t>
      </w:r>
      <w:r w:rsidRPr="00623E71">
        <w:rPr>
          <w:lang w:val="it-IT"/>
        </w:rPr>
        <w:t xml:space="preserve"> Huamarr</w:t>
      </w:r>
      <w:r>
        <w:rPr>
          <w:lang w:val="it-IT"/>
        </w:rPr>
        <w:t>ë</w:t>
      </w:r>
      <w:r w:rsidRPr="00623E71">
        <w:rPr>
          <w:lang w:val="it-IT"/>
        </w:rPr>
        <w:t>sit do t</w:t>
      </w:r>
      <w:r>
        <w:rPr>
          <w:lang w:val="it-IT"/>
        </w:rPr>
        <w:t>ë</w:t>
      </w:r>
      <w:r w:rsidRPr="00623E71">
        <w:rPr>
          <w:lang w:val="it-IT"/>
        </w:rPr>
        <w:t xml:space="preserve"> merret ose ekzekutohet nga Ministri i Financave i Huamarr</w:t>
      </w:r>
      <w:r>
        <w:rPr>
          <w:lang w:val="it-IT"/>
        </w:rPr>
        <w:t>ë</w:t>
      </w:r>
      <w:r w:rsidRPr="00623E71">
        <w:rPr>
          <w:lang w:val="it-IT"/>
        </w:rPr>
        <w:t>sit ose nga nj</w:t>
      </w:r>
      <w:r>
        <w:rPr>
          <w:lang w:val="it-IT"/>
        </w:rPr>
        <w:t>ë</w:t>
      </w:r>
      <w:r w:rsidRPr="00623E71">
        <w:rPr>
          <w:lang w:val="it-IT"/>
        </w:rPr>
        <w:t xml:space="preserve"> zyrtar tjet</w:t>
      </w:r>
      <w:r>
        <w:rPr>
          <w:lang w:val="it-IT"/>
        </w:rPr>
        <w:t>ë</w:t>
      </w:r>
      <w:r w:rsidRPr="00623E71">
        <w:rPr>
          <w:lang w:val="it-IT"/>
        </w:rPr>
        <w:t>r i autorizuar prej tij me shkrim.</w:t>
      </w:r>
    </w:p>
    <w:p w:rsidR="001843CB" w:rsidRPr="00623E71" w:rsidRDefault="001843CB" w:rsidP="005C1E00">
      <w:pPr>
        <w:pStyle w:val="Paragrafi"/>
        <w:rPr>
          <w:lang w:val="it-IT"/>
        </w:rPr>
      </w:pPr>
      <w:r w:rsidRPr="00623E71">
        <w:rPr>
          <w:lang w:val="it-IT"/>
        </w:rPr>
        <w:t>8.03 Çdo p</w:t>
      </w:r>
      <w:r>
        <w:rPr>
          <w:lang w:val="it-IT"/>
        </w:rPr>
        <w:t>ë</w:t>
      </w:r>
      <w:r w:rsidRPr="00623E71">
        <w:rPr>
          <w:lang w:val="it-IT"/>
        </w:rPr>
        <w:t>rmir</w:t>
      </w:r>
      <w:r>
        <w:rPr>
          <w:lang w:val="it-IT"/>
        </w:rPr>
        <w:t>ë</w:t>
      </w:r>
      <w:r w:rsidRPr="00623E71">
        <w:rPr>
          <w:lang w:val="it-IT"/>
        </w:rPr>
        <w:t>sim i dispozitave t</w:t>
      </w:r>
      <w:r>
        <w:rPr>
          <w:lang w:val="it-IT"/>
        </w:rPr>
        <w:t>ë</w:t>
      </w:r>
      <w:r w:rsidRPr="00623E71">
        <w:rPr>
          <w:lang w:val="it-IT"/>
        </w:rPr>
        <w:t xml:space="preserve"> k</w:t>
      </w:r>
      <w:r>
        <w:rPr>
          <w:lang w:val="it-IT"/>
        </w:rPr>
        <w:t>ë</w:t>
      </w:r>
      <w:r w:rsidRPr="00623E71">
        <w:rPr>
          <w:lang w:val="it-IT"/>
        </w:rPr>
        <w:t>saj Marr</w:t>
      </w:r>
      <w:r>
        <w:rPr>
          <w:lang w:val="it-IT"/>
        </w:rPr>
        <w:t>ë</w:t>
      </w:r>
      <w:r w:rsidRPr="00623E71">
        <w:rPr>
          <w:lang w:val="it-IT"/>
        </w:rPr>
        <w:t>veshjeje mund t</w:t>
      </w:r>
      <w:r>
        <w:rPr>
          <w:lang w:val="it-IT"/>
        </w:rPr>
        <w:t>ë</w:t>
      </w:r>
      <w:r w:rsidRPr="00623E71">
        <w:rPr>
          <w:lang w:val="it-IT"/>
        </w:rPr>
        <w:t xml:space="preserve"> miratohet n</w:t>
      </w:r>
      <w:r>
        <w:rPr>
          <w:lang w:val="it-IT"/>
        </w:rPr>
        <w:t>ë</w:t>
      </w:r>
      <w:r w:rsidRPr="00623E71">
        <w:rPr>
          <w:lang w:val="it-IT"/>
        </w:rPr>
        <w:t xml:space="preserve"> em</w:t>
      </w:r>
      <w:r>
        <w:rPr>
          <w:lang w:val="it-IT"/>
        </w:rPr>
        <w:t>ë</w:t>
      </w:r>
      <w:r w:rsidRPr="00623E71">
        <w:rPr>
          <w:lang w:val="it-IT"/>
        </w:rPr>
        <w:t>r t</w:t>
      </w:r>
      <w:r>
        <w:rPr>
          <w:lang w:val="it-IT"/>
        </w:rPr>
        <w:t>ë</w:t>
      </w:r>
      <w:r w:rsidRPr="00623E71">
        <w:rPr>
          <w:lang w:val="it-IT"/>
        </w:rPr>
        <w:t xml:space="preserve"> Huamarr</w:t>
      </w:r>
      <w:r>
        <w:rPr>
          <w:lang w:val="it-IT"/>
        </w:rPr>
        <w:t>ë</w:t>
      </w:r>
      <w:r w:rsidRPr="00623E71">
        <w:rPr>
          <w:lang w:val="it-IT"/>
        </w:rPr>
        <w:t>sit me shkrim nga p</w:t>
      </w:r>
      <w:r>
        <w:rPr>
          <w:lang w:val="it-IT"/>
        </w:rPr>
        <w:t>ë</w:t>
      </w:r>
      <w:r w:rsidR="00761502">
        <w:rPr>
          <w:lang w:val="it-IT"/>
        </w:rPr>
        <w:t>rfaqë</w:t>
      </w:r>
      <w:r w:rsidRPr="00623E71">
        <w:rPr>
          <w:lang w:val="it-IT"/>
        </w:rPr>
        <w:t>suesi i Huamarr</w:t>
      </w:r>
      <w:r>
        <w:rPr>
          <w:lang w:val="it-IT"/>
        </w:rPr>
        <w:t>ë</w:t>
      </w:r>
      <w:r w:rsidR="00761502">
        <w:rPr>
          <w:lang w:val="it-IT"/>
        </w:rPr>
        <w:t>sit i caktuar nga, ose sipas s</w:t>
      </w:r>
      <w:r w:rsidRPr="00623E71">
        <w:rPr>
          <w:lang w:val="it-IT"/>
        </w:rPr>
        <w:t>eksionit 8.02; me kusht q</w:t>
      </w:r>
      <w:r>
        <w:rPr>
          <w:lang w:val="it-IT"/>
        </w:rPr>
        <w:t>ë</w:t>
      </w:r>
      <w:r w:rsidRPr="00623E71">
        <w:rPr>
          <w:lang w:val="it-IT"/>
        </w:rPr>
        <w:t>, sipas mendimit t</w:t>
      </w:r>
      <w:r>
        <w:rPr>
          <w:lang w:val="it-IT"/>
        </w:rPr>
        <w:t>ë</w:t>
      </w:r>
      <w:r w:rsidRPr="00623E71">
        <w:rPr>
          <w:lang w:val="it-IT"/>
        </w:rPr>
        <w:t xml:space="preserve"> k</w:t>
      </w:r>
      <w:r>
        <w:rPr>
          <w:lang w:val="it-IT"/>
        </w:rPr>
        <w:t>ë</w:t>
      </w:r>
      <w:r w:rsidRPr="00623E71">
        <w:rPr>
          <w:lang w:val="it-IT"/>
        </w:rPr>
        <w:t>tij p</w:t>
      </w:r>
      <w:r>
        <w:rPr>
          <w:lang w:val="it-IT"/>
        </w:rPr>
        <w:t>ë</w:t>
      </w:r>
      <w:r w:rsidRPr="00623E71">
        <w:rPr>
          <w:lang w:val="it-IT"/>
        </w:rPr>
        <w:t>rfaq</w:t>
      </w:r>
      <w:r>
        <w:rPr>
          <w:lang w:val="it-IT"/>
        </w:rPr>
        <w:t>ë</w:t>
      </w:r>
      <w:r w:rsidRPr="00623E71">
        <w:rPr>
          <w:lang w:val="it-IT"/>
        </w:rPr>
        <w:t>suesi, p</w:t>
      </w:r>
      <w:r>
        <w:rPr>
          <w:lang w:val="it-IT"/>
        </w:rPr>
        <w:t>ë</w:t>
      </w:r>
      <w:r w:rsidRPr="00623E71">
        <w:rPr>
          <w:lang w:val="it-IT"/>
        </w:rPr>
        <w:t>rmir</w:t>
      </w:r>
      <w:r>
        <w:rPr>
          <w:lang w:val="it-IT"/>
        </w:rPr>
        <w:t>ë</w:t>
      </w:r>
      <w:r w:rsidRPr="00623E71">
        <w:rPr>
          <w:lang w:val="it-IT"/>
        </w:rPr>
        <w:t>simi t</w:t>
      </w:r>
      <w:r>
        <w:rPr>
          <w:lang w:val="it-IT"/>
        </w:rPr>
        <w:t>ë</w:t>
      </w:r>
      <w:r w:rsidRPr="00623E71">
        <w:rPr>
          <w:lang w:val="it-IT"/>
        </w:rPr>
        <w:t xml:space="preserve"> jet</w:t>
      </w:r>
      <w:r>
        <w:rPr>
          <w:lang w:val="it-IT"/>
        </w:rPr>
        <w:t>ë</w:t>
      </w:r>
      <w:r w:rsidRPr="00623E71">
        <w:rPr>
          <w:lang w:val="it-IT"/>
        </w:rPr>
        <w:t xml:space="preserve"> i arsyesh</w:t>
      </w:r>
      <w:r>
        <w:rPr>
          <w:lang w:val="it-IT"/>
        </w:rPr>
        <w:t>ë</w:t>
      </w:r>
      <w:r w:rsidRPr="00623E71">
        <w:rPr>
          <w:lang w:val="it-IT"/>
        </w:rPr>
        <w:t>m p</w:t>
      </w:r>
      <w:r>
        <w:rPr>
          <w:lang w:val="it-IT"/>
        </w:rPr>
        <w:t>ë</w:t>
      </w:r>
      <w:r w:rsidRPr="00623E71">
        <w:rPr>
          <w:lang w:val="it-IT"/>
        </w:rPr>
        <w:t>r rrethanat dhe nuk do t</w:t>
      </w:r>
      <w:r>
        <w:rPr>
          <w:lang w:val="it-IT"/>
        </w:rPr>
        <w:t>ë</w:t>
      </w:r>
      <w:r w:rsidRPr="00623E71">
        <w:rPr>
          <w:lang w:val="it-IT"/>
        </w:rPr>
        <w:t xml:space="preserve"> rris</w:t>
      </w:r>
      <w:r>
        <w:rPr>
          <w:lang w:val="it-IT"/>
        </w:rPr>
        <w:t>ë</w:t>
      </w:r>
      <w:r w:rsidRPr="00623E71">
        <w:rPr>
          <w:lang w:val="it-IT"/>
        </w:rPr>
        <w:t xml:space="preserve"> ndjesh</w:t>
      </w:r>
      <w:r>
        <w:rPr>
          <w:lang w:val="it-IT"/>
        </w:rPr>
        <w:t>ë</w:t>
      </w:r>
      <w:r w:rsidRPr="00623E71">
        <w:rPr>
          <w:lang w:val="it-IT"/>
        </w:rPr>
        <w:t>m detyrimet e Huamarr</w:t>
      </w:r>
      <w:r>
        <w:rPr>
          <w:lang w:val="it-IT"/>
        </w:rPr>
        <w:t>ë</w:t>
      </w:r>
      <w:r w:rsidRPr="00623E71">
        <w:rPr>
          <w:lang w:val="it-IT"/>
        </w:rPr>
        <w:t>sit sipas Marr</w:t>
      </w:r>
      <w:r>
        <w:rPr>
          <w:lang w:val="it-IT"/>
        </w:rPr>
        <w:t>ë</w:t>
      </w:r>
      <w:r w:rsidRPr="00623E71">
        <w:rPr>
          <w:lang w:val="it-IT"/>
        </w:rPr>
        <w:t>veshjes.</w:t>
      </w:r>
    </w:p>
    <w:p w:rsidR="001843CB" w:rsidRPr="00DB4F0D" w:rsidRDefault="001843CB" w:rsidP="005C1E00">
      <w:pPr>
        <w:pStyle w:val="Paragrafi"/>
        <w:rPr>
          <w:lang w:val="it-IT"/>
        </w:rPr>
      </w:pPr>
      <w:r w:rsidRPr="00DB4F0D">
        <w:rPr>
          <w:lang w:val="it-IT"/>
        </w:rPr>
        <w:t>8.04 Çdo dokument i dërguar sipas kësaj Marrëveshjeje do të jet</w:t>
      </w:r>
      <w:r>
        <w:rPr>
          <w:lang w:val="it-IT"/>
        </w:rPr>
        <w:t>ë</w:t>
      </w:r>
      <w:r w:rsidRPr="00DB4F0D">
        <w:rPr>
          <w:lang w:val="it-IT"/>
        </w:rPr>
        <w:t xml:space="preserve"> n</w:t>
      </w:r>
      <w:r>
        <w:rPr>
          <w:lang w:val="it-IT"/>
        </w:rPr>
        <w:t>ë</w:t>
      </w:r>
      <w:r w:rsidRPr="00DB4F0D">
        <w:rPr>
          <w:lang w:val="it-IT"/>
        </w:rPr>
        <w:t xml:space="preserve"> gjuh</w:t>
      </w:r>
      <w:r>
        <w:rPr>
          <w:lang w:val="it-IT"/>
        </w:rPr>
        <w:t>ë</w:t>
      </w:r>
      <w:r w:rsidR="00761502">
        <w:rPr>
          <w:lang w:val="it-IT"/>
        </w:rPr>
        <w:t>n angleze. Dokumente</w:t>
      </w:r>
      <w:r w:rsidRPr="00DB4F0D">
        <w:rPr>
          <w:lang w:val="it-IT"/>
        </w:rPr>
        <w:t>t në nj</w:t>
      </w:r>
      <w:r>
        <w:rPr>
          <w:lang w:val="it-IT"/>
        </w:rPr>
        <w:t>ë</w:t>
      </w:r>
      <w:r w:rsidRPr="00DB4F0D">
        <w:rPr>
          <w:lang w:val="it-IT"/>
        </w:rPr>
        <w:t xml:space="preserve"> gjuh</w:t>
      </w:r>
      <w:r>
        <w:rPr>
          <w:lang w:val="it-IT"/>
        </w:rPr>
        <w:t>ë</w:t>
      </w:r>
      <w:r w:rsidRPr="00DB4F0D">
        <w:rPr>
          <w:lang w:val="it-IT"/>
        </w:rPr>
        <w:t xml:space="preserve"> tjet</w:t>
      </w:r>
      <w:r>
        <w:rPr>
          <w:lang w:val="it-IT"/>
        </w:rPr>
        <w:t>ë</w:t>
      </w:r>
      <w:r w:rsidRPr="00DB4F0D">
        <w:rPr>
          <w:lang w:val="it-IT"/>
        </w:rPr>
        <w:t>r do t</w:t>
      </w:r>
      <w:r>
        <w:rPr>
          <w:lang w:val="it-IT"/>
        </w:rPr>
        <w:t>ë</w:t>
      </w:r>
      <w:r w:rsidRPr="00DB4F0D">
        <w:rPr>
          <w:lang w:val="it-IT"/>
        </w:rPr>
        <w:t xml:space="preserve"> shoq</w:t>
      </w:r>
      <w:r>
        <w:rPr>
          <w:lang w:val="it-IT"/>
        </w:rPr>
        <w:t>ë</w:t>
      </w:r>
      <w:r w:rsidRPr="00DB4F0D">
        <w:rPr>
          <w:lang w:val="it-IT"/>
        </w:rPr>
        <w:t>rohen me p</w:t>
      </w:r>
      <w:r>
        <w:rPr>
          <w:lang w:val="it-IT"/>
        </w:rPr>
        <w:t>ë</w:t>
      </w:r>
      <w:r w:rsidRPr="00DB4F0D">
        <w:rPr>
          <w:lang w:val="it-IT"/>
        </w:rPr>
        <w:t>rkthim n</w:t>
      </w:r>
      <w:r>
        <w:rPr>
          <w:lang w:val="it-IT"/>
        </w:rPr>
        <w:t>ë</w:t>
      </w:r>
      <w:r w:rsidRPr="00DB4F0D">
        <w:rPr>
          <w:lang w:val="it-IT"/>
        </w:rPr>
        <w:t xml:space="preserve"> anglisht t</w:t>
      </w:r>
      <w:r>
        <w:rPr>
          <w:lang w:val="it-IT"/>
        </w:rPr>
        <w:t>ë</w:t>
      </w:r>
      <w:r w:rsidRPr="00DB4F0D">
        <w:rPr>
          <w:lang w:val="it-IT"/>
        </w:rPr>
        <w:t xml:space="preserve"> v</w:t>
      </w:r>
      <w:r>
        <w:rPr>
          <w:lang w:val="it-IT"/>
        </w:rPr>
        <w:t>ë</w:t>
      </w:r>
      <w:r w:rsidRPr="00DB4F0D">
        <w:rPr>
          <w:lang w:val="it-IT"/>
        </w:rPr>
        <w:t>rtetuar si p</w:t>
      </w:r>
      <w:r>
        <w:rPr>
          <w:lang w:val="it-IT"/>
        </w:rPr>
        <w:t>ë</w:t>
      </w:r>
      <w:r w:rsidRPr="00DB4F0D">
        <w:rPr>
          <w:lang w:val="it-IT"/>
        </w:rPr>
        <w:t>rkthim i miratuar dhe ky p</w:t>
      </w:r>
      <w:r>
        <w:rPr>
          <w:lang w:val="it-IT"/>
        </w:rPr>
        <w:t>ë</w:t>
      </w:r>
      <w:r w:rsidRPr="00DB4F0D">
        <w:rPr>
          <w:lang w:val="it-IT"/>
        </w:rPr>
        <w:t>rkthim do t</w:t>
      </w:r>
      <w:r>
        <w:rPr>
          <w:lang w:val="it-IT"/>
        </w:rPr>
        <w:t>ë</w:t>
      </w:r>
      <w:r w:rsidRPr="00DB4F0D">
        <w:rPr>
          <w:lang w:val="it-IT"/>
        </w:rPr>
        <w:t xml:space="preserve"> jet</w:t>
      </w:r>
      <w:r>
        <w:rPr>
          <w:lang w:val="it-IT"/>
        </w:rPr>
        <w:t>ë</w:t>
      </w:r>
      <w:r w:rsidR="00761502">
        <w:rPr>
          <w:lang w:val="it-IT"/>
        </w:rPr>
        <w:t xml:space="preserve"> pë</w:t>
      </w:r>
      <w:r w:rsidRPr="00DB4F0D">
        <w:rPr>
          <w:lang w:val="it-IT"/>
        </w:rPr>
        <w:t>rfundimtar nd</w:t>
      </w:r>
      <w:r>
        <w:rPr>
          <w:lang w:val="it-IT"/>
        </w:rPr>
        <w:t>ë</w:t>
      </w:r>
      <w:r w:rsidRPr="00DB4F0D">
        <w:rPr>
          <w:lang w:val="it-IT"/>
        </w:rPr>
        <w:t>rmjet pal</w:t>
      </w:r>
      <w:r>
        <w:rPr>
          <w:lang w:val="it-IT"/>
        </w:rPr>
        <w:t>ë</w:t>
      </w:r>
      <w:r w:rsidRPr="00DB4F0D">
        <w:rPr>
          <w:lang w:val="it-IT"/>
        </w:rPr>
        <w:t>ve.</w:t>
      </w:r>
    </w:p>
    <w:p w:rsidR="001843CB" w:rsidRDefault="001843CB" w:rsidP="00D15791">
      <w:pPr>
        <w:pStyle w:val="Paragrafi"/>
        <w:rPr>
          <w:lang w:val="it-IT"/>
        </w:rPr>
      </w:pPr>
      <w:r w:rsidRPr="00DB4F0D">
        <w:rPr>
          <w:lang w:val="it-IT"/>
        </w:rPr>
        <w:t>Në prani të pal</w:t>
      </w:r>
      <w:r>
        <w:rPr>
          <w:lang w:val="it-IT"/>
        </w:rPr>
        <w:t>ë</w:t>
      </w:r>
      <w:r w:rsidRPr="00DB4F0D">
        <w:rPr>
          <w:lang w:val="it-IT"/>
        </w:rPr>
        <w:t>ve, q</w:t>
      </w:r>
      <w:r>
        <w:rPr>
          <w:lang w:val="it-IT"/>
        </w:rPr>
        <w:t>ë</w:t>
      </w:r>
      <w:r w:rsidRPr="00DB4F0D">
        <w:rPr>
          <w:lang w:val="it-IT"/>
        </w:rPr>
        <w:t xml:space="preserve"> veprojn</w:t>
      </w:r>
      <w:r>
        <w:rPr>
          <w:lang w:val="it-IT"/>
        </w:rPr>
        <w:t>ë</w:t>
      </w:r>
      <w:r w:rsidRPr="00DB4F0D">
        <w:rPr>
          <w:lang w:val="it-IT"/>
        </w:rPr>
        <w:t xml:space="preserve"> n</w:t>
      </w:r>
      <w:r>
        <w:rPr>
          <w:lang w:val="it-IT"/>
        </w:rPr>
        <w:t>ë</w:t>
      </w:r>
      <w:r w:rsidRPr="00DB4F0D">
        <w:rPr>
          <w:lang w:val="it-IT"/>
        </w:rPr>
        <w:t>p</w:t>
      </w:r>
      <w:r>
        <w:rPr>
          <w:lang w:val="it-IT"/>
        </w:rPr>
        <w:t>ë</w:t>
      </w:r>
      <w:r w:rsidRPr="00DB4F0D">
        <w:rPr>
          <w:lang w:val="it-IT"/>
        </w:rPr>
        <w:t>rmjet p</w:t>
      </w:r>
      <w:r>
        <w:rPr>
          <w:lang w:val="it-IT"/>
        </w:rPr>
        <w:t>ë</w:t>
      </w:r>
      <w:r w:rsidRPr="00DB4F0D">
        <w:rPr>
          <w:lang w:val="it-IT"/>
        </w:rPr>
        <w:t>rfaq</w:t>
      </w:r>
      <w:r>
        <w:rPr>
          <w:lang w:val="it-IT"/>
        </w:rPr>
        <w:t>ë</w:t>
      </w:r>
      <w:r w:rsidRPr="00DB4F0D">
        <w:rPr>
          <w:lang w:val="it-IT"/>
        </w:rPr>
        <w:t>suesve t</w:t>
      </w:r>
      <w:r>
        <w:rPr>
          <w:lang w:val="it-IT"/>
        </w:rPr>
        <w:t>ë</w:t>
      </w:r>
      <w:r w:rsidRPr="00DB4F0D">
        <w:rPr>
          <w:lang w:val="it-IT"/>
        </w:rPr>
        <w:t xml:space="preserve"> tyr</w:t>
      </w:r>
      <w:r>
        <w:rPr>
          <w:lang w:val="it-IT"/>
        </w:rPr>
        <w:t>e</w:t>
      </w:r>
      <w:r w:rsidRPr="00DB4F0D">
        <w:rPr>
          <w:lang w:val="it-IT"/>
        </w:rPr>
        <w:t xml:space="preserve"> t</w:t>
      </w:r>
      <w:r>
        <w:rPr>
          <w:lang w:val="it-IT"/>
        </w:rPr>
        <w:t>ë</w:t>
      </w:r>
      <w:r w:rsidRPr="00DB4F0D">
        <w:rPr>
          <w:lang w:val="it-IT"/>
        </w:rPr>
        <w:t xml:space="preserve"> autorizuar, n</w:t>
      </w:r>
      <w:r>
        <w:rPr>
          <w:lang w:val="it-IT"/>
        </w:rPr>
        <w:t>ë</w:t>
      </w:r>
      <w:r w:rsidRPr="00DB4F0D">
        <w:rPr>
          <w:lang w:val="it-IT"/>
        </w:rPr>
        <w:t>nshkruhet kjo Marr</w:t>
      </w:r>
      <w:r>
        <w:rPr>
          <w:lang w:val="it-IT"/>
        </w:rPr>
        <w:t>ë</w:t>
      </w:r>
      <w:r w:rsidRPr="00DB4F0D">
        <w:rPr>
          <w:lang w:val="it-IT"/>
        </w:rPr>
        <w:t>veshje n</w:t>
      </w:r>
      <w:r>
        <w:rPr>
          <w:lang w:val="it-IT"/>
        </w:rPr>
        <w:t>ë</w:t>
      </w:r>
      <w:r w:rsidRPr="00DB4F0D">
        <w:rPr>
          <w:lang w:val="it-IT"/>
        </w:rPr>
        <w:t xml:space="preserve"> Vjen</w:t>
      </w:r>
      <w:r>
        <w:rPr>
          <w:lang w:val="it-IT"/>
        </w:rPr>
        <w:t>ë</w:t>
      </w:r>
      <w:r w:rsidRPr="00DB4F0D">
        <w:rPr>
          <w:lang w:val="it-IT"/>
        </w:rPr>
        <w:t xml:space="preserve"> n</w:t>
      </w:r>
      <w:r>
        <w:rPr>
          <w:lang w:val="it-IT"/>
        </w:rPr>
        <w:t>ë</w:t>
      </w:r>
      <w:r w:rsidRPr="00DB4F0D">
        <w:rPr>
          <w:lang w:val="it-IT"/>
        </w:rPr>
        <w:t xml:space="preserve"> dy kopje origjinale me t</w:t>
      </w:r>
      <w:r>
        <w:rPr>
          <w:lang w:val="it-IT"/>
        </w:rPr>
        <w:t>ë</w:t>
      </w:r>
      <w:r w:rsidRPr="00DB4F0D">
        <w:rPr>
          <w:lang w:val="it-IT"/>
        </w:rPr>
        <w:t xml:space="preserve"> nj</w:t>
      </w:r>
      <w:r>
        <w:rPr>
          <w:lang w:val="it-IT"/>
        </w:rPr>
        <w:t>ë</w:t>
      </w:r>
      <w:r w:rsidRPr="00DB4F0D">
        <w:rPr>
          <w:lang w:val="it-IT"/>
        </w:rPr>
        <w:t>jt</w:t>
      </w:r>
      <w:r>
        <w:rPr>
          <w:lang w:val="it-IT"/>
        </w:rPr>
        <w:t>ë</w:t>
      </w:r>
      <w:r w:rsidRPr="00DB4F0D">
        <w:rPr>
          <w:lang w:val="it-IT"/>
        </w:rPr>
        <w:t>n vler</w:t>
      </w:r>
      <w:r>
        <w:rPr>
          <w:lang w:val="it-IT"/>
        </w:rPr>
        <w:t>ë</w:t>
      </w:r>
      <w:r w:rsidRPr="00DB4F0D">
        <w:rPr>
          <w:lang w:val="it-IT"/>
        </w:rPr>
        <w:t xml:space="preserve"> dhe pasoj</w:t>
      </w:r>
      <w:r>
        <w:rPr>
          <w:lang w:val="it-IT"/>
        </w:rPr>
        <w:t>ë</w:t>
      </w:r>
      <w:r w:rsidRPr="00DB4F0D">
        <w:rPr>
          <w:lang w:val="it-IT"/>
        </w:rPr>
        <w:t xml:space="preserve"> n</w:t>
      </w:r>
      <w:r>
        <w:rPr>
          <w:lang w:val="it-IT"/>
        </w:rPr>
        <w:t>ë</w:t>
      </w:r>
      <w:r w:rsidRPr="00DB4F0D">
        <w:rPr>
          <w:lang w:val="it-IT"/>
        </w:rPr>
        <w:t xml:space="preserve"> gjuh</w:t>
      </w:r>
      <w:r>
        <w:rPr>
          <w:lang w:val="it-IT"/>
        </w:rPr>
        <w:t>ë</w:t>
      </w:r>
      <w:r w:rsidRPr="00DB4F0D">
        <w:rPr>
          <w:lang w:val="it-IT"/>
        </w:rPr>
        <w:t>n angleze, n</w:t>
      </w:r>
      <w:r>
        <w:rPr>
          <w:lang w:val="it-IT"/>
        </w:rPr>
        <w:t>ë</w:t>
      </w:r>
      <w:r w:rsidRPr="00DB4F0D">
        <w:rPr>
          <w:lang w:val="it-IT"/>
        </w:rPr>
        <w:t xml:space="preserve"> dit</w:t>
      </w:r>
      <w:r>
        <w:rPr>
          <w:lang w:val="it-IT"/>
        </w:rPr>
        <w:t>ë</w:t>
      </w:r>
      <w:r w:rsidRPr="00DB4F0D">
        <w:rPr>
          <w:lang w:val="it-IT"/>
        </w:rPr>
        <w:t>n dhe vitin e sh</w:t>
      </w:r>
      <w:r>
        <w:rPr>
          <w:lang w:val="it-IT"/>
        </w:rPr>
        <w:t>ë</w:t>
      </w:r>
      <w:r w:rsidRPr="00DB4F0D">
        <w:rPr>
          <w:lang w:val="it-IT"/>
        </w:rPr>
        <w:t>nuar m</w:t>
      </w:r>
      <w:r>
        <w:rPr>
          <w:lang w:val="it-IT"/>
        </w:rPr>
        <w:t>ë</w:t>
      </w:r>
      <w:r w:rsidRPr="00DB4F0D">
        <w:rPr>
          <w:lang w:val="it-IT"/>
        </w:rPr>
        <w:t xml:space="preserve"> lart.</w:t>
      </w:r>
    </w:p>
    <w:p w:rsidR="00E62292" w:rsidRPr="00623E71" w:rsidRDefault="00E62292" w:rsidP="005C1E00">
      <w:pPr>
        <w:pStyle w:val="Paragrafi"/>
        <w:ind w:firstLine="0"/>
        <w:rPr>
          <w:lang w:val="it-IT"/>
        </w:rPr>
      </w:pPr>
    </w:p>
    <w:p w:rsidR="001843CB" w:rsidRPr="00623E71" w:rsidRDefault="001843CB" w:rsidP="005C1E00">
      <w:pPr>
        <w:pStyle w:val="Paragrafi"/>
        <w:rPr>
          <w:lang w:val="it-IT"/>
        </w:rPr>
      </w:pPr>
      <w:r w:rsidRPr="00623E71">
        <w:rPr>
          <w:lang w:val="it-IT"/>
        </w:rPr>
        <w:t>SHTOJCA</w:t>
      </w:r>
    </w:p>
    <w:p w:rsidR="001843CB" w:rsidRPr="00623E71" w:rsidRDefault="001843CB" w:rsidP="005C1E00">
      <w:pPr>
        <w:pStyle w:val="Paragrafi"/>
        <w:rPr>
          <w:lang w:val="it-IT"/>
        </w:rPr>
      </w:pPr>
      <w:r w:rsidRPr="00623E71">
        <w:rPr>
          <w:lang w:val="it-IT"/>
        </w:rPr>
        <w:t>Shtojca 1:</w:t>
      </w:r>
      <w:r w:rsidRPr="00623E71">
        <w:rPr>
          <w:lang w:val="it-IT"/>
        </w:rPr>
        <w:tab/>
        <w:t>P</w:t>
      </w:r>
      <w:r>
        <w:rPr>
          <w:lang w:val="it-IT"/>
        </w:rPr>
        <w:t>ë</w:t>
      </w:r>
      <w:r w:rsidR="00761502">
        <w:rPr>
          <w:lang w:val="it-IT"/>
        </w:rPr>
        <w:t>rshkrimi i p</w:t>
      </w:r>
      <w:r w:rsidRPr="00623E71">
        <w:rPr>
          <w:lang w:val="it-IT"/>
        </w:rPr>
        <w:t>rojektit</w:t>
      </w:r>
    </w:p>
    <w:p w:rsidR="001843CB" w:rsidRPr="00623E71" w:rsidRDefault="00761502" w:rsidP="005C1E00">
      <w:pPr>
        <w:pStyle w:val="Paragrafi"/>
        <w:rPr>
          <w:lang w:val="it-IT"/>
        </w:rPr>
      </w:pPr>
      <w:r>
        <w:rPr>
          <w:lang w:val="it-IT"/>
        </w:rPr>
        <w:t>Shtojca 2:</w:t>
      </w:r>
      <w:r>
        <w:rPr>
          <w:lang w:val="it-IT"/>
        </w:rPr>
        <w:tab/>
        <w:t>Alokimi i k</w:t>
      </w:r>
      <w:r w:rsidR="001843CB" w:rsidRPr="00623E71">
        <w:rPr>
          <w:lang w:val="it-IT"/>
        </w:rPr>
        <w:t>redis</w:t>
      </w:r>
      <w:r w:rsidR="001843CB">
        <w:rPr>
          <w:lang w:val="it-IT"/>
        </w:rPr>
        <w:t>ë</w:t>
      </w:r>
    </w:p>
    <w:p w:rsidR="001843CB" w:rsidRPr="00623E71" w:rsidRDefault="001843CB" w:rsidP="005C1E00">
      <w:pPr>
        <w:pStyle w:val="Paragrafi"/>
        <w:rPr>
          <w:lang w:val="it-IT"/>
        </w:rPr>
      </w:pPr>
      <w:r w:rsidRPr="00623E71">
        <w:rPr>
          <w:lang w:val="it-IT"/>
        </w:rPr>
        <w:t>Shtojca 3:</w:t>
      </w:r>
      <w:r w:rsidRPr="00623E71">
        <w:rPr>
          <w:lang w:val="it-IT"/>
        </w:rPr>
        <w:tab/>
        <w:t>Grafiku i amortizimit</w:t>
      </w:r>
    </w:p>
    <w:p w:rsidR="001843CB" w:rsidRPr="00623E71" w:rsidRDefault="001843CB" w:rsidP="005C1E00">
      <w:pPr>
        <w:pStyle w:val="Paragrafi"/>
        <w:ind w:firstLine="0"/>
        <w:rPr>
          <w:lang w:val="it-IT"/>
        </w:rPr>
      </w:pPr>
    </w:p>
    <w:p w:rsidR="001843CB" w:rsidRPr="00623E71" w:rsidRDefault="001843CB" w:rsidP="005C1E00">
      <w:pPr>
        <w:pStyle w:val="Paragrafi"/>
        <w:rPr>
          <w:lang w:val="it-IT"/>
        </w:rPr>
      </w:pPr>
      <w:r w:rsidRPr="00623E71">
        <w:rPr>
          <w:lang w:val="it-IT"/>
        </w:rPr>
        <w:t>REPUBLIKA E SHQIP</w:t>
      </w:r>
      <w:r>
        <w:rPr>
          <w:lang w:val="it-IT"/>
        </w:rPr>
        <w:t>Ë</w:t>
      </w:r>
      <w:r w:rsidRPr="00623E71">
        <w:rPr>
          <w:lang w:val="it-IT"/>
        </w:rPr>
        <w:t>RIS</w:t>
      </w:r>
      <w:r>
        <w:rPr>
          <w:lang w:val="it-IT"/>
        </w:rPr>
        <w:t>Ë</w:t>
      </w:r>
    </w:p>
    <w:p w:rsidR="001843CB" w:rsidRPr="001B422B" w:rsidRDefault="001843CB" w:rsidP="005C1E00">
      <w:pPr>
        <w:pStyle w:val="Paragrafi"/>
      </w:pPr>
      <w:r w:rsidRPr="001B422B">
        <w:t>PROJEKTI I MENAXHIMIT TË BURIMEVE UJORE</w:t>
      </w:r>
    </w:p>
    <w:p w:rsidR="001843CB" w:rsidRPr="00A33A19" w:rsidRDefault="001843CB" w:rsidP="005C1E00">
      <w:pPr>
        <w:pStyle w:val="Paragrafi"/>
        <w:rPr>
          <w:sz w:val="16"/>
        </w:rPr>
      </w:pPr>
    </w:p>
    <w:p w:rsidR="001843CB" w:rsidRPr="001B422B" w:rsidRDefault="001843CB" w:rsidP="005C1E00">
      <w:pPr>
        <w:pStyle w:val="TitulliTitull"/>
        <w:keepNext w:val="0"/>
        <w:rPr>
          <w:lang w:val="en-US"/>
        </w:rPr>
      </w:pPr>
      <w:r w:rsidRPr="001B422B">
        <w:rPr>
          <w:lang w:val="en-US"/>
        </w:rPr>
        <w:t xml:space="preserve">SHTOJCA 1 </w:t>
      </w:r>
    </w:p>
    <w:p w:rsidR="001843CB" w:rsidRPr="001B422B" w:rsidRDefault="001843CB" w:rsidP="005C1E00">
      <w:pPr>
        <w:pStyle w:val="TitulliTitull"/>
        <w:keepNext w:val="0"/>
        <w:rPr>
          <w:lang w:val="en-US"/>
        </w:rPr>
      </w:pPr>
      <w:r w:rsidRPr="001B422B">
        <w:rPr>
          <w:lang w:val="en-US"/>
        </w:rPr>
        <w:t>PËRSHKRIMI I PROJEKTIT</w:t>
      </w:r>
    </w:p>
    <w:p w:rsidR="001843CB" w:rsidRPr="00A33A19" w:rsidRDefault="001843CB" w:rsidP="005C1E00">
      <w:pPr>
        <w:pStyle w:val="Paragrafi"/>
        <w:rPr>
          <w:sz w:val="16"/>
        </w:rPr>
      </w:pPr>
    </w:p>
    <w:p w:rsidR="001843CB" w:rsidRPr="00623E71" w:rsidRDefault="001843CB" w:rsidP="005C1E00">
      <w:pPr>
        <w:pStyle w:val="Paragrafi"/>
        <w:rPr>
          <w:lang w:val="it-IT"/>
        </w:rPr>
      </w:pPr>
      <w:r w:rsidRPr="001B422B">
        <w:t xml:space="preserve">Projekti është për rehabilitimin dhe përmirësimin e sistemit të ujitjes dhe kullimit në Shqipëri dhe synon rritjen e ujitjes, rritjen e ekonomisë së vendit, veçanërisht bujqësisë. </w:t>
      </w:r>
      <w:r w:rsidRPr="00623E71">
        <w:rPr>
          <w:lang w:val="it-IT"/>
        </w:rPr>
        <w:t>Projekti p</w:t>
      </w:r>
      <w:r>
        <w:rPr>
          <w:lang w:val="it-IT"/>
        </w:rPr>
        <w:t>ë</w:t>
      </w:r>
      <w:r w:rsidRPr="00623E71">
        <w:rPr>
          <w:lang w:val="it-IT"/>
        </w:rPr>
        <w:t>rb</w:t>
      </w:r>
      <w:r>
        <w:rPr>
          <w:lang w:val="it-IT"/>
        </w:rPr>
        <w:t>ë</w:t>
      </w:r>
      <w:r w:rsidR="00761502">
        <w:rPr>
          <w:lang w:val="it-IT"/>
        </w:rPr>
        <w:t>het nga komponentë</w:t>
      </w:r>
      <w:r w:rsidRPr="00623E71">
        <w:rPr>
          <w:lang w:val="it-IT"/>
        </w:rPr>
        <w:t>t e m</w:t>
      </w:r>
      <w:r>
        <w:rPr>
          <w:lang w:val="it-IT"/>
        </w:rPr>
        <w:t>ë</w:t>
      </w:r>
      <w:r w:rsidRPr="00623E71">
        <w:rPr>
          <w:lang w:val="it-IT"/>
        </w:rPr>
        <w:t>posht</w:t>
      </w:r>
      <w:r>
        <w:rPr>
          <w:lang w:val="it-IT"/>
        </w:rPr>
        <w:t>ë</w:t>
      </w:r>
      <w:r w:rsidRPr="00623E71">
        <w:rPr>
          <w:lang w:val="it-IT"/>
        </w:rPr>
        <w:t>m:</w:t>
      </w:r>
    </w:p>
    <w:p w:rsidR="001843CB" w:rsidRPr="00623E71" w:rsidRDefault="001843CB" w:rsidP="005C1E00">
      <w:pPr>
        <w:pStyle w:val="Paragrafi"/>
        <w:rPr>
          <w:lang w:val="it-IT"/>
        </w:rPr>
      </w:pPr>
      <w:r w:rsidRPr="00623E71">
        <w:rPr>
          <w:lang w:val="it-IT"/>
        </w:rPr>
        <w:t>a) Rehabilitimi i sistemit:</w:t>
      </w:r>
    </w:p>
    <w:p w:rsidR="001843CB" w:rsidRPr="00623E71" w:rsidRDefault="00761502" w:rsidP="005C1E00">
      <w:pPr>
        <w:pStyle w:val="Paragrafi"/>
        <w:rPr>
          <w:lang w:val="it-IT"/>
        </w:rPr>
      </w:pPr>
      <w:r>
        <w:rPr>
          <w:lang w:val="it-IT"/>
        </w:rPr>
        <w:t xml:space="preserve">i) </w:t>
      </w:r>
      <w:r w:rsidR="001843CB" w:rsidRPr="00623E71">
        <w:rPr>
          <w:lang w:val="it-IT"/>
        </w:rPr>
        <w:t>Rehabilitimi dhe p</w:t>
      </w:r>
      <w:r w:rsidR="001843CB">
        <w:rPr>
          <w:lang w:val="it-IT"/>
        </w:rPr>
        <w:t>ë</w:t>
      </w:r>
      <w:r w:rsidR="001843CB" w:rsidRPr="00623E71">
        <w:rPr>
          <w:lang w:val="it-IT"/>
        </w:rPr>
        <w:t>rmir</w:t>
      </w:r>
      <w:r w:rsidR="001843CB">
        <w:rPr>
          <w:lang w:val="it-IT"/>
        </w:rPr>
        <w:t>ë</w:t>
      </w:r>
      <w:r w:rsidR="001843CB" w:rsidRPr="00623E71">
        <w:rPr>
          <w:lang w:val="it-IT"/>
        </w:rPr>
        <w:t>simi i sistemit t</w:t>
      </w:r>
      <w:r w:rsidR="001843CB">
        <w:rPr>
          <w:lang w:val="it-IT"/>
        </w:rPr>
        <w:t>ë</w:t>
      </w:r>
      <w:r w:rsidR="001843CB" w:rsidRPr="00623E71">
        <w:rPr>
          <w:lang w:val="it-IT"/>
        </w:rPr>
        <w:t xml:space="preserve"> ujitjes, p</w:t>
      </w:r>
      <w:r w:rsidR="001843CB">
        <w:rPr>
          <w:lang w:val="it-IT"/>
        </w:rPr>
        <w:t>ë</w:t>
      </w:r>
      <w:r w:rsidR="001843CB" w:rsidRPr="00623E71">
        <w:rPr>
          <w:lang w:val="it-IT"/>
        </w:rPr>
        <w:t>r t</w:t>
      </w:r>
      <w:r w:rsidR="001843CB">
        <w:rPr>
          <w:lang w:val="it-IT"/>
        </w:rPr>
        <w:t>ë</w:t>
      </w:r>
      <w:r w:rsidR="001843CB" w:rsidRPr="00623E71">
        <w:rPr>
          <w:lang w:val="it-IT"/>
        </w:rPr>
        <w:t xml:space="preserve"> p</w:t>
      </w:r>
      <w:r w:rsidR="001843CB">
        <w:rPr>
          <w:lang w:val="it-IT"/>
        </w:rPr>
        <w:t>ë</w:t>
      </w:r>
      <w:r w:rsidR="001843CB" w:rsidRPr="00623E71">
        <w:rPr>
          <w:lang w:val="it-IT"/>
        </w:rPr>
        <w:t>rballuar k</w:t>
      </w:r>
      <w:r w:rsidR="001843CB">
        <w:rPr>
          <w:lang w:val="it-IT"/>
        </w:rPr>
        <w:t>ë</w:t>
      </w:r>
      <w:r w:rsidR="0070040B">
        <w:rPr>
          <w:lang w:val="it-IT"/>
        </w:rPr>
        <w:t>rkesat e s</w:t>
      </w:r>
      <w:r w:rsidR="001843CB" w:rsidRPr="00623E71">
        <w:rPr>
          <w:lang w:val="it-IT"/>
        </w:rPr>
        <w:t>hoqatave t</w:t>
      </w:r>
      <w:r w:rsidR="001843CB">
        <w:rPr>
          <w:lang w:val="it-IT"/>
        </w:rPr>
        <w:t>ë</w:t>
      </w:r>
      <w:r w:rsidR="0070040B">
        <w:rPr>
          <w:lang w:val="it-IT"/>
        </w:rPr>
        <w:t xml:space="preserve"> p</w:t>
      </w:r>
      <w:r w:rsidR="001843CB">
        <w:rPr>
          <w:lang w:val="it-IT"/>
        </w:rPr>
        <w:t>ë</w:t>
      </w:r>
      <w:r w:rsidR="001843CB" w:rsidRPr="00623E71">
        <w:rPr>
          <w:lang w:val="it-IT"/>
        </w:rPr>
        <w:t>rdoruesve t</w:t>
      </w:r>
      <w:r w:rsidR="001843CB">
        <w:rPr>
          <w:lang w:val="it-IT"/>
        </w:rPr>
        <w:t>ë</w:t>
      </w:r>
      <w:r w:rsidR="0070040B">
        <w:rPr>
          <w:lang w:val="it-IT"/>
        </w:rPr>
        <w:t xml:space="preserve"> Ujit (SHPU) dhe f</w:t>
      </w:r>
      <w:r w:rsidR="001843CB" w:rsidRPr="00623E71">
        <w:rPr>
          <w:lang w:val="it-IT"/>
        </w:rPr>
        <w:t>ederatave t</w:t>
      </w:r>
      <w:r w:rsidR="001843CB">
        <w:rPr>
          <w:lang w:val="it-IT"/>
        </w:rPr>
        <w:t>ë</w:t>
      </w:r>
      <w:r w:rsidR="001843CB" w:rsidRPr="00623E71">
        <w:rPr>
          <w:lang w:val="it-IT"/>
        </w:rPr>
        <w:t xml:space="preserve"> tyre (FSHPU) sipas parimeve t</w:t>
      </w:r>
      <w:r w:rsidR="001843CB">
        <w:rPr>
          <w:lang w:val="it-IT"/>
        </w:rPr>
        <w:t>ë</w:t>
      </w:r>
      <w:r w:rsidR="001843CB" w:rsidRPr="00623E71">
        <w:rPr>
          <w:lang w:val="it-IT"/>
        </w:rPr>
        <w:t xml:space="preserve"> orientuara nga k</w:t>
      </w:r>
      <w:r w:rsidR="001843CB">
        <w:rPr>
          <w:lang w:val="it-IT"/>
        </w:rPr>
        <w:t>ë</w:t>
      </w:r>
      <w:r w:rsidR="001843CB" w:rsidRPr="00623E71">
        <w:rPr>
          <w:lang w:val="it-IT"/>
        </w:rPr>
        <w:t>rkesa</w:t>
      </w:r>
      <w:r>
        <w:rPr>
          <w:lang w:val="it-IT"/>
        </w:rPr>
        <w:t>t</w:t>
      </w:r>
      <w:r w:rsidR="001843CB" w:rsidRPr="00623E71">
        <w:rPr>
          <w:lang w:val="it-IT"/>
        </w:rPr>
        <w:t xml:space="preserve"> dhe procedurave t</w:t>
      </w:r>
      <w:r w:rsidR="001843CB">
        <w:rPr>
          <w:lang w:val="it-IT"/>
        </w:rPr>
        <w:t>ë</w:t>
      </w:r>
      <w:r w:rsidR="001843CB" w:rsidRPr="00623E71">
        <w:rPr>
          <w:lang w:val="it-IT"/>
        </w:rPr>
        <w:t xml:space="preserve"> ndjekura gjat</w:t>
      </w:r>
      <w:r w:rsidR="001843CB">
        <w:rPr>
          <w:lang w:val="it-IT"/>
        </w:rPr>
        <w:t>ë</w:t>
      </w:r>
      <w:r w:rsidR="001843CB" w:rsidRPr="00623E71">
        <w:rPr>
          <w:lang w:val="it-IT"/>
        </w:rPr>
        <w:t xml:space="preserve"> projektit t</w:t>
      </w:r>
      <w:r w:rsidR="001843CB">
        <w:rPr>
          <w:lang w:val="it-IT"/>
        </w:rPr>
        <w:t>ë</w:t>
      </w:r>
      <w:r w:rsidR="001843CB" w:rsidRPr="00623E71">
        <w:rPr>
          <w:lang w:val="it-IT"/>
        </w:rPr>
        <w:t xml:space="preserve"> m</w:t>
      </w:r>
      <w:r w:rsidR="001843CB">
        <w:rPr>
          <w:lang w:val="it-IT"/>
        </w:rPr>
        <w:t>ë</w:t>
      </w:r>
      <w:r w:rsidR="001843CB" w:rsidRPr="00623E71">
        <w:rPr>
          <w:lang w:val="it-IT"/>
        </w:rPr>
        <w:t>parsh</w:t>
      </w:r>
      <w:r w:rsidR="001843CB">
        <w:rPr>
          <w:lang w:val="it-IT"/>
        </w:rPr>
        <w:t>ë</w:t>
      </w:r>
      <w:r w:rsidR="001843CB" w:rsidRPr="00623E71">
        <w:rPr>
          <w:lang w:val="it-IT"/>
        </w:rPr>
        <w:t>m. Fermer</w:t>
      </w:r>
      <w:r w:rsidR="001843CB">
        <w:rPr>
          <w:lang w:val="it-IT"/>
        </w:rPr>
        <w:t>ë</w:t>
      </w:r>
      <w:r w:rsidR="001843CB" w:rsidRPr="00623E71">
        <w:rPr>
          <w:lang w:val="it-IT"/>
        </w:rPr>
        <w:t>t duhet t</w:t>
      </w:r>
      <w:r w:rsidR="001843CB">
        <w:rPr>
          <w:lang w:val="it-IT"/>
        </w:rPr>
        <w:t>ë</w:t>
      </w:r>
      <w:r w:rsidR="001843CB" w:rsidRPr="00623E71">
        <w:rPr>
          <w:lang w:val="it-IT"/>
        </w:rPr>
        <w:t xml:space="preserve"> organizohen n</w:t>
      </w:r>
      <w:r w:rsidR="001843CB">
        <w:rPr>
          <w:lang w:val="it-IT"/>
        </w:rPr>
        <w:t>ë</w:t>
      </w:r>
      <w:r w:rsidR="001843CB" w:rsidRPr="00623E71">
        <w:rPr>
          <w:lang w:val="it-IT"/>
        </w:rPr>
        <w:t xml:space="preserve"> SHPU, t</w:t>
      </w:r>
      <w:r w:rsidR="001843CB">
        <w:rPr>
          <w:lang w:val="it-IT"/>
        </w:rPr>
        <w:t>ë</w:t>
      </w:r>
      <w:r w:rsidR="001843CB" w:rsidRPr="00623E71">
        <w:rPr>
          <w:lang w:val="it-IT"/>
        </w:rPr>
        <w:t xml:space="preserve"> n</w:t>
      </w:r>
      <w:r w:rsidR="001843CB">
        <w:rPr>
          <w:lang w:val="it-IT"/>
        </w:rPr>
        <w:t>ë</w:t>
      </w:r>
      <w:r w:rsidR="001843CB" w:rsidRPr="00623E71">
        <w:rPr>
          <w:lang w:val="it-IT"/>
        </w:rPr>
        <w:t>nshkruajn</w:t>
      </w:r>
      <w:r w:rsidR="001843CB">
        <w:rPr>
          <w:lang w:val="it-IT"/>
        </w:rPr>
        <w:t>ë</w:t>
      </w:r>
      <w:r w:rsidR="001843CB" w:rsidRPr="00623E71">
        <w:rPr>
          <w:lang w:val="it-IT"/>
        </w:rPr>
        <w:t xml:space="preserve"> marr</w:t>
      </w:r>
      <w:r w:rsidR="001843CB">
        <w:rPr>
          <w:lang w:val="it-IT"/>
        </w:rPr>
        <w:t>ë</w:t>
      </w:r>
      <w:r w:rsidR="001843CB" w:rsidRPr="00623E71">
        <w:rPr>
          <w:lang w:val="it-IT"/>
        </w:rPr>
        <w:t>veshjet e transferimit dhe t</w:t>
      </w:r>
      <w:r w:rsidR="001843CB">
        <w:rPr>
          <w:lang w:val="it-IT"/>
        </w:rPr>
        <w:t>ë</w:t>
      </w:r>
      <w:r w:rsidR="001843CB" w:rsidRPr="00623E71">
        <w:rPr>
          <w:lang w:val="it-IT"/>
        </w:rPr>
        <w:t xml:space="preserve"> mbledhin kontributin e k</w:t>
      </w:r>
      <w:r w:rsidR="001843CB">
        <w:rPr>
          <w:lang w:val="it-IT"/>
        </w:rPr>
        <w:t>ë</w:t>
      </w:r>
      <w:r w:rsidR="001843CB" w:rsidRPr="00623E71">
        <w:rPr>
          <w:lang w:val="it-IT"/>
        </w:rPr>
        <w:t>rkuar nga an</w:t>
      </w:r>
      <w:r w:rsidR="001843CB">
        <w:rPr>
          <w:lang w:val="it-IT"/>
        </w:rPr>
        <w:t>ë</w:t>
      </w:r>
      <w:r w:rsidR="001843CB" w:rsidRPr="00623E71">
        <w:rPr>
          <w:lang w:val="it-IT"/>
        </w:rPr>
        <w:t>tar</w:t>
      </w:r>
      <w:r w:rsidR="001843CB">
        <w:rPr>
          <w:lang w:val="it-IT"/>
        </w:rPr>
        <w:t>ë</w:t>
      </w:r>
      <w:r w:rsidR="001843CB" w:rsidRPr="00623E71">
        <w:rPr>
          <w:lang w:val="it-IT"/>
        </w:rPr>
        <w:t>t.</w:t>
      </w:r>
    </w:p>
    <w:p w:rsidR="001843CB" w:rsidRPr="00623E71" w:rsidRDefault="001843CB" w:rsidP="005C1E00">
      <w:pPr>
        <w:pStyle w:val="Paragrafi"/>
        <w:rPr>
          <w:lang w:val="it-IT"/>
        </w:rPr>
      </w:pPr>
      <w:r w:rsidRPr="00623E71">
        <w:rPr>
          <w:lang w:val="it-IT"/>
        </w:rPr>
        <w:t>ii) Rehabilitimi dhe p</w:t>
      </w:r>
      <w:r>
        <w:rPr>
          <w:lang w:val="it-IT"/>
        </w:rPr>
        <w:t>ë</w:t>
      </w:r>
      <w:r w:rsidRPr="00623E71">
        <w:rPr>
          <w:lang w:val="it-IT"/>
        </w:rPr>
        <w:t>rmir</w:t>
      </w:r>
      <w:r>
        <w:rPr>
          <w:lang w:val="it-IT"/>
        </w:rPr>
        <w:t>ë</w:t>
      </w:r>
      <w:r w:rsidRPr="00623E71">
        <w:rPr>
          <w:lang w:val="it-IT"/>
        </w:rPr>
        <w:t>simi i sistemit t</w:t>
      </w:r>
      <w:r>
        <w:rPr>
          <w:lang w:val="it-IT"/>
        </w:rPr>
        <w:t>ë</w:t>
      </w:r>
      <w:r w:rsidRPr="00623E71">
        <w:rPr>
          <w:lang w:val="it-IT"/>
        </w:rPr>
        <w:t xml:space="preserve"> kullimit dhe kontrollit t</w:t>
      </w:r>
      <w:r>
        <w:rPr>
          <w:lang w:val="it-IT"/>
        </w:rPr>
        <w:t>ë</w:t>
      </w:r>
      <w:r w:rsidRPr="00623E71">
        <w:rPr>
          <w:lang w:val="it-IT"/>
        </w:rPr>
        <w:t xml:space="preserve"> p</w:t>
      </w:r>
      <w:r>
        <w:rPr>
          <w:lang w:val="it-IT"/>
        </w:rPr>
        <w:t>ë</w:t>
      </w:r>
      <w:r w:rsidRPr="00623E71">
        <w:rPr>
          <w:lang w:val="it-IT"/>
        </w:rPr>
        <w:t>rmbytjeve dhe mekanizmave t</w:t>
      </w:r>
      <w:r>
        <w:rPr>
          <w:lang w:val="it-IT"/>
        </w:rPr>
        <w:t>ë</w:t>
      </w:r>
      <w:r w:rsidRPr="00623E71">
        <w:rPr>
          <w:lang w:val="it-IT"/>
        </w:rPr>
        <w:t xml:space="preserve"> kontrollit t</w:t>
      </w:r>
      <w:r>
        <w:rPr>
          <w:lang w:val="it-IT"/>
        </w:rPr>
        <w:t>ë</w:t>
      </w:r>
      <w:r w:rsidRPr="00623E71">
        <w:rPr>
          <w:lang w:val="it-IT"/>
        </w:rPr>
        <w:t xml:space="preserve"> p</w:t>
      </w:r>
      <w:r>
        <w:rPr>
          <w:lang w:val="it-IT"/>
        </w:rPr>
        <w:t>ë</w:t>
      </w:r>
      <w:r w:rsidRPr="00623E71">
        <w:rPr>
          <w:lang w:val="it-IT"/>
        </w:rPr>
        <w:t>rmbytjeve, q</w:t>
      </w:r>
      <w:r>
        <w:rPr>
          <w:lang w:val="it-IT"/>
        </w:rPr>
        <w:t>ë</w:t>
      </w:r>
      <w:r w:rsidRPr="00623E71">
        <w:rPr>
          <w:lang w:val="it-IT"/>
        </w:rPr>
        <w:t xml:space="preserve"> do t</w:t>
      </w:r>
      <w:r>
        <w:rPr>
          <w:lang w:val="it-IT"/>
        </w:rPr>
        <w:t>ë</w:t>
      </w:r>
      <w:r w:rsidRPr="00623E71">
        <w:rPr>
          <w:lang w:val="it-IT"/>
        </w:rPr>
        <w:t xml:space="preserve"> identifikohen gjat</w:t>
      </w:r>
      <w:r>
        <w:rPr>
          <w:lang w:val="it-IT"/>
        </w:rPr>
        <w:t>ë</w:t>
      </w:r>
      <w:r w:rsidRPr="00623E71">
        <w:rPr>
          <w:lang w:val="it-IT"/>
        </w:rPr>
        <w:t xml:space="preserve"> zbatimit t</w:t>
      </w:r>
      <w:r>
        <w:rPr>
          <w:lang w:val="it-IT"/>
        </w:rPr>
        <w:t>ë</w:t>
      </w:r>
      <w:r w:rsidR="00761502">
        <w:rPr>
          <w:lang w:val="it-IT"/>
        </w:rPr>
        <w:t xml:space="preserve"> p</w:t>
      </w:r>
      <w:r w:rsidRPr="00623E71">
        <w:rPr>
          <w:lang w:val="it-IT"/>
        </w:rPr>
        <w:t>rojektit. N</w:t>
      </w:r>
      <w:r w:rsidR="0070040B">
        <w:rPr>
          <w:lang w:val="it-IT"/>
        </w:rPr>
        <w:t>ga p</w:t>
      </w:r>
      <w:r w:rsidRPr="00623E71">
        <w:rPr>
          <w:lang w:val="it-IT"/>
        </w:rPr>
        <w:t>rojekti do t</w:t>
      </w:r>
      <w:r>
        <w:rPr>
          <w:lang w:val="it-IT"/>
        </w:rPr>
        <w:t>ë</w:t>
      </w:r>
      <w:r w:rsidRPr="00623E71">
        <w:rPr>
          <w:lang w:val="it-IT"/>
        </w:rPr>
        <w:t xml:space="preserve"> p</w:t>
      </w:r>
      <w:r>
        <w:rPr>
          <w:lang w:val="it-IT"/>
        </w:rPr>
        <w:t>ë</w:t>
      </w:r>
      <w:r w:rsidRPr="00623E71">
        <w:rPr>
          <w:lang w:val="it-IT"/>
        </w:rPr>
        <w:t>rfitohen af</w:t>
      </w:r>
      <w:r>
        <w:rPr>
          <w:lang w:val="it-IT"/>
        </w:rPr>
        <w:t>ë</w:t>
      </w:r>
      <w:r w:rsidR="00761502">
        <w:rPr>
          <w:lang w:val="it-IT"/>
        </w:rPr>
        <w:t xml:space="preserve">rsisht 30 </w:t>
      </w:r>
      <w:r w:rsidRPr="00623E71">
        <w:rPr>
          <w:lang w:val="it-IT"/>
        </w:rPr>
        <w:t>000 ha.</w:t>
      </w:r>
    </w:p>
    <w:p w:rsidR="001843CB" w:rsidRPr="00623E71" w:rsidRDefault="00761502" w:rsidP="005C1E00">
      <w:pPr>
        <w:pStyle w:val="Paragrafi"/>
        <w:rPr>
          <w:lang w:val="it-IT"/>
        </w:rPr>
      </w:pPr>
      <w:r>
        <w:rPr>
          <w:lang w:val="it-IT"/>
        </w:rPr>
        <w:t>iii) Rehabilitimi i rezervuarë</w:t>
      </w:r>
      <w:r w:rsidR="001843CB" w:rsidRPr="00623E71">
        <w:rPr>
          <w:lang w:val="it-IT"/>
        </w:rPr>
        <w:t>ve dhe veprave t</w:t>
      </w:r>
      <w:r w:rsidR="001843CB">
        <w:rPr>
          <w:lang w:val="it-IT"/>
        </w:rPr>
        <w:t>ë</w:t>
      </w:r>
      <w:r w:rsidR="001843CB" w:rsidRPr="00623E71">
        <w:rPr>
          <w:lang w:val="it-IT"/>
        </w:rPr>
        <w:t xml:space="preserve"> marrjes, sigurimi dhe punimet rehabilituese p</w:t>
      </w:r>
      <w:r w:rsidR="001843CB">
        <w:rPr>
          <w:lang w:val="it-IT"/>
        </w:rPr>
        <w:t>ë</w:t>
      </w:r>
      <w:r w:rsidR="001843CB" w:rsidRPr="00623E71">
        <w:rPr>
          <w:lang w:val="it-IT"/>
        </w:rPr>
        <w:t>r t</w:t>
      </w:r>
      <w:r w:rsidR="001843CB">
        <w:rPr>
          <w:lang w:val="it-IT"/>
        </w:rPr>
        <w:t>ë</w:t>
      </w:r>
      <w:r w:rsidR="001843CB" w:rsidRPr="00623E71">
        <w:rPr>
          <w:lang w:val="it-IT"/>
        </w:rPr>
        <w:t xml:space="preserve"> gjith</w:t>
      </w:r>
      <w:r w:rsidR="001843CB">
        <w:rPr>
          <w:lang w:val="it-IT"/>
        </w:rPr>
        <w:t>ë</w:t>
      </w:r>
      <w:r w:rsidR="001843CB" w:rsidRPr="00623E71">
        <w:rPr>
          <w:lang w:val="it-IT"/>
        </w:rPr>
        <w:t xml:space="preserve"> rezervuar</w:t>
      </w:r>
      <w:r w:rsidR="001843CB">
        <w:rPr>
          <w:lang w:val="it-IT"/>
        </w:rPr>
        <w:t>ë</w:t>
      </w:r>
      <w:r w:rsidR="001843CB" w:rsidRPr="00623E71">
        <w:rPr>
          <w:lang w:val="it-IT"/>
        </w:rPr>
        <w:t>t m</w:t>
      </w:r>
      <w:r w:rsidR="001843CB">
        <w:rPr>
          <w:lang w:val="it-IT"/>
        </w:rPr>
        <w:t>ë</w:t>
      </w:r>
      <w:r w:rsidR="001843CB" w:rsidRPr="00623E71">
        <w:rPr>
          <w:lang w:val="it-IT"/>
        </w:rPr>
        <w:t xml:space="preserve"> t</w:t>
      </w:r>
      <w:r w:rsidR="001843CB">
        <w:rPr>
          <w:lang w:val="it-IT"/>
        </w:rPr>
        <w:t>ë</w:t>
      </w:r>
      <w:r w:rsidR="001843CB" w:rsidRPr="00623E71">
        <w:rPr>
          <w:lang w:val="it-IT"/>
        </w:rPr>
        <w:t xml:space="preserve"> r</w:t>
      </w:r>
      <w:r w:rsidR="001843CB">
        <w:rPr>
          <w:lang w:val="it-IT"/>
        </w:rPr>
        <w:t>ë</w:t>
      </w:r>
      <w:r w:rsidR="001843CB" w:rsidRPr="00623E71">
        <w:rPr>
          <w:lang w:val="it-IT"/>
        </w:rPr>
        <w:t>nd</w:t>
      </w:r>
      <w:r w:rsidR="001843CB">
        <w:rPr>
          <w:lang w:val="it-IT"/>
        </w:rPr>
        <w:t>ë</w:t>
      </w:r>
      <w:r w:rsidR="001843CB" w:rsidRPr="00623E71">
        <w:rPr>
          <w:lang w:val="it-IT"/>
        </w:rPr>
        <w:t>sish</w:t>
      </w:r>
      <w:r w:rsidR="001843CB">
        <w:rPr>
          <w:lang w:val="it-IT"/>
        </w:rPr>
        <w:t>ë</w:t>
      </w:r>
      <w:r w:rsidR="001843CB" w:rsidRPr="00623E71">
        <w:rPr>
          <w:lang w:val="it-IT"/>
        </w:rPr>
        <w:t>m t</w:t>
      </w:r>
      <w:r w:rsidR="001843CB">
        <w:rPr>
          <w:lang w:val="it-IT"/>
        </w:rPr>
        <w:t>ë</w:t>
      </w:r>
      <w:r w:rsidR="001843CB" w:rsidRPr="00623E71">
        <w:rPr>
          <w:lang w:val="it-IT"/>
        </w:rPr>
        <w:t xml:space="preserve"> skemave, q</w:t>
      </w:r>
      <w:r w:rsidR="001843CB">
        <w:rPr>
          <w:lang w:val="it-IT"/>
        </w:rPr>
        <w:t>ë</w:t>
      </w:r>
      <w:r w:rsidR="001843CB" w:rsidRPr="00623E71">
        <w:rPr>
          <w:lang w:val="it-IT"/>
        </w:rPr>
        <w:t xml:space="preserve"> i jan</w:t>
      </w:r>
      <w:r w:rsidR="001843CB">
        <w:rPr>
          <w:lang w:val="it-IT"/>
        </w:rPr>
        <w:t>ë</w:t>
      </w:r>
      <w:r w:rsidR="001843CB" w:rsidRPr="00623E71">
        <w:rPr>
          <w:lang w:val="it-IT"/>
        </w:rPr>
        <w:t xml:space="preserve"> n</w:t>
      </w:r>
      <w:r w:rsidR="001843CB">
        <w:rPr>
          <w:lang w:val="it-IT"/>
        </w:rPr>
        <w:t>ë</w:t>
      </w:r>
      <w:r w:rsidR="001843CB" w:rsidRPr="00623E71">
        <w:rPr>
          <w:lang w:val="it-IT"/>
        </w:rPr>
        <w:t>nshtruar inspektimit t</w:t>
      </w:r>
      <w:r w:rsidR="001843CB">
        <w:rPr>
          <w:lang w:val="it-IT"/>
        </w:rPr>
        <w:t>ë</w:t>
      </w:r>
      <w:r w:rsidR="001843CB" w:rsidRPr="00623E71">
        <w:rPr>
          <w:lang w:val="it-IT"/>
        </w:rPr>
        <w:t xml:space="preserve"> nj</w:t>
      </w:r>
      <w:r w:rsidR="001843CB">
        <w:rPr>
          <w:lang w:val="it-IT"/>
        </w:rPr>
        <w:t>ë</w:t>
      </w:r>
      <w:r w:rsidR="001843CB" w:rsidRPr="00623E71">
        <w:rPr>
          <w:lang w:val="it-IT"/>
        </w:rPr>
        <w:t xml:space="preserve"> specialisti t</w:t>
      </w:r>
      <w:r w:rsidR="001843CB">
        <w:rPr>
          <w:lang w:val="it-IT"/>
        </w:rPr>
        <w:t>ë</w:t>
      </w:r>
      <w:r w:rsidR="001843CB" w:rsidRPr="00623E71">
        <w:rPr>
          <w:lang w:val="it-IT"/>
        </w:rPr>
        <w:t xml:space="preserve"> huaj t</w:t>
      </w:r>
      <w:r w:rsidR="001843CB">
        <w:rPr>
          <w:lang w:val="it-IT"/>
        </w:rPr>
        <w:t>ë</w:t>
      </w:r>
      <w:r w:rsidR="001843CB" w:rsidRPr="00623E71">
        <w:rPr>
          <w:lang w:val="it-IT"/>
        </w:rPr>
        <w:t xml:space="preserve"> kualifikuar p</w:t>
      </w:r>
      <w:r w:rsidR="001843CB">
        <w:rPr>
          <w:lang w:val="it-IT"/>
        </w:rPr>
        <w:t>ë</w:t>
      </w:r>
      <w:r w:rsidR="001843CB" w:rsidRPr="00623E71">
        <w:rPr>
          <w:lang w:val="it-IT"/>
        </w:rPr>
        <w:t>r digat. K</w:t>
      </w:r>
      <w:r w:rsidR="001843CB">
        <w:rPr>
          <w:lang w:val="it-IT"/>
        </w:rPr>
        <w:t>ë</w:t>
      </w:r>
      <w:r w:rsidR="001843CB" w:rsidRPr="00623E71">
        <w:rPr>
          <w:lang w:val="it-IT"/>
        </w:rPr>
        <w:t>to punime do t</w:t>
      </w:r>
      <w:r w:rsidR="001843CB">
        <w:rPr>
          <w:lang w:val="it-IT"/>
        </w:rPr>
        <w:t>ë</w:t>
      </w:r>
      <w:r w:rsidR="001843CB" w:rsidRPr="00623E71">
        <w:rPr>
          <w:lang w:val="it-IT"/>
        </w:rPr>
        <w:t xml:space="preserve"> p</w:t>
      </w:r>
      <w:r w:rsidR="001843CB">
        <w:rPr>
          <w:lang w:val="it-IT"/>
        </w:rPr>
        <w:t>ë</w:t>
      </w:r>
      <w:r w:rsidR="001843CB" w:rsidRPr="00623E71">
        <w:rPr>
          <w:lang w:val="it-IT"/>
        </w:rPr>
        <w:t>rfshijn</w:t>
      </w:r>
      <w:r w:rsidR="001843CB">
        <w:rPr>
          <w:lang w:val="it-IT"/>
        </w:rPr>
        <w:t>ë</w:t>
      </w:r>
      <w:r w:rsidR="001843CB" w:rsidRPr="00623E71">
        <w:rPr>
          <w:lang w:val="it-IT"/>
        </w:rPr>
        <w:t xml:space="preserve"> stabilizimin e argjinatur</w:t>
      </w:r>
      <w:r w:rsidR="001843CB">
        <w:rPr>
          <w:lang w:val="it-IT"/>
        </w:rPr>
        <w:t>ë</w:t>
      </w:r>
      <w:r w:rsidR="001843CB" w:rsidRPr="00623E71">
        <w:rPr>
          <w:lang w:val="it-IT"/>
        </w:rPr>
        <w:t>s, ngritjen e kresht</w:t>
      </w:r>
      <w:r w:rsidR="001843CB">
        <w:rPr>
          <w:lang w:val="it-IT"/>
        </w:rPr>
        <w:t>ë</w:t>
      </w:r>
      <w:r w:rsidR="001843CB" w:rsidRPr="00623E71">
        <w:rPr>
          <w:lang w:val="it-IT"/>
        </w:rPr>
        <w:t>s, mbrojtjen nga erozioni, riparime ose zmadhime t</w:t>
      </w:r>
      <w:r w:rsidR="001843CB">
        <w:rPr>
          <w:lang w:val="it-IT"/>
        </w:rPr>
        <w:t>ë</w:t>
      </w:r>
      <w:r w:rsidR="001843CB" w:rsidRPr="00623E71">
        <w:rPr>
          <w:lang w:val="it-IT"/>
        </w:rPr>
        <w:t xml:space="preserve"> shkarkuesit dhe riparime t</w:t>
      </w:r>
      <w:r w:rsidR="001843CB">
        <w:rPr>
          <w:lang w:val="it-IT"/>
        </w:rPr>
        <w:t>ë</w:t>
      </w:r>
      <w:r w:rsidR="001843CB" w:rsidRPr="00623E71">
        <w:rPr>
          <w:lang w:val="it-IT"/>
        </w:rPr>
        <w:t xml:space="preserve"> veprave t</w:t>
      </w:r>
      <w:r w:rsidR="001843CB">
        <w:rPr>
          <w:lang w:val="it-IT"/>
        </w:rPr>
        <w:t>ë</w:t>
      </w:r>
      <w:r w:rsidR="001843CB" w:rsidRPr="00623E71">
        <w:rPr>
          <w:lang w:val="it-IT"/>
        </w:rPr>
        <w:t xml:space="preserve"> daljes.</w:t>
      </w:r>
    </w:p>
    <w:p w:rsidR="001843CB" w:rsidRDefault="00761502" w:rsidP="005C1E00">
      <w:pPr>
        <w:pStyle w:val="Paragrafi"/>
        <w:rPr>
          <w:lang w:val="it-IT"/>
        </w:rPr>
      </w:pPr>
      <w:r>
        <w:rPr>
          <w:lang w:val="it-IT"/>
        </w:rPr>
        <w:t>iv) Projektimi dhe s</w:t>
      </w:r>
      <w:r w:rsidR="001843CB" w:rsidRPr="00623E71">
        <w:rPr>
          <w:lang w:val="it-IT"/>
        </w:rPr>
        <w:t>upervizioni q</w:t>
      </w:r>
      <w:r w:rsidR="001843CB">
        <w:rPr>
          <w:lang w:val="it-IT"/>
        </w:rPr>
        <w:t>ë</w:t>
      </w:r>
      <w:r w:rsidR="001843CB" w:rsidRPr="00623E71">
        <w:rPr>
          <w:lang w:val="it-IT"/>
        </w:rPr>
        <w:t xml:space="preserve"> mbulon kontratat me inxhinier</w:t>
      </w:r>
      <w:r w:rsidR="001843CB">
        <w:rPr>
          <w:lang w:val="it-IT"/>
        </w:rPr>
        <w:t>ë</w:t>
      </w:r>
      <w:r>
        <w:rPr>
          <w:lang w:val="it-IT"/>
        </w:rPr>
        <w:t xml:space="preserve"> konsulentë privatë</w:t>
      </w:r>
      <w:r w:rsidR="001843CB" w:rsidRPr="00623E71">
        <w:rPr>
          <w:lang w:val="it-IT"/>
        </w:rPr>
        <w:t xml:space="preserve"> p</w:t>
      </w:r>
      <w:r w:rsidR="001843CB">
        <w:rPr>
          <w:lang w:val="it-IT"/>
        </w:rPr>
        <w:t>ë</w:t>
      </w:r>
      <w:r w:rsidR="001843CB" w:rsidRPr="00623E71">
        <w:rPr>
          <w:lang w:val="it-IT"/>
        </w:rPr>
        <w:t>r mbik</w:t>
      </w:r>
      <w:r>
        <w:rPr>
          <w:lang w:val="it-IT"/>
        </w:rPr>
        <w:t>ë</w:t>
      </w:r>
      <w:r w:rsidR="001843CB" w:rsidRPr="00623E71">
        <w:rPr>
          <w:lang w:val="it-IT"/>
        </w:rPr>
        <w:t>qyrje n</w:t>
      </w:r>
      <w:r w:rsidR="001843CB">
        <w:rPr>
          <w:lang w:val="it-IT"/>
        </w:rPr>
        <w:t>ë</w:t>
      </w:r>
      <w:r w:rsidR="001843CB" w:rsidRPr="00623E71">
        <w:rPr>
          <w:lang w:val="it-IT"/>
        </w:rPr>
        <w:t xml:space="preserve"> fush</w:t>
      </w:r>
      <w:r w:rsidR="001843CB">
        <w:rPr>
          <w:lang w:val="it-IT"/>
        </w:rPr>
        <w:t>ë</w:t>
      </w:r>
      <w:r w:rsidR="001843CB" w:rsidRPr="00623E71">
        <w:rPr>
          <w:lang w:val="it-IT"/>
        </w:rPr>
        <w:t xml:space="preserve"> dhe projektim dhe supervision t</w:t>
      </w:r>
      <w:r w:rsidR="001843CB">
        <w:rPr>
          <w:lang w:val="it-IT"/>
        </w:rPr>
        <w:t>ë</w:t>
      </w:r>
      <w:r w:rsidR="001843CB" w:rsidRPr="00623E71">
        <w:rPr>
          <w:lang w:val="it-IT"/>
        </w:rPr>
        <w:t xml:space="preserve"> nd</w:t>
      </w:r>
      <w:r w:rsidR="001843CB">
        <w:rPr>
          <w:lang w:val="it-IT"/>
        </w:rPr>
        <w:t>ë</w:t>
      </w:r>
      <w:r w:rsidR="001843CB" w:rsidRPr="00623E71">
        <w:rPr>
          <w:lang w:val="it-IT"/>
        </w:rPr>
        <w:t>rtimit.</w:t>
      </w:r>
    </w:p>
    <w:p w:rsidR="00D15791" w:rsidRPr="00623E71" w:rsidRDefault="00D15791" w:rsidP="005C1E00">
      <w:pPr>
        <w:pStyle w:val="Paragrafi"/>
        <w:rPr>
          <w:lang w:val="it-IT"/>
        </w:rPr>
      </w:pPr>
    </w:p>
    <w:p w:rsidR="001843CB" w:rsidRPr="00623E71" w:rsidRDefault="00761502" w:rsidP="005C1E00">
      <w:pPr>
        <w:pStyle w:val="Paragrafi"/>
        <w:rPr>
          <w:lang w:val="it-IT"/>
        </w:rPr>
      </w:pPr>
      <w:r>
        <w:rPr>
          <w:lang w:val="it-IT"/>
        </w:rPr>
        <w:t>v) Zbatimi i p</w:t>
      </w:r>
      <w:r w:rsidR="001843CB" w:rsidRPr="00623E71">
        <w:rPr>
          <w:lang w:val="it-IT"/>
        </w:rPr>
        <w:t>lanit t</w:t>
      </w:r>
      <w:r w:rsidR="001843CB">
        <w:rPr>
          <w:lang w:val="it-IT"/>
        </w:rPr>
        <w:t>ë</w:t>
      </w:r>
      <w:r>
        <w:rPr>
          <w:lang w:val="it-IT"/>
        </w:rPr>
        <w:t xml:space="preserve"> m</w:t>
      </w:r>
      <w:r w:rsidR="001843CB" w:rsidRPr="00623E71">
        <w:rPr>
          <w:lang w:val="it-IT"/>
        </w:rPr>
        <w:t>onitorimi t</w:t>
      </w:r>
      <w:r>
        <w:rPr>
          <w:lang w:val="it-IT"/>
        </w:rPr>
        <w:t>ë a</w:t>
      </w:r>
      <w:r w:rsidR="001843CB">
        <w:rPr>
          <w:lang w:val="it-IT"/>
        </w:rPr>
        <w:t>mbi</w:t>
      </w:r>
      <w:r w:rsidR="001843CB" w:rsidRPr="00623E71">
        <w:rPr>
          <w:lang w:val="it-IT"/>
        </w:rPr>
        <w:t>entit (PMA), q</w:t>
      </w:r>
      <w:r w:rsidR="001843CB">
        <w:rPr>
          <w:lang w:val="it-IT"/>
        </w:rPr>
        <w:t>ë</w:t>
      </w:r>
      <w:r w:rsidR="001843CB" w:rsidRPr="00623E71">
        <w:rPr>
          <w:lang w:val="it-IT"/>
        </w:rPr>
        <w:t xml:space="preserve"> financon ndihm</w:t>
      </w:r>
      <w:r w:rsidR="001843CB">
        <w:rPr>
          <w:lang w:val="it-IT"/>
        </w:rPr>
        <w:t>ë</w:t>
      </w:r>
      <w:r w:rsidR="001843CB" w:rsidRPr="00623E71">
        <w:rPr>
          <w:lang w:val="it-IT"/>
        </w:rPr>
        <w:t>n teknike, sh</w:t>
      </w:r>
      <w:r w:rsidR="001843CB">
        <w:rPr>
          <w:lang w:val="it-IT"/>
        </w:rPr>
        <w:t>ë</w:t>
      </w:r>
      <w:r w:rsidR="001843CB" w:rsidRPr="00623E71">
        <w:rPr>
          <w:lang w:val="it-IT"/>
        </w:rPr>
        <w:t>rbimet konsulente dhe nj</w:t>
      </w:r>
      <w:r w:rsidR="001843CB">
        <w:rPr>
          <w:lang w:val="it-IT"/>
        </w:rPr>
        <w:t>ë</w:t>
      </w:r>
      <w:r w:rsidR="001843CB" w:rsidRPr="00623E71">
        <w:rPr>
          <w:lang w:val="it-IT"/>
        </w:rPr>
        <w:t xml:space="preserve"> program monitorimi q</w:t>
      </w:r>
      <w:r w:rsidR="001843CB">
        <w:rPr>
          <w:lang w:val="it-IT"/>
        </w:rPr>
        <w:t>ë</w:t>
      </w:r>
      <w:r w:rsidR="001843CB" w:rsidRPr="00623E71">
        <w:rPr>
          <w:lang w:val="it-IT"/>
        </w:rPr>
        <w:t xml:space="preserve"> p</w:t>
      </w:r>
      <w:r w:rsidR="001843CB">
        <w:rPr>
          <w:lang w:val="it-IT"/>
        </w:rPr>
        <w:t>ë</w:t>
      </w:r>
      <w:r w:rsidR="001843CB" w:rsidRPr="00623E71">
        <w:rPr>
          <w:lang w:val="it-IT"/>
        </w:rPr>
        <w:t>rfshin prokurimin dhe testimin e pajisjeve. Do t</w:t>
      </w:r>
      <w:r w:rsidR="001843CB">
        <w:rPr>
          <w:lang w:val="it-IT"/>
        </w:rPr>
        <w:t>ë</w:t>
      </w:r>
      <w:r>
        <w:rPr>
          <w:lang w:val="it-IT"/>
        </w:rPr>
        <w:t xml:space="preserve"> sigurohet ndihmë</w:t>
      </w:r>
      <w:r w:rsidR="001843CB" w:rsidRPr="00623E71">
        <w:rPr>
          <w:lang w:val="it-IT"/>
        </w:rPr>
        <w:t xml:space="preserve"> teknike p</w:t>
      </w:r>
      <w:r w:rsidR="001843CB">
        <w:rPr>
          <w:lang w:val="it-IT"/>
        </w:rPr>
        <w:t>ë</w:t>
      </w:r>
      <w:r>
        <w:rPr>
          <w:lang w:val="it-IT"/>
        </w:rPr>
        <w:t>r programin e traj</w:t>
      </w:r>
      <w:r w:rsidR="001843CB" w:rsidRPr="00623E71">
        <w:rPr>
          <w:lang w:val="it-IT"/>
        </w:rPr>
        <w:t>nimit p</w:t>
      </w:r>
      <w:r w:rsidR="001843CB">
        <w:rPr>
          <w:lang w:val="it-IT"/>
        </w:rPr>
        <w:t>ë</w:t>
      </w:r>
      <w:r w:rsidR="001843CB" w:rsidRPr="00623E71">
        <w:rPr>
          <w:lang w:val="it-IT"/>
        </w:rPr>
        <w:t>r prezantimin e praktikave m</w:t>
      </w:r>
      <w:r w:rsidR="001843CB">
        <w:rPr>
          <w:lang w:val="it-IT"/>
        </w:rPr>
        <w:t>ë</w:t>
      </w:r>
      <w:r w:rsidR="001843CB" w:rsidRPr="00623E71">
        <w:rPr>
          <w:lang w:val="it-IT"/>
        </w:rPr>
        <w:t xml:space="preserve"> t</w:t>
      </w:r>
      <w:r w:rsidR="001843CB">
        <w:rPr>
          <w:lang w:val="it-IT"/>
        </w:rPr>
        <w:t>ë</w:t>
      </w:r>
      <w:r w:rsidR="001843CB" w:rsidRPr="00623E71">
        <w:rPr>
          <w:lang w:val="it-IT"/>
        </w:rPr>
        <w:t xml:space="preserve"> mira bujq</w:t>
      </w:r>
      <w:r w:rsidR="001843CB">
        <w:rPr>
          <w:lang w:val="it-IT"/>
        </w:rPr>
        <w:t>ë</w:t>
      </w:r>
      <w:r w:rsidR="001843CB" w:rsidRPr="00623E71">
        <w:rPr>
          <w:lang w:val="it-IT"/>
        </w:rPr>
        <w:t>sore dhe monitorimin e mjedisit.</w:t>
      </w:r>
    </w:p>
    <w:p w:rsidR="001843CB" w:rsidRPr="00623E71" w:rsidRDefault="001843CB" w:rsidP="005C1E00">
      <w:pPr>
        <w:pStyle w:val="Paragrafi"/>
        <w:rPr>
          <w:lang w:val="it-IT"/>
        </w:rPr>
      </w:pPr>
      <w:r w:rsidRPr="00623E71">
        <w:rPr>
          <w:lang w:val="it-IT"/>
        </w:rPr>
        <w:t>vi) Hartimi i nj</w:t>
      </w:r>
      <w:r>
        <w:rPr>
          <w:lang w:val="it-IT"/>
        </w:rPr>
        <w:t>ë</w:t>
      </w:r>
      <w:r w:rsidR="00761502">
        <w:rPr>
          <w:lang w:val="it-IT"/>
        </w:rPr>
        <w:t xml:space="preserve"> programi i</w:t>
      </w:r>
      <w:r w:rsidRPr="00623E71">
        <w:rPr>
          <w:lang w:val="it-IT"/>
        </w:rPr>
        <w:t>nvestimesh p</w:t>
      </w:r>
      <w:r>
        <w:rPr>
          <w:lang w:val="it-IT"/>
        </w:rPr>
        <w:t>ë</w:t>
      </w:r>
      <w:r w:rsidR="00761502">
        <w:rPr>
          <w:lang w:val="it-IT"/>
        </w:rPr>
        <w:t>r f</w:t>
      </w:r>
      <w:r w:rsidRPr="00623E71">
        <w:rPr>
          <w:lang w:val="it-IT"/>
        </w:rPr>
        <w:t>az</w:t>
      </w:r>
      <w:r>
        <w:rPr>
          <w:lang w:val="it-IT"/>
        </w:rPr>
        <w:t>ë</w:t>
      </w:r>
      <w:r w:rsidRPr="00623E71">
        <w:rPr>
          <w:lang w:val="it-IT"/>
        </w:rPr>
        <w:t>n II dhe III (Vler</w:t>
      </w:r>
      <w:r>
        <w:rPr>
          <w:lang w:val="it-IT"/>
        </w:rPr>
        <w:t>ë</w:t>
      </w:r>
      <w:r w:rsidR="00761502">
        <w:rPr>
          <w:lang w:val="it-IT"/>
        </w:rPr>
        <w:t>simi i mjedisit dhe siguria e d</w:t>
      </w:r>
      <w:r w:rsidRPr="00623E71">
        <w:rPr>
          <w:lang w:val="it-IT"/>
        </w:rPr>
        <w:t>igave), punimet rehabilituese do t</w:t>
      </w:r>
      <w:r>
        <w:rPr>
          <w:lang w:val="it-IT"/>
        </w:rPr>
        <w:t>ë</w:t>
      </w:r>
      <w:r w:rsidRPr="00623E71">
        <w:rPr>
          <w:lang w:val="it-IT"/>
        </w:rPr>
        <w:t xml:space="preserve"> kryhen sipas k</w:t>
      </w:r>
      <w:r>
        <w:rPr>
          <w:lang w:val="it-IT"/>
        </w:rPr>
        <w:t>ë</w:t>
      </w:r>
      <w:r w:rsidRPr="00623E71">
        <w:rPr>
          <w:lang w:val="it-IT"/>
        </w:rPr>
        <w:t>tij programi. Nd</w:t>
      </w:r>
      <w:r>
        <w:rPr>
          <w:lang w:val="it-IT"/>
        </w:rPr>
        <w:t>ë</w:t>
      </w:r>
      <w:r w:rsidRPr="00623E71">
        <w:rPr>
          <w:lang w:val="it-IT"/>
        </w:rPr>
        <w:t>rsa jan</w:t>
      </w:r>
      <w:r>
        <w:rPr>
          <w:lang w:val="it-IT"/>
        </w:rPr>
        <w:t>ë</w:t>
      </w:r>
      <w:r w:rsidRPr="00623E71">
        <w:rPr>
          <w:lang w:val="it-IT"/>
        </w:rPr>
        <w:t xml:space="preserve"> identifikuar skemat p</w:t>
      </w:r>
      <w:r>
        <w:rPr>
          <w:lang w:val="it-IT"/>
        </w:rPr>
        <w:t>ë</w:t>
      </w:r>
      <w:r w:rsidR="00761502">
        <w:rPr>
          <w:lang w:val="it-IT"/>
        </w:rPr>
        <w:t>r f</w:t>
      </w:r>
      <w:r w:rsidRPr="00623E71">
        <w:rPr>
          <w:lang w:val="it-IT"/>
        </w:rPr>
        <w:t>az</w:t>
      </w:r>
      <w:r>
        <w:rPr>
          <w:lang w:val="it-IT"/>
        </w:rPr>
        <w:t>ë</w:t>
      </w:r>
      <w:r w:rsidR="00761502">
        <w:rPr>
          <w:lang w:val="it-IT"/>
        </w:rPr>
        <w:t>n I, skemat e f</w:t>
      </w:r>
      <w:r w:rsidRPr="00623E71">
        <w:rPr>
          <w:lang w:val="it-IT"/>
        </w:rPr>
        <w:t>azave II dhe III do t</w:t>
      </w:r>
      <w:r>
        <w:rPr>
          <w:lang w:val="it-IT"/>
        </w:rPr>
        <w:t>ë</w:t>
      </w:r>
      <w:r w:rsidRPr="00623E71">
        <w:rPr>
          <w:lang w:val="it-IT"/>
        </w:rPr>
        <w:t xml:space="preserve"> identifikohen dhe p</w:t>
      </w:r>
      <w:r>
        <w:rPr>
          <w:lang w:val="it-IT"/>
        </w:rPr>
        <w:t>ë</w:t>
      </w:r>
      <w:r w:rsidRPr="00623E71">
        <w:rPr>
          <w:lang w:val="it-IT"/>
        </w:rPr>
        <w:t>rzgjidhen sipas procedurave t</w:t>
      </w:r>
      <w:r>
        <w:rPr>
          <w:lang w:val="it-IT"/>
        </w:rPr>
        <w:t>ë</w:t>
      </w:r>
      <w:r w:rsidRPr="00623E71">
        <w:rPr>
          <w:lang w:val="it-IT"/>
        </w:rPr>
        <w:t xml:space="preserve"> p</w:t>
      </w:r>
      <w:r>
        <w:rPr>
          <w:lang w:val="it-IT"/>
        </w:rPr>
        <w:t>ë</w:t>
      </w:r>
      <w:r w:rsidRPr="00623E71">
        <w:rPr>
          <w:lang w:val="it-IT"/>
        </w:rPr>
        <w:t>rcaktuara n</w:t>
      </w:r>
      <w:r>
        <w:rPr>
          <w:lang w:val="it-IT"/>
        </w:rPr>
        <w:t>ë</w:t>
      </w:r>
      <w:r w:rsidRPr="00623E71">
        <w:rPr>
          <w:lang w:val="it-IT"/>
        </w:rPr>
        <w:t xml:space="preserve"> planin e zbatimit t</w:t>
      </w:r>
      <w:r>
        <w:rPr>
          <w:lang w:val="it-IT"/>
        </w:rPr>
        <w:t>ë</w:t>
      </w:r>
      <w:r w:rsidR="00761502">
        <w:rPr>
          <w:lang w:val="it-IT"/>
        </w:rPr>
        <w:t xml:space="preserve"> p</w:t>
      </w:r>
      <w:r w:rsidRPr="00623E71">
        <w:rPr>
          <w:lang w:val="it-IT"/>
        </w:rPr>
        <w:t>rojektit.</w:t>
      </w:r>
    </w:p>
    <w:p w:rsidR="001843CB" w:rsidRPr="00623E71" w:rsidRDefault="001843CB" w:rsidP="005C1E00">
      <w:pPr>
        <w:pStyle w:val="Paragrafi"/>
        <w:rPr>
          <w:lang w:val="it-IT"/>
        </w:rPr>
      </w:pPr>
      <w:r w:rsidRPr="00623E71">
        <w:rPr>
          <w:lang w:val="it-IT"/>
        </w:rPr>
        <w:t>b) Mb</w:t>
      </w:r>
      <w:r>
        <w:rPr>
          <w:lang w:val="it-IT"/>
        </w:rPr>
        <w:t>ë</w:t>
      </w:r>
      <w:r w:rsidR="00761502">
        <w:rPr>
          <w:lang w:val="it-IT"/>
        </w:rPr>
        <w:t>shtetja i</w:t>
      </w:r>
      <w:r w:rsidRPr="00623E71">
        <w:rPr>
          <w:lang w:val="it-IT"/>
        </w:rPr>
        <w:t>nstitucionale p</w:t>
      </w:r>
      <w:r>
        <w:rPr>
          <w:lang w:val="it-IT"/>
        </w:rPr>
        <w:t>ë</w:t>
      </w:r>
      <w:r w:rsidR="00761502">
        <w:rPr>
          <w:lang w:val="it-IT"/>
        </w:rPr>
        <w:t>r ujitjen, kullimin dhe sektorin e m</w:t>
      </w:r>
      <w:r w:rsidRPr="00623E71">
        <w:rPr>
          <w:lang w:val="it-IT"/>
        </w:rPr>
        <w:t>enaxhimit t</w:t>
      </w:r>
      <w:r>
        <w:rPr>
          <w:lang w:val="it-IT"/>
        </w:rPr>
        <w:t>ë</w:t>
      </w:r>
      <w:r w:rsidR="00761502">
        <w:rPr>
          <w:lang w:val="it-IT"/>
        </w:rPr>
        <w:t xml:space="preserve"> p</w:t>
      </w:r>
      <w:r>
        <w:rPr>
          <w:lang w:val="it-IT"/>
        </w:rPr>
        <w:t>ë</w:t>
      </w:r>
      <w:r w:rsidRPr="00623E71">
        <w:rPr>
          <w:lang w:val="it-IT"/>
        </w:rPr>
        <w:t>rmbytjeve, q</w:t>
      </w:r>
      <w:r>
        <w:rPr>
          <w:lang w:val="it-IT"/>
        </w:rPr>
        <w:t>ë</w:t>
      </w:r>
      <w:r w:rsidRPr="00623E71">
        <w:rPr>
          <w:lang w:val="it-IT"/>
        </w:rPr>
        <w:t xml:space="preserve"> siguron mb</w:t>
      </w:r>
      <w:r>
        <w:rPr>
          <w:lang w:val="it-IT"/>
        </w:rPr>
        <w:t>ë</w:t>
      </w:r>
      <w:r w:rsidRPr="00623E71">
        <w:rPr>
          <w:lang w:val="it-IT"/>
        </w:rPr>
        <w:t>shtetje p</w:t>
      </w:r>
      <w:r>
        <w:rPr>
          <w:lang w:val="it-IT"/>
        </w:rPr>
        <w:t>ë</w:t>
      </w:r>
      <w:r w:rsidRPr="00623E71">
        <w:rPr>
          <w:lang w:val="it-IT"/>
        </w:rPr>
        <w:t>r forcimin institucional duke vazhduar procedurat e zbatuara gjat</w:t>
      </w:r>
      <w:r>
        <w:rPr>
          <w:lang w:val="it-IT"/>
        </w:rPr>
        <w:t>ë</w:t>
      </w:r>
      <w:r w:rsidRPr="00623E71">
        <w:rPr>
          <w:lang w:val="it-IT"/>
        </w:rPr>
        <w:t xml:space="preserve"> projektit t</w:t>
      </w:r>
      <w:r>
        <w:rPr>
          <w:lang w:val="it-IT"/>
        </w:rPr>
        <w:t>ë</w:t>
      </w:r>
      <w:r w:rsidRPr="00623E71">
        <w:rPr>
          <w:lang w:val="it-IT"/>
        </w:rPr>
        <w:t xml:space="preserve"> m</w:t>
      </w:r>
      <w:r>
        <w:rPr>
          <w:lang w:val="it-IT"/>
        </w:rPr>
        <w:t>ë</w:t>
      </w:r>
      <w:r w:rsidRPr="00623E71">
        <w:rPr>
          <w:lang w:val="it-IT"/>
        </w:rPr>
        <w:t>parsh</w:t>
      </w:r>
      <w:r>
        <w:rPr>
          <w:lang w:val="it-IT"/>
        </w:rPr>
        <w:t>ë</w:t>
      </w:r>
      <w:r w:rsidRPr="00623E71">
        <w:rPr>
          <w:lang w:val="it-IT"/>
        </w:rPr>
        <w:t>m p</w:t>
      </w:r>
      <w:r>
        <w:rPr>
          <w:lang w:val="it-IT"/>
        </w:rPr>
        <w:t>ë</w:t>
      </w:r>
      <w:r w:rsidR="00761502">
        <w:rPr>
          <w:lang w:val="it-IT"/>
        </w:rPr>
        <w:t>r traj</w:t>
      </w:r>
      <w:r w:rsidRPr="00623E71">
        <w:rPr>
          <w:lang w:val="it-IT"/>
        </w:rPr>
        <w:t>nimin e SHPU – ve; forcimin e bordeve t</w:t>
      </w:r>
      <w:r>
        <w:rPr>
          <w:lang w:val="it-IT"/>
        </w:rPr>
        <w:t>ë</w:t>
      </w:r>
      <w:r w:rsidRPr="00623E71">
        <w:rPr>
          <w:lang w:val="it-IT"/>
        </w:rPr>
        <w:t xml:space="preserve"> kullimit dhe Unionit Komb</w:t>
      </w:r>
      <w:r>
        <w:rPr>
          <w:lang w:val="it-IT"/>
        </w:rPr>
        <w:t>ë</w:t>
      </w:r>
      <w:r w:rsidRPr="00623E71">
        <w:rPr>
          <w:lang w:val="it-IT"/>
        </w:rPr>
        <w:t>tar t</w:t>
      </w:r>
      <w:r>
        <w:rPr>
          <w:lang w:val="it-IT"/>
        </w:rPr>
        <w:t>ë</w:t>
      </w:r>
      <w:r w:rsidRPr="00623E71">
        <w:rPr>
          <w:lang w:val="it-IT"/>
        </w:rPr>
        <w:t xml:space="preserve"> SHPU-ve, si dhe forcimin e Ministris</w:t>
      </w:r>
      <w:r>
        <w:rPr>
          <w:lang w:val="it-IT"/>
        </w:rPr>
        <w:t>ë</w:t>
      </w:r>
      <w:r w:rsidRPr="00623E71">
        <w:rPr>
          <w:lang w:val="it-IT"/>
        </w:rPr>
        <w:t xml:space="preserve"> s</w:t>
      </w:r>
      <w:r>
        <w:rPr>
          <w:lang w:val="it-IT"/>
        </w:rPr>
        <w:t>ë</w:t>
      </w:r>
      <w:r w:rsidRPr="00623E71">
        <w:rPr>
          <w:lang w:val="it-IT"/>
        </w:rPr>
        <w:t xml:space="preserve"> Bujq</w:t>
      </w:r>
      <w:r>
        <w:rPr>
          <w:lang w:val="it-IT"/>
        </w:rPr>
        <w:t>ë</w:t>
      </w:r>
      <w:r w:rsidRPr="00623E71">
        <w:rPr>
          <w:lang w:val="it-IT"/>
        </w:rPr>
        <w:t>sis</w:t>
      </w:r>
      <w:r>
        <w:rPr>
          <w:lang w:val="it-IT"/>
        </w:rPr>
        <w:t>ë</w:t>
      </w:r>
      <w:r w:rsidRPr="00623E71">
        <w:rPr>
          <w:lang w:val="it-IT"/>
        </w:rPr>
        <w:t xml:space="preserve"> dhe </w:t>
      </w:r>
      <w:r w:rsidR="0070040B">
        <w:rPr>
          <w:lang w:val="it-IT"/>
        </w:rPr>
        <w:t xml:space="preserve"> të </w:t>
      </w:r>
      <w:r w:rsidRPr="00623E71">
        <w:rPr>
          <w:lang w:val="it-IT"/>
        </w:rPr>
        <w:t>Ushqimit (Departamentit t</w:t>
      </w:r>
      <w:r>
        <w:rPr>
          <w:lang w:val="it-IT"/>
        </w:rPr>
        <w:t>ë</w:t>
      </w:r>
      <w:r w:rsidRPr="00623E71">
        <w:rPr>
          <w:lang w:val="it-IT"/>
        </w:rPr>
        <w:t xml:space="preserve"> Menaxhimit t</w:t>
      </w:r>
      <w:r>
        <w:rPr>
          <w:lang w:val="it-IT"/>
        </w:rPr>
        <w:t>ë</w:t>
      </w:r>
      <w:r w:rsidRPr="00623E71">
        <w:rPr>
          <w:lang w:val="it-IT"/>
        </w:rPr>
        <w:t xml:space="preserve"> Uj</w:t>
      </w:r>
      <w:r w:rsidR="00761502">
        <w:rPr>
          <w:rFonts w:ascii="Times New Roman" w:hAnsi="Times New Roman"/>
          <w:lang w:val="it-IT"/>
        </w:rPr>
        <w:t>ë</w:t>
      </w:r>
      <w:r w:rsidRPr="00623E71">
        <w:rPr>
          <w:lang w:val="it-IT"/>
        </w:rPr>
        <w:t>rave) p</w:t>
      </w:r>
      <w:r>
        <w:rPr>
          <w:lang w:val="it-IT"/>
        </w:rPr>
        <w:t>ë</w:t>
      </w:r>
      <w:r w:rsidRPr="00623E71">
        <w:rPr>
          <w:lang w:val="it-IT"/>
        </w:rPr>
        <w:t>r t</w:t>
      </w:r>
      <w:r>
        <w:rPr>
          <w:lang w:val="it-IT"/>
        </w:rPr>
        <w:t>ë</w:t>
      </w:r>
      <w:r w:rsidRPr="00623E71">
        <w:rPr>
          <w:lang w:val="it-IT"/>
        </w:rPr>
        <w:t xml:space="preserve"> siguruar kapacitet t</w:t>
      </w:r>
      <w:r>
        <w:rPr>
          <w:lang w:val="it-IT"/>
        </w:rPr>
        <w:t>ë</w:t>
      </w:r>
      <w:r w:rsidRPr="00623E71">
        <w:rPr>
          <w:lang w:val="it-IT"/>
        </w:rPr>
        <w:t xml:space="preserve"> p</w:t>
      </w:r>
      <w:r>
        <w:rPr>
          <w:lang w:val="it-IT"/>
        </w:rPr>
        <w:t>ë</w:t>
      </w:r>
      <w:r w:rsidRPr="00623E71">
        <w:rPr>
          <w:lang w:val="it-IT"/>
        </w:rPr>
        <w:t>rshtatsh</w:t>
      </w:r>
      <w:r>
        <w:rPr>
          <w:lang w:val="it-IT"/>
        </w:rPr>
        <w:t>ë</w:t>
      </w:r>
      <w:r w:rsidRPr="00623E71">
        <w:rPr>
          <w:lang w:val="it-IT"/>
        </w:rPr>
        <w:t>m p</w:t>
      </w:r>
      <w:r>
        <w:rPr>
          <w:lang w:val="it-IT"/>
        </w:rPr>
        <w:t>ë</w:t>
      </w:r>
      <w:r w:rsidRPr="00623E71">
        <w:rPr>
          <w:lang w:val="it-IT"/>
        </w:rPr>
        <w:t>r mbik</w:t>
      </w:r>
      <w:r w:rsidR="00761502">
        <w:rPr>
          <w:lang w:val="it-IT"/>
        </w:rPr>
        <w:t>ë</w:t>
      </w:r>
      <w:r w:rsidRPr="00623E71">
        <w:rPr>
          <w:lang w:val="it-IT"/>
        </w:rPr>
        <w:t>qyrjen e veprimtaris</w:t>
      </w:r>
      <w:r>
        <w:rPr>
          <w:lang w:val="it-IT"/>
        </w:rPr>
        <w:t>ë</w:t>
      </w:r>
      <w:r w:rsidRPr="00623E71">
        <w:rPr>
          <w:lang w:val="it-IT"/>
        </w:rPr>
        <w:t xml:space="preserve"> s</w:t>
      </w:r>
      <w:r>
        <w:rPr>
          <w:lang w:val="it-IT"/>
        </w:rPr>
        <w:t>ë</w:t>
      </w:r>
      <w:r w:rsidR="00761502">
        <w:rPr>
          <w:lang w:val="it-IT"/>
        </w:rPr>
        <w:t xml:space="preserve"> SHPU-ve dhe b</w:t>
      </w:r>
      <w:r w:rsidRPr="00623E71">
        <w:rPr>
          <w:lang w:val="it-IT"/>
        </w:rPr>
        <w:t>ordeve t</w:t>
      </w:r>
      <w:r>
        <w:rPr>
          <w:lang w:val="it-IT"/>
        </w:rPr>
        <w:t>ë</w:t>
      </w:r>
      <w:r w:rsidR="00761502">
        <w:rPr>
          <w:lang w:val="it-IT"/>
        </w:rPr>
        <w:t xml:space="preserve"> k</w:t>
      </w:r>
      <w:r w:rsidRPr="00623E71">
        <w:rPr>
          <w:lang w:val="it-IT"/>
        </w:rPr>
        <w:t>ullimit.</w:t>
      </w:r>
    </w:p>
    <w:p w:rsidR="001843CB" w:rsidRPr="00623E71" w:rsidRDefault="001843CB" w:rsidP="005C1E00">
      <w:pPr>
        <w:pStyle w:val="Paragrafi"/>
        <w:rPr>
          <w:lang w:val="it-IT"/>
        </w:rPr>
      </w:pPr>
      <w:r w:rsidRPr="00623E71">
        <w:rPr>
          <w:lang w:val="it-IT"/>
        </w:rPr>
        <w:t>c) Mb</w:t>
      </w:r>
      <w:r>
        <w:rPr>
          <w:lang w:val="it-IT"/>
        </w:rPr>
        <w:t>ë</w:t>
      </w:r>
      <w:r w:rsidR="00761502">
        <w:rPr>
          <w:lang w:val="it-IT"/>
        </w:rPr>
        <w:t>shtetje i</w:t>
      </w:r>
      <w:r w:rsidRPr="00623E71">
        <w:rPr>
          <w:lang w:val="it-IT"/>
        </w:rPr>
        <w:t>nstitucionale p</w:t>
      </w:r>
      <w:r>
        <w:rPr>
          <w:lang w:val="it-IT"/>
        </w:rPr>
        <w:t>ë</w:t>
      </w:r>
      <w:r w:rsidR="00761502">
        <w:rPr>
          <w:lang w:val="it-IT"/>
        </w:rPr>
        <w:t>r menaxhimin e burimeve u</w:t>
      </w:r>
      <w:r w:rsidRPr="00623E71">
        <w:rPr>
          <w:lang w:val="it-IT"/>
        </w:rPr>
        <w:t>jore, duke p</w:t>
      </w:r>
      <w:r>
        <w:rPr>
          <w:lang w:val="it-IT"/>
        </w:rPr>
        <w:t>ë</w:t>
      </w:r>
      <w:r w:rsidRPr="00623E71">
        <w:rPr>
          <w:lang w:val="it-IT"/>
        </w:rPr>
        <w:t>rmir</w:t>
      </w:r>
      <w:r>
        <w:rPr>
          <w:lang w:val="it-IT"/>
        </w:rPr>
        <w:t>ë</w:t>
      </w:r>
      <w:r w:rsidRPr="00623E71">
        <w:rPr>
          <w:lang w:val="it-IT"/>
        </w:rPr>
        <w:t>suar kuadrin ligjor dhe institucional; vler</w:t>
      </w:r>
      <w:r>
        <w:rPr>
          <w:lang w:val="it-IT"/>
        </w:rPr>
        <w:t>ë</w:t>
      </w:r>
      <w:r w:rsidRPr="00623E71">
        <w:rPr>
          <w:lang w:val="it-IT"/>
        </w:rPr>
        <w:t>simin e zonave q</w:t>
      </w:r>
      <w:r>
        <w:rPr>
          <w:lang w:val="it-IT"/>
        </w:rPr>
        <w:t>ë</w:t>
      </w:r>
      <w:r w:rsidRPr="00623E71">
        <w:rPr>
          <w:lang w:val="it-IT"/>
        </w:rPr>
        <w:t xml:space="preserve"> k</w:t>
      </w:r>
      <w:r>
        <w:rPr>
          <w:lang w:val="it-IT"/>
        </w:rPr>
        <w:t>ë</w:t>
      </w:r>
      <w:r w:rsidRPr="00623E71">
        <w:rPr>
          <w:lang w:val="it-IT"/>
        </w:rPr>
        <w:t>rc</w:t>
      </w:r>
      <w:r>
        <w:rPr>
          <w:lang w:val="it-IT"/>
        </w:rPr>
        <w:t>ë</w:t>
      </w:r>
      <w:r w:rsidRPr="00623E71">
        <w:rPr>
          <w:lang w:val="it-IT"/>
        </w:rPr>
        <w:t>nohen nga p</w:t>
      </w:r>
      <w:r>
        <w:rPr>
          <w:lang w:val="it-IT"/>
        </w:rPr>
        <w:t>ë</w:t>
      </w:r>
      <w:r w:rsidRPr="00623E71">
        <w:rPr>
          <w:lang w:val="it-IT"/>
        </w:rPr>
        <w:t>rmbytjet; duke mb</w:t>
      </w:r>
      <w:r>
        <w:rPr>
          <w:lang w:val="it-IT"/>
        </w:rPr>
        <w:t>ë</w:t>
      </w:r>
      <w:r w:rsidRPr="00623E71">
        <w:rPr>
          <w:lang w:val="it-IT"/>
        </w:rPr>
        <w:t>shtetur rregullimin e programit t</w:t>
      </w:r>
      <w:r>
        <w:rPr>
          <w:lang w:val="it-IT"/>
        </w:rPr>
        <w:t>ë</w:t>
      </w:r>
      <w:r w:rsidRPr="00623E71">
        <w:rPr>
          <w:lang w:val="it-IT"/>
        </w:rPr>
        <w:t xml:space="preserve"> siguris</w:t>
      </w:r>
      <w:r>
        <w:rPr>
          <w:lang w:val="it-IT"/>
        </w:rPr>
        <w:t>ë</w:t>
      </w:r>
      <w:r w:rsidRPr="00623E71">
        <w:rPr>
          <w:lang w:val="it-IT"/>
        </w:rPr>
        <w:t xml:space="preserve"> s</w:t>
      </w:r>
      <w:r>
        <w:rPr>
          <w:lang w:val="it-IT"/>
        </w:rPr>
        <w:t>ë</w:t>
      </w:r>
      <w:r w:rsidRPr="00623E71">
        <w:rPr>
          <w:lang w:val="it-IT"/>
        </w:rPr>
        <w:t xml:space="preserve"> digave</w:t>
      </w:r>
      <w:r w:rsidR="00761502">
        <w:rPr>
          <w:lang w:val="it-IT"/>
        </w:rPr>
        <w:t>,</w:t>
      </w:r>
      <w:r w:rsidRPr="00623E71">
        <w:rPr>
          <w:lang w:val="it-IT"/>
        </w:rPr>
        <w:t xml:space="preserve"> si dhe duke mb</w:t>
      </w:r>
      <w:r>
        <w:rPr>
          <w:lang w:val="it-IT"/>
        </w:rPr>
        <w:t>ë</w:t>
      </w:r>
      <w:r w:rsidR="00761502">
        <w:rPr>
          <w:lang w:val="it-IT"/>
        </w:rPr>
        <w:t>shtetur administrimin e b</w:t>
      </w:r>
      <w:r w:rsidRPr="00623E71">
        <w:rPr>
          <w:lang w:val="it-IT"/>
        </w:rPr>
        <w:t>aseneve t</w:t>
      </w:r>
      <w:r>
        <w:rPr>
          <w:lang w:val="it-IT"/>
        </w:rPr>
        <w:t>ë</w:t>
      </w:r>
      <w:r w:rsidR="00761502">
        <w:rPr>
          <w:lang w:val="it-IT"/>
        </w:rPr>
        <w:t xml:space="preserve"> l</w:t>
      </w:r>
      <w:r w:rsidRPr="00623E71">
        <w:rPr>
          <w:lang w:val="it-IT"/>
        </w:rPr>
        <w:t>umenjve dhe rrjeteve hidrometrike dhe masat e cil</w:t>
      </w:r>
      <w:r>
        <w:rPr>
          <w:lang w:val="it-IT"/>
        </w:rPr>
        <w:t>ë</w:t>
      </w:r>
      <w:r w:rsidRPr="00623E71">
        <w:rPr>
          <w:lang w:val="it-IT"/>
        </w:rPr>
        <w:t>sis</w:t>
      </w:r>
      <w:r>
        <w:rPr>
          <w:lang w:val="it-IT"/>
        </w:rPr>
        <w:t>ë</w:t>
      </w:r>
      <w:r w:rsidRPr="00623E71">
        <w:rPr>
          <w:lang w:val="it-IT"/>
        </w:rPr>
        <w:t xml:space="preserve"> s</w:t>
      </w:r>
      <w:r>
        <w:rPr>
          <w:lang w:val="it-IT"/>
        </w:rPr>
        <w:t>ë</w:t>
      </w:r>
      <w:r w:rsidRPr="00623E71">
        <w:rPr>
          <w:lang w:val="it-IT"/>
        </w:rPr>
        <w:t xml:space="preserve"> ujit.</w:t>
      </w:r>
    </w:p>
    <w:p w:rsidR="001843CB" w:rsidRPr="00623E71" w:rsidRDefault="001843CB" w:rsidP="005C1E00">
      <w:pPr>
        <w:pStyle w:val="Paragrafi"/>
        <w:rPr>
          <w:lang w:val="it-IT"/>
        </w:rPr>
      </w:pPr>
      <w:r w:rsidRPr="00623E71">
        <w:rPr>
          <w:lang w:val="it-IT"/>
        </w:rPr>
        <w:t>d)</w:t>
      </w:r>
      <w:r w:rsidR="00761502">
        <w:rPr>
          <w:lang w:val="it-IT"/>
        </w:rPr>
        <w:t xml:space="preserve"> Administrimi i projektit dhe m</w:t>
      </w:r>
      <w:r w:rsidRPr="00623E71">
        <w:rPr>
          <w:lang w:val="it-IT"/>
        </w:rPr>
        <w:t>b</w:t>
      </w:r>
      <w:r>
        <w:rPr>
          <w:lang w:val="it-IT"/>
        </w:rPr>
        <w:t>ë</w:t>
      </w:r>
      <w:r w:rsidRPr="00623E71">
        <w:rPr>
          <w:lang w:val="it-IT"/>
        </w:rPr>
        <w:t>shtetja n</w:t>
      </w:r>
      <w:r>
        <w:rPr>
          <w:lang w:val="it-IT"/>
        </w:rPr>
        <w:t>ë</w:t>
      </w:r>
      <w:r w:rsidR="00761502">
        <w:rPr>
          <w:lang w:val="it-IT"/>
        </w:rPr>
        <w:t xml:space="preserve"> z</w:t>
      </w:r>
      <w:r w:rsidRPr="00623E71">
        <w:rPr>
          <w:lang w:val="it-IT"/>
        </w:rPr>
        <w:t>batim, duke siguruar ndihm</w:t>
      </w:r>
      <w:r>
        <w:rPr>
          <w:lang w:val="it-IT"/>
        </w:rPr>
        <w:t>ë</w:t>
      </w:r>
      <w:r w:rsidRPr="00623E71">
        <w:rPr>
          <w:lang w:val="it-IT"/>
        </w:rPr>
        <w:t xml:space="preserve"> teknike p</w:t>
      </w:r>
      <w:r>
        <w:rPr>
          <w:lang w:val="it-IT"/>
        </w:rPr>
        <w:t>ë</w:t>
      </w:r>
      <w:r w:rsidRPr="00623E71">
        <w:rPr>
          <w:lang w:val="it-IT"/>
        </w:rPr>
        <w:t>r Nj</w:t>
      </w:r>
      <w:r>
        <w:rPr>
          <w:lang w:val="it-IT"/>
        </w:rPr>
        <w:t>ë</w:t>
      </w:r>
      <w:r w:rsidRPr="00623E71">
        <w:rPr>
          <w:lang w:val="it-IT"/>
        </w:rPr>
        <w:t>sin</w:t>
      </w:r>
      <w:r>
        <w:rPr>
          <w:lang w:val="it-IT"/>
        </w:rPr>
        <w:t>ë</w:t>
      </w:r>
      <w:r w:rsidRPr="00623E71">
        <w:rPr>
          <w:lang w:val="it-IT"/>
        </w:rPr>
        <w:t xml:space="preserve"> e Menaxhimit t</w:t>
      </w:r>
      <w:r>
        <w:rPr>
          <w:lang w:val="it-IT"/>
        </w:rPr>
        <w:t>ë</w:t>
      </w:r>
      <w:r w:rsidRPr="00623E71">
        <w:rPr>
          <w:lang w:val="it-IT"/>
        </w:rPr>
        <w:t xml:space="preserve"> Projektit (PMU), q</w:t>
      </w:r>
      <w:r>
        <w:rPr>
          <w:lang w:val="it-IT"/>
        </w:rPr>
        <w:t>ë</w:t>
      </w:r>
      <w:r w:rsidRPr="00623E71">
        <w:rPr>
          <w:lang w:val="it-IT"/>
        </w:rPr>
        <w:t xml:space="preserve"> p</w:t>
      </w:r>
      <w:r>
        <w:rPr>
          <w:lang w:val="it-IT"/>
        </w:rPr>
        <w:t>ë</w:t>
      </w:r>
      <w:r w:rsidRPr="00623E71">
        <w:rPr>
          <w:lang w:val="it-IT"/>
        </w:rPr>
        <w:t>rfshin nj</w:t>
      </w:r>
      <w:r>
        <w:rPr>
          <w:lang w:val="it-IT"/>
        </w:rPr>
        <w:t>ë</w:t>
      </w:r>
      <w:r w:rsidRPr="00623E71">
        <w:rPr>
          <w:lang w:val="it-IT"/>
        </w:rPr>
        <w:t xml:space="preserve"> specialist vendas t</w:t>
      </w:r>
      <w:r>
        <w:rPr>
          <w:lang w:val="it-IT"/>
        </w:rPr>
        <w:t>ë</w:t>
      </w:r>
      <w:r w:rsidRPr="00623E71">
        <w:rPr>
          <w:lang w:val="it-IT"/>
        </w:rPr>
        <w:t xml:space="preserve"> menaxhimit financiar, nj</w:t>
      </w:r>
      <w:r>
        <w:rPr>
          <w:lang w:val="it-IT"/>
        </w:rPr>
        <w:t>ë</w:t>
      </w:r>
      <w:r w:rsidRPr="00623E71">
        <w:rPr>
          <w:lang w:val="it-IT"/>
        </w:rPr>
        <w:t xml:space="preserve"> specialist prokurimi p</w:t>
      </w:r>
      <w:r>
        <w:rPr>
          <w:lang w:val="it-IT"/>
        </w:rPr>
        <w:t>ë</w:t>
      </w:r>
      <w:r w:rsidRPr="00623E71">
        <w:rPr>
          <w:lang w:val="it-IT"/>
        </w:rPr>
        <w:t>r t</w:t>
      </w:r>
      <w:r>
        <w:rPr>
          <w:lang w:val="it-IT"/>
        </w:rPr>
        <w:t>ë</w:t>
      </w:r>
      <w:r w:rsidRPr="00623E71">
        <w:rPr>
          <w:lang w:val="it-IT"/>
        </w:rPr>
        <w:t xml:space="preserve"> asistuar n</w:t>
      </w:r>
      <w:r>
        <w:rPr>
          <w:lang w:val="it-IT"/>
        </w:rPr>
        <w:t>ë</w:t>
      </w:r>
      <w:r w:rsidRPr="00623E71">
        <w:rPr>
          <w:lang w:val="it-IT"/>
        </w:rPr>
        <w:t xml:space="preserve"> procedurat e tenderimit nd</w:t>
      </w:r>
      <w:r>
        <w:rPr>
          <w:lang w:val="it-IT"/>
        </w:rPr>
        <w:t>ë</w:t>
      </w:r>
      <w:r w:rsidRPr="00623E71">
        <w:rPr>
          <w:lang w:val="it-IT"/>
        </w:rPr>
        <w:t>rkomb</w:t>
      </w:r>
      <w:r>
        <w:rPr>
          <w:lang w:val="it-IT"/>
        </w:rPr>
        <w:t>ë</w:t>
      </w:r>
      <w:r w:rsidR="0070040B">
        <w:rPr>
          <w:lang w:val="it-IT"/>
        </w:rPr>
        <w:t>tar,</w:t>
      </w:r>
      <w:r w:rsidR="00761502">
        <w:rPr>
          <w:lang w:val="it-IT"/>
        </w:rPr>
        <w:t xml:space="preserve"> inxhinierë</w:t>
      </w:r>
      <w:r w:rsidRPr="00623E71">
        <w:rPr>
          <w:lang w:val="it-IT"/>
        </w:rPr>
        <w:t xml:space="preserve"> t</w:t>
      </w:r>
      <w:r>
        <w:rPr>
          <w:lang w:val="it-IT"/>
        </w:rPr>
        <w:t>ë</w:t>
      </w:r>
      <w:r w:rsidRPr="00623E71">
        <w:rPr>
          <w:lang w:val="it-IT"/>
        </w:rPr>
        <w:t xml:space="preserve"> specializimeve t</w:t>
      </w:r>
      <w:r>
        <w:rPr>
          <w:lang w:val="it-IT"/>
        </w:rPr>
        <w:t>ë</w:t>
      </w:r>
      <w:r w:rsidRPr="00623E71">
        <w:rPr>
          <w:lang w:val="it-IT"/>
        </w:rPr>
        <w:t xml:space="preserve"> ndryshme p</w:t>
      </w:r>
      <w:r>
        <w:rPr>
          <w:lang w:val="it-IT"/>
        </w:rPr>
        <w:t>ë</w:t>
      </w:r>
      <w:r w:rsidRPr="00623E71">
        <w:rPr>
          <w:lang w:val="it-IT"/>
        </w:rPr>
        <w:t>r t</w:t>
      </w:r>
      <w:r>
        <w:rPr>
          <w:lang w:val="it-IT"/>
        </w:rPr>
        <w:t>ë</w:t>
      </w:r>
      <w:r w:rsidRPr="00623E71">
        <w:rPr>
          <w:lang w:val="it-IT"/>
        </w:rPr>
        <w:t xml:space="preserve"> asistuar n</w:t>
      </w:r>
      <w:r>
        <w:rPr>
          <w:lang w:val="it-IT"/>
        </w:rPr>
        <w:t>ë</w:t>
      </w:r>
      <w:r w:rsidRPr="00623E71">
        <w:rPr>
          <w:lang w:val="it-IT"/>
        </w:rPr>
        <w:t xml:space="preserve"> p</w:t>
      </w:r>
      <w:r>
        <w:rPr>
          <w:lang w:val="it-IT"/>
        </w:rPr>
        <w:t>ë</w:t>
      </w:r>
      <w:r w:rsidRPr="00623E71">
        <w:rPr>
          <w:lang w:val="it-IT"/>
        </w:rPr>
        <w:t>rgatitjen e specifikimeve teknike dhe inspektimeve t</w:t>
      </w:r>
      <w:r>
        <w:rPr>
          <w:lang w:val="it-IT"/>
        </w:rPr>
        <w:t>ë</w:t>
      </w:r>
      <w:r w:rsidRPr="00623E71">
        <w:rPr>
          <w:lang w:val="it-IT"/>
        </w:rPr>
        <w:t xml:space="preserve"> specializuara n</w:t>
      </w:r>
      <w:r>
        <w:rPr>
          <w:lang w:val="it-IT"/>
        </w:rPr>
        <w:t>ë</w:t>
      </w:r>
      <w:r w:rsidRPr="00623E71">
        <w:rPr>
          <w:lang w:val="it-IT"/>
        </w:rPr>
        <w:t xml:space="preserve"> lidhje me prokurimin nd</w:t>
      </w:r>
      <w:r>
        <w:rPr>
          <w:lang w:val="it-IT"/>
        </w:rPr>
        <w:t>ë</w:t>
      </w:r>
      <w:r w:rsidRPr="00623E71">
        <w:rPr>
          <w:lang w:val="it-IT"/>
        </w:rPr>
        <w:t>rkomb</w:t>
      </w:r>
      <w:r>
        <w:rPr>
          <w:lang w:val="it-IT"/>
        </w:rPr>
        <w:t>ë</w:t>
      </w:r>
      <w:r w:rsidR="0070040B">
        <w:rPr>
          <w:lang w:val="it-IT"/>
        </w:rPr>
        <w:t>tar,</w:t>
      </w:r>
      <w:r w:rsidRPr="00623E71">
        <w:rPr>
          <w:lang w:val="it-IT"/>
        </w:rPr>
        <w:t xml:space="preserve"> nj</w:t>
      </w:r>
      <w:r>
        <w:rPr>
          <w:lang w:val="it-IT"/>
        </w:rPr>
        <w:t>ë</w:t>
      </w:r>
      <w:r w:rsidRPr="00623E71">
        <w:rPr>
          <w:lang w:val="it-IT"/>
        </w:rPr>
        <w:t xml:space="preserve"> specialist t</w:t>
      </w:r>
      <w:r>
        <w:rPr>
          <w:lang w:val="it-IT"/>
        </w:rPr>
        <w:t>ë</w:t>
      </w:r>
      <w:r w:rsidRPr="00623E71">
        <w:rPr>
          <w:lang w:val="it-IT"/>
        </w:rPr>
        <w:t xml:space="preserve"> monitorimit dhe vler</w:t>
      </w:r>
      <w:r>
        <w:rPr>
          <w:lang w:val="it-IT"/>
        </w:rPr>
        <w:t>ë</w:t>
      </w:r>
      <w:r w:rsidRPr="00623E71">
        <w:rPr>
          <w:lang w:val="it-IT"/>
        </w:rPr>
        <w:t>simit p</w:t>
      </w:r>
      <w:r>
        <w:rPr>
          <w:lang w:val="it-IT"/>
        </w:rPr>
        <w:t>ë</w:t>
      </w:r>
      <w:r w:rsidRPr="00623E71">
        <w:rPr>
          <w:lang w:val="it-IT"/>
        </w:rPr>
        <w:t>r t</w:t>
      </w:r>
      <w:r>
        <w:rPr>
          <w:lang w:val="it-IT"/>
        </w:rPr>
        <w:t>ë</w:t>
      </w:r>
      <w:r w:rsidRPr="00623E71">
        <w:rPr>
          <w:lang w:val="it-IT"/>
        </w:rPr>
        <w:t xml:space="preserve"> zhvilluar nj</w:t>
      </w:r>
      <w:r>
        <w:rPr>
          <w:lang w:val="it-IT"/>
        </w:rPr>
        <w:t>ë</w:t>
      </w:r>
      <w:r w:rsidRPr="00623E71">
        <w:rPr>
          <w:lang w:val="it-IT"/>
        </w:rPr>
        <w:t xml:space="preserve"> sistem t</w:t>
      </w:r>
      <w:r>
        <w:rPr>
          <w:lang w:val="it-IT"/>
        </w:rPr>
        <w:t>ë</w:t>
      </w:r>
      <w:r w:rsidRPr="00623E71">
        <w:rPr>
          <w:lang w:val="it-IT"/>
        </w:rPr>
        <w:t xml:space="preserve"> p</w:t>
      </w:r>
      <w:r>
        <w:rPr>
          <w:lang w:val="it-IT"/>
        </w:rPr>
        <w:t>ë</w:t>
      </w:r>
      <w:r w:rsidRPr="00623E71">
        <w:rPr>
          <w:lang w:val="it-IT"/>
        </w:rPr>
        <w:t>rshtatsh</w:t>
      </w:r>
      <w:r>
        <w:rPr>
          <w:lang w:val="it-IT"/>
        </w:rPr>
        <w:t>ë</w:t>
      </w:r>
      <w:r w:rsidRPr="00623E71">
        <w:rPr>
          <w:lang w:val="it-IT"/>
        </w:rPr>
        <w:t>m monitorimi dhe informacioni p</w:t>
      </w:r>
      <w:r>
        <w:rPr>
          <w:lang w:val="it-IT"/>
        </w:rPr>
        <w:t>ë</w:t>
      </w:r>
      <w:r w:rsidRPr="00623E71">
        <w:rPr>
          <w:lang w:val="it-IT"/>
        </w:rPr>
        <w:t>r PMU-n</w:t>
      </w:r>
      <w:r>
        <w:rPr>
          <w:lang w:val="it-IT"/>
        </w:rPr>
        <w:t>ë</w:t>
      </w:r>
      <w:r w:rsidR="0070040B">
        <w:rPr>
          <w:lang w:val="it-IT"/>
        </w:rPr>
        <w:t>,</w:t>
      </w:r>
      <w:r w:rsidRPr="00623E71">
        <w:rPr>
          <w:lang w:val="it-IT"/>
        </w:rPr>
        <w:t xml:space="preserve"> pagat e stafit, pajisjet dhe automjetet e nevojshme p</w:t>
      </w:r>
      <w:r>
        <w:rPr>
          <w:lang w:val="it-IT"/>
        </w:rPr>
        <w:t>ë</w:t>
      </w:r>
      <w:r w:rsidRPr="00623E71">
        <w:rPr>
          <w:lang w:val="it-IT"/>
        </w:rPr>
        <w:t>r t</w:t>
      </w:r>
      <w:r>
        <w:rPr>
          <w:lang w:val="it-IT"/>
        </w:rPr>
        <w:t>ë</w:t>
      </w:r>
      <w:r w:rsidRPr="00623E71">
        <w:rPr>
          <w:lang w:val="it-IT"/>
        </w:rPr>
        <w:t xml:space="preserve"> mir</w:t>
      </w:r>
      <w:r>
        <w:rPr>
          <w:lang w:val="it-IT"/>
        </w:rPr>
        <w:t>ë</w:t>
      </w:r>
      <w:r w:rsidR="00761502">
        <w:rPr>
          <w:lang w:val="it-IT"/>
        </w:rPr>
        <w:t>mbajtur efiç</w:t>
      </w:r>
      <w:r w:rsidRPr="00623E71">
        <w:rPr>
          <w:lang w:val="it-IT"/>
        </w:rPr>
        <w:t>enc</w:t>
      </w:r>
      <w:r>
        <w:rPr>
          <w:lang w:val="it-IT"/>
        </w:rPr>
        <w:t>ë</w:t>
      </w:r>
      <w:r w:rsidRPr="00623E71">
        <w:rPr>
          <w:lang w:val="it-IT"/>
        </w:rPr>
        <w:t>n e PMU-s</w:t>
      </w:r>
      <w:r>
        <w:rPr>
          <w:lang w:val="it-IT"/>
        </w:rPr>
        <w:t>ë</w:t>
      </w:r>
      <w:r w:rsidRPr="00623E71">
        <w:rPr>
          <w:lang w:val="it-IT"/>
        </w:rPr>
        <w:t>.</w:t>
      </w:r>
    </w:p>
    <w:p w:rsidR="001843CB" w:rsidRPr="00623E71" w:rsidRDefault="001843CB" w:rsidP="005C1E00">
      <w:pPr>
        <w:pStyle w:val="Paragrafi"/>
        <w:rPr>
          <w:lang w:val="it-IT"/>
        </w:rPr>
      </w:pPr>
    </w:p>
    <w:p w:rsidR="001843CB" w:rsidRPr="0017667F" w:rsidRDefault="001843CB" w:rsidP="005C1E00">
      <w:pPr>
        <w:pStyle w:val="TitulliTitull"/>
        <w:keepNext w:val="0"/>
        <w:jc w:val="both"/>
        <w:rPr>
          <w:lang w:val="it-IT"/>
        </w:rPr>
      </w:pPr>
      <w:r w:rsidRPr="0017667F">
        <w:rPr>
          <w:lang w:val="it-IT"/>
        </w:rPr>
        <w:t>REPUBLIKA E SHQIPËRISË</w:t>
      </w:r>
    </w:p>
    <w:p w:rsidR="001843CB" w:rsidRPr="001B422B" w:rsidRDefault="001843CB" w:rsidP="005C1E00">
      <w:pPr>
        <w:pStyle w:val="TitulliTitull"/>
        <w:keepNext w:val="0"/>
        <w:jc w:val="both"/>
        <w:rPr>
          <w:bCs/>
          <w:lang w:val="it-IT"/>
        </w:rPr>
      </w:pPr>
      <w:r w:rsidRPr="001B422B">
        <w:rPr>
          <w:bCs/>
          <w:lang w:val="it-IT"/>
        </w:rPr>
        <w:t>PROJEKTI I MENAXHIMIT TË BURIMEVE UJORE</w:t>
      </w:r>
    </w:p>
    <w:p w:rsidR="001843CB" w:rsidRPr="001B422B" w:rsidRDefault="001843CB" w:rsidP="005A4C56">
      <w:pPr>
        <w:pStyle w:val="Paragrafi"/>
      </w:pPr>
    </w:p>
    <w:p w:rsidR="001843CB" w:rsidRPr="0017667F" w:rsidRDefault="001843CB" w:rsidP="005C1E00">
      <w:pPr>
        <w:pStyle w:val="TitulliTitull"/>
        <w:keepNext w:val="0"/>
        <w:rPr>
          <w:lang w:val="it-IT"/>
        </w:rPr>
      </w:pPr>
      <w:r w:rsidRPr="0017667F">
        <w:rPr>
          <w:lang w:val="it-IT"/>
        </w:rPr>
        <w:t xml:space="preserve">SHTOJCA II </w:t>
      </w:r>
    </w:p>
    <w:p w:rsidR="001843CB" w:rsidRDefault="001843CB" w:rsidP="005C1E00">
      <w:pPr>
        <w:pStyle w:val="TitulliTitull"/>
        <w:keepNext w:val="0"/>
        <w:rPr>
          <w:lang w:val="it-IT"/>
        </w:rPr>
      </w:pPr>
      <w:r w:rsidRPr="0017667F">
        <w:rPr>
          <w:lang w:val="it-IT"/>
        </w:rPr>
        <w:t xml:space="preserve"> ALOKIMI I KREDISË</w:t>
      </w:r>
    </w:p>
    <w:p w:rsidR="006419D7" w:rsidRPr="00DB4F0D" w:rsidRDefault="006419D7" w:rsidP="005C1E00">
      <w:pPr>
        <w:pStyle w:val="TitulliTitull"/>
        <w:keepNext w:val="0"/>
        <w:rPr>
          <w:lang w:val="it-IT"/>
        </w:rPr>
      </w:pPr>
    </w:p>
    <w:p w:rsidR="001843CB" w:rsidRPr="001B422B" w:rsidRDefault="001843CB" w:rsidP="005C1E00">
      <w:pPr>
        <w:pStyle w:val="Paragrafi"/>
        <w:rPr>
          <w:lang w:val="it-IT"/>
        </w:rPr>
      </w:pPr>
      <w:r w:rsidRPr="001B422B">
        <w:rPr>
          <w:lang w:val="it-IT"/>
        </w:rPr>
        <w:t>1. Nëse nuk bihet dakord ndryshe ndërmjet Huamarrësit dhe Menaxhimit të Fondit, tabela e mëposhtme përcakton komponentët që</w:t>
      </w:r>
      <w:r w:rsidR="00761502" w:rsidRPr="001B422B">
        <w:rPr>
          <w:lang w:val="it-IT"/>
        </w:rPr>
        <w:t xml:space="preserve"> do të financohen nga kredia, alokimin e shumave të k</w:t>
      </w:r>
      <w:r w:rsidRPr="001B422B">
        <w:rPr>
          <w:lang w:val="it-IT"/>
        </w:rPr>
        <w:t>redisë për çdo komponent dhe përqindjen e shpenzimeve totale për zërat që do të financohen në lidhje me çdo komponent:</w:t>
      </w:r>
    </w:p>
    <w:p w:rsidR="00A33A19" w:rsidRPr="001B422B" w:rsidRDefault="00A33A19" w:rsidP="00761502">
      <w:pPr>
        <w:pStyle w:val="Paragrafi"/>
        <w:ind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3"/>
        <w:gridCol w:w="3093"/>
        <w:gridCol w:w="3093"/>
      </w:tblGrid>
      <w:tr w:rsidR="001843CB" w:rsidTr="00371DBD">
        <w:tc>
          <w:tcPr>
            <w:tcW w:w="3093" w:type="dxa"/>
          </w:tcPr>
          <w:p w:rsidR="001843CB" w:rsidRDefault="001843CB" w:rsidP="00371DBD">
            <w:pPr>
              <w:pStyle w:val="Paragrafi"/>
              <w:ind w:firstLine="0"/>
            </w:pPr>
            <w:r w:rsidRPr="00371DBD">
              <w:rPr>
                <w:szCs w:val="22"/>
                <w:lang w:val="it-IT"/>
              </w:rPr>
              <w:t>Komponenti</w:t>
            </w:r>
            <w:r w:rsidRPr="00371DBD">
              <w:rPr>
                <w:szCs w:val="22"/>
                <w:lang w:val="it-IT"/>
              </w:rPr>
              <w:tab/>
            </w:r>
          </w:p>
        </w:tc>
        <w:tc>
          <w:tcPr>
            <w:tcW w:w="3093" w:type="dxa"/>
          </w:tcPr>
          <w:p w:rsidR="001843CB" w:rsidRPr="00371DBD" w:rsidRDefault="00761502" w:rsidP="00371DBD">
            <w:pPr>
              <w:pStyle w:val="Paragrafi"/>
              <w:ind w:firstLine="0"/>
              <w:rPr>
                <w:szCs w:val="22"/>
              </w:rPr>
            </w:pPr>
            <w:r w:rsidRPr="00371DBD">
              <w:rPr>
                <w:szCs w:val="22"/>
              </w:rPr>
              <w:t>Shuma e k</w:t>
            </w:r>
            <w:r w:rsidR="001843CB" w:rsidRPr="00371DBD">
              <w:rPr>
                <w:szCs w:val="22"/>
              </w:rPr>
              <w:t xml:space="preserve">redisë së alokuar </w:t>
            </w:r>
          </w:p>
          <w:p w:rsidR="001843CB" w:rsidRDefault="001843CB" w:rsidP="00371DBD">
            <w:pPr>
              <w:pStyle w:val="Paragrafi"/>
              <w:ind w:firstLine="0"/>
            </w:pPr>
            <w:r w:rsidRPr="00371DBD">
              <w:rPr>
                <w:szCs w:val="22"/>
              </w:rPr>
              <w:t>(E shprehur në USD)</w:t>
            </w:r>
          </w:p>
        </w:tc>
        <w:tc>
          <w:tcPr>
            <w:tcW w:w="3093" w:type="dxa"/>
          </w:tcPr>
          <w:p w:rsidR="001843CB" w:rsidRDefault="001843CB" w:rsidP="00371DBD">
            <w:pPr>
              <w:pStyle w:val="Paragrafi"/>
              <w:ind w:firstLine="0"/>
            </w:pPr>
            <w:r w:rsidRPr="00371DBD">
              <w:rPr>
                <w:szCs w:val="22"/>
                <w:lang w:val="it-IT"/>
              </w:rPr>
              <w:t>Përqindja e shpenzimeve</w:t>
            </w:r>
            <w:r w:rsidRPr="00371DBD">
              <w:rPr>
                <w:szCs w:val="22"/>
              </w:rPr>
              <w:t xml:space="preserve"> totale që do të</w:t>
            </w:r>
            <w:r w:rsidRPr="00371DBD">
              <w:rPr>
                <w:szCs w:val="22"/>
                <w:lang w:val="it-IT"/>
              </w:rPr>
              <w:t xml:space="preserve"> financohen</w:t>
            </w:r>
          </w:p>
        </w:tc>
      </w:tr>
      <w:tr w:rsidR="001843CB" w:rsidTr="00371DBD">
        <w:tc>
          <w:tcPr>
            <w:tcW w:w="3093" w:type="dxa"/>
          </w:tcPr>
          <w:p w:rsidR="001843CB" w:rsidRDefault="001843CB" w:rsidP="00371DBD">
            <w:pPr>
              <w:pStyle w:val="Paragrafi"/>
              <w:ind w:firstLine="0"/>
            </w:pPr>
            <w:r w:rsidRPr="00371DBD">
              <w:rPr>
                <w:szCs w:val="22"/>
                <w:lang w:val="it-IT"/>
              </w:rPr>
              <w:t>a) Rehabilitimi i sistemit</w:t>
            </w:r>
          </w:p>
        </w:tc>
        <w:tc>
          <w:tcPr>
            <w:tcW w:w="3093" w:type="dxa"/>
          </w:tcPr>
          <w:p w:rsidR="001843CB" w:rsidRDefault="00761502" w:rsidP="00371DBD">
            <w:pPr>
              <w:pStyle w:val="Paragrafi"/>
              <w:ind w:firstLine="0"/>
            </w:pPr>
            <w:r w:rsidRPr="00371DBD">
              <w:rPr>
                <w:szCs w:val="22"/>
                <w:lang w:val="it-IT"/>
              </w:rPr>
              <w:t xml:space="preserve">5 400 </w:t>
            </w:r>
            <w:r w:rsidR="001843CB" w:rsidRPr="00371DBD">
              <w:rPr>
                <w:szCs w:val="22"/>
                <w:lang w:val="it-IT"/>
              </w:rPr>
              <w:t>000</w:t>
            </w:r>
          </w:p>
        </w:tc>
        <w:tc>
          <w:tcPr>
            <w:tcW w:w="3093" w:type="dxa"/>
          </w:tcPr>
          <w:p w:rsidR="001843CB" w:rsidRDefault="001843CB" w:rsidP="00371DBD">
            <w:pPr>
              <w:pStyle w:val="Paragrafi"/>
              <w:ind w:firstLine="0"/>
            </w:pPr>
            <w:r w:rsidRPr="00371DBD">
              <w:rPr>
                <w:szCs w:val="22"/>
                <w:lang w:val="it-IT"/>
              </w:rPr>
              <w:t>16.0</w:t>
            </w:r>
          </w:p>
        </w:tc>
      </w:tr>
      <w:tr w:rsidR="001843CB" w:rsidTr="00371DBD">
        <w:tc>
          <w:tcPr>
            <w:tcW w:w="3093" w:type="dxa"/>
          </w:tcPr>
          <w:p w:rsidR="001843CB" w:rsidRPr="00D066C2" w:rsidRDefault="001843CB" w:rsidP="00371DBD">
            <w:pPr>
              <w:pStyle w:val="Paragrafi"/>
              <w:ind w:firstLine="0"/>
            </w:pPr>
            <w:r>
              <w:t>b)</w:t>
            </w:r>
            <w:r w:rsidRPr="00623E71">
              <w:t xml:space="preserve"> Mb</w:t>
            </w:r>
            <w:r>
              <w:t>ë</w:t>
            </w:r>
            <w:r w:rsidRPr="00623E71">
              <w:t>shtetja institucionale p</w:t>
            </w:r>
            <w:r>
              <w:t>ë</w:t>
            </w:r>
            <w:r w:rsidR="00761502">
              <w:t>r ujitjen, kullimin dhe sektorin e m</w:t>
            </w:r>
            <w:r w:rsidRPr="00623E71">
              <w:t>enaxhimit t</w:t>
            </w:r>
            <w:r>
              <w:t>ë</w:t>
            </w:r>
            <w:r w:rsidR="0070040B">
              <w:t xml:space="preserve"> </w:t>
            </w:r>
            <w:r w:rsidR="00761502">
              <w:t>k</w:t>
            </w:r>
            <w:r w:rsidRPr="00623E71">
              <w:t>ontrollit t</w:t>
            </w:r>
            <w:r>
              <w:t>ë</w:t>
            </w:r>
            <w:r w:rsidR="00761502">
              <w:t xml:space="preserve"> p</w:t>
            </w:r>
            <w:r>
              <w:t>ë</w:t>
            </w:r>
            <w:r w:rsidRPr="00623E71">
              <w:t>rmbytjeve</w:t>
            </w:r>
          </w:p>
        </w:tc>
        <w:tc>
          <w:tcPr>
            <w:tcW w:w="3093" w:type="dxa"/>
          </w:tcPr>
          <w:p w:rsidR="001843CB" w:rsidRDefault="001843CB" w:rsidP="00371DBD">
            <w:pPr>
              <w:pStyle w:val="Paragrafi"/>
              <w:ind w:firstLine="0"/>
            </w:pPr>
            <w:r w:rsidRPr="00371DBD">
              <w:rPr>
                <w:szCs w:val="22"/>
                <w:lang w:val="it-IT"/>
              </w:rPr>
              <w:t>---</w:t>
            </w:r>
          </w:p>
        </w:tc>
        <w:tc>
          <w:tcPr>
            <w:tcW w:w="3093" w:type="dxa"/>
          </w:tcPr>
          <w:p w:rsidR="001843CB" w:rsidRDefault="001843CB" w:rsidP="00371DBD">
            <w:pPr>
              <w:pStyle w:val="Paragrafi"/>
              <w:ind w:firstLine="0"/>
            </w:pPr>
            <w:r w:rsidRPr="00371DBD">
              <w:rPr>
                <w:szCs w:val="22"/>
                <w:lang w:val="it-IT"/>
              </w:rPr>
              <w:t>--</w:t>
            </w:r>
          </w:p>
        </w:tc>
      </w:tr>
      <w:tr w:rsidR="001843CB" w:rsidTr="00371DBD">
        <w:tc>
          <w:tcPr>
            <w:tcW w:w="3093" w:type="dxa"/>
          </w:tcPr>
          <w:p w:rsidR="001843CB" w:rsidRPr="00371DBD" w:rsidRDefault="001843CB" w:rsidP="00371DBD">
            <w:pPr>
              <w:pStyle w:val="Paragrafi"/>
              <w:ind w:firstLine="0"/>
              <w:rPr>
                <w:lang w:val="it-IT"/>
              </w:rPr>
            </w:pPr>
            <w:r w:rsidRPr="00371DBD">
              <w:rPr>
                <w:lang w:val="it-IT"/>
              </w:rPr>
              <w:t>c) Mbështetja institucionale pë</w:t>
            </w:r>
            <w:r w:rsidR="00761502" w:rsidRPr="00371DBD">
              <w:rPr>
                <w:lang w:val="it-IT"/>
              </w:rPr>
              <w:t>r menaxhimin e burimeve u</w:t>
            </w:r>
            <w:r w:rsidRPr="00371DBD">
              <w:rPr>
                <w:lang w:val="it-IT"/>
              </w:rPr>
              <w:t>jore</w:t>
            </w:r>
          </w:p>
        </w:tc>
        <w:tc>
          <w:tcPr>
            <w:tcW w:w="3093" w:type="dxa"/>
          </w:tcPr>
          <w:p w:rsidR="001843CB" w:rsidRPr="00371DBD" w:rsidRDefault="001843CB" w:rsidP="00371DBD">
            <w:pPr>
              <w:pStyle w:val="Paragrafi"/>
              <w:ind w:firstLine="0"/>
              <w:rPr>
                <w:szCs w:val="22"/>
                <w:lang w:val="it-IT"/>
              </w:rPr>
            </w:pPr>
            <w:r w:rsidRPr="00371DBD">
              <w:rPr>
                <w:szCs w:val="22"/>
                <w:lang w:val="it-IT"/>
              </w:rPr>
              <w:t>---</w:t>
            </w:r>
          </w:p>
        </w:tc>
        <w:tc>
          <w:tcPr>
            <w:tcW w:w="3093" w:type="dxa"/>
          </w:tcPr>
          <w:p w:rsidR="001843CB" w:rsidRDefault="001843CB" w:rsidP="00371DBD">
            <w:pPr>
              <w:pStyle w:val="Paragrafi"/>
              <w:ind w:firstLine="0"/>
            </w:pPr>
            <w:r>
              <w:t>--</w:t>
            </w:r>
          </w:p>
        </w:tc>
      </w:tr>
      <w:tr w:rsidR="001843CB" w:rsidTr="00371DBD">
        <w:tc>
          <w:tcPr>
            <w:tcW w:w="3093" w:type="dxa"/>
          </w:tcPr>
          <w:p w:rsidR="001843CB" w:rsidRDefault="0070040B" w:rsidP="00371DBD">
            <w:pPr>
              <w:pStyle w:val="Paragrafi"/>
              <w:ind w:firstLine="0"/>
            </w:pPr>
            <w:r w:rsidRPr="00371DBD">
              <w:rPr>
                <w:szCs w:val="22"/>
                <w:lang w:val="it-IT"/>
              </w:rPr>
              <w:t>d) Administrimi i p</w:t>
            </w:r>
            <w:r w:rsidR="001843CB" w:rsidRPr="00371DBD">
              <w:rPr>
                <w:szCs w:val="22"/>
                <w:lang w:val="it-IT"/>
              </w:rPr>
              <w:t>rojektit dhe</w:t>
            </w:r>
          </w:p>
        </w:tc>
        <w:tc>
          <w:tcPr>
            <w:tcW w:w="3093" w:type="dxa"/>
          </w:tcPr>
          <w:p w:rsidR="001843CB" w:rsidRPr="00371DBD" w:rsidRDefault="001843CB" w:rsidP="00371DBD">
            <w:pPr>
              <w:pStyle w:val="Paragrafi"/>
              <w:ind w:firstLine="0"/>
              <w:rPr>
                <w:szCs w:val="22"/>
                <w:lang w:val="it-IT"/>
              </w:rPr>
            </w:pPr>
            <w:r w:rsidRPr="00371DBD">
              <w:rPr>
                <w:szCs w:val="22"/>
                <w:lang w:val="it-IT"/>
              </w:rPr>
              <w:t>---</w:t>
            </w:r>
          </w:p>
        </w:tc>
        <w:tc>
          <w:tcPr>
            <w:tcW w:w="3093" w:type="dxa"/>
          </w:tcPr>
          <w:p w:rsidR="001843CB" w:rsidRDefault="001843CB" w:rsidP="00371DBD">
            <w:pPr>
              <w:pStyle w:val="Paragrafi"/>
              <w:ind w:firstLine="0"/>
            </w:pPr>
            <w:r>
              <w:t>--</w:t>
            </w:r>
          </w:p>
        </w:tc>
      </w:tr>
      <w:tr w:rsidR="001843CB" w:rsidTr="00371DBD">
        <w:tc>
          <w:tcPr>
            <w:tcW w:w="3093" w:type="dxa"/>
          </w:tcPr>
          <w:p w:rsidR="001843CB" w:rsidRDefault="00761502" w:rsidP="00371DBD">
            <w:pPr>
              <w:pStyle w:val="Paragrafi"/>
              <w:ind w:firstLine="0"/>
            </w:pPr>
            <w:r w:rsidRPr="00371DBD">
              <w:rPr>
                <w:szCs w:val="22"/>
                <w:lang w:val="it-IT"/>
              </w:rPr>
              <w:t>m</w:t>
            </w:r>
            <w:r w:rsidR="001843CB" w:rsidRPr="00371DBD">
              <w:rPr>
                <w:szCs w:val="22"/>
                <w:lang w:val="it-IT"/>
              </w:rPr>
              <w:t>bështetja në</w:t>
            </w:r>
            <w:r w:rsidRPr="00371DBD">
              <w:rPr>
                <w:szCs w:val="22"/>
                <w:lang w:val="it-IT"/>
              </w:rPr>
              <w:t xml:space="preserve"> z</w:t>
            </w:r>
            <w:r w:rsidR="001843CB" w:rsidRPr="00371DBD">
              <w:rPr>
                <w:szCs w:val="22"/>
                <w:lang w:val="it-IT"/>
              </w:rPr>
              <w:t>batim</w:t>
            </w:r>
          </w:p>
        </w:tc>
        <w:tc>
          <w:tcPr>
            <w:tcW w:w="3093" w:type="dxa"/>
          </w:tcPr>
          <w:p w:rsidR="001843CB" w:rsidRPr="00371DBD" w:rsidRDefault="00761502" w:rsidP="00371DBD">
            <w:pPr>
              <w:pStyle w:val="Paragrafi"/>
              <w:ind w:firstLine="0"/>
              <w:rPr>
                <w:szCs w:val="22"/>
                <w:lang w:val="it-IT"/>
              </w:rPr>
            </w:pPr>
            <w:r w:rsidRPr="00371DBD">
              <w:rPr>
                <w:szCs w:val="22"/>
                <w:lang w:val="it-IT"/>
              </w:rPr>
              <w:t xml:space="preserve">300 </w:t>
            </w:r>
            <w:r w:rsidR="001843CB" w:rsidRPr="00371DBD">
              <w:rPr>
                <w:szCs w:val="22"/>
                <w:lang w:val="it-IT"/>
              </w:rPr>
              <w:t>000</w:t>
            </w:r>
          </w:p>
        </w:tc>
        <w:tc>
          <w:tcPr>
            <w:tcW w:w="3093" w:type="dxa"/>
          </w:tcPr>
          <w:p w:rsidR="001843CB" w:rsidRDefault="001843CB" w:rsidP="00371DBD">
            <w:pPr>
              <w:pStyle w:val="Paragrafi"/>
              <w:ind w:firstLine="0"/>
            </w:pPr>
            <w:r w:rsidRPr="00371DBD">
              <w:rPr>
                <w:szCs w:val="22"/>
                <w:lang w:val="it-IT"/>
              </w:rPr>
              <w:t>11.1</w:t>
            </w:r>
          </w:p>
        </w:tc>
      </w:tr>
      <w:tr w:rsidR="001843CB" w:rsidTr="00371DBD">
        <w:tc>
          <w:tcPr>
            <w:tcW w:w="3093" w:type="dxa"/>
          </w:tcPr>
          <w:p w:rsidR="001843CB" w:rsidRDefault="001843CB" w:rsidP="00371DBD">
            <w:pPr>
              <w:pStyle w:val="Paragrafi"/>
              <w:ind w:firstLine="0"/>
            </w:pPr>
            <w:r w:rsidRPr="00371DBD">
              <w:rPr>
                <w:szCs w:val="22"/>
                <w:lang w:val="it-IT"/>
              </w:rPr>
              <w:t>Totali:</w:t>
            </w:r>
          </w:p>
        </w:tc>
        <w:tc>
          <w:tcPr>
            <w:tcW w:w="3093" w:type="dxa"/>
          </w:tcPr>
          <w:p w:rsidR="001843CB" w:rsidRPr="00124487" w:rsidRDefault="00761502" w:rsidP="00371DBD">
            <w:pPr>
              <w:pStyle w:val="Paragrafi"/>
              <w:ind w:firstLine="0"/>
            </w:pPr>
            <w:r w:rsidRPr="00371DBD">
              <w:rPr>
                <w:szCs w:val="22"/>
                <w:lang w:val="it-IT"/>
              </w:rPr>
              <w:t xml:space="preserve">5 700 </w:t>
            </w:r>
            <w:r w:rsidR="001843CB" w:rsidRPr="00371DBD">
              <w:rPr>
                <w:szCs w:val="22"/>
                <w:lang w:val="it-IT"/>
              </w:rPr>
              <w:t>000</w:t>
            </w:r>
          </w:p>
        </w:tc>
        <w:tc>
          <w:tcPr>
            <w:tcW w:w="3093" w:type="dxa"/>
          </w:tcPr>
          <w:p w:rsidR="001843CB" w:rsidRDefault="001843CB" w:rsidP="00371DBD">
            <w:pPr>
              <w:pStyle w:val="Paragrafi"/>
              <w:ind w:firstLine="0"/>
            </w:pPr>
          </w:p>
        </w:tc>
      </w:tr>
    </w:tbl>
    <w:p w:rsidR="006419D7" w:rsidRDefault="006419D7" w:rsidP="005C1E00">
      <w:pPr>
        <w:pStyle w:val="Paragrafi"/>
      </w:pPr>
    </w:p>
    <w:p w:rsidR="00D15791" w:rsidRDefault="00D15791" w:rsidP="005C1E00">
      <w:pPr>
        <w:pStyle w:val="Paragrafi"/>
      </w:pPr>
    </w:p>
    <w:p w:rsidR="00D15791" w:rsidRDefault="00D15791" w:rsidP="005C1E00">
      <w:pPr>
        <w:pStyle w:val="Paragrafi"/>
      </w:pPr>
    </w:p>
    <w:p w:rsidR="001843CB" w:rsidRDefault="001843CB" w:rsidP="005C1E00">
      <w:pPr>
        <w:pStyle w:val="Paragrafi"/>
      </w:pPr>
      <w:r w:rsidRPr="0017667F">
        <w:t>Pavarësi</w:t>
      </w:r>
      <w:r w:rsidR="00761502">
        <w:t>sht nga alokimi i një shume të k</w:t>
      </w:r>
      <w:r w:rsidRPr="0017667F">
        <w:t xml:space="preserve">redisë ose përqindjes së disbursimit të përcaktuar në tabelë në paragrafin 1 më lart, nëse Menaxhimi i Fondit ka vlerësuar në </w:t>
      </w:r>
      <w:r w:rsidR="00761502">
        <w:t>mënyrë të arsyetuar se shuma e k</w:t>
      </w:r>
      <w:r w:rsidRPr="0017667F">
        <w:t>redisë së al</w:t>
      </w:r>
      <w:r w:rsidR="00761502">
        <w:t>okuar për njërin prej komponentë</w:t>
      </w:r>
      <w:r w:rsidRPr="0017667F">
        <w:t>ve do të jetë e pamjaftueshme për të financuar përqi</w:t>
      </w:r>
      <w:r w:rsidR="0070040B">
        <w:t>ndjen e rënë dakord të të gjitha</w:t>
      </w:r>
      <w:r w:rsidRPr="0017667F">
        <w:t xml:space="preserve"> shpenzimeve për këtë komponent, Menaxhimi i Fondit, duke njoftuar Huamarrësin, m</w:t>
      </w:r>
      <w:r w:rsidR="00761502">
        <w:t>und (i) të bë</w:t>
      </w:r>
      <w:r w:rsidRPr="0017667F">
        <w:t xml:space="preserve">jë rialokim për këtë komponent, deri në masën e kërkuar për të përballuar </w:t>
      </w:r>
      <w:r w:rsidR="00761502">
        <w:t>mungesën e vlerësuar, shumat e k</w:t>
      </w:r>
      <w:r w:rsidRPr="0017667F">
        <w:t>redisë të cilat janë alokuar për një komponent tjetër dhe që, sipas mendimit të Menaxhimit të Fondit, nuk nevojiten për shpenzime të mëtejshme; dhe (ii) nëse një rialokim i tillë nuk mund të përballojë mungesën e vlerësuar, të pakëso</w:t>
      </w:r>
      <w:r w:rsidR="008F7BD5">
        <w:t>jë përqindjen e disbursimit që të ketë</w:t>
      </w:r>
      <w:r w:rsidRPr="0017667F">
        <w:t xml:space="preserve"> efekt</w:t>
      </w:r>
      <w:r w:rsidR="008F7BD5">
        <w:t>,</w:t>
      </w:r>
      <w:r w:rsidRPr="0017667F">
        <w:t xml:space="preserve"> këtyre shpenzimeve me qëllim që tërheqjet e mëtejshme në lidhje me këtë komponent mund të vazhdojnë deri sa të jenë bërë të gjitha shpenzimet nën të.</w:t>
      </w:r>
    </w:p>
    <w:p w:rsidR="0070040B" w:rsidRPr="005C5E9A" w:rsidRDefault="0070040B" w:rsidP="00D15791">
      <w:pPr>
        <w:pStyle w:val="Paragrafi"/>
        <w:ind w:firstLine="0"/>
      </w:pPr>
    </w:p>
    <w:p w:rsidR="001843CB" w:rsidRPr="0017667F" w:rsidRDefault="001843CB" w:rsidP="005C1E00">
      <w:pPr>
        <w:pStyle w:val="Paragrafi"/>
      </w:pPr>
      <w:r w:rsidRPr="0017667F">
        <w:t>REPUBLIKA E SHQIPËRISË</w:t>
      </w:r>
    </w:p>
    <w:p w:rsidR="001843CB" w:rsidRPr="0017667F" w:rsidRDefault="001843CB" w:rsidP="005C1E00">
      <w:pPr>
        <w:pStyle w:val="Paragrafi"/>
      </w:pPr>
      <w:r w:rsidRPr="0017667F">
        <w:t>PROJEKTI I MENAXHIMIT TË BURIMEVE UJORE</w:t>
      </w:r>
    </w:p>
    <w:p w:rsidR="001843CB" w:rsidRPr="008F0D86" w:rsidRDefault="001843CB" w:rsidP="005A4C56">
      <w:pPr>
        <w:pStyle w:val="Paragrafi"/>
      </w:pPr>
    </w:p>
    <w:p w:rsidR="001843CB" w:rsidRPr="0017667F" w:rsidRDefault="001843CB" w:rsidP="005C1E00">
      <w:pPr>
        <w:pStyle w:val="TitulliTitull"/>
        <w:keepNext w:val="0"/>
        <w:rPr>
          <w:lang w:val="it-IT"/>
        </w:rPr>
      </w:pPr>
      <w:r w:rsidRPr="001B422B">
        <w:rPr>
          <w:lang w:val="it-IT"/>
        </w:rPr>
        <w:t>SHTOJCA III</w:t>
      </w:r>
      <w:r w:rsidRPr="0017667F">
        <w:rPr>
          <w:lang w:val="it-IT"/>
        </w:rPr>
        <w:t xml:space="preserve"> </w:t>
      </w:r>
    </w:p>
    <w:p w:rsidR="001843CB" w:rsidRPr="001B422B" w:rsidRDefault="001843CB" w:rsidP="005C1E00">
      <w:pPr>
        <w:pStyle w:val="TitulliTitull"/>
        <w:keepNext w:val="0"/>
        <w:rPr>
          <w:lang w:val="it-IT"/>
        </w:rPr>
      </w:pPr>
      <w:r w:rsidRPr="0017667F">
        <w:rPr>
          <w:lang w:val="it-IT"/>
        </w:rPr>
        <w:t xml:space="preserve"> </w:t>
      </w:r>
      <w:r w:rsidRPr="001B422B">
        <w:rPr>
          <w:lang w:val="it-IT"/>
        </w:rPr>
        <w:t>GRAFIKU I AMORTIZIMIT</w:t>
      </w:r>
    </w:p>
    <w:p w:rsidR="001843CB" w:rsidRPr="008F0D86" w:rsidRDefault="001843CB" w:rsidP="005A4C56">
      <w:pPr>
        <w:pStyle w:val="Paragrafi"/>
      </w:pPr>
    </w:p>
    <w:p w:rsidR="001843CB" w:rsidRPr="0017667F" w:rsidRDefault="001843CB" w:rsidP="005A4C56">
      <w:pPr>
        <w:pStyle w:val="Paragrafi"/>
        <w:rPr>
          <w:i/>
        </w:rPr>
      </w:pPr>
      <w:r w:rsidRPr="0070040B">
        <w:t>Data e Ripagimit</w:t>
      </w:r>
      <w:r w:rsidRPr="0017667F">
        <w:rPr>
          <w:i/>
        </w:rPr>
        <w:tab/>
      </w:r>
      <w:r w:rsidRPr="0017667F">
        <w:rPr>
          <w:i/>
        </w:rPr>
        <w:tab/>
      </w:r>
      <w:r w:rsidRPr="0017667F">
        <w:rPr>
          <w:i/>
        </w:rPr>
        <w:tab/>
      </w:r>
      <w:r w:rsidRPr="0017667F">
        <w:rPr>
          <w:i/>
        </w:rPr>
        <w:tab/>
      </w:r>
      <w:r w:rsidRPr="0017667F">
        <w:rPr>
          <w:i/>
        </w:rPr>
        <w:tab/>
      </w:r>
      <w:r w:rsidRPr="0017667F">
        <w:rPr>
          <w:i/>
        </w:rPr>
        <w:tab/>
      </w:r>
      <w:r w:rsidRPr="0017667F">
        <w:rPr>
          <w:i/>
        </w:rPr>
        <w:tab/>
      </w:r>
      <w:r w:rsidRPr="0070040B">
        <w:t>Shuma p</w:t>
      </w:r>
      <w:r w:rsidR="00E84876" w:rsidRPr="0070040B">
        <w:rPr>
          <w:lang w:val="it-IT"/>
        </w:rPr>
        <w:t>ë</w:t>
      </w:r>
      <w:r w:rsidRPr="0070040B">
        <w:t>r t’u paguar</w:t>
      </w:r>
    </w:p>
    <w:p w:rsidR="001843CB" w:rsidRPr="008F0D86" w:rsidRDefault="00E84876" w:rsidP="005A4C56">
      <w:pPr>
        <w:pStyle w:val="Paragrafi"/>
      </w:pPr>
      <w:r>
        <w:tab/>
      </w:r>
      <w:r>
        <w:tab/>
      </w:r>
      <w:r>
        <w:tab/>
      </w:r>
      <w:r>
        <w:tab/>
      </w:r>
      <w:r>
        <w:tab/>
      </w:r>
      <w:r>
        <w:tab/>
      </w:r>
      <w:r>
        <w:tab/>
      </w:r>
      <w:r>
        <w:tab/>
      </w:r>
      <w:r>
        <w:tab/>
        <w:t>(e shprehur në</w:t>
      </w:r>
      <w:r w:rsidR="001843CB" w:rsidRPr="008F0D86">
        <w:t xml:space="preserve"> USD)</w:t>
      </w:r>
    </w:p>
    <w:p w:rsidR="001843CB" w:rsidRPr="008F0D86" w:rsidRDefault="0070040B" w:rsidP="005A4C56">
      <w:pPr>
        <w:pStyle w:val="Paragrafi"/>
      </w:pPr>
      <w:r>
        <w:t>15 s</w:t>
      </w:r>
      <w:r w:rsidR="001843CB" w:rsidRPr="008F0D86">
        <w:t>htator 2009</w:t>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t>190,000</w:t>
      </w:r>
    </w:p>
    <w:p w:rsidR="001843CB" w:rsidRPr="008F0D86" w:rsidRDefault="0070040B" w:rsidP="005A4C56">
      <w:pPr>
        <w:pStyle w:val="Paragrafi"/>
      </w:pPr>
      <w:r>
        <w:t>15 m</w:t>
      </w:r>
      <w:r w:rsidR="001843CB">
        <w:t>ars 2010</w:t>
      </w:r>
      <w:r w:rsidR="001843CB">
        <w:tab/>
      </w:r>
      <w:r w:rsidR="001843CB">
        <w:tab/>
      </w:r>
      <w:r w:rsidR="001843CB">
        <w:tab/>
      </w:r>
      <w:r w:rsidR="001843CB">
        <w:tab/>
      </w:r>
      <w:r w:rsidR="001843CB">
        <w:tab/>
      </w:r>
      <w:r w:rsidR="001843CB">
        <w:tab/>
      </w:r>
      <w:r w:rsidR="001843CB">
        <w:tab/>
      </w:r>
      <w:r w:rsidR="001843CB">
        <w:tab/>
      </w:r>
      <w:r w:rsidR="001843CB" w:rsidRPr="008F0D86">
        <w:t>190,000</w:t>
      </w:r>
    </w:p>
    <w:p w:rsidR="001843CB" w:rsidRPr="008F0D86" w:rsidRDefault="0070040B" w:rsidP="005A4C56">
      <w:pPr>
        <w:pStyle w:val="Paragrafi"/>
      </w:pPr>
      <w:r>
        <w:t>15 s</w:t>
      </w:r>
      <w:r w:rsidR="001843CB" w:rsidRPr="008F0D86">
        <w:t>htator 2010</w:t>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t>190,000</w:t>
      </w:r>
    </w:p>
    <w:p w:rsidR="001843CB" w:rsidRPr="008F0D86" w:rsidRDefault="0070040B" w:rsidP="005A4C56">
      <w:pPr>
        <w:pStyle w:val="Paragrafi"/>
      </w:pPr>
      <w:r>
        <w:t>15 m</w:t>
      </w:r>
      <w:r w:rsidR="001843CB">
        <w:t>ars 2011</w:t>
      </w:r>
      <w:r w:rsidR="001843CB">
        <w:tab/>
      </w:r>
      <w:r w:rsidR="001843CB">
        <w:tab/>
      </w:r>
      <w:r w:rsidR="001843CB">
        <w:tab/>
      </w:r>
      <w:r w:rsidR="001843CB">
        <w:tab/>
      </w:r>
      <w:r w:rsidR="001843CB">
        <w:tab/>
      </w:r>
      <w:r w:rsidR="001843CB">
        <w:tab/>
      </w:r>
      <w:r w:rsidR="001843CB">
        <w:tab/>
      </w:r>
      <w:r w:rsidR="001843CB">
        <w:tab/>
      </w:r>
      <w:r w:rsidR="001843CB" w:rsidRPr="008F0D86">
        <w:t>190,000</w:t>
      </w:r>
    </w:p>
    <w:p w:rsidR="001843CB" w:rsidRPr="008F0D86" w:rsidRDefault="0070040B" w:rsidP="005A4C56">
      <w:pPr>
        <w:pStyle w:val="Paragrafi"/>
      </w:pPr>
      <w:r>
        <w:t>15 s</w:t>
      </w:r>
      <w:r w:rsidR="001843CB" w:rsidRPr="008F0D86">
        <w:t>htator 2011</w:t>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t>190,000</w:t>
      </w:r>
    </w:p>
    <w:p w:rsidR="001843CB" w:rsidRPr="008F0D86" w:rsidRDefault="0070040B" w:rsidP="005A4C56">
      <w:pPr>
        <w:pStyle w:val="Paragrafi"/>
      </w:pPr>
      <w:r>
        <w:t>15 m</w:t>
      </w:r>
      <w:r w:rsidR="001843CB">
        <w:t>ars 2012</w:t>
      </w:r>
      <w:r w:rsidR="001843CB">
        <w:tab/>
      </w:r>
      <w:r w:rsidR="001843CB">
        <w:tab/>
      </w:r>
      <w:r w:rsidR="001843CB">
        <w:tab/>
      </w:r>
      <w:r w:rsidR="001843CB">
        <w:tab/>
      </w:r>
      <w:r w:rsidR="001843CB">
        <w:tab/>
      </w:r>
      <w:r w:rsidR="001843CB">
        <w:tab/>
      </w:r>
      <w:r w:rsidR="001843CB">
        <w:tab/>
      </w:r>
      <w:r w:rsidR="001843CB">
        <w:tab/>
      </w:r>
      <w:r w:rsidR="001843CB" w:rsidRPr="008F0D86">
        <w:t>190,000</w:t>
      </w:r>
    </w:p>
    <w:p w:rsidR="001843CB" w:rsidRPr="008F0D86" w:rsidRDefault="0070040B" w:rsidP="005A4C56">
      <w:pPr>
        <w:pStyle w:val="Paragrafi"/>
      </w:pPr>
      <w:r>
        <w:t>15 s</w:t>
      </w:r>
      <w:r w:rsidR="001843CB" w:rsidRPr="008F0D86">
        <w:t>htator 2012</w:t>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t>190,000</w:t>
      </w:r>
    </w:p>
    <w:p w:rsidR="001843CB" w:rsidRPr="008F0D86" w:rsidRDefault="0070040B" w:rsidP="005A4C56">
      <w:pPr>
        <w:pStyle w:val="Paragrafi"/>
      </w:pPr>
      <w:r>
        <w:t>15 m</w:t>
      </w:r>
      <w:r w:rsidR="001843CB">
        <w:t>ars 2013</w:t>
      </w:r>
      <w:r w:rsidR="001843CB">
        <w:tab/>
      </w:r>
      <w:r w:rsidR="001843CB">
        <w:tab/>
      </w:r>
      <w:r w:rsidR="001843CB">
        <w:tab/>
      </w:r>
      <w:r w:rsidR="001843CB">
        <w:tab/>
      </w:r>
      <w:r w:rsidR="001843CB">
        <w:tab/>
      </w:r>
      <w:r w:rsidR="001843CB">
        <w:tab/>
      </w:r>
      <w:r w:rsidR="001843CB">
        <w:tab/>
      </w:r>
      <w:r w:rsidR="001843CB">
        <w:tab/>
      </w:r>
      <w:r w:rsidR="001843CB" w:rsidRPr="008F0D86">
        <w:t>190,000</w:t>
      </w:r>
    </w:p>
    <w:p w:rsidR="001843CB" w:rsidRPr="008F0D86" w:rsidRDefault="0070040B" w:rsidP="005A4C56">
      <w:pPr>
        <w:pStyle w:val="Paragrafi"/>
      </w:pPr>
      <w:r>
        <w:t>15 s</w:t>
      </w:r>
      <w:r w:rsidR="001843CB" w:rsidRPr="008F0D86">
        <w:t>htator 2013</w:t>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t>190,000</w:t>
      </w:r>
    </w:p>
    <w:p w:rsidR="001843CB" w:rsidRPr="008F0D86" w:rsidRDefault="0070040B" w:rsidP="005A4C56">
      <w:pPr>
        <w:pStyle w:val="Paragrafi"/>
      </w:pPr>
      <w:r>
        <w:t>15 m</w:t>
      </w:r>
      <w:r w:rsidR="001843CB">
        <w:t>ars 2014</w:t>
      </w:r>
      <w:r w:rsidR="001843CB">
        <w:tab/>
      </w:r>
      <w:r w:rsidR="001843CB">
        <w:tab/>
      </w:r>
      <w:r w:rsidR="001843CB">
        <w:tab/>
      </w:r>
      <w:r w:rsidR="001843CB">
        <w:tab/>
      </w:r>
      <w:r w:rsidR="001843CB">
        <w:tab/>
      </w:r>
      <w:r w:rsidR="001843CB">
        <w:tab/>
      </w:r>
      <w:r w:rsidR="001843CB">
        <w:tab/>
      </w:r>
      <w:r w:rsidR="001843CB">
        <w:tab/>
      </w:r>
      <w:r w:rsidR="001843CB" w:rsidRPr="008F0D86">
        <w:t>190,000</w:t>
      </w:r>
    </w:p>
    <w:p w:rsidR="001843CB" w:rsidRPr="008F0D86" w:rsidRDefault="0070040B" w:rsidP="005A4C56">
      <w:pPr>
        <w:pStyle w:val="Paragrafi"/>
      </w:pPr>
      <w:r>
        <w:t>15 s</w:t>
      </w:r>
      <w:r w:rsidR="001843CB" w:rsidRPr="008F0D86">
        <w:t>htator 2014</w:t>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t>190,000</w:t>
      </w:r>
    </w:p>
    <w:p w:rsidR="001843CB" w:rsidRPr="008F0D86" w:rsidRDefault="0070040B" w:rsidP="005A4C56">
      <w:pPr>
        <w:pStyle w:val="Paragrafi"/>
      </w:pPr>
      <w:r>
        <w:t>15 m</w:t>
      </w:r>
      <w:r w:rsidR="001843CB">
        <w:t>ars 2015</w:t>
      </w:r>
      <w:r w:rsidR="001843CB">
        <w:tab/>
      </w:r>
      <w:r w:rsidR="001843CB">
        <w:tab/>
      </w:r>
      <w:r w:rsidR="001843CB">
        <w:tab/>
      </w:r>
      <w:r w:rsidR="001843CB">
        <w:tab/>
      </w:r>
      <w:r w:rsidR="001843CB">
        <w:tab/>
      </w:r>
      <w:r w:rsidR="001843CB">
        <w:tab/>
      </w:r>
      <w:r w:rsidR="001843CB">
        <w:tab/>
      </w:r>
      <w:r w:rsidR="001843CB">
        <w:tab/>
      </w:r>
      <w:r w:rsidR="001843CB" w:rsidRPr="008F0D86">
        <w:t>190,000</w:t>
      </w:r>
    </w:p>
    <w:p w:rsidR="001843CB" w:rsidRPr="008F0D86" w:rsidRDefault="0070040B" w:rsidP="005A4C56">
      <w:pPr>
        <w:pStyle w:val="Paragrafi"/>
      </w:pPr>
      <w:r>
        <w:t>15 s</w:t>
      </w:r>
      <w:r w:rsidR="001843CB" w:rsidRPr="008F0D86">
        <w:t>htator 2015</w:t>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t>190,000</w:t>
      </w:r>
    </w:p>
    <w:p w:rsidR="001843CB" w:rsidRPr="008F0D86" w:rsidRDefault="0070040B" w:rsidP="005A4C56">
      <w:pPr>
        <w:pStyle w:val="Paragrafi"/>
      </w:pPr>
      <w:r>
        <w:t>15 m</w:t>
      </w:r>
      <w:r w:rsidR="001843CB">
        <w:t>ars 2016</w:t>
      </w:r>
      <w:r w:rsidR="001843CB">
        <w:tab/>
      </w:r>
      <w:r w:rsidR="001843CB">
        <w:tab/>
      </w:r>
      <w:r w:rsidR="001843CB">
        <w:tab/>
      </w:r>
      <w:r w:rsidR="001843CB">
        <w:tab/>
      </w:r>
      <w:r w:rsidR="001843CB">
        <w:tab/>
      </w:r>
      <w:r w:rsidR="001843CB">
        <w:tab/>
      </w:r>
      <w:r w:rsidR="001843CB">
        <w:tab/>
      </w:r>
      <w:r w:rsidR="001843CB">
        <w:tab/>
      </w:r>
      <w:r w:rsidR="001843CB" w:rsidRPr="008F0D86">
        <w:t>190,000</w:t>
      </w:r>
    </w:p>
    <w:p w:rsidR="001843CB" w:rsidRPr="008F0D86" w:rsidRDefault="0070040B" w:rsidP="005A4C56">
      <w:pPr>
        <w:pStyle w:val="Paragrafi"/>
      </w:pPr>
      <w:r>
        <w:t>15 s</w:t>
      </w:r>
      <w:r w:rsidR="001843CB" w:rsidRPr="008F0D86">
        <w:t>htator 2016</w:t>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t>190,000</w:t>
      </w:r>
    </w:p>
    <w:p w:rsidR="001843CB" w:rsidRPr="008F0D86" w:rsidRDefault="0070040B" w:rsidP="005A4C56">
      <w:pPr>
        <w:pStyle w:val="Paragrafi"/>
      </w:pPr>
      <w:r>
        <w:t>15 m</w:t>
      </w:r>
      <w:r w:rsidR="001843CB">
        <w:t>ars 2017</w:t>
      </w:r>
      <w:r w:rsidR="001843CB">
        <w:tab/>
      </w:r>
      <w:r w:rsidR="001843CB">
        <w:tab/>
      </w:r>
      <w:r w:rsidR="001843CB">
        <w:tab/>
      </w:r>
      <w:r w:rsidR="001843CB">
        <w:tab/>
      </w:r>
      <w:r w:rsidR="001843CB">
        <w:tab/>
      </w:r>
      <w:r w:rsidR="001843CB">
        <w:tab/>
      </w:r>
      <w:r w:rsidR="001843CB">
        <w:tab/>
      </w:r>
      <w:r w:rsidR="001843CB">
        <w:tab/>
      </w:r>
      <w:r w:rsidR="001843CB" w:rsidRPr="008F0D86">
        <w:t>190,000</w:t>
      </w:r>
    </w:p>
    <w:p w:rsidR="001843CB" w:rsidRPr="008F0D86" w:rsidRDefault="0070040B" w:rsidP="005A4C56">
      <w:pPr>
        <w:pStyle w:val="Paragrafi"/>
      </w:pPr>
      <w:r>
        <w:t>15 s</w:t>
      </w:r>
      <w:r w:rsidR="001843CB" w:rsidRPr="008F0D86">
        <w:t>htator 2017</w:t>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t>190,000</w:t>
      </w:r>
    </w:p>
    <w:p w:rsidR="001843CB" w:rsidRPr="008F0D86" w:rsidRDefault="0070040B" w:rsidP="005A4C56">
      <w:pPr>
        <w:pStyle w:val="Paragrafi"/>
      </w:pPr>
      <w:r>
        <w:t>15 m</w:t>
      </w:r>
      <w:r w:rsidR="001843CB">
        <w:t>ars 2018</w:t>
      </w:r>
      <w:r w:rsidR="001843CB">
        <w:tab/>
      </w:r>
      <w:r w:rsidR="001843CB">
        <w:tab/>
      </w:r>
      <w:r w:rsidR="001843CB">
        <w:tab/>
      </w:r>
      <w:r w:rsidR="001843CB">
        <w:tab/>
      </w:r>
      <w:r w:rsidR="001843CB">
        <w:tab/>
      </w:r>
      <w:r w:rsidR="001843CB">
        <w:tab/>
      </w:r>
      <w:r w:rsidR="001843CB">
        <w:tab/>
      </w:r>
      <w:r w:rsidR="001843CB">
        <w:tab/>
      </w:r>
      <w:r w:rsidR="001843CB" w:rsidRPr="008F0D86">
        <w:t>190,000</w:t>
      </w:r>
    </w:p>
    <w:p w:rsidR="001843CB" w:rsidRPr="008F0D86" w:rsidRDefault="0070040B" w:rsidP="005A4C56">
      <w:pPr>
        <w:pStyle w:val="Paragrafi"/>
      </w:pPr>
      <w:r>
        <w:t>15 s</w:t>
      </w:r>
      <w:r w:rsidR="001843CB" w:rsidRPr="008F0D86">
        <w:t>htator 2018</w:t>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t>190,000</w:t>
      </w:r>
    </w:p>
    <w:p w:rsidR="001843CB" w:rsidRPr="008F0D86" w:rsidRDefault="0070040B" w:rsidP="005A4C56">
      <w:pPr>
        <w:pStyle w:val="Paragrafi"/>
      </w:pPr>
      <w:r>
        <w:t>15 m</w:t>
      </w:r>
      <w:r w:rsidR="001843CB">
        <w:t>ars 2019</w:t>
      </w:r>
      <w:r w:rsidR="001843CB">
        <w:tab/>
      </w:r>
      <w:r w:rsidR="001843CB">
        <w:tab/>
      </w:r>
      <w:r w:rsidR="001843CB">
        <w:tab/>
      </w:r>
      <w:r w:rsidR="001843CB">
        <w:tab/>
      </w:r>
      <w:r w:rsidR="001843CB">
        <w:tab/>
      </w:r>
      <w:r w:rsidR="001843CB">
        <w:tab/>
      </w:r>
      <w:r w:rsidR="001843CB">
        <w:tab/>
      </w:r>
      <w:r w:rsidR="001843CB">
        <w:tab/>
      </w:r>
      <w:r w:rsidR="001843CB" w:rsidRPr="008F0D86">
        <w:t>190,000</w:t>
      </w:r>
    </w:p>
    <w:p w:rsidR="001843CB" w:rsidRPr="008F0D86" w:rsidRDefault="0070040B" w:rsidP="005A4C56">
      <w:pPr>
        <w:pStyle w:val="Paragrafi"/>
      </w:pPr>
      <w:r>
        <w:t>15 s</w:t>
      </w:r>
      <w:r w:rsidR="001843CB" w:rsidRPr="008F0D86">
        <w:t>htator 2019</w:t>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t>190,000</w:t>
      </w:r>
    </w:p>
    <w:p w:rsidR="001843CB" w:rsidRPr="008F0D86" w:rsidRDefault="0070040B" w:rsidP="005A4C56">
      <w:pPr>
        <w:pStyle w:val="Paragrafi"/>
      </w:pPr>
      <w:r>
        <w:t>15 m</w:t>
      </w:r>
      <w:r w:rsidR="001843CB">
        <w:t>ars 2020</w:t>
      </w:r>
      <w:r w:rsidR="001843CB">
        <w:tab/>
      </w:r>
      <w:r w:rsidR="001843CB">
        <w:tab/>
      </w:r>
      <w:r w:rsidR="001843CB">
        <w:tab/>
      </w:r>
      <w:r w:rsidR="001843CB">
        <w:tab/>
      </w:r>
      <w:r w:rsidR="001843CB">
        <w:tab/>
      </w:r>
      <w:r w:rsidR="001843CB">
        <w:tab/>
      </w:r>
      <w:r w:rsidR="001843CB">
        <w:tab/>
      </w:r>
      <w:r w:rsidR="001843CB">
        <w:tab/>
      </w:r>
      <w:r w:rsidR="001843CB" w:rsidRPr="008F0D86">
        <w:t>190,000</w:t>
      </w:r>
    </w:p>
    <w:p w:rsidR="001843CB" w:rsidRPr="008F0D86" w:rsidRDefault="0070040B" w:rsidP="005A4C56">
      <w:pPr>
        <w:pStyle w:val="Paragrafi"/>
      </w:pPr>
      <w:r>
        <w:t>15 s</w:t>
      </w:r>
      <w:r w:rsidR="001843CB" w:rsidRPr="008F0D86">
        <w:t>htator 2020</w:t>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t>190,000</w:t>
      </w:r>
    </w:p>
    <w:p w:rsidR="001843CB" w:rsidRPr="008F0D86" w:rsidRDefault="0070040B" w:rsidP="005A4C56">
      <w:pPr>
        <w:pStyle w:val="Paragrafi"/>
      </w:pPr>
      <w:r>
        <w:t>15 m</w:t>
      </w:r>
      <w:r w:rsidR="001843CB">
        <w:t>ars 2021</w:t>
      </w:r>
      <w:r w:rsidR="001843CB">
        <w:tab/>
      </w:r>
      <w:r w:rsidR="001843CB">
        <w:tab/>
      </w:r>
      <w:r w:rsidR="001843CB">
        <w:tab/>
      </w:r>
      <w:r w:rsidR="001843CB">
        <w:tab/>
      </w:r>
      <w:r w:rsidR="001843CB">
        <w:tab/>
      </w:r>
      <w:r w:rsidR="001843CB">
        <w:tab/>
      </w:r>
      <w:r w:rsidR="001843CB">
        <w:tab/>
      </w:r>
      <w:r w:rsidR="001843CB">
        <w:tab/>
      </w:r>
      <w:r w:rsidR="001843CB" w:rsidRPr="008F0D86">
        <w:t>190,000</w:t>
      </w:r>
    </w:p>
    <w:p w:rsidR="001843CB" w:rsidRPr="008F0D86" w:rsidRDefault="0070040B" w:rsidP="005A4C56">
      <w:pPr>
        <w:pStyle w:val="Paragrafi"/>
      </w:pPr>
      <w:r>
        <w:t>15 s</w:t>
      </w:r>
      <w:r w:rsidR="001843CB" w:rsidRPr="008F0D86">
        <w:t>htator 2021</w:t>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t>190,000</w:t>
      </w:r>
    </w:p>
    <w:p w:rsidR="001843CB" w:rsidRPr="008F0D86" w:rsidRDefault="0070040B" w:rsidP="005A4C56">
      <w:pPr>
        <w:pStyle w:val="Paragrafi"/>
      </w:pPr>
      <w:r>
        <w:t>15 m</w:t>
      </w:r>
      <w:r w:rsidR="001843CB">
        <w:t>ars 2022</w:t>
      </w:r>
      <w:r w:rsidR="001843CB">
        <w:tab/>
      </w:r>
      <w:r w:rsidR="001843CB">
        <w:tab/>
      </w:r>
      <w:r w:rsidR="001843CB">
        <w:tab/>
      </w:r>
      <w:r w:rsidR="001843CB">
        <w:tab/>
      </w:r>
      <w:r w:rsidR="001843CB">
        <w:tab/>
      </w:r>
      <w:r w:rsidR="001843CB">
        <w:tab/>
      </w:r>
      <w:r w:rsidR="001843CB">
        <w:tab/>
      </w:r>
      <w:r w:rsidR="001843CB">
        <w:tab/>
      </w:r>
      <w:r w:rsidR="001843CB" w:rsidRPr="008F0D86">
        <w:t>190,000</w:t>
      </w:r>
    </w:p>
    <w:p w:rsidR="001843CB" w:rsidRPr="008F0D86" w:rsidRDefault="0070040B" w:rsidP="005A4C56">
      <w:pPr>
        <w:pStyle w:val="Paragrafi"/>
      </w:pPr>
      <w:r>
        <w:t>15 s</w:t>
      </w:r>
      <w:r w:rsidR="001843CB" w:rsidRPr="008F0D86">
        <w:t>htator 2022</w:t>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t>190,000</w:t>
      </w:r>
    </w:p>
    <w:p w:rsidR="001843CB" w:rsidRPr="008F0D86" w:rsidRDefault="0070040B" w:rsidP="005A4C56">
      <w:pPr>
        <w:pStyle w:val="Paragrafi"/>
      </w:pPr>
      <w:r>
        <w:t>15 m</w:t>
      </w:r>
      <w:r w:rsidR="001843CB">
        <w:t>ars 2023</w:t>
      </w:r>
      <w:r w:rsidR="001843CB">
        <w:tab/>
      </w:r>
      <w:r w:rsidR="001843CB">
        <w:tab/>
      </w:r>
      <w:r w:rsidR="001843CB">
        <w:tab/>
      </w:r>
      <w:r w:rsidR="001843CB">
        <w:tab/>
      </w:r>
      <w:r w:rsidR="001843CB">
        <w:tab/>
      </w:r>
      <w:r w:rsidR="001843CB">
        <w:tab/>
      </w:r>
      <w:r w:rsidR="001843CB">
        <w:tab/>
      </w:r>
      <w:r w:rsidR="001843CB">
        <w:tab/>
      </w:r>
      <w:r w:rsidR="001843CB" w:rsidRPr="008F0D86">
        <w:t>190,000</w:t>
      </w:r>
    </w:p>
    <w:p w:rsidR="001843CB" w:rsidRPr="008F0D86" w:rsidRDefault="0070040B" w:rsidP="005A4C56">
      <w:pPr>
        <w:pStyle w:val="Paragrafi"/>
      </w:pPr>
      <w:r>
        <w:t>15 s</w:t>
      </w:r>
      <w:r w:rsidR="001843CB" w:rsidRPr="008F0D86">
        <w:t>htator 2023</w:t>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t>190,000</w:t>
      </w:r>
    </w:p>
    <w:p w:rsidR="001843CB" w:rsidRPr="0017667F" w:rsidRDefault="0070040B" w:rsidP="005A4C56">
      <w:pPr>
        <w:pStyle w:val="Paragrafi"/>
      </w:pPr>
      <w:r>
        <w:t>15 m</w:t>
      </w:r>
      <w:r w:rsidR="001843CB" w:rsidRPr="008F0D86">
        <w:t>ars 2024</w:t>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rsidRPr="008F0D86">
        <w:tab/>
      </w:r>
      <w:r w:rsidR="001843CB">
        <w:tab/>
      </w:r>
      <w:r w:rsidR="001843CB" w:rsidRPr="0017667F">
        <w:t>190,000</w:t>
      </w:r>
    </w:p>
    <w:p w:rsidR="001843CB" w:rsidRPr="0017667F" w:rsidRDefault="0070040B" w:rsidP="005A4C56">
      <w:pPr>
        <w:pStyle w:val="Paragrafi"/>
      </w:pPr>
      <w:r>
        <w:t>Totali:</w:t>
      </w:r>
      <w:r>
        <w:tab/>
        <w:t xml:space="preserve">5 700 </w:t>
      </w:r>
      <w:r w:rsidR="001843CB" w:rsidRPr="0017667F">
        <w:t>000</w:t>
      </w:r>
    </w:p>
    <w:p w:rsidR="001843CB" w:rsidRDefault="001843CB" w:rsidP="005C1E00">
      <w:pPr>
        <w:pStyle w:val="Paragrafi"/>
        <w:ind w:firstLine="0"/>
      </w:pPr>
    </w:p>
    <w:p w:rsidR="001843CB" w:rsidRDefault="001843CB" w:rsidP="005C1E00">
      <w:pPr>
        <w:pStyle w:val="Akti"/>
        <w:keepNext w:val="0"/>
      </w:pPr>
      <w:r>
        <w:t>DEKRET</w:t>
      </w:r>
    </w:p>
    <w:p w:rsidR="001843CB" w:rsidRDefault="001843CB" w:rsidP="005C1E00">
      <w:pPr>
        <w:pStyle w:val="NumriData"/>
        <w:keepNext w:val="0"/>
      </w:pPr>
      <w:r>
        <w:t>Nr.4440, datë 29.12.2004</w:t>
      </w:r>
    </w:p>
    <w:p w:rsidR="001843CB" w:rsidRDefault="001843CB" w:rsidP="005C1E00">
      <w:pPr>
        <w:pStyle w:val="Paragrafi"/>
      </w:pPr>
    </w:p>
    <w:p w:rsidR="001843CB" w:rsidRDefault="001843CB" w:rsidP="005C1E00">
      <w:pPr>
        <w:pStyle w:val="Titulli"/>
        <w:keepNext w:val="0"/>
      </w:pPr>
      <w:r>
        <w:t>PËR LEJIM LËNIE TË SHTETËSISË SHQIPTARE</w:t>
      </w:r>
    </w:p>
    <w:p w:rsidR="001843CB" w:rsidRDefault="001843CB" w:rsidP="005C1E00">
      <w:pPr>
        <w:pStyle w:val="Paragrafi"/>
      </w:pPr>
    </w:p>
    <w:p w:rsidR="001843CB" w:rsidRDefault="001843CB" w:rsidP="005C1E00">
      <w:pPr>
        <w:pStyle w:val="BazLigjPropozues"/>
        <w:keepNext w:val="0"/>
      </w:pPr>
      <w:r>
        <w:t>Në m</w:t>
      </w:r>
      <w:r w:rsidR="00585DC9">
        <w:t>bështetje të nenit 92, pika “c”</w:t>
      </w:r>
      <w:r>
        <w:t xml:space="preserve"> të Kushtetutës, të neneve 15,19 dhe 20 të ligjit nr.8389, datë 5.8.1998 “Për shtetësinë shqiptare”, bazuar edhe në propozimin e Ministrit të Rendit Publik,</w:t>
      </w:r>
    </w:p>
    <w:p w:rsidR="00585DC9" w:rsidRDefault="00585DC9" w:rsidP="005C1E00">
      <w:pPr>
        <w:pStyle w:val="VENDOSI"/>
        <w:keepNext w:val="0"/>
      </w:pPr>
    </w:p>
    <w:p w:rsidR="001843CB" w:rsidRDefault="001843CB" w:rsidP="005C1E00">
      <w:pPr>
        <w:pStyle w:val="VENDOSI"/>
        <w:keepNext w:val="0"/>
      </w:pPr>
      <w:r>
        <w:t>DEKRETOJ:</w:t>
      </w:r>
    </w:p>
    <w:p w:rsidR="001843CB" w:rsidRDefault="001843CB" w:rsidP="005C1E00">
      <w:pPr>
        <w:pStyle w:val="Paragrafi"/>
      </w:pPr>
    </w:p>
    <w:p w:rsidR="001843CB" w:rsidRDefault="001843CB" w:rsidP="005C1E00">
      <w:pPr>
        <w:pStyle w:val="NeniNr"/>
        <w:keepNext w:val="0"/>
      </w:pPr>
      <w:r>
        <w:t>Neni 1</w:t>
      </w:r>
    </w:p>
    <w:p w:rsidR="001843CB" w:rsidRDefault="001843CB" w:rsidP="005C1E00">
      <w:pPr>
        <w:pStyle w:val="Paragrafi"/>
      </w:pPr>
    </w:p>
    <w:p w:rsidR="001843CB" w:rsidRDefault="001843CB" w:rsidP="005C1E00">
      <w:pPr>
        <w:pStyle w:val="Paragrafi"/>
      </w:pPr>
      <w:r>
        <w:t>U lejohet lënia e shtetësisë shqiptare me kërkesë të tyre personave të mëposhtëm:</w:t>
      </w:r>
    </w:p>
    <w:p w:rsidR="001843CB" w:rsidRDefault="001843CB" w:rsidP="005C1E00">
      <w:pPr>
        <w:pStyle w:val="Paragrafi"/>
      </w:pPr>
    </w:p>
    <w:tbl>
      <w:tblPr>
        <w:tblW w:w="0" w:type="auto"/>
        <w:tblInd w:w="828" w:type="dxa"/>
        <w:tblLook w:val="01E0" w:firstRow="1" w:lastRow="1" w:firstColumn="1" w:lastColumn="1" w:noHBand="0" w:noVBand="0"/>
      </w:tblPr>
      <w:tblGrid>
        <w:gridCol w:w="4140"/>
        <w:gridCol w:w="3960"/>
      </w:tblGrid>
      <w:tr w:rsidR="001843CB" w:rsidTr="00371DBD">
        <w:tc>
          <w:tcPr>
            <w:tcW w:w="4140" w:type="dxa"/>
          </w:tcPr>
          <w:p w:rsidR="001843CB" w:rsidRDefault="001843CB" w:rsidP="00371DBD">
            <w:pPr>
              <w:pStyle w:val="Tabele"/>
              <w:widowControl w:val="0"/>
            </w:pPr>
            <w:r>
              <w:t>1. Alfred Muço Mançe</w:t>
            </w:r>
          </w:p>
        </w:tc>
        <w:tc>
          <w:tcPr>
            <w:tcW w:w="3960" w:type="dxa"/>
          </w:tcPr>
          <w:p w:rsidR="001843CB" w:rsidRDefault="001843CB" w:rsidP="00371DBD">
            <w:pPr>
              <w:pStyle w:val="Tabele"/>
              <w:widowControl w:val="0"/>
            </w:pPr>
            <w:r>
              <w:t>20. Rajmonda Iljas Aliçka</w:t>
            </w:r>
          </w:p>
        </w:tc>
      </w:tr>
      <w:tr w:rsidR="001843CB" w:rsidTr="00371DBD">
        <w:tc>
          <w:tcPr>
            <w:tcW w:w="4140" w:type="dxa"/>
          </w:tcPr>
          <w:p w:rsidR="001843CB" w:rsidRDefault="008D1FA6" w:rsidP="00371DBD">
            <w:pPr>
              <w:pStyle w:val="Tabele"/>
              <w:widowControl w:val="0"/>
            </w:pPr>
            <w:r>
              <w:t>2. Jü</w:t>
            </w:r>
            <w:r w:rsidR="009D38AE">
              <w:t>rgen Alfred Ma</w:t>
            </w:r>
            <w:r w:rsidR="001843CB">
              <w:t>nçe</w:t>
            </w:r>
          </w:p>
        </w:tc>
        <w:tc>
          <w:tcPr>
            <w:tcW w:w="3960" w:type="dxa"/>
          </w:tcPr>
          <w:p w:rsidR="001843CB" w:rsidRDefault="00585DC9" w:rsidP="00371DBD">
            <w:pPr>
              <w:pStyle w:val="Tabele"/>
              <w:widowControl w:val="0"/>
            </w:pPr>
            <w:r>
              <w:t>21. Liridona Ardjan A</w:t>
            </w:r>
            <w:r w:rsidR="001843CB">
              <w:t>liçka</w:t>
            </w:r>
          </w:p>
        </w:tc>
      </w:tr>
      <w:tr w:rsidR="001843CB" w:rsidTr="00371DBD">
        <w:tc>
          <w:tcPr>
            <w:tcW w:w="4140" w:type="dxa"/>
          </w:tcPr>
          <w:p w:rsidR="001843CB" w:rsidRDefault="001843CB" w:rsidP="00371DBD">
            <w:pPr>
              <w:pStyle w:val="Tabele"/>
              <w:widowControl w:val="0"/>
            </w:pPr>
            <w:r>
              <w:t>3. Richard Alfred Mançe</w:t>
            </w:r>
            <w:r w:rsidR="009D38AE">
              <w:t xml:space="preserve"> </w:t>
            </w:r>
          </w:p>
        </w:tc>
        <w:tc>
          <w:tcPr>
            <w:tcW w:w="3960" w:type="dxa"/>
          </w:tcPr>
          <w:p w:rsidR="001843CB" w:rsidRDefault="001843CB" w:rsidP="00371DBD">
            <w:pPr>
              <w:pStyle w:val="Tabele"/>
              <w:widowControl w:val="0"/>
            </w:pPr>
            <w:r>
              <w:t>22. Admir Zyhdi Kruja</w:t>
            </w:r>
          </w:p>
        </w:tc>
      </w:tr>
      <w:tr w:rsidR="001843CB" w:rsidTr="00371DBD">
        <w:tc>
          <w:tcPr>
            <w:tcW w:w="4140" w:type="dxa"/>
          </w:tcPr>
          <w:p w:rsidR="001843CB" w:rsidRDefault="009D38AE" w:rsidP="00371DBD">
            <w:pPr>
              <w:pStyle w:val="Tabele"/>
              <w:widowControl w:val="0"/>
            </w:pPr>
            <w:r>
              <w:t>4. Etleva Hi</w:t>
            </w:r>
            <w:r w:rsidR="001843CB">
              <w:t>qmet Mançe</w:t>
            </w:r>
            <w:r w:rsidR="00585DC9">
              <w:t>(Gërbaj)</w:t>
            </w:r>
          </w:p>
        </w:tc>
        <w:tc>
          <w:tcPr>
            <w:tcW w:w="3960" w:type="dxa"/>
          </w:tcPr>
          <w:p w:rsidR="001843CB" w:rsidRDefault="001843CB" w:rsidP="00371DBD">
            <w:pPr>
              <w:pStyle w:val="Tabele"/>
              <w:widowControl w:val="0"/>
            </w:pPr>
            <w:r>
              <w:t>23. Gjergj Zef Mazi</w:t>
            </w:r>
          </w:p>
        </w:tc>
      </w:tr>
      <w:tr w:rsidR="001843CB" w:rsidTr="00371DBD">
        <w:tc>
          <w:tcPr>
            <w:tcW w:w="4140" w:type="dxa"/>
          </w:tcPr>
          <w:p w:rsidR="001843CB" w:rsidRDefault="009D38AE" w:rsidP="00371DBD">
            <w:pPr>
              <w:pStyle w:val="Tabele"/>
              <w:widowControl w:val="0"/>
            </w:pPr>
            <w:r>
              <w:t>5. Amarilda Bashkim V</w:t>
            </w:r>
            <w:r w:rsidR="001843CB">
              <w:t>ulka</w:t>
            </w:r>
          </w:p>
        </w:tc>
        <w:tc>
          <w:tcPr>
            <w:tcW w:w="3960" w:type="dxa"/>
          </w:tcPr>
          <w:p w:rsidR="001843CB" w:rsidRDefault="009D38AE" w:rsidP="00371DBD">
            <w:pPr>
              <w:pStyle w:val="Tabele"/>
              <w:widowControl w:val="0"/>
            </w:pPr>
            <w:r>
              <w:t>24. Drita Ramadan Ymeri (Kum</w:t>
            </w:r>
            <w:r w:rsidR="001843CB">
              <w:t>bulla)</w:t>
            </w:r>
          </w:p>
        </w:tc>
      </w:tr>
      <w:tr w:rsidR="001843CB" w:rsidTr="00371DBD">
        <w:tc>
          <w:tcPr>
            <w:tcW w:w="4140" w:type="dxa"/>
          </w:tcPr>
          <w:p w:rsidR="001843CB" w:rsidRDefault="001843CB" w:rsidP="00371DBD">
            <w:pPr>
              <w:pStyle w:val="Tabele"/>
              <w:widowControl w:val="0"/>
            </w:pPr>
            <w:r>
              <w:t>6. Flora Anesti Paskali</w:t>
            </w:r>
          </w:p>
        </w:tc>
        <w:tc>
          <w:tcPr>
            <w:tcW w:w="3960" w:type="dxa"/>
          </w:tcPr>
          <w:p w:rsidR="001843CB" w:rsidRDefault="001843CB" w:rsidP="00371DBD">
            <w:pPr>
              <w:pStyle w:val="Tabele"/>
              <w:widowControl w:val="0"/>
            </w:pPr>
            <w:r>
              <w:t>25. Ergys Luan Ymeri</w:t>
            </w:r>
          </w:p>
        </w:tc>
      </w:tr>
      <w:tr w:rsidR="001843CB" w:rsidTr="00371DBD">
        <w:tc>
          <w:tcPr>
            <w:tcW w:w="4140" w:type="dxa"/>
          </w:tcPr>
          <w:p w:rsidR="001843CB" w:rsidRDefault="001843CB" w:rsidP="00371DBD">
            <w:pPr>
              <w:pStyle w:val="Tabele"/>
              <w:widowControl w:val="0"/>
            </w:pPr>
            <w:r>
              <w:t>7. Ilda Isuf Lleshi (Çela)</w:t>
            </w:r>
          </w:p>
        </w:tc>
        <w:tc>
          <w:tcPr>
            <w:tcW w:w="3960" w:type="dxa"/>
          </w:tcPr>
          <w:p w:rsidR="001843CB" w:rsidRDefault="001843CB" w:rsidP="00371DBD">
            <w:pPr>
              <w:pStyle w:val="Tabele"/>
              <w:widowControl w:val="0"/>
            </w:pPr>
            <w:r>
              <w:t>26. Erjon Luan Ymeri</w:t>
            </w:r>
          </w:p>
        </w:tc>
      </w:tr>
      <w:tr w:rsidR="001843CB" w:rsidTr="00371DBD">
        <w:tc>
          <w:tcPr>
            <w:tcW w:w="4140" w:type="dxa"/>
          </w:tcPr>
          <w:p w:rsidR="001843CB" w:rsidRDefault="001843CB" w:rsidP="00371DBD">
            <w:pPr>
              <w:pStyle w:val="Tabele"/>
              <w:widowControl w:val="0"/>
            </w:pPr>
            <w:r>
              <w:t>8. Leonard Argjend Kacanja</w:t>
            </w:r>
          </w:p>
        </w:tc>
        <w:tc>
          <w:tcPr>
            <w:tcW w:w="3960" w:type="dxa"/>
          </w:tcPr>
          <w:p w:rsidR="001843CB" w:rsidRDefault="001843CB" w:rsidP="00371DBD">
            <w:pPr>
              <w:pStyle w:val="Tabele"/>
              <w:widowControl w:val="0"/>
            </w:pPr>
            <w:r>
              <w:t>27. Alfred Përparim Metohu</w:t>
            </w:r>
          </w:p>
        </w:tc>
      </w:tr>
      <w:tr w:rsidR="001843CB" w:rsidTr="00371DBD">
        <w:tc>
          <w:tcPr>
            <w:tcW w:w="4140" w:type="dxa"/>
          </w:tcPr>
          <w:p w:rsidR="001843CB" w:rsidRDefault="001843CB" w:rsidP="00371DBD">
            <w:pPr>
              <w:pStyle w:val="Tabele"/>
              <w:widowControl w:val="0"/>
            </w:pPr>
            <w:r>
              <w:t>9. Lulzim Nuri Hyseni</w:t>
            </w:r>
          </w:p>
        </w:tc>
        <w:tc>
          <w:tcPr>
            <w:tcW w:w="3960" w:type="dxa"/>
          </w:tcPr>
          <w:p w:rsidR="001843CB" w:rsidRDefault="001843CB" w:rsidP="00371DBD">
            <w:pPr>
              <w:pStyle w:val="Tabele"/>
              <w:widowControl w:val="0"/>
            </w:pPr>
            <w:r>
              <w:t>28. Ina Alfred Metohu</w:t>
            </w:r>
          </w:p>
        </w:tc>
      </w:tr>
      <w:tr w:rsidR="001843CB" w:rsidTr="00371DBD">
        <w:tc>
          <w:tcPr>
            <w:tcW w:w="4140" w:type="dxa"/>
          </w:tcPr>
          <w:p w:rsidR="001843CB" w:rsidRDefault="001843CB" w:rsidP="00371DBD">
            <w:pPr>
              <w:pStyle w:val="Tabele"/>
              <w:widowControl w:val="0"/>
            </w:pPr>
            <w:r>
              <w:t>10. Patrick Lulzim Hyseni</w:t>
            </w:r>
          </w:p>
        </w:tc>
        <w:tc>
          <w:tcPr>
            <w:tcW w:w="3960" w:type="dxa"/>
          </w:tcPr>
          <w:p w:rsidR="001843CB" w:rsidRDefault="001843CB" w:rsidP="00371DBD">
            <w:pPr>
              <w:pStyle w:val="Tabele"/>
              <w:widowControl w:val="0"/>
            </w:pPr>
            <w:r>
              <w:t>29. Besnik Miri Kalo</w:t>
            </w:r>
          </w:p>
        </w:tc>
      </w:tr>
      <w:tr w:rsidR="001843CB" w:rsidTr="00371DBD">
        <w:tc>
          <w:tcPr>
            <w:tcW w:w="4140" w:type="dxa"/>
          </w:tcPr>
          <w:p w:rsidR="001843CB" w:rsidRDefault="001843CB" w:rsidP="00371DBD">
            <w:pPr>
              <w:pStyle w:val="Tabele"/>
              <w:widowControl w:val="0"/>
            </w:pPr>
            <w:r>
              <w:t>11. Mamica Gani Hyseni (Abazaj)</w:t>
            </w:r>
          </w:p>
        </w:tc>
        <w:tc>
          <w:tcPr>
            <w:tcW w:w="3960" w:type="dxa"/>
          </w:tcPr>
          <w:p w:rsidR="001843CB" w:rsidRDefault="001843CB" w:rsidP="00371DBD">
            <w:pPr>
              <w:pStyle w:val="Tabele"/>
              <w:widowControl w:val="0"/>
            </w:pPr>
            <w:r>
              <w:t>30. Sarah-Noëlle Besnik Kalo</w:t>
            </w:r>
          </w:p>
        </w:tc>
      </w:tr>
      <w:tr w:rsidR="001843CB" w:rsidTr="00371DBD">
        <w:tc>
          <w:tcPr>
            <w:tcW w:w="4140" w:type="dxa"/>
          </w:tcPr>
          <w:p w:rsidR="001843CB" w:rsidRDefault="001843CB" w:rsidP="00371DBD">
            <w:pPr>
              <w:pStyle w:val="Tabele"/>
              <w:widowControl w:val="0"/>
            </w:pPr>
            <w:r>
              <w:t>12. Toni Lulzim Hyseni</w:t>
            </w:r>
          </w:p>
        </w:tc>
        <w:tc>
          <w:tcPr>
            <w:tcW w:w="3960" w:type="dxa"/>
          </w:tcPr>
          <w:p w:rsidR="001843CB" w:rsidRDefault="001843CB" w:rsidP="00371DBD">
            <w:pPr>
              <w:pStyle w:val="Tabele"/>
              <w:widowControl w:val="0"/>
            </w:pPr>
            <w:r>
              <w:t>31. Aida Na</w:t>
            </w:r>
            <w:r w:rsidR="00585DC9">
              <w:t>m</w:t>
            </w:r>
            <w:r>
              <w:t>ik Kalo (Agolli)</w:t>
            </w:r>
          </w:p>
        </w:tc>
      </w:tr>
      <w:tr w:rsidR="001843CB" w:rsidTr="00371DBD">
        <w:tc>
          <w:tcPr>
            <w:tcW w:w="4140" w:type="dxa"/>
          </w:tcPr>
          <w:p w:rsidR="001843CB" w:rsidRDefault="009D38AE" w:rsidP="00371DBD">
            <w:pPr>
              <w:pStyle w:val="Tabele"/>
              <w:widowControl w:val="0"/>
            </w:pPr>
            <w:r>
              <w:t>13. Arben B</w:t>
            </w:r>
            <w:r w:rsidR="001843CB">
              <w:t>ahir Vrapi</w:t>
            </w:r>
          </w:p>
        </w:tc>
        <w:tc>
          <w:tcPr>
            <w:tcW w:w="3960" w:type="dxa"/>
          </w:tcPr>
          <w:p w:rsidR="001843CB" w:rsidRDefault="001843CB" w:rsidP="00371DBD">
            <w:pPr>
              <w:pStyle w:val="Tabele"/>
              <w:widowControl w:val="0"/>
            </w:pPr>
            <w:r>
              <w:t xml:space="preserve">32. </w:t>
            </w:r>
            <w:smartTag w:uri="urn:schemas-microsoft-com:office:smarttags" w:element="City">
              <w:smartTag w:uri="urn:schemas-microsoft-com:office:smarttags" w:element="place">
                <w:r>
                  <w:t>Edmond</w:t>
                </w:r>
              </w:smartTag>
            </w:smartTag>
            <w:r>
              <w:t xml:space="preserve"> Selfo Feçanji</w:t>
            </w:r>
          </w:p>
        </w:tc>
      </w:tr>
      <w:tr w:rsidR="001843CB" w:rsidTr="00371DBD">
        <w:tc>
          <w:tcPr>
            <w:tcW w:w="4140" w:type="dxa"/>
          </w:tcPr>
          <w:p w:rsidR="001843CB" w:rsidRDefault="001843CB" w:rsidP="00371DBD">
            <w:pPr>
              <w:pStyle w:val="Tabele"/>
              <w:widowControl w:val="0"/>
            </w:pPr>
            <w:r>
              <w:t>14. Armida Arben Vrapi</w:t>
            </w:r>
          </w:p>
        </w:tc>
        <w:tc>
          <w:tcPr>
            <w:tcW w:w="3960" w:type="dxa"/>
          </w:tcPr>
          <w:p w:rsidR="001843CB" w:rsidRDefault="001843CB" w:rsidP="00371DBD">
            <w:pPr>
              <w:pStyle w:val="Tabele"/>
              <w:widowControl w:val="0"/>
            </w:pPr>
            <w:r>
              <w:t>33. Arben Hetem Sinani</w:t>
            </w:r>
          </w:p>
        </w:tc>
      </w:tr>
      <w:tr w:rsidR="001843CB" w:rsidTr="00371DBD">
        <w:tc>
          <w:tcPr>
            <w:tcW w:w="4140" w:type="dxa"/>
          </w:tcPr>
          <w:p w:rsidR="001843CB" w:rsidRDefault="001843CB" w:rsidP="00371DBD">
            <w:pPr>
              <w:pStyle w:val="Tabele"/>
              <w:widowControl w:val="0"/>
            </w:pPr>
            <w:r>
              <w:t>15. Sabrina Arben Vrapi</w:t>
            </w:r>
          </w:p>
        </w:tc>
        <w:tc>
          <w:tcPr>
            <w:tcW w:w="3960" w:type="dxa"/>
          </w:tcPr>
          <w:p w:rsidR="001843CB" w:rsidRDefault="001843CB" w:rsidP="00371DBD">
            <w:pPr>
              <w:pStyle w:val="Tabele"/>
              <w:widowControl w:val="0"/>
            </w:pPr>
            <w:r>
              <w:t>34. Astrit Sadik Malko</w:t>
            </w:r>
          </w:p>
        </w:tc>
      </w:tr>
      <w:tr w:rsidR="001843CB" w:rsidTr="00371DBD">
        <w:tc>
          <w:tcPr>
            <w:tcW w:w="4140" w:type="dxa"/>
          </w:tcPr>
          <w:p w:rsidR="001843CB" w:rsidRDefault="001843CB" w:rsidP="00371DBD">
            <w:pPr>
              <w:pStyle w:val="Tabele"/>
              <w:widowControl w:val="0"/>
            </w:pPr>
            <w:r>
              <w:t>16. Mimoza Petro Vrapi (Jançe)</w:t>
            </w:r>
          </w:p>
        </w:tc>
        <w:tc>
          <w:tcPr>
            <w:tcW w:w="3960" w:type="dxa"/>
          </w:tcPr>
          <w:p w:rsidR="001843CB" w:rsidRDefault="001843CB" w:rsidP="00371DBD">
            <w:pPr>
              <w:pStyle w:val="Tabele"/>
              <w:widowControl w:val="0"/>
            </w:pPr>
            <w:r>
              <w:t>35. Kamila Astrit Malko</w:t>
            </w:r>
          </w:p>
        </w:tc>
      </w:tr>
      <w:tr w:rsidR="001843CB" w:rsidTr="00371DBD">
        <w:tc>
          <w:tcPr>
            <w:tcW w:w="4140" w:type="dxa"/>
          </w:tcPr>
          <w:p w:rsidR="001843CB" w:rsidRDefault="009D38AE" w:rsidP="00371DBD">
            <w:pPr>
              <w:pStyle w:val="Tabele"/>
              <w:widowControl w:val="0"/>
            </w:pPr>
            <w:r>
              <w:t>17. Alma Trëndafil</w:t>
            </w:r>
            <w:r w:rsidR="001843CB">
              <w:t xml:space="preserve"> Wittkowski (Çelanji)</w:t>
            </w:r>
          </w:p>
        </w:tc>
        <w:tc>
          <w:tcPr>
            <w:tcW w:w="3960" w:type="dxa"/>
          </w:tcPr>
          <w:p w:rsidR="001843CB" w:rsidRDefault="001843CB" w:rsidP="00371DBD">
            <w:pPr>
              <w:pStyle w:val="Tabele"/>
              <w:widowControl w:val="0"/>
            </w:pPr>
            <w:r>
              <w:t>36. Alwin Astrit Malko</w:t>
            </w:r>
          </w:p>
        </w:tc>
      </w:tr>
      <w:tr w:rsidR="001843CB" w:rsidTr="00371DBD">
        <w:tc>
          <w:tcPr>
            <w:tcW w:w="4140" w:type="dxa"/>
          </w:tcPr>
          <w:p w:rsidR="001843CB" w:rsidRDefault="009D38AE" w:rsidP="00371DBD">
            <w:pPr>
              <w:pStyle w:val="Tabele"/>
              <w:widowControl w:val="0"/>
            </w:pPr>
            <w:r>
              <w:t>18. Besn</w:t>
            </w:r>
            <w:r w:rsidR="001843CB">
              <w:t>ik Eqrem Trungu</w:t>
            </w:r>
          </w:p>
        </w:tc>
        <w:tc>
          <w:tcPr>
            <w:tcW w:w="3960" w:type="dxa"/>
          </w:tcPr>
          <w:p w:rsidR="001843CB" w:rsidRDefault="001843CB" w:rsidP="00371DBD">
            <w:pPr>
              <w:pStyle w:val="Tabele"/>
              <w:widowControl w:val="0"/>
            </w:pPr>
            <w:r>
              <w:t>37. Ermira Veli Malko (Shano)</w:t>
            </w:r>
          </w:p>
        </w:tc>
      </w:tr>
      <w:tr w:rsidR="001843CB" w:rsidTr="00371DBD">
        <w:tc>
          <w:tcPr>
            <w:tcW w:w="4140" w:type="dxa"/>
          </w:tcPr>
          <w:p w:rsidR="001843CB" w:rsidRDefault="001843CB" w:rsidP="00371DBD">
            <w:pPr>
              <w:pStyle w:val="Tabele"/>
              <w:widowControl w:val="0"/>
            </w:pPr>
            <w:r>
              <w:t>19. Aurora Fatmir Gashi</w:t>
            </w:r>
          </w:p>
        </w:tc>
        <w:tc>
          <w:tcPr>
            <w:tcW w:w="3960" w:type="dxa"/>
          </w:tcPr>
          <w:p w:rsidR="001843CB" w:rsidRDefault="001843CB" w:rsidP="00371DBD">
            <w:pPr>
              <w:pStyle w:val="Tabele"/>
              <w:widowControl w:val="0"/>
            </w:pPr>
          </w:p>
        </w:tc>
      </w:tr>
    </w:tbl>
    <w:p w:rsidR="00A33A19" w:rsidRDefault="00A33A19" w:rsidP="005C1E00">
      <w:pPr>
        <w:pStyle w:val="NeniNr"/>
        <w:keepNext w:val="0"/>
      </w:pPr>
    </w:p>
    <w:p w:rsidR="001843CB" w:rsidRDefault="001843CB" w:rsidP="005C1E00">
      <w:pPr>
        <w:pStyle w:val="NeniNr"/>
        <w:keepNext w:val="0"/>
      </w:pPr>
      <w:r>
        <w:t>Neni 2</w:t>
      </w:r>
    </w:p>
    <w:p w:rsidR="001843CB" w:rsidRDefault="001843CB" w:rsidP="005C1E00">
      <w:pPr>
        <w:pStyle w:val="Paragrafi"/>
      </w:pPr>
    </w:p>
    <w:p w:rsidR="001843CB" w:rsidRDefault="001843CB" w:rsidP="005C1E00">
      <w:pPr>
        <w:pStyle w:val="Paragrafi"/>
      </w:pPr>
      <w:r>
        <w:t>Ky dekret hyn në fuqi menjëherë.</w:t>
      </w:r>
    </w:p>
    <w:p w:rsidR="001843CB" w:rsidRDefault="001843CB" w:rsidP="005C1E00">
      <w:pPr>
        <w:pStyle w:val="Autoriteti"/>
        <w:keepNext w:val="0"/>
      </w:pPr>
      <w:r>
        <w:t>PRESIDENTI I REPUBLIKËS SË SHQIPËRISË</w:t>
      </w:r>
    </w:p>
    <w:p w:rsidR="001843CB" w:rsidRDefault="001843CB" w:rsidP="005C1E00">
      <w:pPr>
        <w:pStyle w:val="AutoritetiEmer"/>
      </w:pPr>
      <w:r>
        <w:t>Alfred Moisiu</w:t>
      </w:r>
    </w:p>
    <w:p w:rsidR="00D15791" w:rsidRDefault="00D15791" w:rsidP="00A61623">
      <w:pPr>
        <w:pStyle w:val="Paragrafi"/>
        <w:jc w:val="center"/>
      </w:pPr>
    </w:p>
    <w:p w:rsidR="00D15791" w:rsidRDefault="00D15791" w:rsidP="00A61623">
      <w:pPr>
        <w:pStyle w:val="Paragrafi"/>
        <w:jc w:val="center"/>
      </w:pPr>
    </w:p>
    <w:p w:rsidR="00D15791" w:rsidRDefault="00D15791" w:rsidP="00A61623">
      <w:pPr>
        <w:pStyle w:val="Paragrafi"/>
        <w:jc w:val="center"/>
      </w:pPr>
    </w:p>
    <w:p w:rsidR="00D15791" w:rsidRDefault="00D15791" w:rsidP="00A61623">
      <w:pPr>
        <w:pStyle w:val="Paragrafi"/>
        <w:jc w:val="center"/>
      </w:pPr>
    </w:p>
    <w:p w:rsidR="00107BA5" w:rsidRDefault="00107BA5" w:rsidP="00A61623">
      <w:pPr>
        <w:pStyle w:val="Paragrafi"/>
        <w:jc w:val="center"/>
      </w:pPr>
    </w:p>
    <w:p w:rsidR="00107BA5" w:rsidRDefault="00107BA5" w:rsidP="00A61623">
      <w:pPr>
        <w:pStyle w:val="Paragrafi"/>
        <w:jc w:val="center"/>
      </w:pPr>
    </w:p>
    <w:p w:rsidR="00107BA5" w:rsidRDefault="00107BA5" w:rsidP="00A61623">
      <w:pPr>
        <w:pStyle w:val="Paragrafi"/>
        <w:jc w:val="center"/>
      </w:pPr>
    </w:p>
    <w:p w:rsidR="00107BA5" w:rsidRDefault="00107BA5" w:rsidP="00A61623">
      <w:pPr>
        <w:pStyle w:val="Paragrafi"/>
        <w:jc w:val="center"/>
      </w:pPr>
    </w:p>
    <w:p w:rsidR="00107BA5" w:rsidRDefault="00107BA5" w:rsidP="00A61623">
      <w:pPr>
        <w:pStyle w:val="Paragrafi"/>
        <w:jc w:val="center"/>
      </w:pPr>
    </w:p>
    <w:p w:rsidR="00107BA5" w:rsidRDefault="00107BA5" w:rsidP="00A61623">
      <w:pPr>
        <w:pStyle w:val="Paragrafi"/>
        <w:jc w:val="center"/>
      </w:pPr>
    </w:p>
    <w:p w:rsidR="00107BA5" w:rsidRDefault="00107BA5" w:rsidP="00A61623">
      <w:pPr>
        <w:pStyle w:val="Paragrafi"/>
        <w:jc w:val="center"/>
      </w:pPr>
    </w:p>
    <w:p w:rsidR="00107BA5" w:rsidRDefault="00107BA5" w:rsidP="00A61623">
      <w:pPr>
        <w:pStyle w:val="Paragrafi"/>
        <w:jc w:val="center"/>
      </w:pPr>
    </w:p>
    <w:p w:rsidR="00107BA5" w:rsidRDefault="00107BA5" w:rsidP="00A61623">
      <w:pPr>
        <w:pStyle w:val="Paragrafi"/>
        <w:jc w:val="center"/>
      </w:pPr>
    </w:p>
    <w:p w:rsidR="00107BA5" w:rsidRDefault="00107BA5" w:rsidP="00A61623">
      <w:pPr>
        <w:pStyle w:val="Paragrafi"/>
        <w:jc w:val="center"/>
      </w:pPr>
    </w:p>
    <w:p w:rsidR="002C7326" w:rsidRPr="00A61623" w:rsidRDefault="002C7326" w:rsidP="00A61623">
      <w:pPr>
        <w:pStyle w:val="Paragrafi"/>
        <w:jc w:val="center"/>
      </w:pPr>
      <w:r w:rsidRPr="00A61623">
        <w:t>Ndreqje gabimi</w:t>
      </w:r>
    </w:p>
    <w:p w:rsidR="002C7326" w:rsidRPr="00A61623" w:rsidRDefault="002C7326" w:rsidP="00A61623">
      <w:pPr>
        <w:pStyle w:val="Paragrafi"/>
      </w:pPr>
    </w:p>
    <w:p w:rsidR="002C7326" w:rsidRDefault="00A61623" w:rsidP="00A61623">
      <w:pPr>
        <w:pStyle w:val="Paragrafi"/>
      </w:pPr>
      <w:r w:rsidRPr="00A61623">
        <w:t>Në Fletoren Zyrt</w:t>
      </w:r>
      <w:r>
        <w:t>are nr.97/2004 në ligjin nr.9308, datë 4.11.2004, në nenin 7 pika 1, pas shkronjës “b” shtohet shkronja “c” me këtë përmbajtje:</w:t>
      </w:r>
    </w:p>
    <w:p w:rsidR="00A61623" w:rsidRDefault="00FD5331" w:rsidP="00A61623">
      <w:pPr>
        <w:pStyle w:val="Paragrafi"/>
      </w:pPr>
      <w:r>
        <w:t>c) shëndetin publik v</w:t>
      </w:r>
      <w:r w:rsidR="00A61623">
        <w:t>eterinar;</w:t>
      </w:r>
    </w:p>
    <w:p w:rsidR="00A61623" w:rsidRPr="00D61280" w:rsidRDefault="00A61623" w:rsidP="00A61623">
      <w:pPr>
        <w:pStyle w:val="Paragrafi"/>
      </w:pPr>
      <w:r>
        <w:t>Shkronja “c” bëhet “ç” dhe shkronja “ç” bëhet “d”.</w:t>
      </w:r>
    </w:p>
    <w:sectPr w:rsidR="00A61623" w:rsidRPr="00D61280" w:rsidSect="00F82D04">
      <w:footerReference w:type="even" r:id="rId7"/>
      <w:footerReference w:type="default" r:id="rId8"/>
      <w:pgSz w:w="11899" w:h="16838" w:code="9"/>
      <w:pgMar w:top="1418" w:right="1418" w:bottom="1418" w:left="1418" w:header="1304" w:footer="1134" w:gutter="0"/>
      <w:pgNumType w:start="7165"/>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DBD" w:rsidRDefault="00371DBD">
      <w:r>
        <w:separator/>
      </w:r>
    </w:p>
  </w:endnote>
  <w:endnote w:type="continuationSeparator" w:id="0">
    <w:p w:rsidR="00371DBD" w:rsidRDefault="00371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BA5" w:rsidRDefault="00107BA5" w:rsidP="006573D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07BA5" w:rsidRDefault="00107BA5" w:rsidP="006573D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BA5" w:rsidRPr="006573DA" w:rsidRDefault="00107BA5" w:rsidP="006573DA">
    <w:pPr>
      <w:pStyle w:val="Footer"/>
      <w:framePr w:wrap="around" w:vAnchor="text" w:hAnchor="margin" w:xAlign="outside" w:y="1"/>
      <w:rPr>
        <w:rStyle w:val="PageNumber"/>
        <w:rFonts w:ascii="CG Times" w:hAnsi="CG Times"/>
        <w:sz w:val="22"/>
        <w:szCs w:val="22"/>
      </w:rPr>
    </w:pPr>
    <w:r w:rsidRPr="006573DA">
      <w:rPr>
        <w:rStyle w:val="PageNumber"/>
        <w:rFonts w:ascii="CG Times" w:hAnsi="CG Times"/>
        <w:sz w:val="22"/>
        <w:szCs w:val="22"/>
      </w:rPr>
      <w:fldChar w:fldCharType="begin"/>
    </w:r>
    <w:r w:rsidRPr="006573DA">
      <w:rPr>
        <w:rStyle w:val="PageNumber"/>
        <w:rFonts w:ascii="CG Times" w:hAnsi="CG Times"/>
        <w:sz w:val="22"/>
        <w:szCs w:val="22"/>
      </w:rPr>
      <w:instrText xml:space="preserve">PAGE  </w:instrText>
    </w:r>
    <w:r w:rsidRPr="006573DA">
      <w:rPr>
        <w:rStyle w:val="PageNumber"/>
        <w:rFonts w:ascii="CG Times" w:hAnsi="CG Times"/>
        <w:sz w:val="22"/>
        <w:szCs w:val="22"/>
      </w:rPr>
      <w:fldChar w:fldCharType="separate"/>
    </w:r>
    <w:r w:rsidR="00215922">
      <w:rPr>
        <w:rStyle w:val="PageNumber"/>
        <w:rFonts w:ascii="CG Times" w:hAnsi="CG Times"/>
        <w:noProof/>
        <w:sz w:val="22"/>
        <w:szCs w:val="22"/>
      </w:rPr>
      <w:t>7169</w:t>
    </w:r>
    <w:r w:rsidRPr="006573DA">
      <w:rPr>
        <w:rStyle w:val="PageNumber"/>
        <w:rFonts w:ascii="CG Times" w:hAnsi="CG Times"/>
        <w:sz w:val="22"/>
        <w:szCs w:val="22"/>
      </w:rPr>
      <w:fldChar w:fldCharType="end"/>
    </w:r>
  </w:p>
  <w:p w:rsidR="00107BA5" w:rsidRDefault="00107BA5" w:rsidP="006573D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DBD" w:rsidRDefault="00371DBD">
      <w:r>
        <w:separator/>
      </w:r>
    </w:p>
  </w:footnote>
  <w:footnote w:type="continuationSeparator" w:id="0">
    <w:p w:rsidR="00371DBD" w:rsidRDefault="00371D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541D"/>
    <w:rsid w:val="000176B9"/>
    <w:rsid w:val="000244B9"/>
    <w:rsid w:val="00031AF9"/>
    <w:rsid w:val="00035864"/>
    <w:rsid w:val="00040F76"/>
    <w:rsid w:val="00046FF9"/>
    <w:rsid w:val="00047CDE"/>
    <w:rsid w:val="0005511E"/>
    <w:rsid w:val="000637B6"/>
    <w:rsid w:val="00074162"/>
    <w:rsid w:val="00075BF5"/>
    <w:rsid w:val="000A1195"/>
    <w:rsid w:val="000A5693"/>
    <w:rsid w:val="000B29AB"/>
    <w:rsid w:val="000C1D9A"/>
    <w:rsid w:val="000C61BF"/>
    <w:rsid w:val="000E040D"/>
    <w:rsid w:val="00107BA5"/>
    <w:rsid w:val="00107EBD"/>
    <w:rsid w:val="00116978"/>
    <w:rsid w:val="00124487"/>
    <w:rsid w:val="00134ADF"/>
    <w:rsid w:val="00153A4A"/>
    <w:rsid w:val="00172691"/>
    <w:rsid w:val="0017667F"/>
    <w:rsid w:val="001843CB"/>
    <w:rsid w:val="00184EEC"/>
    <w:rsid w:val="00187855"/>
    <w:rsid w:val="001932B9"/>
    <w:rsid w:val="00196C90"/>
    <w:rsid w:val="001A0299"/>
    <w:rsid w:val="001A58B2"/>
    <w:rsid w:val="001B422B"/>
    <w:rsid w:val="001C7978"/>
    <w:rsid w:val="001D4255"/>
    <w:rsid w:val="001E299F"/>
    <w:rsid w:val="001F3114"/>
    <w:rsid w:val="001F6DBC"/>
    <w:rsid w:val="001F7FD6"/>
    <w:rsid w:val="002023BE"/>
    <w:rsid w:val="00215922"/>
    <w:rsid w:val="0022170D"/>
    <w:rsid w:val="00236264"/>
    <w:rsid w:val="002A0EA4"/>
    <w:rsid w:val="002A7B51"/>
    <w:rsid w:val="002C6BAB"/>
    <w:rsid w:val="002C7326"/>
    <w:rsid w:val="002D18D5"/>
    <w:rsid w:val="002D6B28"/>
    <w:rsid w:val="002D71AD"/>
    <w:rsid w:val="002E7F75"/>
    <w:rsid w:val="002F63D5"/>
    <w:rsid w:val="00304413"/>
    <w:rsid w:val="00307109"/>
    <w:rsid w:val="00311860"/>
    <w:rsid w:val="003159C5"/>
    <w:rsid w:val="00315E98"/>
    <w:rsid w:val="00371DBD"/>
    <w:rsid w:val="00377DF9"/>
    <w:rsid w:val="00381972"/>
    <w:rsid w:val="00383FD5"/>
    <w:rsid w:val="0039111E"/>
    <w:rsid w:val="00395095"/>
    <w:rsid w:val="003B1AEA"/>
    <w:rsid w:val="003B47E4"/>
    <w:rsid w:val="003D2FA6"/>
    <w:rsid w:val="003D4619"/>
    <w:rsid w:val="003D5392"/>
    <w:rsid w:val="003E06F6"/>
    <w:rsid w:val="003E3819"/>
    <w:rsid w:val="003E38FE"/>
    <w:rsid w:val="003F043A"/>
    <w:rsid w:val="003F3A09"/>
    <w:rsid w:val="004002E8"/>
    <w:rsid w:val="004107B9"/>
    <w:rsid w:val="00415543"/>
    <w:rsid w:val="0042122E"/>
    <w:rsid w:val="004363C3"/>
    <w:rsid w:val="0046344B"/>
    <w:rsid w:val="00466E2C"/>
    <w:rsid w:val="00470F9C"/>
    <w:rsid w:val="004735C7"/>
    <w:rsid w:val="00485830"/>
    <w:rsid w:val="004958C5"/>
    <w:rsid w:val="004A2BE2"/>
    <w:rsid w:val="004A395B"/>
    <w:rsid w:val="004B5B40"/>
    <w:rsid w:val="004B664E"/>
    <w:rsid w:val="004C0F58"/>
    <w:rsid w:val="004E120C"/>
    <w:rsid w:val="004E7E75"/>
    <w:rsid w:val="0050367C"/>
    <w:rsid w:val="00504A56"/>
    <w:rsid w:val="00507AF2"/>
    <w:rsid w:val="00543147"/>
    <w:rsid w:val="00544065"/>
    <w:rsid w:val="00545117"/>
    <w:rsid w:val="00572217"/>
    <w:rsid w:val="005739A9"/>
    <w:rsid w:val="00573D54"/>
    <w:rsid w:val="00581368"/>
    <w:rsid w:val="00582370"/>
    <w:rsid w:val="0058563C"/>
    <w:rsid w:val="00585DC9"/>
    <w:rsid w:val="005A11E8"/>
    <w:rsid w:val="005A323D"/>
    <w:rsid w:val="005A4C56"/>
    <w:rsid w:val="005A53C5"/>
    <w:rsid w:val="005B6DE8"/>
    <w:rsid w:val="005C1DB3"/>
    <w:rsid w:val="005C1E00"/>
    <w:rsid w:val="005C5E9A"/>
    <w:rsid w:val="005C6117"/>
    <w:rsid w:val="005D1271"/>
    <w:rsid w:val="005D31CB"/>
    <w:rsid w:val="005D4BA8"/>
    <w:rsid w:val="005E4035"/>
    <w:rsid w:val="005F504B"/>
    <w:rsid w:val="005F77A6"/>
    <w:rsid w:val="00617BE4"/>
    <w:rsid w:val="00623E71"/>
    <w:rsid w:val="00636E43"/>
    <w:rsid w:val="006419D7"/>
    <w:rsid w:val="00655F5B"/>
    <w:rsid w:val="006573DA"/>
    <w:rsid w:val="00697594"/>
    <w:rsid w:val="006A37D8"/>
    <w:rsid w:val="006C3B99"/>
    <w:rsid w:val="006F29CF"/>
    <w:rsid w:val="006F2DF8"/>
    <w:rsid w:val="0070040B"/>
    <w:rsid w:val="00705463"/>
    <w:rsid w:val="007069A1"/>
    <w:rsid w:val="00710628"/>
    <w:rsid w:val="00713A7D"/>
    <w:rsid w:val="0074183C"/>
    <w:rsid w:val="007469B8"/>
    <w:rsid w:val="00746FB7"/>
    <w:rsid w:val="00752207"/>
    <w:rsid w:val="00761502"/>
    <w:rsid w:val="00763F94"/>
    <w:rsid w:val="00767527"/>
    <w:rsid w:val="00775A0F"/>
    <w:rsid w:val="007A20CB"/>
    <w:rsid w:val="007B0572"/>
    <w:rsid w:val="007B0B5A"/>
    <w:rsid w:val="007D11A4"/>
    <w:rsid w:val="007E6E55"/>
    <w:rsid w:val="00802771"/>
    <w:rsid w:val="0080475E"/>
    <w:rsid w:val="008072B9"/>
    <w:rsid w:val="00827A15"/>
    <w:rsid w:val="00841EC5"/>
    <w:rsid w:val="00841EFB"/>
    <w:rsid w:val="008521B4"/>
    <w:rsid w:val="0086424F"/>
    <w:rsid w:val="00872000"/>
    <w:rsid w:val="00881600"/>
    <w:rsid w:val="00881BDA"/>
    <w:rsid w:val="008B43E7"/>
    <w:rsid w:val="008B4864"/>
    <w:rsid w:val="008B6E37"/>
    <w:rsid w:val="008C51C9"/>
    <w:rsid w:val="008D1FA6"/>
    <w:rsid w:val="008D7987"/>
    <w:rsid w:val="008E7B62"/>
    <w:rsid w:val="008F6E42"/>
    <w:rsid w:val="008F7BD5"/>
    <w:rsid w:val="00912373"/>
    <w:rsid w:val="00912961"/>
    <w:rsid w:val="00933376"/>
    <w:rsid w:val="00937108"/>
    <w:rsid w:val="0095049D"/>
    <w:rsid w:val="00960958"/>
    <w:rsid w:val="00977A6B"/>
    <w:rsid w:val="009C29DF"/>
    <w:rsid w:val="009D38AE"/>
    <w:rsid w:val="009E5771"/>
    <w:rsid w:val="009F637C"/>
    <w:rsid w:val="009F72BC"/>
    <w:rsid w:val="00A0784B"/>
    <w:rsid w:val="00A1385C"/>
    <w:rsid w:val="00A246D1"/>
    <w:rsid w:val="00A27DFE"/>
    <w:rsid w:val="00A33493"/>
    <w:rsid w:val="00A33A19"/>
    <w:rsid w:val="00A52B1A"/>
    <w:rsid w:val="00A61623"/>
    <w:rsid w:val="00A90369"/>
    <w:rsid w:val="00A90A8E"/>
    <w:rsid w:val="00A923BE"/>
    <w:rsid w:val="00AA3124"/>
    <w:rsid w:val="00AA4D4B"/>
    <w:rsid w:val="00AA5B50"/>
    <w:rsid w:val="00AA75B6"/>
    <w:rsid w:val="00B115D8"/>
    <w:rsid w:val="00B37D82"/>
    <w:rsid w:val="00B541B1"/>
    <w:rsid w:val="00B71085"/>
    <w:rsid w:val="00B76208"/>
    <w:rsid w:val="00B779B9"/>
    <w:rsid w:val="00BB5AB5"/>
    <w:rsid w:val="00BC0D71"/>
    <w:rsid w:val="00BC6B73"/>
    <w:rsid w:val="00BD61D8"/>
    <w:rsid w:val="00BE31F5"/>
    <w:rsid w:val="00BE3CAA"/>
    <w:rsid w:val="00C02572"/>
    <w:rsid w:val="00C13682"/>
    <w:rsid w:val="00C22BA7"/>
    <w:rsid w:val="00C34FC4"/>
    <w:rsid w:val="00C36B40"/>
    <w:rsid w:val="00C56FFA"/>
    <w:rsid w:val="00C6335B"/>
    <w:rsid w:val="00C70D50"/>
    <w:rsid w:val="00C7710C"/>
    <w:rsid w:val="00C96AF6"/>
    <w:rsid w:val="00CC7AF8"/>
    <w:rsid w:val="00CE57DB"/>
    <w:rsid w:val="00CF41A9"/>
    <w:rsid w:val="00D066C2"/>
    <w:rsid w:val="00D07562"/>
    <w:rsid w:val="00D1319A"/>
    <w:rsid w:val="00D1335B"/>
    <w:rsid w:val="00D15056"/>
    <w:rsid w:val="00D15791"/>
    <w:rsid w:val="00D34B4C"/>
    <w:rsid w:val="00D60C4F"/>
    <w:rsid w:val="00D61280"/>
    <w:rsid w:val="00D6742F"/>
    <w:rsid w:val="00D92AC6"/>
    <w:rsid w:val="00DA3F4B"/>
    <w:rsid w:val="00DB4F0D"/>
    <w:rsid w:val="00DB6131"/>
    <w:rsid w:val="00DC4C47"/>
    <w:rsid w:val="00DC64E5"/>
    <w:rsid w:val="00E06AA7"/>
    <w:rsid w:val="00E236FA"/>
    <w:rsid w:val="00E3278F"/>
    <w:rsid w:val="00E52771"/>
    <w:rsid w:val="00E62292"/>
    <w:rsid w:val="00E624E2"/>
    <w:rsid w:val="00E645E3"/>
    <w:rsid w:val="00E64CAB"/>
    <w:rsid w:val="00E80F26"/>
    <w:rsid w:val="00E84876"/>
    <w:rsid w:val="00EA206E"/>
    <w:rsid w:val="00EB4F50"/>
    <w:rsid w:val="00EC1C08"/>
    <w:rsid w:val="00EE2805"/>
    <w:rsid w:val="00F032F3"/>
    <w:rsid w:val="00F1406B"/>
    <w:rsid w:val="00F15D98"/>
    <w:rsid w:val="00F20442"/>
    <w:rsid w:val="00F23F30"/>
    <w:rsid w:val="00F35C86"/>
    <w:rsid w:val="00F3646C"/>
    <w:rsid w:val="00F4092D"/>
    <w:rsid w:val="00F430CA"/>
    <w:rsid w:val="00F52BF2"/>
    <w:rsid w:val="00F55282"/>
    <w:rsid w:val="00F64EB7"/>
    <w:rsid w:val="00F657F3"/>
    <w:rsid w:val="00F82D04"/>
    <w:rsid w:val="00F87849"/>
    <w:rsid w:val="00F95181"/>
    <w:rsid w:val="00FB705B"/>
    <w:rsid w:val="00FC0A81"/>
    <w:rsid w:val="00FC3C9B"/>
    <w:rsid w:val="00FC5DBF"/>
    <w:rsid w:val="00FD2A0D"/>
    <w:rsid w:val="00FD4FC8"/>
    <w:rsid w:val="00FD5331"/>
    <w:rsid w:val="00FD5EC7"/>
    <w:rsid w:val="00FF2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C445BCF-35B8-4B96-A37E-D61AE84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0CA"/>
    <w:rPr>
      <w:rFonts w:ascii="Arial" w:hAnsi="Arial"/>
      <w:sz w:val="24"/>
      <w:lang w:eastAsia="en-US"/>
    </w:rPr>
  </w:style>
  <w:style w:type="paragraph" w:styleId="Heading1">
    <w:name w:val="heading 1"/>
    <w:basedOn w:val="Normal"/>
    <w:next w:val="Normal"/>
    <w:qFormat/>
    <w:rsid w:val="00074162"/>
    <w:pPr>
      <w:keepNext/>
      <w:spacing w:before="240" w:after="60"/>
      <w:outlineLvl w:val="0"/>
    </w:pPr>
    <w:rPr>
      <w:rFonts w:cs="Arial"/>
      <w:b/>
      <w:bCs/>
      <w:kern w:val="32"/>
      <w:sz w:val="32"/>
      <w:szCs w:val="32"/>
    </w:rPr>
  </w:style>
  <w:style w:type="paragraph" w:styleId="Heading2">
    <w:name w:val="heading 2"/>
    <w:basedOn w:val="Normal"/>
    <w:next w:val="Normal"/>
    <w:qFormat/>
    <w:rsid w:val="00074162"/>
    <w:pPr>
      <w:keepNext/>
      <w:spacing w:before="240" w:after="60"/>
      <w:outlineLvl w:val="1"/>
    </w:pPr>
    <w:rPr>
      <w:rFonts w:cs="Arial"/>
      <w:b/>
      <w:bCs/>
      <w:i/>
      <w:iCs/>
      <w:sz w:val="28"/>
      <w:szCs w:val="28"/>
    </w:rPr>
  </w:style>
  <w:style w:type="paragraph" w:styleId="Heading3">
    <w:name w:val="heading 3"/>
    <w:basedOn w:val="Normal"/>
    <w:next w:val="Normal"/>
    <w:qFormat/>
    <w:rsid w:val="00074162"/>
    <w:pPr>
      <w:keepNext/>
      <w:spacing w:before="240" w:after="60"/>
      <w:outlineLvl w:val="2"/>
    </w:pPr>
    <w:rPr>
      <w:rFonts w:cs="Arial"/>
      <w:b/>
      <w:bCs/>
      <w:sz w:val="26"/>
      <w:szCs w:val="26"/>
    </w:rPr>
  </w:style>
  <w:style w:type="paragraph" w:styleId="Heading4">
    <w:name w:val="heading 4"/>
    <w:basedOn w:val="Normal"/>
    <w:next w:val="Normal"/>
    <w:qFormat/>
    <w:rsid w:val="002A7B51"/>
    <w:pPr>
      <w:keepNext/>
      <w:spacing w:before="240" w:after="60"/>
      <w:outlineLvl w:val="3"/>
    </w:pPr>
    <w:rPr>
      <w:rFonts w:ascii="Times New Roman" w:hAnsi="Times New Roman"/>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2A7B51"/>
    <w:pPr>
      <w:spacing w:before="240" w:after="60"/>
      <w:outlineLvl w:val="5"/>
    </w:pPr>
    <w:rPr>
      <w:rFonts w:ascii="Times New Roman" w:hAnsi="Times New Roman"/>
      <w:b/>
      <w:bCs/>
      <w:sz w:val="22"/>
      <w:szCs w:val="22"/>
    </w:rPr>
  </w:style>
  <w:style w:type="paragraph" w:styleId="Heading7">
    <w:name w:val="heading 7"/>
    <w:basedOn w:val="Normal"/>
    <w:next w:val="Normal"/>
    <w:qFormat/>
    <w:rsid w:val="002A7B51"/>
    <w:pPr>
      <w:spacing w:before="240" w:after="60"/>
      <w:outlineLvl w:val="6"/>
    </w:pPr>
    <w:rPr>
      <w:rFonts w:ascii="Times New Roman" w:hAnsi="Times New Roman"/>
      <w:szCs w:val="24"/>
    </w:rPr>
  </w:style>
  <w:style w:type="paragraph" w:styleId="Heading8">
    <w:name w:val="heading 8"/>
    <w:basedOn w:val="Normal"/>
    <w:next w:val="Normal"/>
    <w:qFormat/>
    <w:rsid w:val="000E040D"/>
    <w:pPr>
      <w:spacing w:before="240" w:after="60"/>
      <w:outlineLvl w:val="7"/>
    </w:pPr>
    <w:rPr>
      <w:rFonts w:ascii="Times New Roman" w:hAnsi="Times New Roman"/>
      <w:i/>
      <w:iCs/>
      <w:szCs w:val="24"/>
    </w:rPr>
  </w:style>
  <w:style w:type="paragraph" w:styleId="Heading9">
    <w:name w:val="heading 9"/>
    <w:basedOn w:val="Normal"/>
    <w:next w:val="Normal"/>
    <w:qFormat/>
    <w:rsid w:val="000E040D"/>
    <w:pPr>
      <w:spacing w:before="240" w:after="60"/>
      <w:outlineLvl w:val="8"/>
    </w:pPr>
    <w:rPr>
      <w:rFonts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Char">
    <w:name w:val="Kreu_Titull Char"/>
    <w:next w:val="KapitulliTitull"/>
    <w:link w:val="KreuTitullCharChar"/>
    <w:rsid w:val="00EE2805"/>
    <w:pPr>
      <w:keepNext/>
      <w:widowControl w:val="0"/>
      <w:jc w:val="center"/>
    </w:pPr>
    <w:rPr>
      <w:rFonts w:ascii="CG Times" w:hAnsi="CG Times"/>
      <w:caps/>
      <w:sz w:val="22"/>
      <w:szCs w:val="22"/>
      <w:lang w:val="en-US" w:eastAsia="en-US"/>
    </w:rPr>
  </w:style>
  <w:style w:type="character" w:customStyle="1" w:styleId="KreuTitullCharChar">
    <w:name w:val="Kreu_Titull Char Char"/>
    <w:basedOn w:val="DefaultParagraphFont"/>
    <w:link w:val="KreuTitullChar"/>
    <w:rsid w:val="000E040D"/>
    <w:rPr>
      <w:rFonts w:ascii="CG Times" w:hAnsi="CG Times"/>
      <w:caps/>
      <w:sz w:val="22"/>
      <w:szCs w:val="22"/>
      <w:lang w:val="en-US" w:eastAsia="en-US" w:bidi="ar-SA"/>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CharChar">
    <w:name w:val="Titulli Char Char"/>
    <w:next w:val="Normal"/>
    <w:link w:val="TitulliCharCharChar"/>
    <w:rsid w:val="00EE2805"/>
    <w:pPr>
      <w:keepNext/>
      <w:widowControl w:val="0"/>
      <w:jc w:val="center"/>
      <w:outlineLvl w:val="1"/>
    </w:pPr>
    <w:rPr>
      <w:rFonts w:ascii="CG Times" w:hAnsi="CG Times"/>
      <w:b/>
      <w:caps/>
      <w:sz w:val="22"/>
      <w:szCs w:val="22"/>
      <w:lang w:eastAsia="en-US"/>
    </w:rPr>
  </w:style>
  <w:style w:type="character" w:customStyle="1" w:styleId="TitulliCharCharChar">
    <w:name w:val="Titulli Char Char Char"/>
    <w:basedOn w:val="DefaultParagraphFont"/>
    <w:link w:val="TitulliCharChar"/>
    <w:rsid w:val="001A0299"/>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5A323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F430CA"/>
    <w:pPr>
      <w:jc w:val="both"/>
    </w:pPr>
    <w:rPr>
      <w:lang w:val="el-GR" w:eastAsia="el-GR"/>
    </w:rPr>
  </w:style>
  <w:style w:type="paragraph" w:styleId="BodyText2">
    <w:name w:val="Body Text 2"/>
    <w:basedOn w:val="Normal"/>
    <w:rsid w:val="00F430CA"/>
    <w:pPr>
      <w:spacing w:after="120" w:line="480" w:lineRule="auto"/>
    </w:pPr>
  </w:style>
  <w:style w:type="paragraph" w:styleId="BodyTextIndent">
    <w:name w:val="Body Text Indent"/>
    <w:basedOn w:val="Normal"/>
    <w:rsid w:val="00311860"/>
    <w:pPr>
      <w:spacing w:after="120"/>
      <w:ind w:left="360"/>
    </w:pPr>
  </w:style>
  <w:style w:type="paragraph" w:styleId="BodyTextIndent2">
    <w:name w:val="Body Text Indent 2"/>
    <w:basedOn w:val="Normal"/>
    <w:rsid w:val="00311860"/>
    <w:pPr>
      <w:spacing w:after="120" w:line="480" w:lineRule="auto"/>
      <w:ind w:left="360"/>
    </w:pPr>
  </w:style>
  <w:style w:type="paragraph" w:styleId="BodyTextIndent3">
    <w:name w:val="Body Text Indent 3"/>
    <w:basedOn w:val="Normal"/>
    <w:rsid w:val="00311860"/>
    <w:pPr>
      <w:spacing w:after="120"/>
      <w:ind w:left="360"/>
    </w:pPr>
    <w:rPr>
      <w:sz w:val="16"/>
      <w:szCs w:val="16"/>
    </w:rPr>
  </w:style>
  <w:style w:type="paragraph" w:styleId="Title">
    <w:name w:val="Title"/>
    <w:basedOn w:val="Normal"/>
    <w:qFormat/>
    <w:rsid w:val="00311860"/>
    <w:pPr>
      <w:jc w:val="center"/>
    </w:pPr>
    <w:rPr>
      <w:b/>
      <w:bCs/>
    </w:rPr>
  </w:style>
  <w:style w:type="paragraph" w:styleId="Footer">
    <w:name w:val="footer"/>
    <w:basedOn w:val="Normal"/>
    <w:rsid w:val="006573DA"/>
    <w:pPr>
      <w:tabs>
        <w:tab w:val="center" w:pos="4320"/>
        <w:tab w:val="right" w:pos="8640"/>
      </w:tabs>
    </w:pPr>
  </w:style>
  <w:style w:type="character" w:styleId="PageNumber">
    <w:name w:val="page number"/>
    <w:basedOn w:val="DefaultParagraphFont"/>
    <w:rsid w:val="006573DA"/>
  </w:style>
  <w:style w:type="paragraph" w:styleId="Header">
    <w:name w:val="header"/>
    <w:basedOn w:val="Normal"/>
    <w:rsid w:val="006573DA"/>
    <w:pPr>
      <w:tabs>
        <w:tab w:val="center" w:pos="4320"/>
        <w:tab w:val="right" w:pos="8640"/>
      </w:tabs>
    </w:pPr>
  </w:style>
  <w:style w:type="paragraph" w:styleId="BodyText3">
    <w:name w:val="Body Text 3"/>
    <w:basedOn w:val="Normal"/>
    <w:rsid w:val="000E040D"/>
    <w:pPr>
      <w:spacing w:after="120"/>
    </w:pPr>
    <w:rPr>
      <w:sz w:val="16"/>
      <w:szCs w:val="16"/>
    </w:rPr>
  </w:style>
  <w:style w:type="paragraph" w:styleId="FootnoteText">
    <w:name w:val="footnote text"/>
    <w:basedOn w:val="Normal"/>
    <w:semiHidden/>
    <w:rsid w:val="000E040D"/>
    <w:rPr>
      <w:rFonts w:ascii="Times New Roman" w:hAnsi="Times New Roman"/>
      <w:sz w:val="20"/>
      <w:lang w:val="en-US"/>
    </w:rPr>
  </w:style>
  <w:style w:type="paragraph" w:customStyle="1" w:styleId="Normal0">
    <w:name w:val="[Normal]"/>
    <w:rsid w:val="000E040D"/>
    <w:pPr>
      <w:autoSpaceDE w:val="0"/>
      <w:autoSpaceDN w:val="0"/>
      <w:adjustRightInd w:val="0"/>
    </w:pPr>
    <w:rPr>
      <w:rFonts w:ascii="Arial" w:hAnsi="Arial"/>
      <w:sz w:val="24"/>
      <w:lang w:val="en-US" w:eastAsia="en-US"/>
    </w:rPr>
  </w:style>
  <w:style w:type="paragraph" w:customStyle="1" w:styleId="Titulli">
    <w:name w:val="Titulli"/>
    <w:next w:val="Normal"/>
    <w:rsid w:val="001843CB"/>
    <w:pPr>
      <w:keepNext/>
      <w:widowControl w:val="0"/>
      <w:jc w:val="center"/>
      <w:outlineLvl w:val="1"/>
    </w:pPr>
    <w:rPr>
      <w:rFonts w:ascii="CG Times" w:hAnsi="CG Times"/>
      <w:b/>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17631</Words>
  <Characters>100501</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117897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cp:lastModifiedBy>Inida Noga</cp:lastModifiedBy>
  <cp:revision>2</cp:revision>
  <cp:lastPrinted>2005-01-21T11:14:00Z</cp:lastPrinted>
  <dcterms:created xsi:type="dcterms:W3CDTF">2019-02-15T10:23:00Z</dcterms:created>
  <dcterms:modified xsi:type="dcterms:W3CDTF">2019-02-15T10:23:00Z</dcterms:modified>
</cp:coreProperties>
</file>